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84AA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76A221E8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44FBAB4F" w14:textId="77777777" w:rsidR="002C47CA" w:rsidRDefault="002C47CA">
      <w:pPr>
        <w:jc w:val="center"/>
        <w:rPr>
          <w:color w:val="000000"/>
        </w:rPr>
      </w:pPr>
    </w:p>
    <w:p w14:paraId="05E7C102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26E40BE5" w14:textId="77777777" w:rsidR="002C47CA" w:rsidRDefault="002C47CA">
      <w:pPr>
        <w:jc w:val="center"/>
        <w:rPr>
          <w:color w:val="000000"/>
        </w:rPr>
      </w:pPr>
    </w:p>
    <w:p w14:paraId="15A92371" w14:textId="77777777" w:rsidR="002C47CA" w:rsidRDefault="002C47CA">
      <w:pPr>
        <w:jc w:val="center"/>
        <w:rPr>
          <w:color w:val="000000"/>
        </w:rPr>
      </w:pPr>
    </w:p>
    <w:p w14:paraId="14C151F6" w14:textId="77777777" w:rsidR="002C47CA" w:rsidRDefault="002C47CA">
      <w:pPr>
        <w:jc w:val="center"/>
        <w:rPr>
          <w:color w:val="000000"/>
        </w:rPr>
      </w:pPr>
    </w:p>
    <w:p w14:paraId="57720EC7" w14:textId="77777777" w:rsidR="002C47CA" w:rsidRDefault="002C47CA">
      <w:pPr>
        <w:jc w:val="center"/>
        <w:rPr>
          <w:color w:val="000000"/>
        </w:rPr>
      </w:pPr>
    </w:p>
    <w:p w14:paraId="4DADBBEA" w14:textId="77777777" w:rsidR="002C47CA" w:rsidRDefault="002C47CA">
      <w:pPr>
        <w:jc w:val="center"/>
        <w:rPr>
          <w:color w:val="000000"/>
        </w:rPr>
      </w:pPr>
    </w:p>
    <w:p w14:paraId="1D0ECEC3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5C1EBEA5" w14:textId="1012108E" w:rsidR="002C47CA" w:rsidRPr="002C063B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2000F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</w:p>
    <w:p w14:paraId="22849570" w14:textId="4C864940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2C063B" w:rsidRPr="002C063B"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65A6D4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DBDF53E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7650BE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0487BB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9D7CA68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7CB77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9975F9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3A29D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6534F1" w14:textId="48668B3C" w:rsidR="002C47CA" w:rsidRPr="00C1028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B6A2C" w:rsidRPr="00C10285">
        <w:rPr>
          <w:rFonts w:ascii="Times New Roman" w:eastAsia="Times New Roman" w:hAnsi="Times New Roman" w:cs="Times New Roman"/>
          <w:color w:val="000000"/>
          <w:sz w:val="32"/>
          <w:szCs w:val="32"/>
        </w:rPr>
        <w:t>Фельчин Микола Борисович</w:t>
      </w:r>
    </w:p>
    <w:p w14:paraId="06ACCEBB" w14:textId="54746895" w:rsidR="002C47CA" w:rsidRPr="00C1028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C10285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GitHub репозиторій:</w:t>
      </w:r>
      <w:r w:rsidR="000B6A2C" w:rsidRPr="00C10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0285" w:rsidRPr="00C10285">
        <w:rPr>
          <w:rFonts w:ascii="Times New Roman" w:eastAsia="Times New Roman" w:hAnsi="Times New Roman" w:cs="Times New Roman"/>
          <w:sz w:val="32"/>
          <w:szCs w:val="32"/>
        </w:rPr>
        <w:t>https://github.com/amt0r/Web</w:t>
      </w:r>
      <w:r w:rsidRPr="00C10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E8392DC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08A5BADF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58FEB249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14:paraId="3E0A79FB" w14:textId="3BC1E828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32F65565" w14:textId="050666CC" w:rsidR="002C47CA" w:rsidRPr="009A2550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4820C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</w:p>
    <w:p w14:paraId="27FD1D8D" w14:textId="1937E20F" w:rsidR="001440CC" w:rsidRDefault="00D54F7F" w:rsidP="00BB0FED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Теоретичний матеріал</w:t>
      </w:r>
      <w:r w:rsidR="00B75A7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863EC9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 wp14:anchorId="449C3618" wp14:editId="5E73BD74">
            <wp:extent cx="5890260" cy="3285490"/>
            <wp:effectExtent l="0" t="0" r="0" b="0"/>
            <wp:docPr id="10378001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07BC" w14:textId="254F5001" w:rsidR="004820C3" w:rsidRDefault="00863EC9" w:rsidP="00BB0FED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 wp14:anchorId="46920EBC" wp14:editId="2C1FE78C">
            <wp:extent cx="1223010" cy="775970"/>
            <wp:effectExtent l="0" t="0" r="0" b="5080"/>
            <wp:docPr id="17987173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 wp14:anchorId="6E6C7739" wp14:editId="02EC6E0A">
            <wp:extent cx="808355" cy="584835"/>
            <wp:effectExtent l="0" t="0" r="0" b="5715"/>
            <wp:docPr id="11090624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 wp14:anchorId="348923DB" wp14:editId="5D551D3B">
            <wp:extent cx="1414145" cy="659130"/>
            <wp:effectExtent l="0" t="0" r="0" b="7620"/>
            <wp:docPr id="8264490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45C8" w14:textId="77777777" w:rsidR="00754FA2" w:rsidRDefault="007256A7" w:rsidP="00BB0FED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446BF70" wp14:editId="741EF3EB">
            <wp:extent cx="977900" cy="690880"/>
            <wp:effectExtent l="0" t="0" r="0" b="0"/>
            <wp:docPr id="17807711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47E28CAA" wp14:editId="51968ABB">
            <wp:extent cx="1616075" cy="659130"/>
            <wp:effectExtent l="0" t="0" r="3175" b="7620"/>
            <wp:docPr id="20976642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57164A2" wp14:editId="5102ADC9">
            <wp:extent cx="1265555" cy="627380"/>
            <wp:effectExtent l="0" t="0" r="0" b="1270"/>
            <wp:docPr id="19029844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F020" w14:textId="4440807B" w:rsidR="00863EC9" w:rsidRPr="00863EC9" w:rsidRDefault="00754FA2" w:rsidP="00BB0FED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78848B27" wp14:editId="1AFB5E71">
            <wp:extent cx="1626870" cy="669925"/>
            <wp:effectExtent l="0" t="0" r="0" b="0"/>
            <wp:docPr id="17956396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44D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77D30DCC" wp14:editId="479BEF84">
            <wp:extent cx="5146040" cy="1732915"/>
            <wp:effectExtent l="0" t="0" r="0" b="635"/>
            <wp:docPr id="3166776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01E80" w14:textId="64B18921" w:rsidR="001440CC" w:rsidRPr="004820C3" w:rsidRDefault="0046644D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2A6BC85F" wp14:editId="2DD1CCFB">
            <wp:extent cx="3263900" cy="1998980"/>
            <wp:effectExtent l="0" t="0" r="0" b="1270"/>
            <wp:docPr id="13253382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5247" w14:textId="5DCB3756" w:rsidR="00716971" w:rsidRDefault="0046644D" w:rsidP="00BB0FED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C0A2F71" wp14:editId="171D657D">
            <wp:extent cx="1137920" cy="627380"/>
            <wp:effectExtent l="0" t="0" r="5080" b="1270"/>
            <wp:docPr id="3996188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5169" w14:textId="63027163" w:rsidR="004068D1" w:rsidRDefault="0046644D" w:rsidP="002A2CC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E25EFA6" wp14:editId="40DC6B05">
            <wp:extent cx="5262880" cy="1775460"/>
            <wp:effectExtent l="0" t="0" r="0" b="0"/>
            <wp:docPr id="1602813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3162" w14:textId="104EFF55" w:rsidR="0046644D" w:rsidRDefault="0046644D" w:rsidP="002A2CC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79B53B1" wp14:editId="02CB586A">
            <wp:extent cx="3179445" cy="967740"/>
            <wp:effectExtent l="0" t="0" r="1905" b="3810"/>
            <wp:docPr id="19383734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711D8FD" wp14:editId="034F3272">
            <wp:extent cx="3700145" cy="882650"/>
            <wp:effectExtent l="0" t="0" r="0" b="0"/>
            <wp:docPr id="204862270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3F27" w14:textId="66261C33" w:rsidR="000B2EA9" w:rsidRDefault="000B2EA9" w:rsidP="002A2CC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4AF0E0C" wp14:editId="7F6F2688">
            <wp:extent cx="3689350" cy="797560"/>
            <wp:effectExtent l="0" t="0" r="6350" b="2540"/>
            <wp:docPr id="118899790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F8AD" w14:textId="70886B55" w:rsidR="000B2EA9" w:rsidRDefault="000B2EA9" w:rsidP="002A2CC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F79D7E6" wp14:editId="3DBC013E">
            <wp:extent cx="5146040" cy="1711960"/>
            <wp:effectExtent l="0" t="0" r="0" b="2540"/>
            <wp:docPr id="14738165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8C2C" w14:textId="55A023ED" w:rsidR="00487998" w:rsidRDefault="00487998" w:rsidP="002A2CC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7624A28" wp14:editId="69C56AD4">
            <wp:extent cx="3625850" cy="2019935"/>
            <wp:effectExtent l="0" t="0" r="0" b="0"/>
            <wp:docPr id="45686398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E8D3" w14:textId="45EF3CDE" w:rsidR="00472BC9" w:rsidRPr="0046644D" w:rsidRDefault="00472BC9" w:rsidP="002A2CC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0DA8307" wp14:editId="38D085D8">
            <wp:extent cx="5241851" cy="4260076"/>
            <wp:effectExtent l="0" t="0" r="0" b="7620"/>
            <wp:docPr id="33317166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66" cy="426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9876" w14:textId="5F84983E" w:rsidR="00B75A79" w:rsidRDefault="00B75A79" w:rsidP="00CF46C6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69C24243" w14:textId="2C17DE79" w:rsidR="002C47CA" w:rsidRPr="00BB0FED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Завдання:</w:t>
      </w:r>
    </w:p>
    <w:p w14:paraId="74209FB2" w14:textId="5330A7F0" w:rsidR="00C74784" w:rsidRDefault="00382CBF" w:rsidP="00EF1B0B">
      <w:pPr>
        <w:spacing w:after="0" w:line="360" w:lineRule="auto"/>
        <w:ind w:firstLine="720"/>
        <w:jc w:val="both"/>
        <w:rPr>
          <w:rStyle w:val="Style1Char"/>
          <w:rFonts w:eastAsia="Calibri"/>
        </w:rPr>
      </w:pP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поділена на три файли. У першому описаний так званий «скелет» </w:t>
      </w:r>
      <w:r w:rsidRPr="00EF1B0B">
        <w:rPr>
          <w:rStyle w:val="Style1Char"/>
          <w:rFonts w:eastAsia="Calibri"/>
        </w:rPr>
        <w:t>сайту на мові html. У другому описані стилі css. У третьому логіка на javascript.</w:t>
      </w:r>
      <w:r w:rsidR="00EF1B0B" w:rsidRPr="00EF1B0B">
        <w:rPr>
          <w:rStyle w:val="Style1Char"/>
          <w:rFonts w:eastAsia="Calibri"/>
        </w:rPr>
        <w:t xml:space="preserve"> </w:t>
      </w:r>
      <w:r w:rsidR="00D308D8" w:rsidRPr="00EF1B0B">
        <w:rPr>
          <w:rStyle w:val="Style1Char"/>
          <w:rFonts w:eastAsia="Calibri"/>
        </w:rPr>
        <w:t>Html файл підключає css стилі та js файл.</w:t>
      </w:r>
    </w:p>
    <w:p w14:paraId="4FB9EA11" w14:textId="75E388BA" w:rsidR="00FE183D" w:rsidRDefault="008264DB" w:rsidP="0063483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1E9DA9F" wp14:editId="350149DF">
            <wp:simplePos x="0" y="0"/>
            <wp:positionH relativeFrom="margin">
              <wp:align>right</wp:align>
            </wp:positionH>
            <wp:positionV relativeFrom="paragraph">
              <wp:posOffset>666750</wp:posOffset>
            </wp:positionV>
            <wp:extent cx="6143625" cy="5505450"/>
            <wp:effectExtent l="0" t="0" r="9525" b="0"/>
            <wp:wrapTopAndBottom/>
            <wp:docPr id="1917615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C92">
        <w:rPr>
          <w:rFonts w:ascii="Times New Roman" w:hAnsi="Times New Roman" w:cs="Times New Roman"/>
          <w:color w:val="000000"/>
          <w:sz w:val="28"/>
          <w:szCs w:val="28"/>
        </w:rPr>
        <w:t>Кожен з трьох калькуляторів містить поля для вводу</w:t>
      </w:r>
      <w:r w:rsidR="002B2E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3C92">
        <w:rPr>
          <w:rFonts w:ascii="Times New Roman" w:hAnsi="Times New Roman" w:cs="Times New Roman"/>
          <w:color w:val="000000"/>
          <w:sz w:val="28"/>
          <w:szCs w:val="28"/>
        </w:rPr>
        <w:t xml:space="preserve">значень кнопку «Розрахувати» та секцію з результатами. </w:t>
      </w:r>
    </w:p>
    <w:p w14:paraId="60438A24" w14:textId="3B76C736" w:rsidR="00FE183D" w:rsidRDefault="008264DB" w:rsidP="008264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0D95C9E" w14:textId="1B189532" w:rsidR="0063483F" w:rsidRPr="0063483F" w:rsidRDefault="00FE183D" w:rsidP="0063483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012FDDE" wp14:editId="6733B3C5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6153150" cy="609600"/>
            <wp:effectExtent l="0" t="0" r="0" b="0"/>
            <wp:wrapTopAndBottom/>
            <wp:docPr id="37997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C92">
        <w:rPr>
          <w:rFonts w:ascii="Times New Roman" w:hAnsi="Times New Roman" w:cs="Times New Roman"/>
          <w:color w:val="000000"/>
          <w:sz w:val="28"/>
          <w:szCs w:val="28"/>
        </w:rPr>
        <w:t xml:space="preserve">Калькулятори за допомогою стилів </w:t>
      </w:r>
      <w:r w:rsidR="0063483F">
        <w:rPr>
          <w:rFonts w:ascii="Times New Roman" w:hAnsi="Times New Roman" w:cs="Times New Roman"/>
          <w:color w:val="000000"/>
          <w:sz w:val="28"/>
          <w:szCs w:val="28"/>
        </w:rPr>
        <w:t xml:space="preserve">та </w:t>
      </w:r>
      <w:r w:rsidR="002862C5">
        <w:rPr>
          <w:rFonts w:ascii="Times New Roman" w:hAnsi="Times New Roman" w:cs="Times New Roman"/>
          <w:color w:val="000000"/>
          <w:sz w:val="28"/>
          <w:szCs w:val="28"/>
        </w:rPr>
        <w:t xml:space="preserve">логіки </w:t>
      </w:r>
      <w:r w:rsidR="006348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js </w:t>
      </w:r>
      <w:r w:rsidR="0063483F">
        <w:rPr>
          <w:rFonts w:ascii="Times New Roman" w:hAnsi="Times New Roman" w:cs="Times New Roman"/>
          <w:color w:val="000000"/>
          <w:sz w:val="28"/>
          <w:szCs w:val="28"/>
        </w:rPr>
        <w:t>поділенні по трьом вкладкам.</w:t>
      </w:r>
    </w:p>
    <w:p w14:paraId="1B774CA7" w14:textId="71F24239" w:rsidR="00DF6C1B" w:rsidRDefault="00FE183D" w:rsidP="00001AF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53FC48" wp14:editId="421BB0BF">
            <wp:simplePos x="0" y="0"/>
            <wp:positionH relativeFrom="margin">
              <wp:align>center</wp:align>
            </wp:positionH>
            <wp:positionV relativeFrom="paragraph">
              <wp:posOffset>805815</wp:posOffset>
            </wp:positionV>
            <wp:extent cx="5229225" cy="4876165"/>
            <wp:effectExtent l="0" t="0" r="9525" b="635"/>
            <wp:wrapTopAndBottom/>
            <wp:docPr id="207684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C4F">
        <w:rPr>
          <w:rFonts w:ascii="Times New Roman" w:hAnsi="Times New Roman" w:cs="Times New Roman"/>
          <w:color w:val="000000"/>
          <w:sz w:val="28"/>
          <w:szCs w:val="28"/>
        </w:rPr>
        <w:t xml:space="preserve">Логіка </w:t>
      </w:r>
      <w:r w:rsidR="00954B86">
        <w:rPr>
          <w:rFonts w:ascii="Times New Roman" w:hAnsi="Times New Roman" w:cs="Times New Roman"/>
          <w:color w:val="000000"/>
          <w:sz w:val="28"/>
          <w:szCs w:val="28"/>
        </w:rPr>
        <w:t>вкладок.</w:t>
      </w:r>
    </w:p>
    <w:p w14:paraId="0EAB75C2" w14:textId="390BC53C" w:rsidR="00A265A1" w:rsidRDefault="00A265A1" w:rsidP="00F62B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кожного розрахунку </w:t>
      </w:r>
      <w:r w:rsidR="001E144E">
        <w:rPr>
          <w:rFonts w:ascii="Times New Roman" w:hAnsi="Times New Roman" w:cs="Times New Roman"/>
          <w:color w:val="000000"/>
          <w:sz w:val="28"/>
          <w:szCs w:val="28"/>
        </w:rPr>
        <w:t xml:space="preserve">реалізована окрема функція. Функції обраховують та змінюють зміст </w:t>
      </w:r>
      <w:r w:rsidR="001E144E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="001E144E">
        <w:rPr>
          <w:rFonts w:ascii="Times New Roman" w:hAnsi="Times New Roman" w:cs="Times New Roman"/>
          <w:color w:val="000000"/>
          <w:sz w:val="28"/>
          <w:szCs w:val="28"/>
        </w:rPr>
        <w:t>, виводячи результат.</w:t>
      </w:r>
    </w:p>
    <w:p w14:paraId="6098CDEE" w14:textId="712ADCDA" w:rsidR="008413A7" w:rsidRDefault="008413A7" w:rsidP="00F62B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Також у калькулятор</w:t>
      </w:r>
      <w:r w:rsidR="00470663">
        <w:rPr>
          <w:rFonts w:ascii="Times New Roman" w:hAnsi="Times New Roman" w:cs="Times New Roman"/>
          <w:color w:val="000000"/>
          <w:sz w:val="28"/>
          <w:szCs w:val="28"/>
        </w:rPr>
        <w:t>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використовуються селектори.</w:t>
      </w:r>
    </w:p>
    <w:p w14:paraId="704B263D" w14:textId="52714393" w:rsidR="008413A7" w:rsidRDefault="008413A7" w:rsidP="00F62B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FEDF21" wp14:editId="03DD0A9D">
            <wp:extent cx="4924425" cy="1090082"/>
            <wp:effectExtent l="0" t="0" r="0" b="0"/>
            <wp:docPr id="14830859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59" cy="109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D679" w14:textId="44A16756" w:rsidR="008413A7" w:rsidRDefault="0029483D" w:rsidP="00F62B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45FFFCF" wp14:editId="2936EB12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4343400" cy="5282565"/>
            <wp:effectExtent l="0" t="0" r="0" b="0"/>
            <wp:wrapTopAndBottom/>
            <wp:docPr id="1839043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js </w:t>
      </w:r>
      <w:r>
        <w:rPr>
          <w:rFonts w:ascii="Times New Roman" w:hAnsi="Times New Roman" w:cs="Times New Roman"/>
          <w:color w:val="000000"/>
          <w:sz w:val="28"/>
          <w:szCs w:val="28"/>
        </w:rPr>
        <w:t>у свою чергу існують функції для отримання значень за введеними значеннями.</w:t>
      </w:r>
    </w:p>
    <w:p w14:paraId="225604D8" w14:textId="5C49DF12" w:rsidR="00BA3181" w:rsidRDefault="007141A2" w:rsidP="00212AA6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4DBEB4D" wp14:editId="646586A9">
            <wp:simplePos x="0" y="0"/>
            <wp:positionH relativeFrom="column">
              <wp:posOffset>1034415</wp:posOffset>
            </wp:positionH>
            <wp:positionV relativeFrom="paragraph">
              <wp:posOffset>7655560</wp:posOffset>
            </wp:positionV>
            <wp:extent cx="5353050" cy="361950"/>
            <wp:effectExtent l="0" t="0" r="0" b="0"/>
            <wp:wrapTopAndBottom/>
            <wp:docPr id="21456938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F11878E" wp14:editId="0CA56BF1">
            <wp:simplePos x="0" y="0"/>
            <wp:positionH relativeFrom="margin">
              <wp:align>left</wp:align>
            </wp:positionH>
            <wp:positionV relativeFrom="paragraph">
              <wp:posOffset>5502275</wp:posOffset>
            </wp:positionV>
            <wp:extent cx="3371850" cy="2457450"/>
            <wp:effectExtent l="0" t="0" r="0" b="0"/>
            <wp:wrapTopAndBottom/>
            <wp:docPr id="17610719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483D">
        <w:rPr>
          <w:rFonts w:ascii="Times New Roman" w:hAnsi="Times New Roman" w:cs="Times New Roman"/>
          <w:color w:val="000000"/>
          <w:sz w:val="28"/>
          <w:szCs w:val="28"/>
        </w:rPr>
        <w:t xml:space="preserve">Окрім функцій </w:t>
      </w:r>
      <w:r w:rsidR="00F450A1">
        <w:rPr>
          <w:rFonts w:ascii="Times New Roman" w:hAnsi="Times New Roman" w:cs="Times New Roman"/>
          <w:color w:val="000000"/>
          <w:sz w:val="28"/>
          <w:szCs w:val="28"/>
        </w:rPr>
        <w:t>використовуються таблиця та масив для значень.</w:t>
      </w:r>
      <w:r w:rsidR="00DF6C1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AB617F1" w14:textId="3F8A356A" w:rsidR="00C764EB" w:rsidRDefault="00FD0814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C9FF4E4" wp14:editId="6D257654">
            <wp:simplePos x="0" y="0"/>
            <wp:positionH relativeFrom="page">
              <wp:align>center</wp:align>
            </wp:positionH>
            <wp:positionV relativeFrom="paragraph">
              <wp:posOffset>5386070</wp:posOffset>
            </wp:positionV>
            <wp:extent cx="3657600" cy="3212756"/>
            <wp:effectExtent l="0" t="0" r="0" b="6985"/>
            <wp:wrapTopAndBottom/>
            <wp:docPr id="1656726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1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B7F48F1" wp14:editId="7AA8DB68">
            <wp:simplePos x="0" y="0"/>
            <wp:positionH relativeFrom="page">
              <wp:align>center</wp:align>
            </wp:positionH>
            <wp:positionV relativeFrom="paragraph">
              <wp:posOffset>309380</wp:posOffset>
            </wp:positionV>
            <wp:extent cx="3117699" cy="4962525"/>
            <wp:effectExtent l="0" t="0" r="6985" b="0"/>
            <wp:wrapTopAndBottom/>
            <wp:docPr id="1233444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99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6E50" w:rsidRPr="00816E50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перевірки на контрольному прикладі</w:t>
      </w:r>
    </w:p>
    <w:p w14:paraId="6F20CD3D" w14:textId="32F98CC7" w:rsidR="007D12B6" w:rsidRDefault="007D12B6" w:rsidP="00E007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14D79211" wp14:editId="01ADCDD3">
            <wp:simplePos x="0" y="0"/>
            <wp:positionH relativeFrom="page">
              <wp:align>center</wp:align>
            </wp:positionH>
            <wp:positionV relativeFrom="paragraph">
              <wp:posOffset>3381242</wp:posOffset>
            </wp:positionV>
            <wp:extent cx="3487420" cy="3324225"/>
            <wp:effectExtent l="0" t="0" r="0" b="9525"/>
            <wp:wrapTopAndBottom/>
            <wp:docPr id="11795860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90A6F9D" wp14:editId="31549647">
            <wp:simplePos x="0" y="0"/>
            <wp:positionH relativeFrom="page">
              <wp:align>center</wp:align>
            </wp:positionH>
            <wp:positionV relativeFrom="paragraph">
              <wp:posOffset>428</wp:posOffset>
            </wp:positionV>
            <wp:extent cx="3469005" cy="3348990"/>
            <wp:effectExtent l="0" t="0" r="0" b="3810"/>
            <wp:wrapTopAndBottom/>
            <wp:docPr id="11710206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2C7">
        <w:rPr>
          <w:rFonts w:ascii="Times New Roman" w:eastAsia="Times New Roman" w:hAnsi="Times New Roman" w:cs="Times New Roman"/>
          <w:color w:val="000000"/>
          <w:sz w:val="28"/>
          <w:szCs w:val="28"/>
        </w:rPr>
        <w:t>Калькулятор перерізу кабелю та к</w:t>
      </w:r>
      <w:r w:rsidR="00DC22C7" w:rsidRPr="00DC22C7">
        <w:rPr>
          <w:rFonts w:ascii="Times New Roman" w:eastAsia="Times New Roman" w:hAnsi="Times New Roman" w:cs="Times New Roman"/>
          <w:color w:val="000000"/>
          <w:sz w:val="28"/>
          <w:szCs w:val="28"/>
        </w:rPr>
        <w:t>алькулятор струму трифазного КЗ</w:t>
      </w:r>
      <w:r w:rsidR="00DC22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дають такий же результат як і у прикладі. А результати к</w:t>
      </w:r>
      <w:r w:rsidR="00DC22C7" w:rsidRPr="00DC22C7">
        <w:rPr>
          <w:rFonts w:ascii="Times New Roman" w:eastAsia="Times New Roman" w:hAnsi="Times New Roman" w:cs="Times New Roman"/>
          <w:color w:val="000000"/>
          <w:sz w:val="28"/>
          <w:szCs w:val="28"/>
        </w:rPr>
        <w:t>алькулятор</w:t>
      </w:r>
      <w:r w:rsidR="00DC22C7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DC22C7" w:rsidRPr="00DC22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струмів короткого замикання</w:t>
      </w:r>
      <w:r w:rsidR="00DC22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трохи відмінні від прикладу. Причина тому</w:t>
      </w:r>
      <w:r w:rsidR="00E70922">
        <w:rPr>
          <w:rFonts w:ascii="Times New Roman" w:eastAsia="Times New Roman" w:hAnsi="Times New Roman" w:cs="Times New Roman"/>
          <w:color w:val="000000"/>
          <w:sz w:val="28"/>
          <w:szCs w:val="28"/>
        </w:rPr>
        <w:t>, те що у прикладі значення коренів та значень округлюються.</w:t>
      </w:r>
    </w:p>
    <w:p w14:paraId="0BA0CC20" w14:textId="1441CD9C" w:rsidR="00020DB7" w:rsidRDefault="00E70922" w:rsidP="00AF29C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Отже, калькулятор рахує правильно, хоча значення дещо відрізняються від прикладу.</w:t>
      </w:r>
      <w:r w:rsidR="00FF7A6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66D4DC2" w14:textId="75C1C1FF" w:rsidR="00D54F7F" w:rsidRDefault="00D54F7F" w:rsidP="00CE48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Висновок</w:t>
      </w:r>
    </w:p>
    <w:p w14:paraId="4877E667" w14:textId="257D66C1" w:rsidR="00E729DD" w:rsidRPr="000113AC" w:rsidRDefault="00B07EC7" w:rsidP="00E729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Мною була розроблена п</w:t>
      </w:r>
      <w:r w:rsidR="00E729DD"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рограма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котра </w:t>
      </w:r>
      <w:r w:rsidR="00E729DD"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розділена на три файли: HTML для структури сторінки, CSS для стилізації та JavaScript для обчислень.</w:t>
      </w:r>
      <w:r w:rsidR="000E516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Користувач на одній сторінці може обрати один з трьох потрібних калькуляторів за допомогою вкладок та кнопкою «Розрахувати» отримати результат</w:t>
      </w:r>
      <w:r w:rsidR="00E729DD"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D83EA47" w14:textId="031E0976" w:rsidR="00CE48D8" w:rsidRPr="00A80593" w:rsidRDefault="00E729DD" w:rsidP="00C9192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Перевірка на контрольному прикладі показала, що розрахунки виконуються</w:t>
      </w:r>
      <w:r w:rsidR="004C1B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більш точно ніж у контрольному прикладі</w:t>
      </w:r>
      <w:r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Таким чином, реалізований калькулятор дозволяє точно розраховувати</w:t>
      </w:r>
      <w:r w:rsidR="00C9192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9192F" w:rsidRPr="00C9192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струм трифазного КЗ, струм однофазного</w:t>
      </w:r>
      <w:r w:rsidR="00C9192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9192F" w:rsidRPr="00C9192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КЗ, та перевір</w:t>
      </w:r>
      <w:r w:rsidR="00EE0D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ити</w:t>
      </w:r>
      <w:r w:rsidR="00C9192F" w:rsidRPr="00C9192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термічну та динамічну стійкість у складі</w:t>
      </w:r>
      <w:r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CE48D8" w:rsidRPr="00A8059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21252432">
    <w:abstractNumId w:val="0"/>
  </w:num>
  <w:num w:numId="2" w16cid:durableId="1850675870">
    <w:abstractNumId w:val="2"/>
  </w:num>
  <w:num w:numId="3" w16cid:durableId="192961630">
    <w:abstractNumId w:val="3"/>
  </w:num>
  <w:num w:numId="4" w16cid:durableId="70328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001AFB"/>
    <w:rsid w:val="00003EA8"/>
    <w:rsid w:val="000113AC"/>
    <w:rsid w:val="00020DB7"/>
    <w:rsid w:val="00056D28"/>
    <w:rsid w:val="00065881"/>
    <w:rsid w:val="000768E0"/>
    <w:rsid w:val="0008798E"/>
    <w:rsid w:val="000942DE"/>
    <w:rsid w:val="0009748F"/>
    <w:rsid w:val="000A4C71"/>
    <w:rsid w:val="000B2EA9"/>
    <w:rsid w:val="000B6A2C"/>
    <w:rsid w:val="000D20FB"/>
    <w:rsid w:val="000E420A"/>
    <w:rsid w:val="000E5162"/>
    <w:rsid w:val="001440CC"/>
    <w:rsid w:val="001541CA"/>
    <w:rsid w:val="00161B04"/>
    <w:rsid w:val="00173AA8"/>
    <w:rsid w:val="0018061E"/>
    <w:rsid w:val="001E144E"/>
    <w:rsid w:val="001F4558"/>
    <w:rsid w:val="001F50B3"/>
    <w:rsid w:val="002000F3"/>
    <w:rsid w:val="00212594"/>
    <w:rsid w:val="00212AA6"/>
    <w:rsid w:val="002279B5"/>
    <w:rsid w:val="002862C5"/>
    <w:rsid w:val="00287350"/>
    <w:rsid w:val="0029483D"/>
    <w:rsid w:val="00297FF5"/>
    <w:rsid w:val="002A2CCA"/>
    <w:rsid w:val="002B0468"/>
    <w:rsid w:val="002B2EF9"/>
    <w:rsid w:val="002B6D4A"/>
    <w:rsid w:val="002C063B"/>
    <w:rsid w:val="002C47CA"/>
    <w:rsid w:val="002D70FA"/>
    <w:rsid w:val="00321CB7"/>
    <w:rsid w:val="00332654"/>
    <w:rsid w:val="0033433E"/>
    <w:rsid w:val="003409DF"/>
    <w:rsid w:val="003524AB"/>
    <w:rsid w:val="0035517A"/>
    <w:rsid w:val="00376E63"/>
    <w:rsid w:val="00382CBF"/>
    <w:rsid w:val="0039011F"/>
    <w:rsid w:val="00393A68"/>
    <w:rsid w:val="003C016C"/>
    <w:rsid w:val="003C3F6B"/>
    <w:rsid w:val="003F0B6E"/>
    <w:rsid w:val="003F353A"/>
    <w:rsid w:val="00404BDC"/>
    <w:rsid w:val="004068D1"/>
    <w:rsid w:val="00434AD3"/>
    <w:rsid w:val="00456327"/>
    <w:rsid w:val="00462BB5"/>
    <w:rsid w:val="0046644D"/>
    <w:rsid w:val="004668E2"/>
    <w:rsid w:val="00470663"/>
    <w:rsid w:val="004726E9"/>
    <w:rsid w:val="00472BC9"/>
    <w:rsid w:val="004820C3"/>
    <w:rsid w:val="0048290C"/>
    <w:rsid w:val="00487998"/>
    <w:rsid w:val="004B0777"/>
    <w:rsid w:val="004C1BDD"/>
    <w:rsid w:val="004E0411"/>
    <w:rsid w:val="004F760F"/>
    <w:rsid w:val="00506B30"/>
    <w:rsid w:val="00524341"/>
    <w:rsid w:val="0055126A"/>
    <w:rsid w:val="00576CF2"/>
    <w:rsid w:val="005818BE"/>
    <w:rsid w:val="00586113"/>
    <w:rsid w:val="005A042F"/>
    <w:rsid w:val="005A4CEE"/>
    <w:rsid w:val="005B203B"/>
    <w:rsid w:val="005B65F5"/>
    <w:rsid w:val="005C1759"/>
    <w:rsid w:val="006302AB"/>
    <w:rsid w:val="00634812"/>
    <w:rsid w:val="0063483F"/>
    <w:rsid w:val="006351DF"/>
    <w:rsid w:val="0065480B"/>
    <w:rsid w:val="00670876"/>
    <w:rsid w:val="00677FE7"/>
    <w:rsid w:val="00697EEA"/>
    <w:rsid w:val="006A416C"/>
    <w:rsid w:val="006D5A99"/>
    <w:rsid w:val="006E4DAC"/>
    <w:rsid w:val="007141A2"/>
    <w:rsid w:val="0071593D"/>
    <w:rsid w:val="00716971"/>
    <w:rsid w:val="007256A7"/>
    <w:rsid w:val="00734CCC"/>
    <w:rsid w:val="00754FA2"/>
    <w:rsid w:val="00780E8E"/>
    <w:rsid w:val="007A7051"/>
    <w:rsid w:val="007B5E6F"/>
    <w:rsid w:val="007C1A74"/>
    <w:rsid w:val="007D12B6"/>
    <w:rsid w:val="007E4834"/>
    <w:rsid w:val="007E5380"/>
    <w:rsid w:val="00804FB7"/>
    <w:rsid w:val="0081090A"/>
    <w:rsid w:val="00810DFF"/>
    <w:rsid w:val="00813C92"/>
    <w:rsid w:val="00816E50"/>
    <w:rsid w:val="008264DB"/>
    <w:rsid w:val="008400E1"/>
    <w:rsid w:val="008413A7"/>
    <w:rsid w:val="008445FA"/>
    <w:rsid w:val="00863EC9"/>
    <w:rsid w:val="00870702"/>
    <w:rsid w:val="00886F11"/>
    <w:rsid w:val="00891B1B"/>
    <w:rsid w:val="008A3102"/>
    <w:rsid w:val="008F50F4"/>
    <w:rsid w:val="00906885"/>
    <w:rsid w:val="009140E1"/>
    <w:rsid w:val="00915692"/>
    <w:rsid w:val="00937FE9"/>
    <w:rsid w:val="00954B86"/>
    <w:rsid w:val="009556A9"/>
    <w:rsid w:val="00971F25"/>
    <w:rsid w:val="00991463"/>
    <w:rsid w:val="009A2550"/>
    <w:rsid w:val="009A5809"/>
    <w:rsid w:val="009C554B"/>
    <w:rsid w:val="009D0EB9"/>
    <w:rsid w:val="009E0747"/>
    <w:rsid w:val="009E2468"/>
    <w:rsid w:val="009E73EF"/>
    <w:rsid w:val="00A1161F"/>
    <w:rsid w:val="00A265A1"/>
    <w:rsid w:val="00A36612"/>
    <w:rsid w:val="00A80593"/>
    <w:rsid w:val="00AF29C8"/>
    <w:rsid w:val="00B078A3"/>
    <w:rsid w:val="00B07EC7"/>
    <w:rsid w:val="00B26B11"/>
    <w:rsid w:val="00B35B54"/>
    <w:rsid w:val="00B41265"/>
    <w:rsid w:val="00B42E50"/>
    <w:rsid w:val="00B508FF"/>
    <w:rsid w:val="00B638CD"/>
    <w:rsid w:val="00B66835"/>
    <w:rsid w:val="00B72F52"/>
    <w:rsid w:val="00B75A79"/>
    <w:rsid w:val="00B91C4F"/>
    <w:rsid w:val="00BA3181"/>
    <w:rsid w:val="00BB0FED"/>
    <w:rsid w:val="00BD04FF"/>
    <w:rsid w:val="00BD6588"/>
    <w:rsid w:val="00BE173E"/>
    <w:rsid w:val="00C10285"/>
    <w:rsid w:val="00C2411C"/>
    <w:rsid w:val="00C25218"/>
    <w:rsid w:val="00C273EB"/>
    <w:rsid w:val="00C410DA"/>
    <w:rsid w:val="00C54FB0"/>
    <w:rsid w:val="00C61098"/>
    <w:rsid w:val="00C74784"/>
    <w:rsid w:val="00C764EB"/>
    <w:rsid w:val="00C865F0"/>
    <w:rsid w:val="00C9192F"/>
    <w:rsid w:val="00CB7300"/>
    <w:rsid w:val="00CC6F09"/>
    <w:rsid w:val="00CE3419"/>
    <w:rsid w:val="00CE48D8"/>
    <w:rsid w:val="00CF46C6"/>
    <w:rsid w:val="00CF5340"/>
    <w:rsid w:val="00D00AB3"/>
    <w:rsid w:val="00D1065C"/>
    <w:rsid w:val="00D202DB"/>
    <w:rsid w:val="00D27A70"/>
    <w:rsid w:val="00D308D8"/>
    <w:rsid w:val="00D365F9"/>
    <w:rsid w:val="00D54794"/>
    <w:rsid w:val="00D549B7"/>
    <w:rsid w:val="00D54F7F"/>
    <w:rsid w:val="00D70B7E"/>
    <w:rsid w:val="00D95023"/>
    <w:rsid w:val="00D95F98"/>
    <w:rsid w:val="00DC22C7"/>
    <w:rsid w:val="00DD35BC"/>
    <w:rsid w:val="00DE27CD"/>
    <w:rsid w:val="00DE75A3"/>
    <w:rsid w:val="00DF3C69"/>
    <w:rsid w:val="00DF5E57"/>
    <w:rsid w:val="00DF6C1B"/>
    <w:rsid w:val="00E0070E"/>
    <w:rsid w:val="00E32508"/>
    <w:rsid w:val="00E70922"/>
    <w:rsid w:val="00E71FD0"/>
    <w:rsid w:val="00E729DD"/>
    <w:rsid w:val="00E76731"/>
    <w:rsid w:val="00E87906"/>
    <w:rsid w:val="00E96B5D"/>
    <w:rsid w:val="00EA5B52"/>
    <w:rsid w:val="00EE0CD5"/>
    <w:rsid w:val="00EE0DB9"/>
    <w:rsid w:val="00EE3F09"/>
    <w:rsid w:val="00EF1B0B"/>
    <w:rsid w:val="00F00678"/>
    <w:rsid w:val="00F23F74"/>
    <w:rsid w:val="00F3665C"/>
    <w:rsid w:val="00F441F4"/>
    <w:rsid w:val="00F450A1"/>
    <w:rsid w:val="00F62B00"/>
    <w:rsid w:val="00F706B1"/>
    <w:rsid w:val="00FB1943"/>
    <w:rsid w:val="00FB3340"/>
    <w:rsid w:val="00FC2DE5"/>
    <w:rsid w:val="00FD0814"/>
    <w:rsid w:val="00FE183D"/>
    <w:rsid w:val="00FE766F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208D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4CE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C06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63B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EF1B0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EF1B0B"/>
    <w:rPr>
      <w:rFonts w:ascii="Times New Roman" w:eastAsia="Times New Roman" w:hAnsi="Times New Roman" w:cs="Times New Roman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1400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amt0r vajno</dc:creator>
  <cp:lastModifiedBy>amt0r vajno</cp:lastModifiedBy>
  <cp:revision>141</cp:revision>
  <dcterms:created xsi:type="dcterms:W3CDTF">2025-02-22T22:20:00Z</dcterms:created>
  <dcterms:modified xsi:type="dcterms:W3CDTF">2025-04-07T21:26:00Z</dcterms:modified>
</cp:coreProperties>
</file>