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557CD" w14:textId="77777777" w:rsidR="009303D9" w:rsidRDefault="007C65D0" w:rsidP="006347CF">
      <w:pPr>
        <w:pStyle w:val="papertitle"/>
        <w:spacing w:before="100" w:beforeAutospacing="1" w:after="100" w:afterAutospacing="1"/>
      </w:pPr>
      <w:r>
        <w:t xml:space="preserve">The </w:t>
      </w:r>
      <w:r w:rsidR="007F0D9D">
        <w:t>State of COVID-19 Patients in South Korea</w:t>
      </w:r>
    </w:p>
    <w:p w14:paraId="53C649C9" w14:textId="77777777" w:rsidR="007F0D9D" w:rsidRPr="007F0D9D" w:rsidRDefault="007F0D9D" w:rsidP="007F0D9D">
      <w:pPr>
        <w:pStyle w:val="Author"/>
        <w:spacing w:before="0" w:after="0"/>
        <w:rPr>
          <w:sz w:val="18"/>
          <w:szCs w:val="18"/>
        </w:rPr>
      </w:pPr>
      <w:r w:rsidRPr="007F0D9D">
        <w:rPr>
          <w:sz w:val="18"/>
          <w:szCs w:val="18"/>
        </w:rPr>
        <w:t>Amy Tan</w:t>
      </w:r>
    </w:p>
    <w:p w14:paraId="79097696" w14:textId="77777777" w:rsidR="007F0D9D" w:rsidRPr="007F0D9D" w:rsidRDefault="007F0D9D" w:rsidP="007F0D9D">
      <w:pPr>
        <w:pStyle w:val="Author"/>
        <w:spacing w:before="0" w:after="0"/>
        <w:rPr>
          <w:sz w:val="18"/>
          <w:szCs w:val="18"/>
        </w:rPr>
      </w:pPr>
      <w:r w:rsidRPr="007F0D9D">
        <w:rPr>
          <w:sz w:val="18"/>
          <w:szCs w:val="18"/>
        </w:rPr>
        <w:t>Pittsburgh, PA</w:t>
      </w:r>
    </w:p>
    <w:p w14:paraId="7B175F23" w14:textId="77777777" w:rsidR="007F0D9D" w:rsidRPr="007F0D9D" w:rsidRDefault="007F0D9D" w:rsidP="007F0D9D">
      <w:pPr>
        <w:pStyle w:val="Author"/>
        <w:spacing w:before="0" w:after="0"/>
        <w:rPr>
          <w:sz w:val="18"/>
          <w:szCs w:val="18"/>
        </w:rPr>
      </w:pPr>
      <w:r w:rsidRPr="007F0D9D">
        <w:rPr>
          <w:sz w:val="18"/>
          <w:szCs w:val="18"/>
        </w:rPr>
        <w:t>amt147@pitt.edu</w:t>
      </w:r>
    </w:p>
    <w:p w14:paraId="4AA9AB4A" w14:textId="77777777" w:rsidR="00D7522C" w:rsidRPr="00CA4392" w:rsidRDefault="00D7522C" w:rsidP="007F0D9D">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6A1D0D2C" w14:textId="77777777" w:rsidR="00CA4392" w:rsidRDefault="00CA4392" w:rsidP="007F0D9D">
      <w:pPr>
        <w:pStyle w:val="Author"/>
        <w:spacing w:before="100" w:beforeAutospacing="1"/>
        <w:contextualSpacing/>
        <w:jc w:val="both"/>
        <w:rPr>
          <w:sz w:val="18"/>
          <w:szCs w:val="18"/>
        </w:rPr>
      </w:pPr>
    </w:p>
    <w:p w14:paraId="778F4246" w14:textId="77777777" w:rsidR="00CA4392" w:rsidRDefault="00CA4392" w:rsidP="00CA4392">
      <w:pPr>
        <w:pStyle w:val="Author"/>
        <w:spacing w:before="100" w:beforeAutospacing="1"/>
        <w:contextualSpacing/>
        <w:rPr>
          <w:sz w:val="18"/>
          <w:szCs w:val="18"/>
        </w:rPr>
      </w:pPr>
    </w:p>
    <w:p w14:paraId="4DEE69D8" w14:textId="77777777" w:rsidR="00CA4392" w:rsidRDefault="00CA4392" w:rsidP="00CA4392">
      <w:pPr>
        <w:pStyle w:val="Author"/>
        <w:spacing w:before="100" w:beforeAutospacing="1"/>
        <w:contextualSpacing/>
        <w:rPr>
          <w:sz w:val="18"/>
          <w:szCs w:val="18"/>
        </w:rPr>
      </w:pPr>
    </w:p>
    <w:p w14:paraId="4E5F6B65" w14:textId="77777777" w:rsidR="00CA4392" w:rsidRDefault="00CA4392" w:rsidP="00CA4392">
      <w:pPr>
        <w:pStyle w:val="Author"/>
        <w:spacing w:before="100" w:beforeAutospacing="1"/>
        <w:contextualSpacing/>
        <w:rPr>
          <w:sz w:val="18"/>
          <w:szCs w:val="18"/>
        </w:rPr>
      </w:pPr>
    </w:p>
    <w:p w14:paraId="3DA7D90F" w14:textId="77777777" w:rsidR="00CA4392" w:rsidRDefault="00CA4392" w:rsidP="00CA4392">
      <w:pPr>
        <w:pStyle w:val="Author"/>
        <w:spacing w:before="100" w:beforeAutospacing="1"/>
        <w:contextualSpacing/>
        <w:rPr>
          <w:sz w:val="18"/>
          <w:szCs w:val="18"/>
        </w:rPr>
      </w:pPr>
    </w:p>
    <w:p w14:paraId="6B3EE658" w14:textId="77777777" w:rsidR="00CA4392" w:rsidRDefault="00CA4392" w:rsidP="00CA4392">
      <w:pPr>
        <w:pStyle w:val="Author"/>
        <w:spacing w:before="100" w:beforeAutospacing="1"/>
        <w:contextualSpacing/>
        <w:rPr>
          <w:sz w:val="18"/>
          <w:szCs w:val="18"/>
        </w:rPr>
      </w:pPr>
    </w:p>
    <w:p w14:paraId="6717AC43"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2386E91" w14:textId="77777777" w:rsidR="006347CF" w:rsidRDefault="006347CF" w:rsidP="00CA4392">
      <w:pPr>
        <w:pStyle w:val="Author"/>
        <w:spacing w:before="100" w:beforeAutospacing="1"/>
        <w:jc w:val="both"/>
        <w:rPr>
          <w:sz w:val="16"/>
          <w:szCs w:val="16"/>
        </w:rPr>
      </w:pPr>
    </w:p>
    <w:p w14:paraId="19F67D8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03B7200" w14:textId="77777777" w:rsidR="004D72B5" w:rsidRDefault="009303D9" w:rsidP="007F0D9D">
      <w:pPr>
        <w:pStyle w:val="NormalWeb"/>
        <w:spacing w:before="0" w:beforeAutospacing="0" w:after="0" w:afterAutospacing="0"/>
        <w:rPr>
          <w:iCs/>
          <w:sz w:val="18"/>
          <w:szCs w:val="18"/>
        </w:rPr>
      </w:pPr>
      <w:r w:rsidRPr="007F0D9D">
        <w:rPr>
          <w:b/>
          <w:bCs/>
          <w:i/>
          <w:iCs/>
          <w:sz w:val="18"/>
          <w:szCs w:val="18"/>
        </w:rPr>
        <w:t>Abstract</w:t>
      </w:r>
      <w:r w:rsidRPr="007F0D9D">
        <w:rPr>
          <w:b/>
          <w:bCs/>
          <w:sz w:val="18"/>
          <w:szCs w:val="18"/>
        </w:rPr>
        <w:t>—</w:t>
      </w:r>
      <w:r w:rsidR="007F0D9D" w:rsidRPr="007F0D9D">
        <w:rPr>
          <w:b/>
          <w:bCs/>
          <w:color w:val="000000"/>
          <w:sz w:val="18"/>
          <w:szCs w:val="18"/>
        </w:rPr>
        <w:t xml:space="preserve">I have chosen to research </w:t>
      </w:r>
      <w:r w:rsidR="007F0D9D">
        <w:rPr>
          <w:b/>
          <w:bCs/>
          <w:color w:val="000000"/>
          <w:sz w:val="18"/>
          <w:szCs w:val="18"/>
        </w:rPr>
        <w:t>the outcome</w:t>
      </w:r>
      <w:r w:rsidR="007C65D0">
        <w:rPr>
          <w:b/>
          <w:bCs/>
          <w:color w:val="000000"/>
          <w:sz w:val="18"/>
          <w:szCs w:val="18"/>
        </w:rPr>
        <w:t>s</w:t>
      </w:r>
      <w:r w:rsidR="007F0D9D">
        <w:rPr>
          <w:b/>
          <w:bCs/>
          <w:color w:val="000000"/>
          <w:sz w:val="18"/>
          <w:szCs w:val="18"/>
        </w:rPr>
        <w:t xml:space="preserve"> of </w:t>
      </w:r>
      <w:r w:rsidR="007C65D0">
        <w:rPr>
          <w:b/>
          <w:bCs/>
          <w:color w:val="000000"/>
          <w:sz w:val="18"/>
          <w:szCs w:val="18"/>
        </w:rPr>
        <w:t>people who have</w:t>
      </w:r>
      <w:r w:rsidR="007F0D9D" w:rsidRPr="007F0D9D">
        <w:rPr>
          <w:b/>
          <w:bCs/>
          <w:color w:val="000000"/>
          <w:sz w:val="18"/>
          <w:szCs w:val="18"/>
        </w:rPr>
        <w:t xml:space="preserve"> contract</w:t>
      </w:r>
      <w:r w:rsidR="007C65D0">
        <w:rPr>
          <w:b/>
          <w:bCs/>
          <w:color w:val="000000"/>
          <w:sz w:val="18"/>
          <w:szCs w:val="18"/>
        </w:rPr>
        <w:t>ed</w:t>
      </w:r>
      <w:r w:rsidR="007F0D9D" w:rsidRPr="007F0D9D">
        <w:rPr>
          <w:b/>
          <w:bCs/>
          <w:color w:val="000000"/>
          <w:sz w:val="18"/>
          <w:szCs w:val="18"/>
        </w:rPr>
        <w:t xml:space="preserve"> COVID-19 (Coronavirus Disease 2019). As a Chinese person in the midst of this viral outbreak, I have felt pretty strongly about the virus due to its origin in China and the public’s reaction to it. Since COVID-19 is spreading widely and quickly, I thought it would be useful to look at patterns of who it has been affecting the most. Anyone who is planning on travelling to heavily infected areas or anyone who is simply worried about the virus could somewhat benefit from my model. I plan to </w:t>
      </w:r>
      <w:r w:rsidR="007F0D9D">
        <w:rPr>
          <w:b/>
          <w:bCs/>
          <w:color w:val="000000"/>
          <w:sz w:val="18"/>
          <w:szCs w:val="18"/>
        </w:rPr>
        <w:t>look at</w:t>
      </w:r>
      <w:r w:rsidR="007F0D9D" w:rsidRPr="007F0D9D">
        <w:rPr>
          <w:b/>
          <w:bCs/>
          <w:color w:val="000000"/>
          <w:sz w:val="18"/>
          <w:szCs w:val="18"/>
        </w:rPr>
        <w:t xml:space="preserve"> datasets </w:t>
      </w:r>
      <w:r w:rsidR="007F0D9D">
        <w:rPr>
          <w:b/>
          <w:bCs/>
          <w:color w:val="000000"/>
          <w:sz w:val="18"/>
          <w:szCs w:val="18"/>
        </w:rPr>
        <w:t xml:space="preserve">with patient information </w:t>
      </w:r>
      <w:r w:rsidR="007F0D9D" w:rsidRPr="007F0D9D">
        <w:rPr>
          <w:b/>
          <w:bCs/>
          <w:color w:val="000000"/>
          <w:sz w:val="18"/>
          <w:szCs w:val="18"/>
        </w:rPr>
        <w:t xml:space="preserve">and </w:t>
      </w:r>
      <w:r w:rsidR="007F0D9D">
        <w:rPr>
          <w:b/>
          <w:bCs/>
          <w:color w:val="000000"/>
          <w:sz w:val="18"/>
          <w:szCs w:val="18"/>
        </w:rPr>
        <w:t>analyze the effects of the</w:t>
      </w:r>
      <w:r w:rsidR="007F0D9D" w:rsidRPr="007F0D9D">
        <w:rPr>
          <w:b/>
          <w:bCs/>
          <w:color w:val="000000"/>
          <w:sz w:val="18"/>
          <w:szCs w:val="18"/>
        </w:rPr>
        <w:t xml:space="preserve"> virus </w:t>
      </w:r>
      <w:r w:rsidR="007F0D9D">
        <w:rPr>
          <w:b/>
          <w:bCs/>
          <w:color w:val="000000"/>
          <w:sz w:val="18"/>
          <w:szCs w:val="18"/>
        </w:rPr>
        <w:t xml:space="preserve">on the patients </w:t>
      </w:r>
      <w:r w:rsidR="007F0D9D" w:rsidRPr="007F0D9D">
        <w:rPr>
          <w:b/>
          <w:bCs/>
          <w:color w:val="000000"/>
          <w:sz w:val="18"/>
          <w:szCs w:val="18"/>
        </w:rPr>
        <w:t>based on variables such as proximity to certain areas</w:t>
      </w:r>
      <w:r w:rsidR="007F0D9D">
        <w:rPr>
          <w:b/>
          <w:bCs/>
          <w:color w:val="000000"/>
          <w:sz w:val="18"/>
          <w:szCs w:val="18"/>
        </w:rPr>
        <w:t xml:space="preserve"> (location)</w:t>
      </w:r>
      <w:r w:rsidR="007F0D9D" w:rsidRPr="007F0D9D">
        <w:rPr>
          <w:b/>
          <w:bCs/>
          <w:color w:val="000000"/>
          <w:sz w:val="18"/>
          <w:szCs w:val="18"/>
        </w:rPr>
        <w:t xml:space="preserve">, age, gender, </w:t>
      </w:r>
      <w:r w:rsidR="007F0D9D">
        <w:rPr>
          <w:b/>
          <w:bCs/>
          <w:color w:val="000000"/>
          <w:sz w:val="18"/>
          <w:szCs w:val="18"/>
        </w:rPr>
        <w:t>and the date that the patient contracted the virus (telling of how long it has been since the patient was confirmed to have the virus)</w:t>
      </w:r>
      <w:r w:rsidR="007F0D9D" w:rsidRPr="007F0D9D">
        <w:rPr>
          <w:b/>
          <w:bCs/>
          <w:color w:val="000000"/>
          <w:sz w:val="18"/>
          <w:szCs w:val="18"/>
        </w:rPr>
        <w:t>.</w:t>
      </w:r>
      <w:r w:rsidR="007F0D9D">
        <w:rPr>
          <w:b/>
          <w:bCs/>
          <w:color w:val="000000"/>
          <w:sz w:val="18"/>
          <w:szCs w:val="18"/>
        </w:rPr>
        <w:t xml:space="preserve"> </w:t>
      </w:r>
      <w:r w:rsidRPr="007F0D9D">
        <w:rPr>
          <w:iCs/>
          <w:sz w:val="18"/>
          <w:szCs w:val="18"/>
        </w:rPr>
        <w:t>(</w:t>
      </w:r>
      <w:r w:rsidRPr="007F0D9D">
        <w:rPr>
          <w:i/>
          <w:iCs/>
          <w:sz w:val="18"/>
          <w:szCs w:val="18"/>
        </w:rPr>
        <w:t>Abstract</w:t>
      </w:r>
      <w:r w:rsidRPr="007F0D9D">
        <w:rPr>
          <w:iCs/>
          <w:sz w:val="18"/>
          <w:szCs w:val="18"/>
        </w:rPr>
        <w:t>)</w:t>
      </w:r>
      <w:r w:rsidR="001A42EA" w:rsidRPr="007F0D9D">
        <w:rPr>
          <w:iCs/>
          <w:sz w:val="18"/>
          <w:szCs w:val="18"/>
        </w:rPr>
        <w:t xml:space="preserve"> </w:t>
      </w:r>
    </w:p>
    <w:p w14:paraId="2391336F" w14:textId="77777777" w:rsidR="007F0D9D" w:rsidRPr="007F0D9D" w:rsidRDefault="007F0D9D" w:rsidP="007F0D9D">
      <w:pPr>
        <w:pStyle w:val="NormalWeb"/>
        <w:spacing w:before="0" w:beforeAutospacing="0" w:after="0" w:afterAutospacing="0"/>
        <w:rPr>
          <w:b/>
          <w:bCs/>
          <w:sz w:val="18"/>
          <w:szCs w:val="18"/>
        </w:rPr>
      </w:pPr>
    </w:p>
    <w:p w14:paraId="146EDD1A" w14:textId="77777777" w:rsidR="009303D9" w:rsidRPr="004D72B5" w:rsidRDefault="004D72B5" w:rsidP="00972203">
      <w:pPr>
        <w:pStyle w:val="Keywords"/>
      </w:pPr>
      <w:r w:rsidRPr="004D72B5">
        <w:t>Keywords—</w:t>
      </w:r>
      <w:r w:rsidR="007A0A61">
        <w:t>COVID-19</w:t>
      </w:r>
      <w:r w:rsidR="00D7522C">
        <w:t>,</w:t>
      </w:r>
      <w:r w:rsidR="009303D9" w:rsidRPr="004D72B5">
        <w:t xml:space="preserve"> </w:t>
      </w:r>
      <w:r w:rsidR="007A0A61">
        <w:t>coronavirus</w:t>
      </w:r>
      <w:r w:rsidR="00D7522C">
        <w:t>,</w:t>
      </w:r>
      <w:r w:rsidR="009303D9" w:rsidRPr="004D72B5">
        <w:t xml:space="preserve"> </w:t>
      </w:r>
      <w:r w:rsidR="007A0A61">
        <w:t>South Korea</w:t>
      </w:r>
    </w:p>
    <w:p w14:paraId="7C24F5A0" w14:textId="77777777" w:rsidR="009303D9" w:rsidRPr="00D632BE" w:rsidRDefault="009303D9" w:rsidP="006B6B66">
      <w:pPr>
        <w:pStyle w:val="Heading1"/>
      </w:pPr>
      <w:r w:rsidRPr="00D632BE">
        <w:t>Introduction</w:t>
      </w:r>
    </w:p>
    <w:p w14:paraId="30EFEA65" w14:textId="77777777" w:rsidR="009303D9" w:rsidRDefault="007A0A61" w:rsidP="00E7596C">
      <w:pPr>
        <w:pStyle w:val="BodyText"/>
        <w:rPr>
          <w:lang w:val="en-US"/>
        </w:rPr>
      </w:pPr>
      <w:r>
        <w:rPr>
          <w:lang w:val="en-US"/>
        </w:rPr>
        <w:t>A novel coronavirus broke out in 2019, first identified in Wuhan, China. As a new coronavirus that had not been previously seen circulating among humans, there is much unknown about the long-term effects of the virus. The World Health Organization announced that COVID-19 would be the official name for the disease in February of 2020.</w:t>
      </w:r>
    </w:p>
    <w:p w14:paraId="7EFFF47D" w14:textId="77777777" w:rsidR="007A0A61" w:rsidRPr="007A0A61" w:rsidRDefault="007A0A61" w:rsidP="00E7596C">
      <w:pPr>
        <w:pStyle w:val="BodyText"/>
        <w:rPr>
          <w:lang w:val="en-US"/>
        </w:rPr>
      </w:pPr>
      <w:r>
        <w:rPr>
          <w:lang w:val="en-US"/>
        </w:rPr>
        <w:t xml:space="preserve">The virus </w:t>
      </w:r>
      <w:r w:rsidR="00143293">
        <w:rPr>
          <w:lang w:val="en-US"/>
        </w:rPr>
        <w:t xml:space="preserve">spreads person to person through respiratory droplets that are produced when an infected person coughs or sneezes. COVID-19 has spread quickly and efficiently and has affected some countries more than others. South Korea experienced rapid spread after a patient became a super-spreader (someone who passes the infection to a larger number of people). The patient had travelled to many crowded areas, gotten involved in a minor traffic accident, was admitted into a hospital, and attended church services. Within ten days, the number of recorded cases </w:t>
      </w:r>
      <w:r w:rsidR="00564E8D">
        <w:rPr>
          <w:lang w:val="en-US"/>
        </w:rPr>
        <w:t xml:space="preserve">in South Korea </w:t>
      </w:r>
      <w:r w:rsidR="00143293">
        <w:rPr>
          <w:lang w:val="en-US"/>
        </w:rPr>
        <w:t xml:space="preserve">was almost 10 times larger than before. </w:t>
      </w:r>
    </w:p>
    <w:p w14:paraId="3C534A69" w14:textId="77777777" w:rsidR="009303D9" w:rsidRPr="006B6B66" w:rsidRDefault="007A0A61" w:rsidP="006B6B66">
      <w:pPr>
        <w:pStyle w:val="Heading1"/>
      </w:pPr>
      <w:r>
        <w:t>Methodolody</w:t>
      </w:r>
    </w:p>
    <w:p w14:paraId="625A604E" w14:textId="77777777" w:rsidR="009303D9" w:rsidRDefault="00564E8D" w:rsidP="00ED0149">
      <w:pPr>
        <w:pStyle w:val="Heading2"/>
      </w:pPr>
      <w:r>
        <w:t>The Dataset</w:t>
      </w:r>
    </w:p>
    <w:p w14:paraId="402D7916" w14:textId="77777777" w:rsidR="00564E8D" w:rsidRDefault="00564E8D" w:rsidP="00316E00">
      <w:pPr>
        <w:pStyle w:val="BodyText"/>
        <w:rPr>
          <w:lang w:val="en-US"/>
        </w:rPr>
      </w:pPr>
      <w:r>
        <w:rPr>
          <w:lang w:val="en-US"/>
        </w:rPr>
        <w:t>The dataset used gives the epidemiological data of COVID-19 patients in South Korea. It was made based on the report materials of the Korea Centers for Disease Control &amp; Prevention (KCDC) and local governments. The dataset gives:</w:t>
      </w:r>
    </w:p>
    <w:p w14:paraId="2B8B1849" w14:textId="77777777" w:rsidR="00316E00" w:rsidRDefault="00316E00" w:rsidP="00316E00">
      <w:pPr>
        <w:pStyle w:val="BodyText"/>
        <w:numPr>
          <w:ilvl w:val="0"/>
          <w:numId w:val="27"/>
        </w:numPr>
        <w:rPr>
          <w:lang w:val="en-US"/>
        </w:rPr>
      </w:pPr>
      <w:proofErr w:type="spellStart"/>
      <w:r w:rsidRPr="007C65D0">
        <w:rPr>
          <w:i/>
          <w:iCs/>
          <w:lang w:val="en-US"/>
        </w:rPr>
        <w:t>patient_id</w:t>
      </w:r>
      <w:proofErr w:type="spellEnd"/>
      <w:r>
        <w:rPr>
          <w:lang w:val="en-US"/>
        </w:rPr>
        <w:t>: the ID of the patient</w:t>
      </w:r>
    </w:p>
    <w:p w14:paraId="122F7373" w14:textId="77777777" w:rsidR="00316E00" w:rsidRDefault="00316E00" w:rsidP="00316E00">
      <w:pPr>
        <w:pStyle w:val="BodyText"/>
        <w:numPr>
          <w:ilvl w:val="0"/>
          <w:numId w:val="27"/>
        </w:numPr>
        <w:rPr>
          <w:lang w:val="en-US"/>
        </w:rPr>
      </w:pPr>
      <w:proofErr w:type="spellStart"/>
      <w:r w:rsidRPr="007C65D0">
        <w:rPr>
          <w:i/>
          <w:iCs/>
          <w:lang w:val="en-US"/>
        </w:rPr>
        <w:t>global_num</w:t>
      </w:r>
      <w:proofErr w:type="spellEnd"/>
      <w:r>
        <w:rPr>
          <w:lang w:val="en-US"/>
        </w:rPr>
        <w:t>: the number given by KCDC</w:t>
      </w:r>
    </w:p>
    <w:p w14:paraId="416CCED4" w14:textId="77777777" w:rsidR="00316E00" w:rsidRDefault="00316E00" w:rsidP="00316E00">
      <w:pPr>
        <w:pStyle w:val="BodyText"/>
        <w:numPr>
          <w:ilvl w:val="0"/>
          <w:numId w:val="27"/>
        </w:numPr>
        <w:rPr>
          <w:lang w:val="en-US"/>
        </w:rPr>
      </w:pPr>
      <w:r w:rsidRPr="007C65D0">
        <w:rPr>
          <w:i/>
          <w:iCs/>
          <w:lang w:val="en-US"/>
        </w:rPr>
        <w:t>sex</w:t>
      </w:r>
      <w:r>
        <w:rPr>
          <w:lang w:val="en-US"/>
        </w:rPr>
        <w:t>: the sex of the patient</w:t>
      </w:r>
    </w:p>
    <w:p w14:paraId="064782DF" w14:textId="77777777" w:rsidR="00316E00" w:rsidRDefault="00316E00" w:rsidP="00316E00">
      <w:pPr>
        <w:pStyle w:val="BodyText"/>
        <w:numPr>
          <w:ilvl w:val="0"/>
          <w:numId w:val="27"/>
        </w:numPr>
        <w:rPr>
          <w:lang w:val="en-US"/>
        </w:rPr>
      </w:pPr>
      <w:proofErr w:type="spellStart"/>
      <w:r w:rsidRPr="007C65D0">
        <w:rPr>
          <w:i/>
          <w:iCs/>
          <w:lang w:val="en-US"/>
        </w:rPr>
        <w:t>birth_year</w:t>
      </w:r>
      <w:proofErr w:type="spellEnd"/>
      <w:r w:rsidRPr="007C65D0">
        <w:rPr>
          <w:lang w:val="en-US"/>
        </w:rPr>
        <w:t>: t</w:t>
      </w:r>
      <w:r>
        <w:rPr>
          <w:lang w:val="en-US"/>
        </w:rPr>
        <w:t>he birth year of the patient</w:t>
      </w:r>
    </w:p>
    <w:p w14:paraId="00744F0D" w14:textId="77777777" w:rsidR="00316E00" w:rsidRDefault="00316E00" w:rsidP="00316E00">
      <w:pPr>
        <w:pStyle w:val="BodyText"/>
        <w:numPr>
          <w:ilvl w:val="0"/>
          <w:numId w:val="27"/>
        </w:numPr>
        <w:rPr>
          <w:lang w:val="en-US"/>
        </w:rPr>
      </w:pPr>
      <w:r w:rsidRPr="007C65D0">
        <w:rPr>
          <w:i/>
          <w:iCs/>
          <w:lang w:val="en-US"/>
        </w:rPr>
        <w:t>age</w:t>
      </w:r>
      <w:r>
        <w:rPr>
          <w:lang w:val="en-US"/>
        </w:rPr>
        <w:t>: the age of the patient</w:t>
      </w:r>
    </w:p>
    <w:p w14:paraId="09095561" w14:textId="77777777" w:rsidR="00316E00" w:rsidRDefault="00316E00" w:rsidP="00316E00">
      <w:pPr>
        <w:pStyle w:val="BodyText"/>
        <w:numPr>
          <w:ilvl w:val="1"/>
          <w:numId w:val="27"/>
        </w:numPr>
        <w:rPr>
          <w:lang w:val="en-US"/>
        </w:rPr>
      </w:pPr>
      <w:r>
        <w:rPr>
          <w:lang w:val="en-US"/>
        </w:rPr>
        <w:t>0s: 0 ~ 9</w:t>
      </w:r>
    </w:p>
    <w:p w14:paraId="461D31CC" w14:textId="77777777" w:rsidR="00316E00" w:rsidRDefault="00316E00" w:rsidP="00316E00">
      <w:pPr>
        <w:pStyle w:val="BodyText"/>
        <w:numPr>
          <w:ilvl w:val="1"/>
          <w:numId w:val="27"/>
        </w:numPr>
        <w:rPr>
          <w:lang w:val="en-US"/>
        </w:rPr>
      </w:pPr>
      <w:r>
        <w:rPr>
          <w:lang w:val="en-US"/>
        </w:rPr>
        <w:t>10s: 10 ~ 19</w:t>
      </w:r>
    </w:p>
    <w:p w14:paraId="690C2FFE" w14:textId="77777777" w:rsidR="00316E00" w:rsidRDefault="00316E00" w:rsidP="00316E00">
      <w:pPr>
        <w:pStyle w:val="BodyText"/>
        <w:ind w:left="1728" w:firstLine="0"/>
        <w:rPr>
          <w:lang w:val="en-US"/>
        </w:rPr>
      </w:pPr>
      <w:r>
        <w:rPr>
          <w:lang w:val="en-US"/>
        </w:rPr>
        <w:t xml:space="preserve">… </w:t>
      </w:r>
    </w:p>
    <w:p w14:paraId="139A135F" w14:textId="77777777" w:rsidR="00316E00" w:rsidRDefault="00316E00" w:rsidP="00316E00">
      <w:pPr>
        <w:pStyle w:val="BodyText"/>
        <w:numPr>
          <w:ilvl w:val="1"/>
          <w:numId w:val="27"/>
        </w:numPr>
        <w:rPr>
          <w:lang w:val="en-US"/>
        </w:rPr>
      </w:pPr>
      <w:r>
        <w:rPr>
          <w:lang w:val="en-US"/>
        </w:rPr>
        <w:t>90s: 90 ~ 99</w:t>
      </w:r>
    </w:p>
    <w:p w14:paraId="18E5CCCD" w14:textId="77777777" w:rsidR="00316E00" w:rsidRDefault="00316E00" w:rsidP="00316E00">
      <w:pPr>
        <w:pStyle w:val="BodyText"/>
        <w:numPr>
          <w:ilvl w:val="1"/>
          <w:numId w:val="27"/>
        </w:numPr>
        <w:rPr>
          <w:lang w:val="en-US"/>
        </w:rPr>
      </w:pPr>
      <w:r>
        <w:rPr>
          <w:lang w:val="en-US"/>
        </w:rPr>
        <w:t>100s: 100 ~ 109</w:t>
      </w:r>
    </w:p>
    <w:p w14:paraId="42EE8B2C" w14:textId="77777777" w:rsidR="00316E00" w:rsidRDefault="00316E00" w:rsidP="00316E00">
      <w:pPr>
        <w:pStyle w:val="BodyText"/>
        <w:numPr>
          <w:ilvl w:val="0"/>
          <w:numId w:val="27"/>
        </w:numPr>
        <w:rPr>
          <w:lang w:val="en-US"/>
        </w:rPr>
      </w:pPr>
      <w:r w:rsidRPr="007C65D0">
        <w:rPr>
          <w:i/>
          <w:iCs/>
          <w:lang w:val="en-US"/>
        </w:rPr>
        <w:t>country</w:t>
      </w:r>
      <w:r>
        <w:rPr>
          <w:lang w:val="en-US"/>
        </w:rPr>
        <w:t>: the country of the patient</w:t>
      </w:r>
    </w:p>
    <w:p w14:paraId="545DE163" w14:textId="77777777" w:rsidR="00316E00" w:rsidRDefault="00316E00" w:rsidP="00316E00">
      <w:pPr>
        <w:pStyle w:val="BodyText"/>
        <w:numPr>
          <w:ilvl w:val="0"/>
          <w:numId w:val="27"/>
        </w:numPr>
        <w:rPr>
          <w:lang w:val="en-US"/>
        </w:rPr>
      </w:pPr>
      <w:r w:rsidRPr="007C65D0">
        <w:rPr>
          <w:i/>
          <w:iCs/>
          <w:lang w:val="en-US"/>
        </w:rPr>
        <w:t>province</w:t>
      </w:r>
      <w:r>
        <w:rPr>
          <w:lang w:val="en-US"/>
        </w:rPr>
        <w:t>: the province of the patient</w:t>
      </w:r>
    </w:p>
    <w:p w14:paraId="309C7AF7" w14:textId="77777777" w:rsidR="00316E00" w:rsidRPr="00316E00" w:rsidRDefault="00316E00" w:rsidP="00316E00">
      <w:pPr>
        <w:pStyle w:val="BodyText"/>
        <w:numPr>
          <w:ilvl w:val="0"/>
          <w:numId w:val="27"/>
        </w:numPr>
        <w:rPr>
          <w:lang w:val="en-US"/>
        </w:rPr>
      </w:pPr>
      <w:r w:rsidRPr="007C65D0">
        <w:rPr>
          <w:i/>
          <w:iCs/>
          <w:lang w:val="en-US"/>
        </w:rPr>
        <w:t>city</w:t>
      </w:r>
      <w:r w:rsidRPr="00316E00">
        <w:rPr>
          <w:lang w:val="en-US"/>
        </w:rPr>
        <w:t>: the city of the patient</w:t>
      </w:r>
    </w:p>
    <w:p w14:paraId="7E263410" w14:textId="77777777" w:rsidR="00316E00" w:rsidRPr="00316E00" w:rsidRDefault="00316E00" w:rsidP="00316E00">
      <w:pPr>
        <w:pStyle w:val="BodyText"/>
        <w:numPr>
          <w:ilvl w:val="0"/>
          <w:numId w:val="27"/>
        </w:numPr>
        <w:rPr>
          <w:lang w:val="en-US"/>
        </w:rPr>
      </w:pPr>
      <w:r w:rsidRPr="007C65D0">
        <w:rPr>
          <w:i/>
          <w:iCs/>
          <w:lang w:val="en-US"/>
        </w:rPr>
        <w:t>disease</w:t>
      </w:r>
      <w:r w:rsidRPr="00316E00">
        <w:rPr>
          <w:lang w:val="en-US"/>
        </w:rPr>
        <w:t>: TRUE: underlying disease / FALSE: no disease</w:t>
      </w:r>
    </w:p>
    <w:p w14:paraId="1AA83DF4" w14:textId="77777777" w:rsidR="00316E00" w:rsidRPr="00316E00" w:rsidRDefault="00316E00" w:rsidP="00316E00">
      <w:pPr>
        <w:pStyle w:val="BodyText"/>
        <w:numPr>
          <w:ilvl w:val="0"/>
          <w:numId w:val="27"/>
        </w:numPr>
        <w:rPr>
          <w:lang w:val="en-US"/>
        </w:rPr>
      </w:pPr>
      <w:proofErr w:type="spellStart"/>
      <w:r w:rsidRPr="007C65D0">
        <w:rPr>
          <w:i/>
          <w:iCs/>
          <w:lang w:val="en-US"/>
        </w:rPr>
        <w:t>infection_case</w:t>
      </w:r>
      <w:proofErr w:type="spellEnd"/>
      <w:r w:rsidRPr="00316E00">
        <w:rPr>
          <w:lang w:val="en-US"/>
        </w:rPr>
        <w:t>: the case of infection</w:t>
      </w:r>
    </w:p>
    <w:p w14:paraId="435D8219" w14:textId="77777777" w:rsidR="00316E00" w:rsidRPr="00316E00" w:rsidRDefault="00316E00" w:rsidP="00316E00">
      <w:pPr>
        <w:pStyle w:val="BodyText"/>
        <w:numPr>
          <w:ilvl w:val="0"/>
          <w:numId w:val="27"/>
        </w:numPr>
        <w:rPr>
          <w:lang w:val="en-US"/>
        </w:rPr>
      </w:pPr>
      <w:proofErr w:type="spellStart"/>
      <w:r w:rsidRPr="007C65D0">
        <w:rPr>
          <w:i/>
          <w:iCs/>
          <w:lang w:val="en-US"/>
        </w:rPr>
        <w:t>infection_order</w:t>
      </w:r>
      <w:proofErr w:type="spellEnd"/>
      <w:r w:rsidRPr="00316E00">
        <w:rPr>
          <w:lang w:val="en-US"/>
        </w:rPr>
        <w:t>: the order of infection</w:t>
      </w:r>
    </w:p>
    <w:p w14:paraId="7554C55B" w14:textId="77777777" w:rsidR="00316E00" w:rsidRPr="00316E00" w:rsidRDefault="00316E00" w:rsidP="00316E00">
      <w:pPr>
        <w:pStyle w:val="BodyText"/>
        <w:numPr>
          <w:ilvl w:val="0"/>
          <w:numId w:val="27"/>
        </w:numPr>
        <w:rPr>
          <w:lang w:val="en-US"/>
        </w:rPr>
      </w:pPr>
      <w:proofErr w:type="spellStart"/>
      <w:r w:rsidRPr="007C65D0">
        <w:rPr>
          <w:i/>
          <w:iCs/>
          <w:lang w:val="en-US"/>
        </w:rPr>
        <w:t>infected</w:t>
      </w:r>
      <w:r w:rsidRPr="007C65D0">
        <w:rPr>
          <w:i/>
          <w:iCs/>
          <w:lang w:val="en-US"/>
        </w:rPr>
        <w:t>_</w:t>
      </w:r>
      <w:proofErr w:type="gramStart"/>
      <w:r w:rsidRPr="007C65D0">
        <w:rPr>
          <w:i/>
          <w:iCs/>
          <w:lang w:val="en-US"/>
        </w:rPr>
        <w:t>by</w:t>
      </w:r>
      <w:proofErr w:type="spellEnd"/>
      <w:r w:rsidRPr="00316E00">
        <w:rPr>
          <w:lang w:val="en-US"/>
        </w:rPr>
        <w:t>:</w:t>
      </w:r>
      <w:proofErr w:type="gramEnd"/>
      <w:r w:rsidRPr="00316E00">
        <w:rPr>
          <w:lang w:val="en-US"/>
        </w:rPr>
        <w:t xml:space="preserve"> the ID of who infected the patient</w:t>
      </w:r>
    </w:p>
    <w:p w14:paraId="502430D0" w14:textId="77777777" w:rsidR="00316E00" w:rsidRPr="00316E00" w:rsidRDefault="00316E00" w:rsidP="00316E00">
      <w:pPr>
        <w:pStyle w:val="BodyText"/>
        <w:numPr>
          <w:ilvl w:val="0"/>
          <w:numId w:val="27"/>
        </w:numPr>
        <w:rPr>
          <w:lang w:val="en-US"/>
        </w:rPr>
      </w:pPr>
      <w:proofErr w:type="spellStart"/>
      <w:r w:rsidRPr="007C65D0">
        <w:rPr>
          <w:i/>
          <w:iCs/>
          <w:lang w:val="en-US"/>
        </w:rPr>
        <w:t>contact</w:t>
      </w:r>
      <w:r w:rsidRPr="007C65D0">
        <w:rPr>
          <w:i/>
          <w:iCs/>
          <w:lang w:val="en-US"/>
        </w:rPr>
        <w:t>_number</w:t>
      </w:r>
      <w:proofErr w:type="spellEnd"/>
      <w:r w:rsidRPr="00316E00">
        <w:rPr>
          <w:lang w:val="en-US"/>
        </w:rPr>
        <w:t>: the number of contacts with people</w:t>
      </w:r>
    </w:p>
    <w:p w14:paraId="1771860A" w14:textId="77777777" w:rsidR="00316E00" w:rsidRPr="00316E00" w:rsidRDefault="00316E00" w:rsidP="00316E00">
      <w:pPr>
        <w:pStyle w:val="BodyText"/>
        <w:numPr>
          <w:ilvl w:val="0"/>
          <w:numId w:val="27"/>
        </w:numPr>
        <w:rPr>
          <w:lang w:val="en-US"/>
        </w:rPr>
      </w:pPr>
      <w:proofErr w:type="spellStart"/>
      <w:r w:rsidRPr="007C65D0">
        <w:rPr>
          <w:i/>
          <w:iCs/>
          <w:lang w:val="en-US"/>
        </w:rPr>
        <w:t>symptom_onset_date</w:t>
      </w:r>
      <w:proofErr w:type="spellEnd"/>
      <w:r w:rsidRPr="00316E00">
        <w:rPr>
          <w:lang w:val="en-US"/>
        </w:rPr>
        <w:t>: the date of symptom onset</w:t>
      </w:r>
    </w:p>
    <w:p w14:paraId="792FE560" w14:textId="77777777" w:rsidR="00316E00" w:rsidRPr="00316E00" w:rsidRDefault="00316E00" w:rsidP="00316E00">
      <w:pPr>
        <w:pStyle w:val="BodyText"/>
        <w:numPr>
          <w:ilvl w:val="0"/>
          <w:numId w:val="27"/>
        </w:numPr>
        <w:rPr>
          <w:lang w:val="en-US"/>
        </w:rPr>
      </w:pPr>
      <w:proofErr w:type="spellStart"/>
      <w:r w:rsidRPr="007C65D0">
        <w:rPr>
          <w:i/>
          <w:iCs/>
          <w:lang w:val="en-US"/>
        </w:rPr>
        <w:t>confirmed_date</w:t>
      </w:r>
      <w:proofErr w:type="spellEnd"/>
      <w:r w:rsidRPr="00316E00">
        <w:rPr>
          <w:lang w:val="en-US"/>
        </w:rPr>
        <w:t>: the date of being confirmed</w:t>
      </w:r>
    </w:p>
    <w:p w14:paraId="3D7F9979" w14:textId="77777777" w:rsidR="00316E00" w:rsidRPr="00316E00" w:rsidRDefault="00316E00" w:rsidP="00316E00">
      <w:pPr>
        <w:pStyle w:val="BodyText"/>
        <w:numPr>
          <w:ilvl w:val="0"/>
          <w:numId w:val="27"/>
        </w:numPr>
        <w:rPr>
          <w:lang w:val="en-US"/>
        </w:rPr>
      </w:pPr>
      <w:proofErr w:type="spellStart"/>
      <w:r w:rsidRPr="007C65D0">
        <w:rPr>
          <w:i/>
          <w:iCs/>
          <w:lang w:val="en-US"/>
        </w:rPr>
        <w:t>released_date</w:t>
      </w:r>
      <w:proofErr w:type="spellEnd"/>
      <w:r w:rsidRPr="00316E00">
        <w:rPr>
          <w:lang w:val="en-US"/>
        </w:rPr>
        <w:t>: the date of being released</w:t>
      </w:r>
    </w:p>
    <w:p w14:paraId="632F8BB3" w14:textId="77777777" w:rsidR="00316E00" w:rsidRPr="00316E00" w:rsidRDefault="00316E00" w:rsidP="00316E00">
      <w:pPr>
        <w:pStyle w:val="BodyText"/>
        <w:numPr>
          <w:ilvl w:val="0"/>
          <w:numId w:val="27"/>
        </w:numPr>
        <w:rPr>
          <w:lang w:val="en-US"/>
        </w:rPr>
      </w:pPr>
      <w:proofErr w:type="spellStart"/>
      <w:r w:rsidRPr="007C65D0">
        <w:rPr>
          <w:i/>
          <w:iCs/>
          <w:lang w:val="en-US"/>
        </w:rPr>
        <w:t>deceased_date</w:t>
      </w:r>
      <w:proofErr w:type="spellEnd"/>
      <w:r w:rsidRPr="00316E00">
        <w:rPr>
          <w:lang w:val="en-US"/>
        </w:rPr>
        <w:t>: the date of being deceased</w:t>
      </w:r>
    </w:p>
    <w:p w14:paraId="320F3C94" w14:textId="77777777" w:rsidR="00316E00" w:rsidRDefault="00316E00" w:rsidP="00316E00">
      <w:pPr>
        <w:pStyle w:val="BodyText"/>
        <w:numPr>
          <w:ilvl w:val="0"/>
          <w:numId w:val="27"/>
        </w:numPr>
        <w:rPr>
          <w:lang w:val="en-US"/>
        </w:rPr>
      </w:pPr>
      <w:r w:rsidRPr="007C65D0">
        <w:rPr>
          <w:i/>
          <w:iCs/>
          <w:lang w:val="en-US"/>
        </w:rPr>
        <w:t>state</w:t>
      </w:r>
      <w:r w:rsidRPr="00316E00">
        <w:rPr>
          <w:lang w:val="en-US"/>
        </w:rPr>
        <w:t>: isolated / released / deceased</w:t>
      </w:r>
    </w:p>
    <w:p w14:paraId="0D93B87C" w14:textId="77777777" w:rsidR="00316E00" w:rsidRDefault="00316E00" w:rsidP="00316E00">
      <w:pPr>
        <w:pStyle w:val="BodyText"/>
        <w:numPr>
          <w:ilvl w:val="1"/>
          <w:numId w:val="27"/>
        </w:numPr>
        <w:rPr>
          <w:lang w:val="en-US"/>
        </w:rPr>
      </w:pPr>
      <w:r>
        <w:rPr>
          <w:lang w:val="en-US"/>
        </w:rPr>
        <w:t>isolated: being isolated in the hospital</w:t>
      </w:r>
    </w:p>
    <w:p w14:paraId="771921CB" w14:textId="77777777" w:rsidR="00316E00" w:rsidRDefault="00316E00" w:rsidP="00316E00">
      <w:pPr>
        <w:pStyle w:val="BodyText"/>
        <w:numPr>
          <w:ilvl w:val="1"/>
          <w:numId w:val="27"/>
        </w:numPr>
        <w:rPr>
          <w:lang w:val="en-US"/>
        </w:rPr>
      </w:pPr>
      <w:r>
        <w:rPr>
          <w:lang w:val="en-US"/>
        </w:rPr>
        <w:t>released: being released from the hospital</w:t>
      </w:r>
    </w:p>
    <w:p w14:paraId="1A326428" w14:textId="77777777" w:rsidR="006347CF" w:rsidRPr="00316E00" w:rsidRDefault="00316E00" w:rsidP="00316E00">
      <w:pPr>
        <w:pStyle w:val="BodyText"/>
        <w:numPr>
          <w:ilvl w:val="1"/>
          <w:numId w:val="27"/>
        </w:numPr>
        <w:rPr>
          <w:lang w:val="en-US"/>
        </w:rPr>
      </w:pPr>
      <w:r>
        <w:rPr>
          <w:lang w:val="en-US"/>
        </w:rPr>
        <w:t>deceased: being deceased</w:t>
      </w:r>
    </w:p>
    <w:p w14:paraId="1A390C4E" w14:textId="77777777" w:rsidR="00316E00" w:rsidRPr="00316E00" w:rsidRDefault="00316E00" w:rsidP="00316E00">
      <w:pPr>
        <w:pStyle w:val="Heading2"/>
      </w:pPr>
      <w:r>
        <w:t>Cleaning the Data</w:t>
      </w:r>
    </w:p>
    <w:p w14:paraId="1999C18A" w14:textId="77777777" w:rsidR="00316E00" w:rsidRDefault="00316E00" w:rsidP="00316E00">
      <w:pPr>
        <w:pStyle w:val="BodyText"/>
        <w:rPr>
          <w:lang w:val="en-US"/>
        </w:rPr>
      </w:pPr>
      <w:proofErr w:type="spellStart"/>
      <w:r w:rsidRPr="007C65D0">
        <w:rPr>
          <w:i/>
          <w:iCs/>
          <w:lang w:val="en-US"/>
        </w:rPr>
        <w:t>patient_id</w:t>
      </w:r>
      <w:proofErr w:type="spellEnd"/>
      <w:r w:rsidRPr="00316E00">
        <w:rPr>
          <w:lang w:val="en-US"/>
        </w:rPr>
        <w:t xml:space="preserve">, </w:t>
      </w:r>
      <w:proofErr w:type="spellStart"/>
      <w:r w:rsidRPr="007C65D0">
        <w:rPr>
          <w:i/>
          <w:iCs/>
          <w:lang w:val="en-US"/>
        </w:rPr>
        <w:t>global_num</w:t>
      </w:r>
      <w:proofErr w:type="spellEnd"/>
      <w:r w:rsidRPr="00316E00">
        <w:rPr>
          <w:lang w:val="en-US"/>
        </w:rPr>
        <w:t>,</w:t>
      </w:r>
      <w:r>
        <w:rPr>
          <w:lang w:val="en-US"/>
        </w:rPr>
        <w:t xml:space="preserve"> </w:t>
      </w:r>
      <w:proofErr w:type="spellStart"/>
      <w:r w:rsidRPr="007C65D0">
        <w:rPr>
          <w:i/>
          <w:iCs/>
          <w:lang w:val="en-US"/>
        </w:rPr>
        <w:t>infection_order</w:t>
      </w:r>
      <w:proofErr w:type="spellEnd"/>
      <w:r w:rsidRPr="00316E00">
        <w:rPr>
          <w:lang w:val="en-US"/>
        </w:rPr>
        <w:t xml:space="preserve">, </w:t>
      </w:r>
      <w:proofErr w:type="spellStart"/>
      <w:r w:rsidRPr="007C65D0">
        <w:rPr>
          <w:i/>
          <w:iCs/>
          <w:lang w:val="en-US"/>
        </w:rPr>
        <w:t>infected_by</w:t>
      </w:r>
      <w:proofErr w:type="spellEnd"/>
      <w:r w:rsidRPr="00316E00">
        <w:rPr>
          <w:lang w:val="en-US"/>
        </w:rPr>
        <w:t xml:space="preserve">, </w:t>
      </w:r>
      <w:proofErr w:type="spellStart"/>
      <w:r w:rsidRPr="007C65D0">
        <w:rPr>
          <w:i/>
          <w:iCs/>
          <w:lang w:val="en-US"/>
        </w:rPr>
        <w:t>released_date</w:t>
      </w:r>
      <w:proofErr w:type="spellEnd"/>
      <w:r w:rsidRPr="00316E00">
        <w:rPr>
          <w:lang w:val="en-US"/>
        </w:rPr>
        <w:t xml:space="preserve">, </w:t>
      </w:r>
      <w:r w:rsidR="007C65D0">
        <w:rPr>
          <w:lang w:val="en-US"/>
        </w:rPr>
        <w:t xml:space="preserve">and </w:t>
      </w:r>
      <w:proofErr w:type="spellStart"/>
      <w:r w:rsidRPr="007C65D0">
        <w:rPr>
          <w:i/>
          <w:iCs/>
          <w:lang w:val="en-US"/>
        </w:rPr>
        <w:t>deceased_date</w:t>
      </w:r>
      <w:proofErr w:type="spellEnd"/>
      <w:r w:rsidRPr="00316E00">
        <w:rPr>
          <w:lang w:val="en-US"/>
        </w:rPr>
        <w:t xml:space="preserve"> </w:t>
      </w:r>
      <w:r>
        <w:rPr>
          <w:lang w:val="en-US"/>
        </w:rPr>
        <w:t>do not</w:t>
      </w:r>
      <w:r w:rsidRPr="00316E00">
        <w:rPr>
          <w:lang w:val="en-US"/>
        </w:rPr>
        <w:t xml:space="preserve"> give us </w:t>
      </w:r>
      <w:r w:rsidR="007C65D0">
        <w:rPr>
          <w:lang w:val="en-US"/>
        </w:rPr>
        <w:t xml:space="preserve">much </w:t>
      </w:r>
      <w:r w:rsidRPr="00316E00">
        <w:rPr>
          <w:lang w:val="en-US"/>
        </w:rPr>
        <w:t xml:space="preserve">insight on </w:t>
      </w:r>
      <w:r w:rsidR="00CF6017">
        <w:rPr>
          <w:lang w:val="en-US"/>
        </w:rPr>
        <w:t xml:space="preserve">deciding </w:t>
      </w:r>
      <w:r w:rsidRPr="00316E00">
        <w:rPr>
          <w:lang w:val="en-US"/>
        </w:rPr>
        <w:t>whether the patient is released, isolated, or deceased, so I remove</w:t>
      </w:r>
      <w:r>
        <w:rPr>
          <w:lang w:val="en-US"/>
        </w:rPr>
        <w:t>d</w:t>
      </w:r>
      <w:r w:rsidRPr="00316E00">
        <w:rPr>
          <w:lang w:val="en-US"/>
        </w:rPr>
        <w:t xml:space="preserve"> those columns. I also remove</w:t>
      </w:r>
      <w:r>
        <w:rPr>
          <w:lang w:val="en-US"/>
        </w:rPr>
        <w:t>d</w:t>
      </w:r>
      <w:r w:rsidRPr="00316E00">
        <w:rPr>
          <w:lang w:val="en-US"/>
        </w:rPr>
        <w:t xml:space="preserve"> </w:t>
      </w:r>
      <w:r w:rsidRPr="007C65D0">
        <w:rPr>
          <w:i/>
          <w:iCs/>
          <w:lang w:val="en-US"/>
        </w:rPr>
        <w:t>country</w:t>
      </w:r>
      <w:r w:rsidRPr="00316E00">
        <w:rPr>
          <w:lang w:val="en-US"/>
        </w:rPr>
        <w:t xml:space="preserve"> because location is given by </w:t>
      </w:r>
      <w:r w:rsidRPr="007C65D0">
        <w:rPr>
          <w:i/>
          <w:iCs/>
          <w:lang w:val="en-US"/>
        </w:rPr>
        <w:t>province</w:t>
      </w:r>
      <w:r w:rsidRPr="00316E00">
        <w:rPr>
          <w:lang w:val="en-US"/>
        </w:rPr>
        <w:t>/</w:t>
      </w:r>
      <w:r w:rsidRPr="007C65D0">
        <w:rPr>
          <w:i/>
          <w:iCs/>
          <w:lang w:val="en-US"/>
        </w:rPr>
        <w:t>city</w:t>
      </w:r>
      <w:r w:rsidRPr="00316E00">
        <w:rPr>
          <w:lang w:val="en-US"/>
        </w:rPr>
        <w:t>.</w:t>
      </w:r>
    </w:p>
    <w:p w14:paraId="3AA27D43" w14:textId="77777777" w:rsidR="00316E00" w:rsidRDefault="00316E00" w:rsidP="00316E00">
      <w:pPr>
        <w:pStyle w:val="BodyText"/>
        <w:ind w:firstLine="0"/>
        <w:rPr>
          <w:lang w:val="en-US"/>
        </w:rPr>
      </w:pPr>
      <w:r>
        <w:rPr>
          <w:noProof/>
          <w:lang w:val="en-US"/>
        </w:rPr>
        <w:lastRenderedPageBreak/>
        <w:drawing>
          <wp:inline distT="0" distB="0" distL="0" distR="0" wp14:anchorId="442CD22D" wp14:editId="0687EDE1">
            <wp:extent cx="3195955" cy="2956845"/>
            <wp:effectExtent l="0" t="0" r="4445" b="254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0 at 8.02.00 PM.png"/>
                    <pic:cNvPicPr/>
                  </pic:nvPicPr>
                  <pic:blipFill rotWithShape="1">
                    <a:blip r:embed="rId9" cstate="print">
                      <a:extLst>
                        <a:ext uri="{28A0092B-C50C-407E-A947-70E740481C1C}">
                          <a14:useLocalDpi xmlns:a14="http://schemas.microsoft.com/office/drawing/2010/main" val="0"/>
                        </a:ext>
                      </a:extLst>
                    </a:blip>
                    <a:srcRect b="2990"/>
                    <a:stretch/>
                  </pic:blipFill>
                  <pic:spPr bwMode="auto">
                    <a:xfrm>
                      <a:off x="0" y="0"/>
                      <a:ext cx="3195955" cy="2956845"/>
                    </a:xfrm>
                    <a:prstGeom prst="rect">
                      <a:avLst/>
                    </a:prstGeom>
                    <a:ln>
                      <a:noFill/>
                    </a:ln>
                    <a:extLst>
                      <a:ext uri="{53640926-AAD7-44D8-BBD7-CCE9431645EC}">
                        <a14:shadowObscured xmlns:a14="http://schemas.microsoft.com/office/drawing/2010/main"/>
                      </a:ext>
                    </a:extLst>
                  </pic:spPr>
                </pic:pic>
              </a:graphicData>
            </a:graphic>
          </wp:inline>
        </w:drawing>
      </w:r>
    </w:p>
    <w:p w14:paraId="06AC3AAD" w14:textId="77777777" w:rsidR="00316E00" w:rsidRPr="00316E00" w:rsidRDefault="007C65D0" w:rsidP="00316E00">
      <w:pPr>
        <w:pStyle w:val="BodyText"/>
        <w:ind w:firstLine="0"/>
        <w:rPr>
          <w:sz w:val="16"/>
          <w:szCs w:val="16"/>
          <w:lang w:val="en-US"/>
        </w:rPr>
      </w:pPr>
      <w:r>
        <w:rPr>
          <w:sz w:val="16"/>
          <w:szCs w:val="16"/>
          <w:lang w:val="en-US"/>
        </w:rPr>
        <w:t>Fig. 1. A heatmap showing all of the features. Purple represents data that is not null or missing, and yellow represents data that is missing from the dataset.</w:t>
      </w:r>
    </w:p>
    <w:p w14:paraId="1853AF54" w14:textId="77777777" w:rsidR="00316E00" w:rsidRDefault="00316E00" w:rsidP="00316E00">
      <w:pPr>
        <w:pStyle w:val="BodyText"/>
        <w:ind w:firstLine="0"/>
        <w:rPr>
          <w:lang w:val="en-US"/>
        </w:rPr>
      </w:pPr>
      <w:r>
        <w:rPr>
          <w:lang w:val="en-US"/>
        </w:rPr>
        <w:tab/>
      </w:r>
      <w:proofErr w:type="spellStart"/>
      <w:r w:rsidRPr="007C65D0">
        <w:rPr>
          <w:i/>
          <w:iCs/>
          <w:lang w:val="en-US"/>
        </w:rPr>
        <w:t>infection_case</w:t>
      </w:r>
      <w:proofErr w:type="spellEnd"/>
      <w:r w:rsidRPr="00316E00">
        <w:rPr>
          <w:lang w:val="en-US"/>
        </w:rPr>
        <w:t>,</w:t>
      </w:r>
      <w:r>
        <w:rPr>
          <w:lang w:val="en-US"/>
        </w:rPr>
        <w:t xml:space="preserve"> </w:t>
      </w:r>
      <w:proofErr w:type="spellStart"/>
      <w:r w:rsidRPr="007C65D0">
        <w:rPr>
          <w:i/>
          <w:iCs/>
          <w:lang w:val="en-US"/>
        </w:rPr>
        <w:t>contact_number</w:t>
      </w:r>
      <w:proofErr w:type="spellEnd"/>
      <w:r w:rsidRPr="00316E00">
        <w:rPr>
          <w:lang w:val="en-US"/>
        </w:rPr>
        <w:t xml:space="preserve">, </w:t>
      </w:r>
      <w:proofErr w:type="spellStart"/>
      <w:r w:rsidRPr="007C65D0">
        <w:rPr>
          <w:i/>
          <w:iCs/>
          <w:lang w:val="en-US"/>
        </w:rPr>
        <w:t>symptom_onset_date</w:t>
      </w:r>
      <w:proofErr w:type="spellEnd"/>
      <w:r w:rsidRPr="00316E00">
        <w:rPr>
          <w:lang w:val="en-US"/>
        </w:rPr>
        <w:t xml:space="preserve"> have way too much null data, so I drop</w:t>
      </w:r>
      <w:r w:rsidR="007C65D0">
        <w:rPr>
          <w:lang w:val="en-US"/>
        </w:rPr>
        <w:t>ped</w:t>
      </w:r>
      <w:r w:rsidRPr="00316E00">
        <w:rPr>
          <w:lang w:val="en-US"/>
        </w:rPr>
        <w:t xml:space="preserve"> those columns as well. Factors like a patient's sex, age, location, and confirmed date are probably more indicative of a patient's state anyway. </w:t>
      </w:r>
      <w:r w:rsidR="007C65D0" w:rsidRPr="007C65D0">
        <w:rPr>
          <w:i/>
          <w:iCs/>
          <w:lang w:val="en-US"/>
        </w:rPr>
        <w:t>disease</w:t>
      </w:r>
      <w:r w:rsidRPr="00316E00">
        <w:rPr>
          <w:lang w:val="en-US"/>
        </w:rPr>
        <w:t xml:space="preserve"> would be a really telling factor for determining the state of a patient, but there</w:t>
      </w:r>
      <w:r w:rsidR="007C65D0">
        <w:rPr>
          <w:lang w:val="en-US"/>
        </w:rPr>
        <w:t xml:space="preserve"> is</w:t>
      </w:r>
      <w:r w:rsidRPr="00316E00">
        <w:rPr>
          <w:lang w:val="en-US"/>
        </w:rPr>
        <w:t xml:space="preserve"> way too much missing data in that column as well</w:t>
      </w:r>
      <w:r w:rsidR="007C65D0">
        <w:rPr>
          <w:lang w:val="en-US"/>
        </w:rPr>
        <w:t xml:space="preserve"> (less than 20 real data entries out of over 2000 in that column)</w:t>
      </w:r>
      <w:r w:rsidRPr="00316E00">
        <w:rPr>
          <w:lang w:val="en-US"/>
        </w:rPr>
        <w:t>, so I drop</w:t>
      </w:r>
      <w:r w:rsidR="007C65D0">
        <w:rPr>
          <w:lang w:val="en-US"/>
        </w:rPr>
        <w:t>ped</w:t>
      </w:r>
      <w:r w:rsidRPr="00316E00">
        <w:rPr>
          <w:lang w:val="en-US"/>
        </w:rPr>
        <w:t xml:space="preserve"> it. I also remove</w:t>
      </w:r>
      <w:r w:rsidR="007C65D0">
        <w:rPr>
          <w:lang w:val="en-US"/>
        </w:rPr>
        <w:t xml:space="preserve">d </w:t>
      </w:r>
      <w:r w:rsidRPr="00316E00">
        <w:rPr>
          <w:lang w:val="en-US"/>
        </w:rPr>
        <w:t xml:space="preserve">city because we can use </w:t>
      </w:r>
      <w:r w:rsidRPr="00EE2A46">
        <w:rPr>
          <w:i/>
          <w:iCs/>
          <w:lang w:val="en-US"/>
        </w:rPr>
        <w:t>province</w:t>
      </w:r>
      <w:r w:rsidRPr="00316E00">
        <w:rPr>
          <w:lang w:val="en-US"/>
        </w:rPr>
        <w:t xml:space="preserve"> as the factor for location.</w:t>
      </w:r>
    </w:p>
    <w:p w14:paraId="5D79F0FF" w14:textId="77777777" w:rsidR="00EE2A46" w:rsidRDefault="00EE2A46" w:rsidP="00316E00">
      <w:pPr>
        <w:pStyle w:val="BodyText"/>
        <w:ind w:firstLine="0"/>
        <w:rPr>
          <w:lang w:val="en-US"/>
        </w:rPr>
      </w:pPr>
      <w:r>
        <w:rPr>
          <w:lang w:val="en-US"/>
        </w:rPr>
        <w:tab/>
      </w:r>
      <w:r w:rsidRPr="00EE2A46">
        <w:rPr>
          <w:lang w:val="en-US"/>
        </w:rPr>
        <w:t xml:space="preserve">Since all the rows that have null ages also have null birth years, </w:t>
      </w:r>
      <w:r>
        <w:rPr>
          <w:lang w:val="en-US"/>
        </w:rPr>
        <w:t>I could not</w:t>
      </w:r>
      <w:r w:rsidRPr="00EE2A46">
        <w:rPr>
          <w:lang w:val="en-US"/>
        </w:rPr>
        <w:t xml:space="preserve"> fill in this column with precise data. I drop</w:t>
      </w:r>
      <w:r>
        <w:rPr>
          <w:lang w:val="en-US"/>
        </w:rPr>
        <w:t>ped</w:t>
      </w:r>
      <w:r w:rsidRPr="00EE2A46">
        <w:rPr>
          <w:lang w:val="en-US"/>
        </w:rPr>
        <w:t xml:space="preserve"> the </w:t>
      </w:r>
      <w:proofErr w:type="spellStart"/>
      <w:r w:rsidRPr="00EE2A46">
        <w:rPr>
          <w:i/>
          <w:iCs/>
          <w:lang w:val="en-US"/>
        </w:rPr>
        <w:t>birth_year</w:t>
      </w:r>
      <w:proofErr w:type="spellEnd"/>
      <w:r>
        <w:rPr>
          <w:lang w:val="en-US"/>
        </w:rPr>
        <w:t xml:space="preserve"> </w:t>
      </w:r>
      <w:r w:rsidRPr="00EE2A46">
        <w:rPr>
          <w:lang w:val="en-US"/>
        </w:rPr>
        <w:t xml:space="preserve">column (since </w:t>
      </w:r>
      <w:r w:rsidRPr="00EE2A46">
        <w:rPr>
          <w:i/>
          <w:iCs/>
          <w:lang w:val="en-US"/>
        </w:rPr>
        <w:t>age</w:t>
      </w:r>
      <w:r w:rsidRPr="00EE2A46">
        <w:rPr>
          <w:lang w:val="en-US"/>
        </w:rPr>
        <w:t xml:space="preserve"> that has the age range by tens</w:t>
      </w:r>
      <w:r>
        <w:rPr>
          <w:lang w:val="en-US"/>
        </w:rPr>
        <w:t xml:space="preserve"> can be used</w:t>
      </w:r>
      <w:r w:rsidRPr="00EE2A46">
        <w:rPr>
          <w:lang w:val="en-US"/>
        </w:rPr>
        <w:t xml:space="preserve">, and such precise ages that we could get from </w:t>
      </w:r>
      <w:proofErr w:type="spellStart"/>
      <w:r w:rsidRPr="00EE2A46">
        <w:rPr>
          <w:i/>
          <w:iCs/>
          <w:lang w:val="en-US"/>
        </w:rPr>
        <w:t>birth_year</w:t>
      </w:r>
      <w:proofErr w:type="spellEnd"/>
      <w:r w:rsidRPr="00EE2A46">
        <w:rPr>
          <w:lang w:val="en-US"/>
        </w:rPr>
        <w:t xml:space="preserve"> is </w:t>
      </w:r>
      <w:r>
        <w:rPr>
          <w:lang w:val="en-US"/>
        </w:rPr>
        <w:t>not so necessary</w:t>
      </w:r>
      <w:r w:rsidRPr="00EE2A46">
        <w:rPr>
          <w:lang w:val="en-US"/>
        </w:rPr>
        <w:t>).</w:t>
      </w:r>
      <w:r>
        <w:rPr>
          <w:lang w:val="en-US"/>
        </w:rPr>
        <w:t xml:space="preserve"> The</w:t>
      </w:r>
      <w:r w:rsidRPr="00EE2A46">
        <w:rPr>
          <w:lang w:val="en-US"/>
        </w:rPr>
        <w:t xml:space="preserve"> proportion of </w:t>
      </w:r>
      <w:r w:rsidRPr="00EE2A46">
        <w:rPr>
          <w:i/>
          <w:iCs/>
          <w:lang w:val="en-US"/>
        </w:rPr>
        <w:t>age</w:t>
      </w:r>
      <w:r w:rsidRPr="00EE2A46">
        <w:rPr>
          <w:lang w:val="en-US"/>
        </w:rPr>
        <w:t xml:space="preserve"> missing </w:t>
      </w:r>
      <w:r>
        <w:rPr>
          <w:lang w:val="en-US"/>
        </w:rPr>
        <w:t>was</w:t>
      </w:r>
      <w:r w:rsidRPr="00EE2A46">
        <w:rPr>
          <w:lang w:val="en-US"/>
        </w:rPr>
        <w:t xml:space="preserve"> so small</w:t>
      </w:r>
      <w:r>
        <w:rPr>
          <w:lang w:val="en-US"/>
        </w:rPr>
        <w:t xml:space="preserve"> that I decided to</w:t>
      </w:r>
      <w:r w:rsidRPr="00EE2A46">
        <w:rPr>
          <w:lang w:val="en-US"/>
        </w:rPr>
        <w:t xml:space="preserve"> replace the rows that have null data for </w:t>
      </w:r>
      <w:r w:rsidRPr="00EE2A46">
        <w:rPr>
          <w:i/>
          <w:iCs/>
          <w:lang w:val="en-US"/>
        </w:rPr>
        <w:t>age</w:t>
      </w:r>
      <w:r w:rsidRPr="00EE2A46">
        <w:rPr>
          <w:lang w:val="en-US"/>
        </w:rPr>
        <w:t xml:space="preserve"> with the mean of the column.</w:t>
      </w:r>
    </w:p>
    <w:p w14:paraId="2A1F4B6B" w14:textId="77777777" w:rsidR="00EE2A46" w:rsidRDefault="00EE2A46" w:rsidP="00316E00">
      <w:pPr>
        <w:pStyle w:val="BodyText"/>
        <w:ind w:firstLine="0"/>
        <w:rPr>
          <w:lang w:val="en-US"/>
        </w:rPr>
      </w:pPr>
      <w:r>
        <w:rPr>
          <w:lang w:val="en-US"/>
        </w:rPr>
        <w:tab/>
        <w:t>The</w:t>
      </w:r>
      <w:r w:rsidRPr="00EE2A46">
        <w:rPr>
          <w:lang w:val="en-US"/>
        </w:rPr>
        <w:t xml:space="preserve"> proportion of </w:t>
      </w:r>
      <w:r w:rsidRPr="00EE2A46">
        <w:rPr>
          <w:i/>
          <w:iCs/>
          <w:lang w:val="en-US"/>
        </w:rPr>
        <w:t>sex</w:t>
      </w:r>
      <w:r w:rsidRPr="00EE2A46">
        <w:rPr>
          <w:lang w:val="en-US"/>
        </w:rPr>
        <w:t xml:space="preserve"> missing </w:t>
      </w:r>
      <w:r>
        <w:rPr>
          <w:lang w:val="en-US"/>
        </w:rPr>
        <w:t>was</w:t>
      </w:r>
      <w:r w:rsidRPr="00EE2A46">
        <w:rPr>
          <w:lang w:val="en-US"/>
        </w:rPr>
        <w:t xml:space="preserve"> so small</w:t>
      </w:r>
      <w:r>
        <w:rPr>
          <w:lang w:val="en-US"/>
        </w:rPr>
        <w:t xml:space="preserve"> that I decided to r</w:t>
      </w:r>
      <w:r w:rsidRPr="00EE2A46">
        <w:rPr>
          <w:lang w:val="en-US"/>
        </w:rPr>
        <w:t xml:space="preserve">eplace the rows that have null data for </w:t>
      </w:r>
      <w:r w:rsidRPr="00EE2A46">
        <w:rPr>
          <w:i/>
          <w:iCs/>
          <w:lang w:val="en-US"/>
        </w:rPr>
        <w:t>sex</w:t>
      </w:r>
      <w:r w:rsidRPr="00EE2A46">
        <w:rPr>
          <w:lang w:val="en-US"/>
        </w:rPr>
        <w:t xml:space="preserve"> with the mode of the column.</w:t>
      </w:r>
    </w:p>
    <w:p w14:paraId="0D9D071D" w14:textId="77777777" w:rsidR="00EE2A46" w:rsidRDefault="00EE2A46" w:rsidP="00316E00">
      <w:pPr>
        <w:pStyle w:val="BodyText"/>
        <w:ind w:firstLine="0"/>
        <w:rPr>
          <w:lang w:val="en-US"/>
        </w:rPr>
      </w:pPr>
      <w:r>
        <w:rPr>
          <w:lang w:val="en-US"/>
        </w:rPr>
        <w:tab/>
      </w:r>
      <w:r w:rsidRPr="00EE2A46">
        <w:rPr>
          <w:lang w:val="en-US"/>
        </w:rPr>
        <w:t>The features</w:t>
      </w:r>
      <w:r>
        <w:rPr>
          <w:lang w:val="en-US"/>
        </w:rPr>
        <w:t xml:space="preserve"> I ultimately worked </w:t>
      </w:r>
      <w:r w:rsidRPr="00EE2A46">
        <w:rPr>
          <w:lang w:val="en-US"/>
        </w:rPr>
        <w:t xml:space="preserve">with are </w:t>
      </w:r>
      <w:r w:rsidRPr="00EE2A46">
        <w:rPr>
          <w:i/>
          <w:iCs/>
          <w:lang w:val="en-US"/>
        </w:rPr>
        <w:t>sex</w:t>
      </w:r>
      <w:r w:rsidRPr="00EE2A46">
        <w:rPr>
          <w:lang w:val="en-US"/>
        </w:rPr>
        <w:t xml:space="preserve">, </w:t>
      </w:r>
      <w:r w:rsidRPr="00EE2A46">
        <w:rPr>
          <w:i/>
          <w:iCs/>
          <w:lang w:val="en-US"/>
        </w:rPr>
        <w:t>age</w:t>
      </w:r>
      <w:r w:rsidRPr="00EE2A46">
        <w:rPr>
          <w:lang w:val="en-US"/>
        </w:rPr>
        <w:t xml:space="preserve">, </w:t>
      </w:r>
      <w:r w:rsidRPr="00EE2A46">
        <w:rPr>
          <w:i/>
          <w:iCs/>
          <w:lang w:val="en-US"/>
        </w:rPr>
        <w:t>province</w:t>
      </w:r>
      <w:r w:rsidRPr="00EE2A46">
        <w:rPr>
          <w:lang w:val="en-US"/>
        </w:rPr>
        <w:t xml:space="preserve"> (location), and </w:t>
      </w:r>
      <w:proofErr w:type="spellStart"/>
      <w:r w:rsidRPr="00EE2A46">
        <w:rPr>
          <w:i/>
          <w:iCs/>
          <w:lang w:val="en-US"/>
        </w:rPr>
        <w:t>confirmed</w:t>
      </w:r>
      <w:r w:rsidRPr="00EE2A46">
        <w:rPr>
          <w:i/>
          <w:iCs/>
          <w:lang w:val="en-US"/>
        </w:rPr>
        <w:t>_</w:t>
      </w:r>
      <w:r w:rsidRPr="00EE2A46">
        <w:rPr>
          <w:i/>
          <w:iCs/>
          <w:lang w:val="en-US"/>
        </w:rPr>
        <w:t>date</w:t>
      </w:r>
      <w:proofErr w:type="spellEnd"/>
      <w:r>
        <w:rPr>
          <w:lang w:val="en-US"/>
        </w:rPr>
        <w:t>.</w:t>
      </w:r>
      <w:r w:rsidRPr="00EE2A46">
        <w:rPr>
          <w:lang w:val="en-US"/>
        </w:rPr>
        <w:t xml:space="preserve"> (gives insight on the time around which the patient contracted the virus, and therefore, how long it has been since).</w:t>
      </w:r>
      <w:r w:rsidR="00CF6017">
        <w:rPr>
          <w:lang w:val="en-US"/>
        </w:rPr>
        <w:t xml:space="preserve"> </w:t>
      </w:r>
      <w:r>
        <w:rPr>
          <w:lang w:val="en-US"/>
        </w:rPr>
        <w:t>I picked</w:t>
      </w:r>
      <w:r w:rsidRPr="00EE2A46">
        <w:rPr>
          <w:lang w:val="en-US"/>
        </w:rPr>
        <w:t xml:space="preserve"> these features to </w:t>
      </w:r>
      <w:r>
        <w:rPr>
          <w:lang w:val="en-US"/>
        </w:rPr>
        <w:t xml:space="preserve">use to </w:t>
      </w:r>
      <w:r w:rsidRPr="00EE2A46">
        <w:rPr>
          <w:lang w:val="en-US"/>
        </w:rPr>
        <w:t xml:space="preserve">predict a patient's </w:t>
      </w:r>
      <w:r w:rsidRPr="000E7D7E">
        <w:rPr>
          <w:i/>
          <w:iCs/>
          <w:lang w:val="en-US"/>
        </w:rPr>
        <w:t>state</w:t>
      </w:r>
      <w:r w:rsidRPr="00EE2A46">
        <w:rPr>
          <w:lang w:val="en-US"/>
        </w:rPr>
        <w:t>, which could help someone determine how severe their condition is. Released might indicate that the patient is healthy or ha</w:t>
      </w:r>
      <w:r>
        <w:rPr>
          <w:lang w:val="en-US"/>
        </w:rPr>
        <w:t>d</w:t>
      </w:r>
      <w:r w:rsidRPr="00EE2A46">
        <w:rPr>
          <w:lang w:val="en-US"/>
        </w:rPr>
        <w:t xml:space="preserve"> mild symptoms and can go home. Isolated might indicate that the patient's condition is more severe and needs to be isolated and treated in the hospital. Deceased might indicate that the patient's condition was extremely severe.</w:t>
      </w:r>
    </w:p>
    <w:p w14:paraId="5C26A2B3" w14:textId="77777777" w:rsidR="00EE2A46" w:rsidRDefault="00EE2A46" w:rsidP="00316E00">
      <w:pPr>
        <w:pStyle w:val="BodyText"/>
        <w:ind w:firstLine="0"/>
        <w:rPr>
          <w:lang w:val="en-US"/>
        </w:rPr>
      </w:pPr>
    </w:p>
    <w:p w14:paraId="513C8B96" w14:textId="77777777" w:rsidR="00EE2A46" w:rsidRDefault="00EE2A46" w:rsidP="00316E00">
      <w:pPr>
        <w:pStyle w:val="BodyText"/>
        <w:ind w:firstLine="0"/>
        <w:rPr>
          <w:lang w:val="en-US"/>
        </w:rPr>
      </w:pPr>
      <w:r>
        <w:rPr>
          <w:noProof/>
          <w:lang w:val="en-US"/>
        </w:rPr>
        <w:drawing>
          <wp:inline distT="0" distB="0" distL="0" distR="0" wp14:anchorId="27BD9466" wp14:editId="2EF2E7B8">
            <wp:extent cx="3195955" cy="209169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0 at 9.16.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091690"/>
                    </a:xfrm>
                    <a:prstGeom prst="rect">
                      <a:avLst/>
                    </a:prstGeom>
                  </pic:spPr>
                </pic:pic>
              </a:graphicData>
            </a:graphic>
          </wp:inline>
        </w:drawing>
      </w:r>
    </w:p>
    <w:p w14:paraId="1AC3DC2D" w14:textId="77777777" w:rsidR="00EE2A46" w:rsidRPr="00EE2A46" w:rsidRDefault="00EE2A46" w:rsidP="00316E00">
      <w:pPr>
        <w:pStyle w:val="BodyText"/>
        <w:ind w:firstLine="0"/>
        <w:rPr>
          <w:sz w:val="16"/>
          <w:szCs w:val="16"/>
          <w:lang w:val="en-US"/>
        </w:rPr>
      </w:pPr>
      <w:r>
        <w:rPr>
          <w:sz w:val="16"/>
          <w:szCs w:val="16"/>
          <w:lang w:val="en-US"/>
        </w:rPr>
        <w:t xml:space="preserve">Fig. </w:t>
      </w:r>
      <w:r w:rsidR="009436C3">
        <w:rPr>
          <w:sz w:val="16"/>
          <w:szCs w:val="16"/>
          <w:lang w:val="en-US"/>
        </w:rPr>
        <w:t>2</w:t>
      </w:r>
      <w:r>
        <w:rPr>
          <w:sz w:val="16"/>
          <w:szCs w:val="16"/>
          <w:lang w:val="en-US"/>
        </w:rPr>
        <w:t xml:space="preserve">. A graph showing </w:t>
      </w:r>
      <w:r w:rsidR="009436C3">
        <w:rPr>
          <w:sz w:val="16"/>
          <w:szCs w:val="16"/>
          <w:lang w:val="en-US"/>
        </w:rPr>
        <w:t xml:space="preserve">how many patients are in each state, separated by sex. 0 = released, 1 = isolated, 2 = deceased. </w:t>
      </w:r>
    </w:p>
    <w:p w14:paraId="66E2664A" w14:textId="77777777" w:rsidR="009436C3" w:rsidRDefault="009436C3" w:rsidP="00316E00">
      <w:pPr>
        <w:pStyle w:val="BodyText"/>
        <w:ind w:firstLine="0"/>
        <w:rPr>
          <w:lang w:val="en-US"/>
        </w:rPr>
      </w:pPr>
      <w:r>
        <w:rPr>
          <w:lang w:val="en-US"/>
        </w:rPr>
        <w:tab/>
        <w:t>As evident from Fi</w:t>
      </w:r>
      <w:r w:rsidR="00D96797">
        <w:rPr>
          <w:lang w:val="en-US"/>
        </w:rPr>
        <w:t>g.</w:t>
      </w:r>
      <w:r>
        <w:rPr>
          <w:lang w:val="en-US"/>
        </w:rPr>
        <w:t xml:space="preserve"> 2, there are more female patients than male. This could indicate that females are more susceptible to contracting COVID-19. </w:t>
      </w:r>
      <w:r>
        <w:rPr>
          <w:lang w:val="en-US"/>
        </w:rPr>
        <w:t>Being female may not definitively mean a higher chance of contraction</w:t>
      </w:r>
      <w:r>
        <w:rPr>
          <w:lang w:val="en-US"/>
        </w:rPr>
        <w:t xml:space="preserve">, but rather, </w:t>
      </w:r>
      <w:r w:rsidR="00D96797">
        <w:rPr>
          <w:lang w:val="en-US"/>
        </w:rPr>
        <w:t xml:space="preserve">it is a trend. </w:t>
      </w:r>
      <w:r>
        <w:rPr>
          <w:lang w:val="en-US"/>
        </w:rPr>
        <w:t xml:space="preserve">Consider that the estimated male to female ratio in South Korea is currently 0.995, meaning that there are more females than males in the population. </w:t>
      </w:r>
    </w:p>
    <w:p w14:paraId="167B0AB7" w14:textId="77777777" w:rsidR="00EE2A46" w:rsidRDefault="009436C3" w:rsidP="00316E00">
      <w:pPr>
        <w:pStyle w:val="BodyText"/>
        <w:ind w:firstLine="0"/>
        <w:rPr>
          <w:lang w:val="en-US"/>
        </w:rPr>
      </w:pPr>
      <w:r>
        <w:rPr>
          <w:lang w:val="en-US"/>
        </w:rPr>
        <w:tab/>
        <w:t>Fig</w:t>
      </w:r>
      <w:r w:rsidR="00D96797">
        <w:rPr>
          <w:lang w:val="en-US"/>
        </w:rPr>
        <w:t>.</w:t>
      </w:r>
      <w:r>
        <w:rPr>
          <w:lang w:val="en-US"/>
        </w:rPr>
        <w:t xml:space="preserve"> 2 also shows that more patients are isolated than released or deceased. This could indicate that the </w:t>
      </w:r>
      <w:r w:rsidR="00D96797">
        <w:rPr>
          <w:lang w:val="en-US"/>
        </w:rPr>
        <w:t>virus is not extremely deadly, but it is also not something so easily treated at home.</w:t>
      </w:r>
    </w:p>
    <w:p w14:paraId="0956BC31" w14:textId="77777777" w:rsidR="00D96797" w:rsidRDefault="00D96797" w:rsidP="00316E00">
      <w:pPr>
        <w:pStyle w:val="BodyText"/>
        <w:ind w:firstLine="0"/>
        <w:rPr>
          <w:lang w:val="en-US"/>
        </w:rPr>
      </w:pPr>
      <w:r>
        <w:rPr>
          <w:noProof/>
          <w:lang w:val="en-US"/>
        </w:rPr>
        <w:drawing>
          <wp:inline distT="0" distB="0" distL="0" distR="0" wp14:anchorId="37B04F71" wp14:editId="01E4747A">
            <wp:extent cx="3110230" cy="2049280"/>
            <wp:effectExtent l="0" t="0" r="127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0 at 9.30.24 PM.png"/>
                    <pic:cNvPicPr/>
                  </pic:nvPicPr>
                  <pic:blipFill rotWithShape="1">
                    <a:blip r:embed="rId11" cstate="print">
                      <a:extLst>
                        <a:ext uri="{28A0092B-C50C-407E-A947-70E740481C1C}">
                          <a14:useLocalDpi xmlns:a14="http://schemas.microsoft.com/office/drawing/2010/main" val="0"/>
                        </a:ext>
                      </a:extLst>
                    </a:blip>
                    <a:srcRect l="2674" t="4766" r="-1"/>
                    <a:stretch/>
                  </pic:blipFill>
                  <pic:spPr bwMode="auto">
                    <a:xfrm>
                      <a:off x="0" y="0"/>
                      <a:ext cx="3110497" cy="2049456"/>
                    </a:xfrm>
                    <a:prstGeom prst="rect">
                      <a:avLst/>
                    </a:prstGeom>
                    <a:ln>
                      <a:noFill/>
                    </a:ln>
                    <a:extLst>
                      <a:ext uri="{53640926-AAD7-44D8-BBD7-CCE9431645EC}">
                        <a14:shadowObscured xmlns:a14="http://schemas.microsoft.com/office/drawing/2010/main"/>
                      </a:ext>
                    </a:extLst>
                  </pic:spPr>
                </pic:pic>
              </a:graphicData>
            </a:graphic>
          </wp:inline>
        </w:drawing>
      </w:r>
    </w:p>
    <w:p w14:paraId="5F7E4FA2" w14:textId="77777777" w:rsidR="00D96797" w:rsidRPr="00D96797" w:rsidRDefault="00D96797" w:rsidP="00316E00">
      <w:pPr>
        <w:pStyle w:val="BodyText"/>
        <w:ind w:firstLine="0"/>
        <w:rPr>
          <w:sz w:val="16"/>
          <w:szCs w:val="16"/>
          <w:lang w:val="en-US"/>
        </w:rPr>
      </w:pPr>
      <w:r>
        <w:rPr>
          <w:sz w:val="16"/>
          <w:szCs w:val="16"/>
          <w:lang w:val="en-US"/>
        </w:rPr>
        <w:t>Fig. 3. A boxplot showing the age distributions, separated by gender.</w:t>
      </w:r>
    </w:p>
    <w:p w14:paraId="0BC1DDA9" w14:textId="77777777" w:rsidR="00D96797" w:rsidRDefault="00D96797" w:rsidP="00316E00">
      <w:pPr>
        <w:pStyle w:val="BodyText"/>
        <w:ind w:firstLine="0"/>
        <w:rPr>
          <w:lang w:val="en-US"/>
        </w:rPr>
      </w:pPr>
      <w:r>
        <w:rPr>
          <w:lang w:val="en-US"/>
        </w:rPr>
        <w:tab/>
        <w:t xml:space="preserve">Fig. 3 shows that the female patients tend to be slightly older than the male patients. </w:t>
      </w:r>
      <w:r w:rsidR="0039704C">
        <w:rPr>
          <w:lang w:val="en-US"/>
        </w:rPr>
        <w:t>This could be an indication of a patient’s state of health prior to contracting COVID-19.</w:t>
      </w:r>
    </w:p>
    <w:p w14:paraId="27614DC6" w14:textId="77777777" w:rsidR="00D96797" w:rsidRDefault="00D96797" w:rsidP="00316E00">
      <w:pPr>
        <w:pStyle w:val="BodyText"/>
        <w:ind w:firstLine="0"/>
        <w:rPr>
          <w:lang w:val="en-US"/>
        </w:rPr>
      </w:pPr>
      <w:r>
        <w:rPr>
          <w:noProof/>
          <w:lang w:val="en-US"/>
        </w:rPr>
        <w:lastRenderedPageBreak/>
        <w:drawing>
          <wp:inline distT="0" distB="0" distL="0" distR="0" wp14:anchorId="3455184E" wp14:editId="3F9233B7">
            <wp:extent cx="3195955" cy="21926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9.45.5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192655"/>
                    </a:xfrm>
                    <a:prstGeom prst="rect">
                      <a:avLst/>
                    </a:prstGeom>
                  </pic:spPr>
                </pic:pic>
              </a:graphicData>
            </a:graphic>
          </wp:inline>
        </w:drawing>
      </w:r>
    </w:p>
    <w:p w14:paraId="5AF1734E" w14:textId="77777777" w:rsidR="00D96797" w:rsidRPr="002E3F1D" w:rsidRDefault="002E3F1D" w:rsidP="00316E00">
      <w:pPr>
        <w:pStyle w:val="BodyText"/>
        <w:ind w:firstLine="0"/>
        <w:rPr>
          <w:sz w:val="16"/>
          <w:szCs w:val="16"/>
          <w:lang w:val="en-US"/>
        </w:rPr>
      </w:pPr>
      <w:r>
        <w:rPr>
          <w:sz w:val="16"/>
          <w:szCs w:val="16"/>
          <w:lang w:val="en-US"/>
        </w:rPr>
        <w:t>Fig. 4. A distribution plot showing the distribution of ages of patients.</w:t>
      </w:r>
    </w:p>
    <w:p w14:paraId="7BE15106" w14:textId="77777777" w:rsidR="002E3F1D" w:rsidRDefault="002E3F1D" w:rsidP="00316E00">
      <w:pPr>
        <w:pStyle w:val="BodyText"/>
        <w:ind w:firstLine="0"/>
        <w:rPr>
          <w:lang w:val="en-US"/>
        </w:rPr>
      </w:pPr>
      <w:r>
        <w:rPr>
          <w:lang w:val="en-US"/>
        </w:rPr>
        <w:tab/>
        <w:t>Fig. 4 shows that patients</w:t>
      </w:r>
      <w:r w:rsidR="00F960D2">
        <w:rPr>
          <w:lang w:val="en-US"/>
        </w:rPr>
        <w:t>’ ages are mostly in the 20s. Aside from that, the distribution is relatively normally distributed. Consider that age generally affects the actions and health of a person.</w:t>
      </w:r>
    </w:p>
    <w:p w14:paraId="0DEE3D48" w14:textId="77777777" w:rsidR="001179D5" w:rsidRDefault="001179D5" w:rsidP="00316E00">
      <w:pPr>
        <w:pStyle w:val="BodyText"/>
        <w:ind w:firstLine="0"/>
        <w:rPr>
          <w:lang w:val="en-US"/>
        </w:rPr>
      </w:pPr>
      <w:r>
        <w:rPr>
          <w:noProof/>
          <w:lang w:val="en-US"/>
        </w:rPr>
        <w:drawing>
          <wp:inline distT="0" distB="0" distL="0" distR="0" wp14:anchorId="66D6D9FB" wp14:editId="5B755E9A">
            <wp:extent cx="3195955" cy="20466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0 at 11.28.2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046605"/>
                    </a:xfrm>
                    <a:prstGeom prst="rect">
                      <a:avLst/>
                    </a:prstGeom>
                  </pic:spPr>
                </pic:pic>
              </a:graphicData>
            </a:graphic>
          </wp:inline>
        </w:drawing>
      </w:r>
    </w:p>
    <w:p w14:paraId="07B1AE6E" w14:textId="77777777" w:rsidR="002E3E6B" w:rsidRPr="001179D5" w:rsidRDefault="001179D5" w:rsidP="00316E00">
      <w:pPr>
        <w:pStyle w:val="BodyText"/>
        <w:ind w:firstLine="0"/>
        <w:rPr>
          <w:sz w:val="16"/>
          <w:szCs w:val="16"/>
          <w:lang w:val="en-US"/>
        </w:rPr>
      </w:pPr>
      <w:r>
        <w:rPr>
          <w:sz w:val="16"/>
          <w:szCs w:val="16"/>
          <w:lang w:val="en-US"/>
        </w:rPr>
        <w:t>Fig. 5. A plot showing the counts of patients in provinces of S</w:t>
      </w:r>
      <w:r w:rsidR="002E3E6B">
        <w:rPr>
          <w:sz w:val="16"/>
          <w:szCs w:val="16"/>
          <w:lang w:val="en-US"/>
        </w:rPr>
        <w:t>outh Korea. Some major cities are represented as well.</w:t>
      </w:r>
    </w:p>
    <w:p w14:paraId="467D5913" w14:textId="0FCD45F6" w:rsidR="001179D5" w:rsidRDefault="002E3E6B" w:rsidP="00316E00">
      <w:pPr>
        <w:pStyle w:val="BodyText"/>
        <w:ind w:firstLine="0"/>
        <w:rPr>
          <w:lang w:val="en-US"/>
        </w:rPr>
      </w:pPr>
      <w:r>
        <w:rPr>
          <w:lang w:val="en-US"/>
        </w:rPr>
        <w:tab/>
        <w:t xml:space="preserve">Fig. 5 shows that a large number of COVID-19 patients are located in </w:t>
      </w:r>
      <w:proofErr w:type="spellStart"/>
      <w:r>
        <w:rPr>
          <w:lang w:val="en-US"/>
        </w:rPr>
        <w:t>Gyeongsangbuk</w:t>
      </w:r>
      <w:proofErr w:type="spellEnd"/>
      <w:r>
        <w:rPr>
          <w:lang w:val="en-US"/>
        </w:rPr>
        <w:t>-do. We can deduce that this might be the region where the super-spreader was located. In provinces with more cases, the rate of exposure to the virus is likely higher. An influx of patients might affect an individual’s accessibility to hospital resources, healthcare, or treatment, in turn, affecting an individual’s state.</w:t>
      </w:r>
    </w:p>
    <w:p w14:paraId="5101AD3B" w14:textId="759F41C3" w:rsidR="0066739D" w:rsidRDefault="0066739D" w:rsidP="00316E00">
      <w:pPr>
        <w:pStyle w:val="BodyText"/>
        <w:ind w:firstLine="0"/>
        <w:rPr>
          <w:lang w:val="en-US"/>
        </w:rPr>
      </w:pPr>
    </w:p>
    <w:p w14:paraId="79AAC2B5" w14:textId="26FC971C" w:rsidR="00BE01AA" w:rsidRDefault="00BE01AA" w:rsidP="00316E00">
      <w:pPr>
        <w:pStyle w:val="BodyText"/>
        <w:ind w:firstLine="0"/>
        <w:rPr>
          <w:lang w:val="en-US"/>
        </w:rPr>
      </w:pPr>
    </w:p>
    <w:p w14:paraId="433DE2AA" w14:textId="77777777" w:rsidR="00BE01AA" w:rsidRDefault="00BE01AA" w:rsidP="00316E00">
      <w:pPr>
        <w:pStyle w:val="BodyText"/>
        <w:ind w:firstLine="0"/>
        <w:rPr>
          <w:lang w:val="en-US"/>
        </w:rPr>
      </w:pPr>
    </w:p>
    <w:p w14:paraId="51CF00B3" w14:textId="77777777" w:rsidR="002E3E6B" w:rsidRDefault="002E3E6B" w:rsidP="00316E00">
      <w:pPr>
        <w:pStyle w:val="BodyText"/>
        <w:ind w:firstLine="0"/>
        <w:rPr>
          <w:lang w:val="en-US"/>
        </w:rPr>
      </w:pPr>
      <w:r>
        <w:rPr>
          <w:noProof/>
          <w:lang w:val="en-US"/>
        </w:rPr>
        <w:drawing>
          <wp:inline distT="0" distB="0" distL="0" distR="0" wp14:anchorId="40BB33C7" wp14:editId="68BE4078">
            <wp:extent cx="3195955" cy="9785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0 at 11.35.4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978535"/>
                    </a:xfrm>
                    <a:prstGeom prst="rect">
                      <a:avLst/>
                    </a:prstGeom>
                  </pic:spPr>
                </pic:pic>
              </a:graphicData>
            </a:graphic>
          </wp:inline>
        </w:drawing>
      </w:r>
    </w:p>
    <w:p w14:paraId="0D5AA1DB" w14:textId="77777777" w:rsidR="002E3E6B" w:rsidRPr="002E3E6B" w:rsidRDefault="002E3E6B" w:rsidP="00316E00">
      <w:pPr>
        <w:pStyle w:val="BodyText"/>
        <w:ind w:firstLine="0"/>
        <w:rPr>
          <w:sz w:val="16"/>
          <w:szCs w:val="16"/>
          <w:lang w:val="en-US"/>
        </w:rPr>
      </w:pPr>
      <w:r>
        <w:rPr>
          <w:sz w:val="16"/>
          <w:szCs w:val="16"/>
          <w:lang w:val="en-US"/>
        </w:rPr>
        <w:t>Fig. 6. A plot showing the counts of patients confirmed on a certain date.</w:t>
      </w:r>
    </w:p>
    <w:p w14:paraId="69000554" w14:textId="77777777" w:rsidR="002E3E6B" w:rsidRDefault="002E3E6B" w:rsidP="00316E00">
      <w:pPr>
        <w:pStyle w:val="BodyText"/>
        <w:ind w:firstLine="0"/>
        <w:rPr>
          <w:lang w:val="en-US"/>
        </w:rPr>
      </w:pPr>
      <w:r>
        <w:rPr>
          <w:lang w:val="en-US"/>
        </w:rPr>
        <w:tab/>
        <w:t>Fig. 6 gives an indication of how long it has been since a patient was confirmed to have COVID-19. Considering that many of the cases were confirmed in the first half of the represented dates</w:t>
      </w:r>
      <w:r w:rsidR="0039704C">
        <w:rPr>
          <w:lang w:val="en-US"/>
        </w:rPr>
        <w:t xml:space="preserve"> and that the majority of the patients are being isolated in the hospital, </w:t>
      </w:r>
      <w:r>
        <w:rPr>
          <w:lang w:val="en-US"/>
        </w:rPr>
        <w:t xml:space="preserve">we can </w:t>
      </w:r>
      <w:r w:rsidR="0039704C">
        <w:rPr>
          <w:lang w:val="en-US"/>
        </w:rPr>
        <w:t>hypothesize the severity of the virus and its impact on patients.</w:t>
      </w:r>
    </w:p>
    <w:p w14:paraId="40D95F40" w14:textId="77777777" w:rsidR="00316E00" w:rsidRDefault="00EE2A46" w:rsidP="00316E00">
      <w:pPr>
        <w:pStyle w:val="Heading2"/>
      </w:pPr>
      <w:r>
        <w:t>Data Analysis</w:t>
      </w:r>
    </w:p>
    <w:p w14:paraId="6E27FE20" w14:textId="77777777" w:rsidR="00F960D2" w:rsidRDefault="00F960D2" w:rsidP="000048F1">
      <w:pPr>
        <w:spacing w:after="120" w:line="228" w:lineRule="auto"/>
        <w:ind w:firstLine="288"/>
        <w:jc w:val="both"/>
      </w:pPr>
      <w:r>
        <w:t>I chose to use the Naive Bayes algorithm to train and test the data due to it being able to perform well in multiclass class prediction and with categorical input variables.</w:t>
      </w:r>
    </w:p>
    <w:p w14:paraId="0F4D16B3" w14:textId="77777777" w:rsidR="00F960D2" w:rsidRPr="00F960D2" w:rsidRDefault="00F960D2" w:rsidP="00F960D2">
      <w:pPr>
        <w:ind w:firstLine="288"/>
        <w:jc w:val="both"/>
      </w:pPr>
      <w:r>
        <w:t xml:space="preserve">I also chose to use the k-nearest neighbors (KNN) algorithm, as it naturally handles multiclass cases and is flexible </w:t>
      </w:r>
      <w:r w:rsidR="00DB68D5">
        <w:t>to feature choices.</w:t>
      </w:r>
    </w:p>
    <w:p w14:paraId="1B6C9B49" w14:textId="77777777" w:rsidR="009303D9" w:rsidRDefault="00564E8D" w:rsidP="006B6B66">
      <w:pPr>
        <w:pStyle w:val="Heading1"/>
      </w:pPr>
      <w:r>
        <w:t>Results</w:t>
      </w:r>
    </w:p>
    <w:p w14:paraId="308DF339" w14:textId="77777777" w:rsidR="00D7522C" w:rsidRPr="00DB68D5" w:rsidRDefault="00DB68D5" w:rsidP="00E7596C">
      <w:pPr>
        <w:pStyle w:val="BodyText"/>
        <w:rPr>
          <w:lang w:val="en-US"/>
        </w:rPr>
      </w:pPr>
      <w:r>
        <w:rPr>
          <w:lang w:val="en-US"/>
        </w:rPr>
        <w:t>The Naive Bayes algorithm resulted in an accuracy score of</w:t>
      </w:r>
      <w:r w:rsidR="000E7D7E">
        <w:rPr>
          <w:lang w:val="en-US"/>
        </w:rPr>
        <w:t xml:space="preserve"> approximately </w:t>
      </w:r>
      <w:r>
        <w:rPr>
          <w:lang w:val="en-US"/>
        </w:rPr>
        <w:t>0.</w:t>
      </w:r>
      <w:r w:rsidR="000E7D7E">
        <w:rPr>
          <w:lang w:val="en-US"/>
        </w:rPr>
        <w:t>717 and a k-fold cross-validat</w:t>
      </w:r>
      <w:r w:rsidR="00B14A1E">
        <w:rPr>
          <w:lang w:val="en-US"/>
        </w:rPr>
        <w:t>ion</w:t>
      </w:r>
      <w:r w:rsidR="000E7D7E">
        <w:rPr>
          <w:lang w:val="en-US"/>
        </w:rPr>
        <w:t xml:space="preserve"> score of approximately 0.643.</w:t>
      </w:r>
    </w:p>
    <w:p w14:paraId="50B891EB" w14:textId="77777777" w:rsidR="009303D9" w:rsidRPr="000E7D7E" w:rsidRDefault="000E7D7E" w:rsidP="000E7D7E">
      <w:pPr>
        <w:pStyle w:val="BodyText"/>
        <w:ind w:firstLine="0"/>
        <w:rPr>
          <w:lang w:val="en-US"/>
        </w:rPr>
      </w:pPr>
      <w:r>
        <w:rPr>
          <w:lang w:val="en-US"/>
        </w:rPr>
        <w:tab/>
        <w:t>The KNN algorithm resulted in an accuracy score of 0.77</w:t>
      </w:r>
      <w:r w:rsidR="00CF6017">
        <w:rPr>
          <w:lang w:val="en-US"/>
        </w:rPr>
        <w:t>8</w:t>
      </w:r>
      <w:r>
        <w:rPr>
          <w:lang w:val="en-US"/>
        </w:rPr>
        <w:t xml:space="preserve"> and a k-fold cross-validat</w:t>
      </w:r>
      <w:r w:rsidR="00B14A1E">
        <w:rPr>
          <w:lang w:val="en-US"/>
        </w:rPr>
        <w:t>ion</w:t>
      </w:r>
      <w:r>
        <w:rPr>
          <w:lang w:val="en-US"/>
        </w:rPr>
        <w:t xml:space="preserve"> score of</w:t>
      </w:r>
      <w:r w:rsidR="00CF6017">
        <w:rPr>
          <w:lang w:val="en-US"/>
        </w:rPr>
        <w:t xml:space="preserve"> 0.654</w:t>
      </w:r>
      <w:r>
        <w:rPr>
          <w:lang w:val="en-US"/>
        </w:rPr>
        <w:t>.</w:t>
      </w:r>
    </w:p>
    <w:p w14:paraId="53C2D7C3" w14:textId="77777777" w:rsidR="00B14A1E" w:rsidRPr="00B14A1E" w:rsidRDefault="00B14A1E" w:rsidP="00B14A1E">
      <w:pPr>
        <w:pStyle w:val="Heading1"/>
      </w:pPr>
      <w:r>
        <w:t>Discussion</w:t>
      </w:r>
    </w:p>
    <w:p w14:paraId="74DC2330" w14:textId="48B8D3B9" w:rsidR="001179D5" w:rsidRDefault="000048F1" w:rsidP="001179D5">
      <w:pPr>
        <w:spacing w:after="120" w:line="228" w:lineRule="auto"/>
        <w:ind w:firstLine="288"/>
        <w:jc w:val="both"/>
      </w:pPr>
      <w:r>
        <w:t xml:space="preserve">Both of the algorithms resulted in cross-validation scores that are lower than the original accuracy scores, indicating that the models </w:t>
      </w:r>
      <w:r w:rsidR="001179D5">
        <w:t xml:space="preserve">may </w:t>
      </w:r>
      <w:r>
        <w:t>not</w:t>
      </w:r>
      <w:r w:rsidR="001179D5">
        <w:t xml:space="preserve"> be</w:t>
      </w:r>
      <w:r>
        <w:t xml:space="preserve"> the best at determining a patient’s state.</w:t>
      </w:r>
      <w:r w:rsidR="00BE01AA">
        <w:t xml:space="preserve"> However, the models would still be able to predict a patient’s state to some degree of accuracy.</w:t>
      </w:r>
      <w:r>
        <w:t xml:space="preserve"> One contributing factor to that might be the distribution of </w:t>
      </w:r>
      <w:r w:rsidRPr="001179D5">
        <w:rPr>
          <w:i/>
          <w:iCs/>
        </w:rPr>
        <w:t>state</w:t>
      </w:r>
      <w:r>
        <w:t xml:space="preserve"> in the original dataset. The vast majority of the patients have a state of either “isolated” or “released,” and very few have a state of “deceased,” likely making it difficult to accurately predict a “deceased” state based on the features. </w:t>
      </w:r>
    </w:p>
    <w:p w14:paraId="3C3ECFFD" w14:textId="77777777" w:rsidR="000048F1" w:rsidRDefault="001179D5" w:rsidP="000048F1">
      <w:pPr>
        <w:ind w:firstLine="288"/>
        <w:jc w:val="both"/>
      </w:pPr>
      <w:r>
        <w:t>Whether or not a patient had any previous underlying diseases would likely be a</w:t>
      </w:r>
      <w:r w:rsidR="000048F1">
        <w:t xml:space="preserve"> large deciding factor in a patient</w:t>
      </w:r>
      <w:r>
        <w:t xml:space="preserve">’s </w:t>
      </w:r>
      <w:r>
        <w:rPr>
          <w:i/>
          <w:iCs/>
        </w:rPr>
        <w:t>state</w:t>
      </w:r>
      <w:r w:rsidR="000048F1">
        <w:t xml:space="preserve">. Had </w:t>
      </w:r>
      <w:r>
        <w:t xml:space="preserve">there not been so much unknown data for this factor, the models would have probably been more accurate, given that every patient in the dataset that was indicated to have had an underlying disease had a state of “deceased.” </w:t>
      </w:r>
    </w:p>
    <w:p w14:paraId="13C17CB2" w14:textId="6731D058" w:rsidR="009303D9" w:rsidRDefault="009303D9" w:rsidP="0039704C">
      <w:pPr>
        <w:pStyle w:val="Heading1"/>
      </w:pPr>
      <w:r w:rsidRPr="005B520E">
        <w:t>References</w:t>
      </w:r>
    </w:p>
    <w:p w14:paraId="7D3B0908" w14:textId="7D12A605" w:rsidR="0039704C" w:rsidRDefault="0039704C" w:rsidP="0039704C">
      <w:pPr>
        <w:pStyle w:val="references"/>
        <w:numPr>
          <w:ilvl w:val="0"/>
          <w:numId w:val="0"/>
        </w:numPr>
        <w:spacing w:after="120"/>
        <w:ind w:left="360" w:hanging="360"/>
      </w:pPr>
      <w:r>
        <w:t xml:space="preserve">“Coronavirus (COVID-19).” </w:t>
      </w:r>
      <w:r>
        <w:rPr>
          <w:i/>
          <w:iCs/>
        </w:rPr>
        <w:t>Centers for Disease Control and Prevention</w:t>
      </w:r>
      <w:r>
        <w:t>, U.S. Department of Health &amp; Human Services, www.cdc.gov/.</w:t>
      </w:r>
    </w:p>
    <w:p w14:paraId="0D5E9809" w14:textId="2D78AC10" w:rsidR="0039704C" w:rsidRPr="0039704C" w:rsidRDefault="0039704C" w:rsidP="0039704C">
      <w:pPr>
        <w:pStyle w:val="references"/>
        <w:numPr>
          <w:ilvl w:val="0"/>
          <w:numId w:val="0"/>
        </w:numPr>
        <w:ind w:left="360" w:hanging="360"/>
        <w:sectPr w:rsidR="0039704C" w:rsidRPr="0039704C" w:rsidSect="00C919A4">
          <w:type w:val="continuous"/>
          <w:pgSz w:w="12240" w:h="15840" w:code="1"/>
          <w:pgMar w:top="1080" w:right="907" w:bottom="1440" w:left="907" w:header="720" w:footer="720" w:gutter="0"/>
          <w:cols w:num="2" w:space="360"/>
          <w:docGrid w:linePitch="360"/>
        </w:sectPr>
      </w:pPr>
      <w:r>
        <w:t xml:space="preserve">Fleming, Sean. “South Korea’s Foreign Minister Explains How the Country Contained COVID-19.” </w:t>
      </w:r>
      <w:r>
        <w:rPr>
          <w:i/>
          <w:iCs/>
        </w:rPr>
        <w:t>World Economic Forum</w:t>
      </w:r>
      <w:r>
        <w:t>, 31 Mar. 2020, www.weforum.org/.</w:t>
      </w:r>
    </w:p>
    <w:p w14:paraId="00FB4FB0" w14:textId="77777777" w:rsidR="009303D9" w:rsidRPr="00F96569" w:rsidRDefault="009303D9" w:rsidP="0039704C">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6034" w14:textId="77777777" w:rsidR="00253714" w:rsidRDefault="00253714" w:rsidP="001A3B3D">
      <w:r>
        <w:separator/>
      </w:r>
    </w:p>
  </w:endnote>
  <w:endnote w:type="continuationSeparator" w:id="0">
    <w:p w14:paraId="3AD2D2CB" w14:textId="77777777" w:rsidR="00253714" w:rsidRDefault="002537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6C66F" w14:textId="64BCEF0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E66FB" w14:textId="77777777" w:rsidR="00253714" w:rsidRDefault="00253714" w:rsidP="001A3B3D">
      <w:r>
        <w:separator/>
      </w:r>
    </w:p>
  </w:footnote>
  <w:footnote w:type="continuationSeparator" w:id="0">
    <w:p w14:paraId="34308A59" w14:textId="77777777" w:rsidR="00253714" w:rsidRDefault="002537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ED2598"/>
    <w:multiLevelType w:val="hybridMultilevel"/>
    <w:tmpl w:val="E4B0EE9C"/>
    <w:lvl w:ilvl="0" w:tplc="16260F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C1DE8"/>
    <w:multiLevelType w:val="hybridMultilevel"/>
    <w:tmpl w:val="1AF6C5E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C1747B"/>
    <w:multiLevelType w:val="hybridMultilevel"/>
    <w:tmpl w:val="EC8E824C"/>
    <w:lvl w:ilvl="0" w:tplc="22209C7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F1"/>
    <w:rsid w:val="00030A4F"/>
    <w:rsid w:val="0004781E"/>
    <w:rsid w:val="0008758A"/>
    <w:rsid w:val="000C1E68"/>
    <w:rsid w:val="000E7D7E"/>
    <w:rsid w:val="001179D5"/>
    <w:rsid w:val="00143293"/>
    <w:rsid w:val="0015079E"/>
    <w:rsid w:val="001A2EFD"/>
    <w:rsid w:val="001A3B3D"/>
    <w:rsid w:val="001A42EA"/>
    <w:rsid w:val="001B67DC"/>
    <w:rsid w:val="001D7BCF"/>
    <w:rsid w:val="002254A9"/>
    <w:rsid w:val="00233D97"/>
    <w:rsid w:val="00253714"/>
    <w:rsid w:val="002850E3"/>
    <w:rsid w:val="002E3E6B"/>
    <w:rsid w:val="002E3F1D"/>
    <w:rsid w:val="0031650B"/>
    <w:rsid w:val="00316E00"/>
    <w:rsid w:val="00354FCF"/>
    <w:rsid w:val="0039704C"/>
    <w:rsid w:val="003A19E2"/>
    <w:rsid w:val="00421EC6"/>
    <w:rsid w:val="004325FB"/>
    <w:rsid w:val="004432BA"/>
    <w:rsid w:val="0044407E"/>
    <w:rsid w:val="004D72B5"/>
    <w:rsid w:val="00547E73"/>
    <w:rsid w:val="00551B7F"/>
    <w:rsid w:val="00564E8D"/>
    <w:rsid w:val="0056610F"/>
    <w:rsid w:val="00575BCA"/>
    <w:rsid w:val="005B0344"/>
    <w:rsid w:val="005B520E"/>
    <w:rsid w:val="005E2800"/>
    <w:rsid w:val="006347CF"/>
    <w:rsid w:val="00645D22"/>
    <w:rsid w:val="00651A08"/>
    <w:rsid w:val="00654204"/>
    <w:rsid w:val="0066739D"/>
    <w:rsid w:val="00670434"/>
    <w:rsid w:val="006B6B66"/>
    <w:rsid w:val="006F6D3D"/>
    <w:rsid w:val="00704134"/>
    <w:rsid w:val="00715BEA"/>
    <w:rsid w:val="00740EEA"/>
    <w:rsid w:val="00794804"/>
    <w:rsid w:val="007A0A61"/>
    <w:rsid w:val="007B33F1"/>
    <w:rsid w:val="007C0308"/>
    <w:rsid w:val="007C2FF2"/>
    <w:rsid w:val="007C65D0"/>
    <w:rsid w:val="007D6232"/>
    <w:rsid w:val="007F0D9D"/>
    <w:rsid w:val="007F1F99"/>
    <w:rsid w:val="007F768F"/>
    <w:rsid w:val="0080791D"/>
    <w:rsid w:val="00873603"/>
    <w:rsid w:val="008A2C7D"/>
    <w:rsid w:val="008C4B23"/>
    <w:rsid w:val="008F6E2C"/>
    <w:rsid w:val="009303D9"/>
    <w:rsid w:val="00933C64"/>
    <w:rsid w:val="009436C3"/>
    <w:rsid w:val="00972203"/>
    <w:rsid w:val="00A059B3"/>
    <w:rsid w:val="00A83751"/>
    <w:rsid w:val="00AE3409"/>
    <w:rsid w:val="00B11A60"/>
    <w:rsid w:val="00B14A1E"/>
    <w:rsid w:val="00B22613"/>
    <w:rsid w:val="00BA1025"/>
    <w:rsid w:val="00BC3420"/>
    <w:rsid w:val="00BE01AA"/>
    <w:rsid w:val="00BE7D3C"/>
    <w:rsid w:val="00BF5FF6"/>
    <w:rsid w:val="00C0207F"/>
    <w:rsid w:val="00C16117"/>
    <w:rsid w:val="00C3075A"/>
    <w:rsid w:val="00C76FFC"/>
    <w:rsid w:val="00C87495"/>
    <w:rsid w:val="00C919A4"/>
    <w:rsid w:val="00CA4392"/>
    <w:rsid w:val="00CC393F"/>
    <w:rsid w:val="00CF6017"/>
    <w:rsid w:val="00D13749"/>
    <w:rsid w:val="00D2176E"/>
    <w:rsid w:val="00D632BE"/>
    <w:rsid w:val="00D72D06"/>
    <w:rsid w:val="00D7522C"/>
    <w:rsid w:val="00D7536F"/>
    <w:rsid w:val="00D76668"/>
    <w:rsid w:val="00D96797"/>
    <w:rsid w:val="00DB68D5"/>
    <w:rsid w:val="00E61E12"/>
    <w:rsid w:val="00E7596C"/>
    <w:rsid w:val="00E878F2"/>
    <w:rsid w:val="00ED0149"/>
    <w:rsid w:val="00EE2A46"/>
    <w:rsid w:val="00EF7DE3"/>
    <w:rsid w:val="00F03103"/>
    <w:rsid w:val="00F271DE"/>
    <w:rsid w:val="00F627DA"/>
    <w:rsid w:val="00F7288F"/>
    <w:rsid w:val="00F847A6"/>
    <w:rsid w:val="00F9441B"/>
    <w:rsid w:val="00F960D2"/>
    <w:rsid w:val="00F96569"/>
    <w:rsid w:val="00FA4C32"/>
    <w:rsid w:val="00FE7114"/>
    <w:rsid w:val="00FF0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8CDF0"/>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F0D9D"/>
    <w:pPr>
      <w:spacing w:before="100" w:beforeAutospacing="1" w:after="100" w:afterAutospacing="1"/>
      <w:jc w:val="left"/>
    </w:pPr>
    <w:rPr>
      <w:rFonts w:eastAsia="Times New Roman"/>
      <w:sz w:val="24"/>
      <w:szCs w:val="24"/>
      <w:lang w:eastAsia="zh-CN"/>
    </w:rPr>
  </w:style>
  <w:style w:type="paragraph" w:styleId="ListParagraph">
    <w:name w:val="List Paragraph"/>
    <w:basedOn w:val="Normal"/>
    <w:uiPriority w:val="34"/>
    <w:qFormat/>
    <w:rsid w:val="0031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5206">
      <w:bodyDiv w:val="1"/>
      <w:marLeft w:val="0"/>
      <w:marRight w:val="0"/>
      <w:marTop w:val="0"/>
      <w:marBottom w:val="0"/>
      <w:divBdr>
        <w:top w:val="none" w:sz="0" w:space="0" w:color="auto"/>
        <w:left w:val="none" w:sz="0" w:space="0" w:color="auto"/>
        <w:bottom w:val="none" w:sz="0" w:space="0" w:color="auto"/>
        <w:right w:val="none" w:sz="0" w:space="0" w:color="auto"/>
      </w:divBdr>
    </w:div>
    <w:div w:id="520362822">
      <w:bodyDiv w:val="1"/>
      <w:marLeft w:val="0"/>
      <w:marRight w:val="0"/>
      <w:marTop w:val="0"/>
      <w:marBottom w:val="0"/>
      <w:divBdr>
        <w:top w:val="none" w:sz="0" w:space="0" w:color="auto"/>
        <w:left w:val="none" w:sz="0" w:space="0" w:color="auto"/>
        <w:bottom w:val="none" w:sz="0" w:space="0" w:color="auto"/>
        <w:right w:val="none" w:sz="0" w:space="0" w:color="auto"/>
      </w:divBdr>
    </w:div>
    <w:div w:id="569929224">
      <w:bodyDiv w:val="1"/>
      <w:marLeft w:val="0"/>
      <w:marRight w:val="0"/>
      <w:marTop w:val="0"/>
      <w:marBottom w:val="0"/>
      <w:divBdr>
        <w:top w:val="none" w:sz="0" w:space="0" w:color="auto"/>
        <w:left w:val="none" w:sz="0" w:space="0" w:color="auto"/>
        <w:bottom w:val="none" w:sz="0" w:space="0" w:color="auto"/>
        <w:right w:val="none" w:sz="0" w:space="0" w:color="auto"/>
      </w:divBdr>
    </w:div>
    <w:div w:id="1462187715">
      <w:bodyDiv w:val="1"/>
      <w:marLeft w:val="0"/>
      <w:marRight w:val="0"/>
      <w:marTop w:val="0"/>
      <w:marBottom w:val="0"/>
      <w:divBdr>
        <w:top w:val="none" w:sz="0" w:space="0" w:color="auto"/>
        <w:left w:val="none" w:sz="0" w:space="0" w:color="auto"/>
        <w:bottom w:val="none" w:sz="0" w:space="0" w:color="auto"/>
        <w:right w:val="none" w:sz="0" w:space="0" w:color="auto"/>
      </w:divBdr>
    </w:div>
    <w:div w:id="159397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FE68C-C3A5-5A4C-A977-9E50C64A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Amy</cp:lastModifiedBy>
  <cp:revision>5</cp:revision>
  <dcterms:created xsi:type="dcterms:W3CDTF">2020-04-21T03:51:00Z</dcterms:created>
  <dcterms:modified xsi:type="dcterms:W3CDTF">2020-04-21T03:54:00Z</dcterms:modified>
</cp:coreProperties>
</file>