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lucida grande" w:hAnsi="lucida grande" w:eastAsia="lucida grande" w:cs="lucida grande"/>
          <w:b w:val="0"/>
          <w:i w:val="0"/>
          <w:caps w:val="0"/>
          <w:color w:val="E78170"/>
          <w:spacing w:val="0"/>
          <w:kern w:val="0"/>
          <w:sz w:val="18"/>
          <w:szCs w:val="18"/>
          <w:bdr w:val="single" w:color="E78170" w:sz="6" w:space="0"/>
          <w:shd w:val="clear" w:fill="FFFFFF"/>
          <w:vertAlign w:val="baseline"/>
          <w:lang w:val="en-US" w:eastAsia="zh-CN" w:bidi="ar"/>
        </w:rPr>
        <w:t>作者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094C7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094C7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"http://www.jianshu.com/users/231b43e2c05f"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094C7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lucida grande" w:hAnsi="lucida grande" w:eastAsia="lucida grande" w:cs="lucida grande"/>
          <w:b w:val="0"/>
          <w:i w:val="0"/>
          <w:caps w:val="0"/>
          <w:color w:val="4094C7"/>
          <w:spacing w:val="0"/>
          <w:sz w:val="18"/>
          <w:szCs w:val="18"/>
          <w:u w:val="none"/>
          <w:shd w:val="clear" w:fill="FFFFFF"/>
        </w:rPr>
        <w:t>小码哥Java学院 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094C7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2015.09.03 00:13*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"http://www.jianshu.com/p/1b826d43dbaf"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lucida grande" w:hAnsi="lucida grande" w:eastAsia="lucida grande" w:cs="lucida grande"/>
          <w:b w:val="0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http://www.jianshu.com/p/1b826d43dbaf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ascii="lucida grande" w:hAnsi="lucida grande" w:eastAsia="lucida grande" w:cs="lucida grande"/>
          <w:b/>
          <w:i w:val="0"/>
          <w:caps w:val="0"/>
          <w:color w:val="555555"/>
          <w:spacing w:val="0"/>
          <w:sz w:val="48"/>
          <w:szCs w:val="48"/>
        </w:rPr>
      </w:pPr>
      <w:r>
        <w:rPr>
          <w:rFonts w:hint="default" w:ascii="lucida grande" w:hAnsi="lucida grande" w:eastAsia="lucida grande" w:cs="lucida grande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理解MyBatis Generator Plugin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字数1995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阅读2224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评论0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喜欢4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6" w:lineRule="atLeast"/>
        <w:ind w:left="0" w:right="0" w:firstLine="0"/>
        <w:jc w:val="center"/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"http://upload-images.jianshu.io/upload_images/807144-4c577ad8aff70cb6.png?imageMogr2/auto-orient/strip|imageView2/2/w/1240" \* MERGEFORMATINET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333750" cy="838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center"/>
        <w:rPr>
          <w:rFonts w:hint="default" w:ascii="lucida grande" w:hAnsi="lucida grande" w:eastAsia="lucida grande" w:cs="lucida grande"/>
          <w:b w:val="0"/>
          <w:i/>
          <w:caps w:val="0"/>
          <w:color w:val="999999"/>
          <w:spacing w:val="0"/>
          <w:sz w:val="19"/>
          <w:szCs w:val="19"/>
        </w:rPr>
      </w:pPr>
      <w:r>
        <w:rPr>
          <w:rFonts w:hint="default" w:ascii="lucida grande" w:hAnsi="lucida grande" w:eastAsia="lucida grande" w:cs="lucida grande"/>
          <w:b w:val="0"/>
          <w:i/>
          <w:caps w:val="0"/>
          <w:color w:val="999999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Paste_Image.png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Plugin能够用来在MyBatis Generator生成Java和XML文件过程中修改或者添加内容；Plugin必须实现org.mybatis.generator.api.Plugin接口，在这个接口中提供了非常多的方法，所以，很自然，MBG提供了一个适配器org.mybatis.generator.api.PluginAdapter，一般情况下只需要继承这个适配器即可；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MBG已经提供了一些内置的Plugin（这些Plugin是我们学习插件的非常好的示例），这些插件都在org.mybatis.generator.plugins包中；要能够写自己的插件，最重要的是了解插件的执行过程（生命周期）。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/>
        <w:rPr>
          <w:b/>
          <w:sz w:val="36"/>
          <w:szCs w:val="36"/>
        </w:rPr>
      </w:pPr>
      <w:r>
        <w:rPr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插件的生命周期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插件拥有一个生命周期，在MBG初始化和生成的过程中，会有序的调用Plugin上不同的方法。插件的生命周期如下：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76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使用默认构造器创建；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76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setContext方法调用，注入生成器上下文；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76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setProperties方法调用，传入在配置文件中插件的参数；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76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validate方法调用，该方法一般用于验证传给参数的正确性，如果该方法返回false，则该插件结束执行；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76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针对context中配置的每一个table：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450" w:lineRule="atLeast"/>
        <w:ind w:left="752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initialized方法被调用，用于初始化操作，传入IntrospectedTable；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450" w:lineRule="atLeast"/>
        <w:ind w:left="752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Java Client Methods被调用（这个地方需要注意一下，这里的Java Client Method调用和下面的Model Method，SQL Map Method的调用的前提是针对该table配置是分别需要生成client，model和SQL的，如果一个table不需要生成java client，那么这个阶段就忽略，下面两个阶段同理）: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450" w:lineRule="atLeast"/>
        <w:ind w:left="1128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clientXXXMethodGenerated(Method, TopLevelClass, IntrospectedTable)方法调用（比如clientCountByExampleMethodGenerated方法），这些方法其实就是对应Java DAO中生成对应方法时调用（那个TopLevelClass其实就是对Java类的DOM封装）【注意】，这些方法主要针对ibatis；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450" w:lineRule="atLeast"/>
        <w:ind w:left="1128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clientXXXMethodGenerated(Method, Interface, IntrospectedTable)方法调用（比如clientCountByExampleMethodGenerated方法），这些方法其实就是对应Java中Mapper生成对应方法时调用；通过返回true和false来代表该方法是否需要生成；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-clientGenerated(Interface, TopLevelClass, IntrospectedTable)方法调用；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450" w:lineRule="atLeast"/>
        <w:ind w:left="752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Model Methods被调用：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1128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对每一个字段依次调用modelFieldGenerated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, modelGetterMethodGenerated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, modelSetterMethodGenerated方法（就不一个一个详细解释了，看名字就看得出来在干嘛）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1128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modelExampleClassGenerated(TopLevelClass, IntrospectedTable)：用于创建XXXExample类；TopLevelClass参数同理，也是就是生成XXXExample类的DOM；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1128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modelPrimaryKeyClassGenerated(TopLevelClass, IntrospectedTable)：用于创建那个主键（KeyClass）类；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1128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modelBaseRecordClassGenerated(TopLevelClass, IntrospectedTable)：用于创建那个Record class（主Class）类；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1128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modelRecordWithBLOBsClassGenerated(TopLevelClass, IntrospectedTable)：用于创建包含所有BLOB列的类；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-如果要修改这些类的生成结果，就是去修改TopLevelClass这个DOM的结构而已；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450" w:lineRule="atLeast"/>
        <w:ind w:left="752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SQL Map Methods：这些方法主要是在生成SQL 那个mapper.xml文件时调用；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1128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sqlMapXXXElementGenerated(XmlElement, IntrospectedTable)，比如sqlMapDeleteByExampleElementGenerated，其实就是在XML文件中生成对应SQL元素的时候调用该方法，我们要修改生成的SQL或者元素内容，其实就是修改那个XmlElement，XmlElement是MBG对XML文件的DOM封装；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1128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sqlMapDocumentGenerated(Document, IntrospectedTable)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1128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sqlMapDocument(GeneratedXmlFile, IntrospectedTable)，这两个方法都是最后生成XML的时候调用；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450" w:lineRule="atLeast"/>
        <w:ind w:left="752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contextGenerateAdditionalJavaFiles(IntrospectedTable)方法调用（生成额外的Java文件，MBG自己是没有实现这个方法的，提供给插件一个扩展机会）；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450" w:lineRule="atLeast"/>
        <w:ind w:left="752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contextGenerateAdditionalXmlFiles(IntrospectedTable)方法调用（同理，生成额外的XML文件，MBG自己是没有实现这个方法的，提供给插件一个扩展机会）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76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contextGenerateAdditionalJavaFiles()方法调用，同contextGenerateAdditionalJavaFiles(IntrospectedTable)方法，只是没有参数而已；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-contextGenerateAdditionalXmlFiles()方法调用，同contextGenerateAdditionalXmlFiles(IntrospectedTable)方法，只是没有提供参数；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/>
        <w:rPr>
          <w:b/>
          <w:sz w:val="36"/>
          <w:szCs w:val="36"/>
        </w:rPr>
      </w:pPr>
      <w:r>
        <w:rPr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开发插件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开发插件最好的方法就是继承org.mybatis.generator.api.PluginAdapter，然后只扩展自己需要扩展的方法；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实现自己的方法，可以用来修改默认的MBG生成好的代码，或者添加自己额外需要生成的代码，一般可以在插件中完成：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376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可以使用自己的注解来辅助生成代码；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376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可以在类上面添加一些方法来辅助生成代码；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376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可以添加一些XML中的元素的属性配置；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376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可以添加一些额外的XML文件或者Java文件（比如一个例子就是生成MyBatisConfig.xml文件）；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再次提醒，contextXXX方法总是会被调用，而Java Client Method，Model Method和SQL Map Method是根据配置的MBG参数来选择性的执行；比如如果配置的是flat生成样式，那么modelPrimaryKeyClassGenerated(TopLevelClass, IntrospectedTable)方法就不会被调用；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特别注意，如果一个方法返回的是boolean类型的，那么，如果该方法返回false，这个方法对应生成的代码片段（JAVA或者XML）就不会被生成了，并且，如果一个plugin返回了false，就会阻止其他的plugin的相同方法的继续执行，换句话说，配置在generatorConfig.xml中的plugin元素是有序的，这点需要特别注意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/>
        <w:rPr>
          <w:b/>
          <w:sz w:val="36"/>
          <w:szCs w:val="36"/>
        </w:rPr>
      </w:pPr>
      <w:r>
        <w:rPr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MBG提供的内置的插件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在MBG中，提供了一些插件，是我们很好的学习的素材，简单介绍下这些内置的插件：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org.mybatis.generator.plugins.CachePlugin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这个插件是一个挺有用的插件，用来生成在XML中的&lt;cache&gt;元素（这个插件只针对MyBatis3/MyBatis3Simple有效哈）；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很显然，这个插件需要一些配置，支持的配置属性有：cache_eviction，cache_flushInterval，cache_readOnly，cache_size，cache_type，具体就不解释了，和cache元素的属性一一对应；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很好的一点，在&lt;table&gt;元素中，可以通过定义property元素，来覆盖&lt;plugin&gt;元素中提供的默认值；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org.mybatis.generator.plugins.CaseInsensitiveLikePlugin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这个插件用来在XXXExample类中生成大小写敏感的LIKE方法（插件本身用处不大，但是我们可以通过这个插件学习给XXXExample类添加额外的方法）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org.mybatis.generator.plugins.EqualsHashCodePlugin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很明显，这个插件用来给Java模型生成equals和hashcode方法；注意下，如果Domain类有rootClass，需要重新处理下生成的代码（因为MBG是不会考虑rootClass相关内容的，甚至都不会加载rootClass，可以参考配置文件中rootClass相关说明）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org.mybatis.generator.plugins.MapperConfigPlugin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比较有用的一个插件，可以用来帮助生成一个默认的MapperConfig.xml文件骨架，在这个骨架文件中完成了本次生成的mapper.xml文件的配置；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该插件支持的配置属性有：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376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fileName：配置文件名称，默认为MapperConfig.xml；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376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targetPackage：配置文件所在的包，同MBG配置文件中的所有targetPackage配置；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376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targetProject：配置文件所在目录，同MBG配置文件中的所有targetProject配置；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org.mybatis.generator.plugins.RenameExampleClassPlugin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这个插件可以使用正则表达式的方式来重命名生成的XXXExample类，通过配置 searchString和replaceString属性来完成（这个实现原理请参考MBG配置文件中的columnRenamingRule元素），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一个例子，比如要xxxExample改成xxxCriteria，只需要配置：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DF6E3"/>
        </w:rPr>
        <w:t>property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DF6E3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DF6E3"/>
        </w:rPr>
        <w:t>"searchString"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DF6E3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DF6E3"/>
        </w:rPr>
        <w:t>"Example$"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/&gt;&lt;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DF6E3"/>
        </w:rPr>
        <w:t>property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DF6E3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DF6E3"/>
        </w:rPr>
        <w:t>"replaceString"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DF6E3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DF6E3"/>
        </w:rPr>
        <w:t>"Criteria"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org.mybatis.generator.plugins.RowBoundsPlugin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这个插件可以生成一个新的selectByExample方法，这个方法可以接受一个RowBounds参数，主要用来实现分页（当然，我们后面会生成我们自己的分页查询函数），这个插件只针对MyBatis3/MyBatis3Simple有效哈；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org.mybatis.generator.plugins.SerializablePlugin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这个插件主要用来为生成的Java模型类添加序列化接口，并生成serialVersionUID字段；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有两个配置项：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376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addGWTInterface：这个是针对GWT的，我们忽略；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376" w:hanging="36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suppressJavaInterface：这个参数是必须要填的，我们设置为false就可以了；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org.mybatis.generator.plugins.ToStringPlugin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这个插件顾名思义，为生成的Java模型创建一个toString方法，（PS：一个挺有用的插件，而且这个插件生成的toString方法性能还挺高哦~~）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jc w:val="both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好了，这篇文章先到这里吧，下面再来说说怎么自己写一个插件吧；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42BB"/>
    <w:multiLevelType w:val="multilevel"/>
    <w:tmpl w:val="579042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9042C6"/>
    <w:multiLevelType w:val="multilevel"/>
    <w:tmpl w:val="579042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9042D1"/>
    <w:multiLevelType w:val="multilevel"/>
    <w:tmpl w:val="579042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9042DC"/>
    <w:multiLevelType w:val="multilevel"/>
    <w:tmpl w:val="579042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011C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2016-07-21T03:32:55Z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