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2B" w:rsidRP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  <w:r w:rsidRPr="004F662B">
        <w:rPr>
          <w:rFonts w:ascii="Times New Roman" w:eastAsia="Times New Roman" w:hAnsi="Times New Roman" w:cs="Times New Roman"/>
          <w:b/>
          <w:sz w:val="40"/>
          <w:szCs w:val="24"/>
        </w:rPr>
        <w:t>Support Vector Machine</w:t>
      </w:r>
      <w:r>
        <w:rPr>
          <w:rFonts w:ascii="Times New Roman" w:eastAsia="Times New Roman" w:hAnsi="Times New Roman" w:cs="Times New Roman"/>
          <w:b/>
          <w:sz w:val="40"/>
          <w:szCs w:val="24"/>
        </w:rPr>
        <w:t xml:space="preserve"> </w:t>
      </w:r>
      <w:r w:rsidRPr="004F662B">
        <w:rPr>
          <w:rFonts w:ascii="Times New Roman" w:eastAsia="Times New Roman" w:hAnsi="Times New Roman" w:cs="Times New Roman"/>
          <w:b/>
          <w:sz w:val="40"/>
          <w:szCs w:val="24"/>
        </w:rPr>
        <w:t>(SVM)</w:t>
      </w:r>
    </w:p>
    <w:p w:rsid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Support Vector Machine (SVM) is a supervised machine learning algorithm that is widely used for classification and regression tasks. SVM works by finding the best boundary (decision boundary or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) that separates data points of different classes with maximum margin.</w:t>
      </w:r>
    </w:p>
    <w:p w:rsidR="00224297" w:rsidRPr="004F662B" w:rsidRDefault="00224297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71575" cy="2982210"/>
            <wp:effectExtent l="0" t="0" r="5715" b="8890"/>
            <wp:docPr id="1" name="Picture 1" descr="https://www.googleapis.com/download/storage/v1/b/kaggle-forum-message-attachments/o/inbox%2F10019326%2Fcae3ec8bbaa26486c9ca945cc94648cd%2Fsupport-vector-machine-algorithm.png?generation=1667795971157626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oogleapis.com/download/storage/v1/b/kaggle-forum-message-attachments/o/inbox%2F10019326%2Fcae3ec8bbaa26486c9ca945cc94648cd%2Fsupport-vector-machine-algorithm.png?generation=1667795971157626&amp;alt=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15" cy="29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 in SVM:</w:t>
      </w:r>
    </w:p>
    <w:p w:rsidR="004F662B" w:rsidRPr="004F662B" w:rsidRDefault="004F662B" w:rsidP="004F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In an SVM, a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is a decision boundary that separates different classes. In 2D, this is a line; in 3D, it's a plane; and in higher dimensions, it becomes a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The objective of SVM is to find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that best divides the dataset into classes.</w:t>
      </w:r>
    </w:p>
    <w:p w:rsidR="004F662B" w:rsidRPr="004F662B" w:rsidRDefault="004F662B" w:rsidP="004F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The margin is the distance between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and the closest data points from either class, known as support vectors.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>SVM tries to maximize this margin. A larger margin means a better separation between classes.</w:t>
      </w:r>
    </w:p>
    <w:p w:rsidR="004F662B" w:rsidRPr="004F662B" w:rsidRDefault="004F662B" w:rsidP="004F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Vectors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These are the data points that are closest to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. They are critical for defining the position of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The algorithm optimizes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in such a way that it has the maximum distance from the support vectors.</w:t>
      </w:r>
    </w:p>
    <w:p w:rsidR="004F662B" w:rsidRPr="004F662B" w:rsidRDefault="004F662B" w:rsidP="004F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Linear SVM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When the data is linearly separable, SVM finds a linear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that separates the classes.</w:t>
      </w:r>
    </w:p>
    <w:p w:rsidR="004F662B" w:rsidRPr="004F662B" w:rsidRDefault="004F662B" w:rsidP="004F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Non-linear SVM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data is not linearly separable, SVM uses a technique called </w:t>
      </w: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kernel trick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to transform the data into a higher-dimensional space where a linear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can separate the data.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SVM:</w:t>
      </w:r>
    </w:p>
    <w:p w:rsidR="004F662B" w:rsidRPr="004F662B" w:rsidRDefault="004F662B" w:rsidP="004F66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Linear SVM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It’s used for linearly separable data. The algorithm finds a straight line (in 2D) or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(in higher dimensions) that can separate the data into different classes.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Example of Linear Separation: </w:t>
      </w:r>
    </w:p>
    <w:p w:rsidR="004F662B" w:rsidRPr="004F662B" w:rsidRDefault="004F662B" w:rsidP="004F66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Non-linear SVM (with Kernel trick)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For data that is not linearly separable, SVM applies a kernel function to project the data into a higher-dimensional space, where it becomes easier to find a linear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2B" w:rsidRPr="004F662B" w:rsidRDefault="004F662B" w:rsidP="004F66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>Common kernels include:</w:t>
      </w:r>
    </w:p>
    <w:p w:rsidR="004F662B" w:rsidRPr="004F662B" w:rsidRDefault="004F662B" w:rsidP="004F66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Kernel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Maps the input space into a higher dimension by calculating polynomial combinations of the features.</w:t>
      </w:r>
    </w:p>
    <w:p w:rsidR="004F662B" w:rsidRPr="004F662B" w:rsidRDefault="004F662B" w:rsidP="004F66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Radial Basis Function (RBF) Kernel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Measures the similarity of data points in higher-dimensional space.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Example of Non-Linear Separation: </w:t>
      </w: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How SVM Works:</w:t>
      </w:r>
    </w:p>
    <w:p w:rsidR="004F662B" w:rsidRPr="004F662B" w:rsidRDefault="004F662B" w:rsidP="004F66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During training, SVM looks for the optimal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that maximizes the margin between different classes. The margin is the distance between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and the support vectors.</w:t>
      </w:r>
    </w:p>
    <w:p w:rsidR="004F662B" w:rsidRPr="004F662B" w:rsidRDefault="004F662B" w:rsidP="004F66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is established, new data points are classified based on which side of the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they fall on.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Soft Margin </w:t>
      </w:r>
      <w:proofErr w:type="spellStart"/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Hard Margin:</w:t>
      </w:r>
    </w:p>
    <w:p w:rsidR="004F662B" w:rsidRPr="004F662B" w:rsidRDefault="004F662B" w:rsidP="004F66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Hard Margin SVM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The algorithm tries to perfectly classify all data points. It is highly sensitive to outliers.</w:t>
      </w:r>
    </w:p>
    <w:p w:rsidR="004F662B" w:rsidRPr="004F662B" w:rsidRDefault="004F662B" w:rsidP="004F66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Soft Margin SVM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Introduces a penalty for misclassification to allow some misclassifications in exchange for a more robust model. This is useful when data is noisy or not perfectly separable.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SVM:</w:t>
      </w:r>
    </w:p>
    <w:p w:rsidR="004F662B" w:rsidRPr="004F662B" w:rsidRDefault="004F662B" w:rsidP="004F66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in high-dimensional spaces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It works well when the number of dimensions is greater than the number of samples.</w:t>
      </w:r>
    </w:p>
    <w:p w:rsidR="004F662B" w:rsidRPr="004F662B" w:rsidRDefault="004F662B" w:rsidP="004F66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Works well for both linear and non-linear data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By using the kernel trick, SVM can handle non-linear data efficiently.</w:t>
      </w:r>
    </w:p>
    <w:p w:rsidR="004F662B" w:rsidRPr="004F662B" w:rsidRDefault="004F662B" w:rsidP="004F66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Robust to </w:t>
      </w:r>
      <w:proofErr w:type="spellStart"/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Especially in high-dimensional spaces, SVM tends to be less prone to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compared to other algorithms, particularly when using regularization.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of SVM:</w:t>
      </w:r>
    </w:p>
    <w:p w:rsidR="004F662B" w:rsidRPr="004F662B" w:rsidRDefault="004F662B" w:rsidP="004F66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Not suitable for large datasets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Training time complexity is high, making it less scalable.</w:t>
      </w:r>
    </w:p>
    <w:p w:rsidR="004F662B" w:rsidRPr="004F662B" w:rsidRDefault="004F662B" w:rsidP="004F66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Sensitive to the choice of </w:t>
      </w:r>
      <w:proofErr w:type="spellStart"/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: The selection of the right kernel and parameters (like C and gamma) can significantly affect performance.</w:t>
      </w:r>
    </w:p>
    <w:p w:rsidR="004F662B" w:rsidRPr="004F662B" w:rsidRDefault="004F662B" w:rsidP="004F66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to interpret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SVMs are not easily interpretable compared to other models like decision trees.</w:t>
      </w:r>
    </w:p>
    <w:p w:rsidR="004F662B" w:rsidRDefault="004F662B" w:rsidP="004F662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4F662B" w:rsidRDefault="004F662B" w:rsidP="004F662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F662B" w:rsidRDefault="004F662B" w:rsidP="004F662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4F662B" w:rsidRDefault="004F662B" w:rsidP="004F662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Load dataset (e.g., iris dataset)</w:t>
      </w:r>
    </w:p>
    <w:p w:rsidR="004F662B" w:rsidRDefault="004F662B" w:rsidP="004F662B">
      <w:pPr>
        <w:spacing w:after="0"/>
      </w:pPr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4F662B" w:rsidRDefault="004F662B" w:rsidP="004F662B">
      <w:pPr>
        <w:spacing w:after="0"/>
      </w:pPr>
      <w:r>
        <w:t xml:space="preserve">X = </w:t>
      </w:r>
      <w:proofErr w:type="spellStart"/>
      <w:proofErr w:type="gramStart"/>
      <w:r>
        <w:t>iris.data</w:t>
      </w:r>
      <w:proofErr w:type="spellEnd"/>
      <w:r>
        <w:t xml:space="preserve">  #</w:t>
      </w:r>
      <w:proofErr w:type="gramEnd"/>
      <w:r>
        <w:t xml:space="preserve"> Features</w:t>
      </w:r>
    </w:p>
    <w:p w:rsidR="004F662B" w:rsidRDefault="004F662B" w:rsidP="004F662B">
      <w:pPr>
        <w:spacing w:after="0"/>
      </w:pPr>
      <w:r>
        <w:t xml:space="preserve">y = </w:t>
      </w:r>
      <w:proofErr w:type="spellStart"/>
      <w:proofErr w:type="gramStart"/>
      <w:r>
        <w:t>iris.target</w:t>
      </w:r>
      <w:proofErr w:type="spellEnd"/>
      <w:r>
        <w:t xml:space="preserve">  #</w:t>
      </w:r>
      <w:proofErr w:type="gramEnd"/>
      <w:r>
        <w:t xml:space="preserve"> Labels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Split dataset into training and testing</w:t>
      </w:r>
    </w:p>
    <w:p w:rsidR="004F662B" w:rsidRDefault="004F662B" w:rsidP="004F662B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 xml:space="preserve"># </w:t>
      </w:r>
      <w:proofErr w:type="gramStart"/>
      <w:r>
        <w:t>Create</w:t>
      </w:r>
      <w:proofErr w:type="gramEnd"/>
      <w:r>
        <w:t xml:space="preserve"> and train the SVM model</w:t>
      </w:r>
    </w:p>
    <w:p w:rsidR="004F662B" w:rsidRDefault="004F662B" w:rsidP="004F662B">
      <w:pPr>
        <w:spacing w:after="0"/>
      </w:pPr>
      <w:r>
        <w:t xml:space="preserve"># </w:t>
      </w:r>
      <w:proofErr w:type="gramStart"/>
      <w:r>
        <w:t>Linear</w:t>
      </w:r>
      <w:proofErr w:type="gramEnd"/>
      <w:r>
        <w:t xml:space="preserve"> kernel</w:t>
      </w:r>
    </w:p>
    <w:p w:rsidR="004F662B" w:rsidRDefault="004F662B" w:rsidP="004F662B">
      <w:pPr>
        <w:spacing w:after="0"/>
      </w:pPr>
      <w:proofErr w:type="spellStart"/>
      <w:r>
        <w:t>svm_model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</w:p>
    <w:p w:rsidR="004F662B" w:rsidRDefault="004F662B" w:rsidP="004F662B">
      <w:pPr>
        <w:spacing w:after="0"/>
      </w:pPr>
      <w:proofErr w:type="spellStart"/>
      <w:r>
        <w:t>svm_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Make predictions</w:t>
      </w:r>
    </w:p>
    <w:p w:rsidR="004F662B" w:rsidRDefault="004F662B" w:rsidP="004F662B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 xml:space="preserve"># </w:t>
      </w:r>
      <w:proofErr w:type="gramStart"/>
      <w:r>
        <w:t>Evaluate</w:t>
      </w:r>
      <w:proofErr w:type="gramEnd"/>
      <w:r>
        <w:t xml:space="preserve"> accuracy</w:t>
      </w:r>
    </w:p>
    <w:p w:rsidR="000C476E" w:rsidRDefault="004F662B" w:rsidP="004F662B">
      <w:pPr>
        <w:spacing w:after="0"/>
      </w:pP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F662B" w:rsidRDefault="004F662B" w:rsidP="004F662B">
      <w:pPr>
        <w:spacing w:after="0"/>
      </w:pPr>
    </w:p>
    <w:p w:rsidR="004F662B" w:rsidRP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In Support Vector Machine (SVM),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are the parameters that need to be set before the learning process begins. These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significantly influence the performance of the SVM model, especially when dealing with different types of data and tasks.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most important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in SVM are:</w:t>
      </w: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1. C (Regularization Parameter):</w:t>
      </w:r>
    </w:p>
    <w:p w:rsidR="004F662B" w:rsidRPr="004F662B" w:rsidRDefault="004F662B" w:rsidP="004F6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F662B">
        <w:rPr>
          <w:rFonts w:ascii="Courier New" w:eastAsia="Times New Roman" w:hAnsi="Courier New" w:cs="Courier New"/>
          <w:sz w:val="20"/>
          <w:szCs w:val="20"/>
        </w:rPr>
        <w:t>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parameter controls the trade-off between achieving a low error on the training data and having a large margin that separates the classes (i.e., generalization to new data).</w:t>
      </w:r>
    </w:p>
    <w:p w:rsidR="004F662B" w:rsidRPr="004F662B" w:rsidRDefault="004F662B" w:rsidP="004F6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Effect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High 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The model will try to correctly classify all training examples, meaning a lower tolerance for misclassification. This can lead to a smaller margin and possibly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2B" w:rsidRPr="004F662B" w:rsidRDefault="004F662B" w:rsidP="004F66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Low 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The model will allow some misclassifications, which can result in a larger margin and better generalization (less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F662B" w:rsidRPr="004F662B" w:rsidRDefault="004F662B" w:rsidP="004F6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A smaller value of </w:t>
      </w:r>
      <w:r w:rsidRPr="004F662B">
        <w:rPr>
          <w:rFonts w:ascii="Courier New" w:eastAsia="Times New Roman" w:hAnsi="Courier New" w:cs="Courier New"/>
          <w:sz w:val="20"/>
          <w:szCs w:val="20"/>
        </w:rPr>
        <w:t>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makes the decision boundary smoother, while a larger value of </w:t>
      </w:r>
      <w:r w:rsidRPr="004F662B">
        <w:rPr>
          <w:rFonts w:ascii="Courier New" w:eastAsia="Times New Roman" w:hAnsi="Courier New" w:cs="Courier New"/>
          <w:sz w:val="20"/>
          <w:szCs w:val="20"/>
        </w:rPr>
        <w:t>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focuses more on correctly classifying all training points.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Visual Effect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High 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Tight decision boundary (low bias, high variance).</w:t>
      </w:r>
    </w:p>
    <w:p w:rsidR="004F662B" w:rsidRPr="004F662B" w:rsidRDefault="004F662B" w:rsidP="004F6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Low 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Wider margin, allowing misclassification (high bias, low variance).</w:t>
      </w:r>
    </w:p>
    <w:p w:rsidR="004F662B" w:rsidRDefault="004F662B" w:rsidP="004F662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4F662B" w:rsidRDefault="004F662B" w:rsidP="004F662B">
      <w:pPr>
        <w:spacing w:after="0"/>
      </w:pPr>
      <w:r>
        <w:t># Example with high C (low regularization)</w:t>
      </w:r>
    </w:p>
    <w:p w:rsidR="004F662B" w:rsidRDefault="004F662B" w:rsidP="004F662B">
      <w:pPr>
        <w:spacing w:after="0"/>
      </w:pPr>
      <w:proofErr w:type="spellStart"/>
      <w:r>
        <w:t>svm_high_c</w:t>
      </w:r>
      <w:proofErr w:type="spellEnd"/>
      <w:r>
        <w:t xml:space="preserve"> = SVC(C=1000)  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Example with low C (high regularization)</w:t>
      </w:r>
    </w:p>
    <w:p w:rsidR="004F662B" w:rsidRDefault="004F662B" w:rsidP="004F662B">
      <w:pPr>
        <w:spacing w:after="0"/>
      </w:pPr>
      <w:proofErr w:type="spellStart"/>
      <w:r>
        <w:t>svm_low_c</w:t>
      </w:r>
      <w:proofErr w:type="spellEnd"/>
      <w:r>
        <w:t xml:space="preserve"> = SVC(C=0.01)</w:t>
      </w:r>
    </w:p>
    <w:p w:rsidR="004F662B" w:rsidRDefault="004F662B" w:rsidP="004F662B">
      <w:pPr>
        <w:spacing w:after="0"/>
      </w:pP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2. Kernel:</w:t>
      </w:r>
    </w:p>
    <w:p w:rsidR="004F662B" w:rsidRPr="004F662B" w:rsidRDefault="004F662B" w:rsidP="004F66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The kernel function transforms the input data into a higher-dimensional space, allowing the SVM to classify data that is not linearly separable. There are different kernel functions, and the choice of the kernel affects the decision boundary.</w:t>
      </w:r>
    </w:p>
    <w:p w:rsidR="004F662B" w:rsidRPr="004F662B" w:rsidRDefault="004F662B" w:rsidP="004F66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Common Kernels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Linear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No transformation; used for linearly separable data.</w:t>
      </w:r>
    </w:p>
    <w:p w:rsidR="004F662B" w:rsidRPr="004F662B" w:rsidRDefault="004F662B" w:rsidP="004F66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Maps input space to a higher-dimensional polynomial space.</w:t>
      </w:r>
    </w:p>
    <w:p w:rsidR="004F662B" w:rsidRPr="004F662B" w:rsidRDefault="004F662B" w:rsidP="004F66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Radial Basis Function (RBF)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Projects data into an infinite-dimensional space using the Gaussian function.</w:t>
      </w:r>
    </w:p>
    <w:p w:rsidR="004F662B" w:rsidRPr="004F662B" w:rsidRDefault="004F662B" w:rsidP="004F66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Sigmoid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Applies the sigmoid function (often used in neural networks).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Kernel Types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Linear kernel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Suitable when data is linearly separable.</w:t>
      </w:r>
    </w:p>
    <w:p w:rsidR="004F662B" w:rsidRPr="004F662B" w:rsidRDefault="004F662B" w:rsidP="004F66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Polynomial kernel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Suitable when data is not linearly separable, but you want to capture polynomial relationships.</w:t>
      </w:r>
    </w:p>
    <w:p w:rsidR="004F662B" w:rsidRPr="004F662B" w:rsidRDefault="004F662B" w:rsidP="004F66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RBF (Gaussian) kernel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A versatile kernel suitable for non-linear data.</w:t>
      </w:r>
    </w:p>
    <w:p w:rsidR="004F662B" w:rsidRDefault="004F662B" w:rsidP="004F662B">
      <w:pPr>
        <w:spacing w:after="0"/>
      </w:pPr>
      <w:r>
        <w:t xml:space="preserve"># </w:t>
      </w:r>
      <w:proofErr w:type="gramStart"/>
      <w:r>
        <w:t>Linear</w:t>
      </w:r>
      <w:proofErr w:type="gramEnd"/>
      <w:r>
        <w:t xml:space="preserve"> kernel</w:t>
      </w:r>
    </w:p>
    <w:p w:rsidR="004F662B" w:rsidRDefault="004F662B" w:rsidP="004F662B">
      <w:pPr>
        <w:spacing w:after="0"/>
      </w:pPr>
      <w:proofErr w:type="spellStart"/>
      <w:r>
        <w:t>svm_linear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Polynomial kernel</w:t>
      </w:r>
    </w:p>
    <w:p w:rsidR="004F662B" w:rsidRDefault="004F662B" w:rsidP="004F662B">
      <w:pPr>
        <w:spacing w:after="0"/>
      </w:pPr>
      <w:proofErr w:type="spellStart"/>
      <w:r>
        <w:t>svm_poly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kernel='poly', degree=3)  # degree controls the degree of the polynomial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RBF kernel (default kernel in SVM)</w:t>
      </w:r>
    </w:p>
    <w:p w:rsidR="004F662B" w:rsidRDefault="004F662B" w:rsidP="004F662B">
      <w:pPr>
        <w:spacing w:after="0"/>
      </w:pPr>
      <w:proofErr w:type="spellStart"/>
      <w:r>
        <w:t>svm_rbf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')</w:t>
      </w:r>
    </w:p>
    <w:p w:rsidR="004F662B" w:rsidRDefault="004F662B" w:rsidP="004F662B">
      <w:pPr>
        <w:spacing w:after="0"/>
      </w:pP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3. Gamma (γ):</w:t>
      </w:r>
    </w:p>
    <w:p w:rsidR="004F662B" w:rsidRPr="004F662B" w:rsidRDefault="004F662B" w:rsidP="004F66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This parameter defines how far the influence of a single training example reaches in terms of decision boundaries. It is only relevant when using non-linear kernels like RBF and Polynomial.</w:t>
      </w:r>
    </w:p>
    <w:p w:rsidR="004F662B" w:rsidRPr="004F662B" w:rsidRDefault="004F662B" w:rsidP="004F66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Effect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High gamma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A point’s influence is limited to nearby points, resulting in a complex model with a tight decision boundary (potential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F662B" w:rsidRPr="004F662B" w:rsidRDefault="004F662B" w:rsidP="004F66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Low gamma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A point’s influence stretches further, resulting in a smoother decision boundary (potential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F662B" w:rsidRPr="004F662B" w:rsidRDefault="004F662B" w:rsidP="004F66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The gamma value affects how the RBF kernel handles the non-linearity of the data. A higher value makes the model focus more locally around the support vectors, while a lower value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smooths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the decision boundary.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Visual Effect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High gamma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The model will attempt to exactly classify points, potentially leading to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2B" w:rsidRPr="004F662B" w:rsidRDefault="004F662B" w:rsidP="004F66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Low gamma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The model will classify points with smoother decision boundaries, which might miss local data trends but generalize better.</w:t>
      </w:r>
    </w:p>
    <w:p w:rsidR="004F662B" w:rsidRDefault="004F662B" w:rsidP="004F662B">
      <w:pPr>
        <w:spacing w:after="0"/>
      </w:pPr>
      <w:r>
        <w:t># High gamma (more complex decision boundary)</w:t>
      </w:r>
    </w:p>
    <w:p w:rsidR="004F662B" w:rsidRDefault="004F662B" w:rsidP="004F662B">
      <w:pPr>
        <w:spacing w:after="0"/>
      </w:pPr>
      <w:proofErr w:type="spellStart"/>
      <w:r>
        <w:t>svm_high_gamma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 gamma=10)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Low gamma (simpler decision boundary)</w:t>
      </w:r>
    </w:p>
    <w:p w:rsidR="004F662B" w:rsidRDefault="004F662B" w:rsidP="004F662B">
      <w:pPr>
        <w:spacing w:after="0"/>
      </w:pPr>
      <w:proofErr w:type="spellStart"/>
      <w:r>
        <w:t>svm_low_gamma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 gamma=0.1)</w:t>
      </w:r>
    </w:p>
    <w:p w:rsidR="004F662B" w:rsidRDefault="004F662B" w:rsidP="004F662B">
      <w:pPr>
        <w:spacing w:after="0"/>
      </w:pP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4. Degree (only for Polynomial Kernel):</w:t>
      </w:r>
    </w:p>
    <w:p w:rsidR="004F662B" w:rsidRPr="004F662B" w:rsidRDefault="004F662B" w:rsidP="004F66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This is relevant for the </w:t>
      </w: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kernel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. It controls the degree of the polynomial function used to map the input data.</w:t>
      </w:r>
    </w:p>
    <w:p w:rsidR="004F662B" w:rsidRPr="004F662B" w:rsidRDefault="004F662B" w:rsidP="004F66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Effect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Higher degree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: A more complex model, potentially leading to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2B" w:rsidRPr="004F662B" w:rsidRDefault="004F662B" w:rsidP="004F66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Lower degree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A simpler model with less flexibility.</w:t>
      </w:r>
    </w:p>
    <w:p w:rsidR="004F662B" w:rsidRPr="004F662B" w:rsidRDefault="004F662B" w:rsidP="004F6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62B" w:rsidRPr="004F662B" w:rsidRDefault="004F662B" w:rsidP="004F66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>When using the polynomial kernel, the degree parameter allows you to control how complex the decision boundary can be. A degree of 1 is equivalent to a linear SVM.</w:t>
      </w:r>
    </w:p>
    <w:p w:rsidR="004F662B" w:rsidRDefault="004F662B" w:rsidP="004F662B">
      <w:pPr>
        <w:spacing w:after="0"/>
      </w:pPr>
      <w:r>
        <w:t># Polynomial kernel with degree 3</w:t>
      </w:r>
    </w:p>
    <w:p w:rsidR="004F662B" w:rsidRDefault="004F662B" w:rsidP="004F662B">
      <w:pPr>
        <w:spacing w:after="0"/>
      </w:pPr>
      <w:r>
        <w:t xml:space="preserve">svm_poly_degree3 = </w:t>
      </w:r>
      <w:proofErr w:type="gramStart"/>
      <w:r>
        <w:t>SVC(</w:t>
      </w:r>
      <w:proofErr w:type="gramEnd"/>
      <w:r>
        <w:t>kernel='poly', degree=3)</w:t>
      </w:r>
    </w:p>
    <w:p w:rsidR="004F662B" w:rsidRDefault="004F662B" w:rsidP="004F662B">
      <w:pPr>
        <w:spacing w:after="0"/>
      </w:pP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. Class Weight:</w:t>
      </w:r>
    </w:p>
    <w:p w:rsidR="004F662B" w:rsidRPr="004F662B" w:rsidRDefault="004F662B" w:rsidP="004F66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This parameter helps handle imbalanced datasets by assigning different weights to each class. If you have an imbalanced dataset, setting this parameter can give higher weight to the minority class.</w:t>
      </w:r>
    </w:p>
    <w:p w:rsidR="004F662B" w:rsidRPr="004F662B" w:rsidRDefault="004F662B" w:rsidP="004F66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Effect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>: It allows the model to penalize the misclassification of minority class samples more than the majority class.</w:t>
      </w:r>
    </w:p>
    <w:p w:rsidR="004F662B" w:rsidRDefault="004F662B" w:rsidP="004F662B">
      <w:pPr>
        <w:spacing w:after="0"/>
      </w:pPr>
      <w:r>
        <w:t># SVM with balanced class weights</w:t>
      </w:r>
    </w:p>
    <w:p w:rsidR="004F662B" w:rsidRDefault="004F662B" w:rsidP="004F662B">
      <w:pPr>
        <w:spacing w:after="0"/>
      </w:pPr>
      <w:proofErr w:type="spellStart"/>
      <w:r>
        <w:t>svm_balanced</w:t>
      </w:r>
      <w:proofErr w:type="spellEnd"/>
      <w:r>
        <w:t xml:space="preserve"> = </w:t>
      </w:r>
      <w:proofErr w:type="gramStart"/>
      <w:r>
        <w:t>SVC(</w:t>
      </w:r>
      <w:proofErr w:type="spellStart"/>
      <w:proofErr w:type="gramEnd"/>
      <w:r>
        <w:t>class_weight</w:t>
      </w:r>
      <w:proofErr w:type="spellEnd"/>
      <w:r>
        <w:t>='balanced')</w:t>
      </w:r>
    </w:p>
    <w:p w:rsidR="004F662B" w:rsidRDefault="004F662B" w:rsidP="004F662B">
      <w:pPr>
        <w:spacing w:after="0"/>
      </w:pPr>
    </w:p>
    <w:p w:rsidR="004F662B" w:rsidRDefault="004F662B" w:rsidP="004F662B">
      <w:pPr>
        <w:pStyle w:val="Heading3"/>
      </w:pPr>
      <w:proofErr w:type="spellStart"/>
      <w:r>
        <w:t>Hyperparameter</w:t>
      </w:r>
      <w:proofErr w:type="spellEnd"/>
      <w:r>
        <w:t xml:space="preserve"> Tuning:</w:t>
      </w:r>
    </w:p>
    <w:p w:rsidR="004F662B" w:rsidRDefault="004F662B" w:rsidP="004F662B">
      <w:pPr>
        <w:pStyle w:val="NormalWeb"/>
      </w:pPr>
      <w:r>
        <w:t xml:space="preserve">SVM </w:t>
      </w:r>
      <w:proofErr w:type="spellStart"/>
      <w:r>
        <w:t>hyperparameters</w:t>
      </w:r>
      <w:proofErr w:type="spellEnd"/>
      <w:r>
        <w:t xml:space="preserve">, especially </w:t>
      </w:r>
      <w:r>
        <w:rPr>
          <w:rStyle w:val="HTMLCode"/>
        </w:rPr>
        <w:t>C</w:t>
      </w:r>
      <w:r>
        <w:t xml:space="preserve">, </w:t>
      </w:r>
      <w:r>
        <w:rPr>
          <w:rStyle w:val="HTMLCode"/>
        </w:rPr>
        <w:t>gamma</w:t>
      </w:r>
      <w:r>
        <w:t xml:space="preserve">, and </w:t>
      </w:r>
      <w:r>
        <w:rPr>
          <w:rStyle w:val="HTMLCode"/>
        </w:rPr>
        <w:t>kernel</w:t>
      </w:r>
      <w:r>
        <w:t xml:space="preserve">, play a crucial role in model performance. The choice of these </w:t>
      </w:r>
      <w:proofErr w:type="spellStart"/>
      <w:r>
        <w:t>hyperparameters</w:t>
      </w:r>
      <w:proofErr w:type="spellEnd"/>
      <w:r>
        <w:t xml:space="preserve"> can be optimized through techniques such as </w:t>
      </w:r>
      <w:r>
        <w:rPr>
          <w:rStyle w:val="Strong"/>
        </w:rPr>
        <w:t>grid search</w:t>
      </w:r>
      <w:r>
        <w:t xml:space="preserve"> or </w:t>
      </w:r>
      <w:r>
        <w:rPr>
          <w:rStyle w:val="Strong"/>
        </w:rPr>
        <w:t>random search</w:t>
      </w:r>
      <w:r>
        <w:t xml:space="preserve"> combined with </w:t>
      </w:r>
      <w:r>
        <w:rPr>
          <w:rStyle w:val="Strong"/>
        </w:rPr>
        <w:t>cross-validation</w:t>
      </w:r>
      <w:r>
        <w:t>.</w:t>
      </w:r>
    </w:p>
    <w:p w:rsidR="004F662B" w:rsidRDefault="004F662B" w:rsidP="004F662B">
      <w:pPr>
        <w:pStyle w:val="NormalWeb"/>
      </w:pPr>
      <w:r>
        <w:t xml:space="preserve">Here’s an example using </w:t>
      </w:r>
      <w:proofErr w:type="spellStart"/>
      <w:r>
        <w:rPr>
          <w:rStyle w:val="HTMLCode"/>
        </w:rPr>
        <w:t>GridSearchCV</w:t>
      </w:r>
      <w:proofErr w:type="spellEnd"/>
      <w:r>
        <w:t xml:space="preserve"> to tune SVM </w:t>
      </w:r>
      <w:proofErr w:type="spellStart"/>
      <w:r>
        <w:t>hyperparameters</w:t>
      </w:r>
      <w:proofErr w:type="spellEnd"/>
      <w:r>
        <w:t>:</w:t>
      </w:r>
    </w:p>
    <w:p w:rsidR="004F662B" w:rsidRDefault="004F662B" w:rsidP="004F662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4F662B" w:rsidRDefault="004F662B" w:rsidP="004F662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 xml:space="preserve"># </w:t>
      </w:r>
      <w:proofErr w:type="gramStart"/>
      <w:r>
        <w:t>Define</w:t>
      </w:r>
      <w:proofErr w:type="gramEnd"/>
      <w:r>
        <w:t xml:space="preserve"> parameter grid</w:t>
      </w:r>
    </w:p>
    <w:p w:rsidR="004F662B" w:rsidRDefault="004F662B" w:rsidP="004F662B">
      <w:pPr>
        <w:spacing w:after="0"/>
      </w:pPr>
      <w:proofErr w:type="spellStart"/>
      <w:r>
        <w:t>param_grid</w:t>
      </w:r>
      <w:proofErr w:type="spellEnd"/>
      <w:r>
        <w:t xml:space="preserve"> = {</w:t>
      </w:r>
    </w:p>
    <w:p w:rsidR="004F662B" w:rsidRDefault="004F662B" w:rsidP="004F662B">
      <w:pPr>
        <w:spacing w:after="0"/>
      </w:pPr>
      <w:r>
        <w:t xml:space="preserve">    'C': [0.1, 1, 10, 100],</w:t>
      </w:r>
    </w:p>
    <w:p w:rsidR="004F662B" w:rsidRDefault="004F662B" w:rsidP="004F662B">
      <w:pPr>
        <w:spacing w:after="0"/>
      </w:pPr>
      <w:r>
        <w:t xml:space="preserve">    '</w:t>
      </w:r>
      <w:proofErr w:type="gramStart"/>
      <w:r>
        <w:t>gamma</w:t>
      </w:r>
      <w:proofErr w:type="gramEnd"/>
      <w:r>
        <w:t>': [1, 0.1, 0.01, 0.001],</w:t>
      </w:r>
    </w:p>
    <w:p w:rsidR="004F662B" w:rsidRDefault="004F662B" w:rsidP="004F662B">
      <w:pPr>
        <w:spacing w:after="0"/>
      </w:pPr>
      <w:r>
        <w:t xml:space="preserve">    '</w:t>
      </w:r>
      <w:proofErr w:type="gramStart"/>
      <w:r>
        <w:t>kernel</w:t>
      </w:r>
      <w:proofErr w:type="gramEnd"/>
      <w:r>
        <w:t>': ['</w:t>
      </w:r>
      <w:proofErr w:type="spellStart"/>
      <w:r>
        <w:t>rbf</w:t>
      </w:r>
      <w:proofErr w:type="spellEnd"/>
      <w:r>
        <w:t>']</w:t>
      </w:r>
    </w:p>
    <w:p w:rsidR="004F662B" w:rsidRDefault="004F662B" w:rsidP="004F662B">
      <w:pPr>
        <w:spacing w:after="0"/>
      </w:pPr>
      <w:r>
        <w:t>}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Initialize model</w:t>
      </w:r>
    </w:p>
    <w:p w:rsidR="004F662B" w:rsidRDefault="004F662B" w:rsidP="004F662B">
      <w:pPr>
        <w:spacing w:after="0"/>
      </w:pPr>
      <w:proofErr w:type="spellStart"/>
      <w:proofErr w:type="gramStart"/>
      <w:r>
        <w:t>svm</w:t>
      </w:r>
      <w:proofErr w:type="spellEnd"/>
      <w:proofErr w:type="gramEnd"/>
      <w:r>
        <w:t xml:space="preserve"> = SVC()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Grid search</w:t>
      </w:r>
    </w:p>
    <w:p w:rsidR="004F662B" w:rsidRDefault="004F662B" w:rsidP="004F662B">
      <w:pPr>
        <w:spacing w:after="0"/>
      </w:pPr>
      <w:proofErr w:type="gramStart"/>
      <w:r>
        <w:t>grid</w:t>
      </w:r>
      <w:proofErr w:type="gramEnd"/>
      <w:r>
        <w:t xml:space="preserve"> = </w:t>
      </w:r>
      <w:proofErr w:type="spellStart"/>
      <w:r>
        <w:t>GridSearchCV</w:t>
      </w:r>
      <w:proofErr w:type="spellEnd"/>
      <w:r>
        <w:t>(</w:t>
      </w:r>
      <w:proofErr w:type="spellStart"/>
      <w:r>
        <w:t>svm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, refit=True, cv=5)</w:t>
      </w:r>
    </w:p>
    <w:p w:rsidR="004F662B" w:rsidRDefault="004F662B" w:rsidP="004F662B">
      <w:pPr>
        <w:spacing w:after="0"/>
      </w:pP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662B" w:rsidRDefault="004F662B" w:rsidP="004F662B">
      <w:pPr>
        <w:spacing w:after="0"/>
      </w:pPr>
    </w:p>
    <w:p w:rsidR="004F662B" w:rsidRDefault="004F662B" w:rsidP="004F662B">
      <w:pPr>
        <w:spacing w:after="0"/>
      </w:pPr>
      <w:r>
        <w:t># Best parameters</w:t>
      </w:r>
    </w:p>
    <w:p w:rsidR="004F662B" w:rsidRDefault="004F662B" w:rsidP="004F662B">
      <w:pPr>
        <w:spacing w:after="0"/>
      </w:pPr>
      <w:proofErr w:type="gramStart"/>
      <w:r>
        <w:t>print(</w:t>
      </w:r>
      <w:proofErr w:type="gramEnd"/>
      <w:r>
        <w:t xml:space="preserve">"Best </w:t>
      </w:r>
      <w:proofErr w:type="spellStart"/>
      <w:r>
        <w:t>Hyperparameters</w:t>
      </w:r>
      <w:proofErr w:type="spellEnd"/>
      <w:r>
        <w:t xml:space="preserve">:", </w:t>
      </w:r>
      <w:proofErr w:type="spellStart"/>
      <w:r>
        <w:t>grid.best_params</w:t>
      </w:r>
      <w:proofErr w:type="spellEnd"/>
      <w:r>
        <w:t>_)</w:t>
      </w:r>
    </w:p>
    <w:p w:rsidR="004F662B" w:rsidRDefault="004F662B" w:rsidP="004F662B">
      <w:pPr>
        <w:spacing w:after="0"/>
      </w:pPr>
    </w:p>
    <w:p w:rsidR="004F662B" w:rsidRPr="004F662B" w:rsidRDefault="004F662B" w:rsidP="004F6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2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4F662B" w:rsidRPr="004F662B" w:rsidRDefault="004F662B" w:rsidP="004F66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gamma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are critical for controlling the model's complexity and generalization.</w:t>
      </w:r>
    </w:p>
    <w:p w:rsidR="004F662B" w:rsidRPr="004F662B" w:rsidRDefault="004F662B" w:rsidP="004F66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F662B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function determines how SVM handles non-linearity.</w:t>
      </w:r>
    </w:p>
    <w:p w:rsidR="004F662B" w:rsidRPr="004F662B" w:rsidRDefault="004F662B" w:rsidP="004F66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Effective tuning of these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can lead to better model performance and reduce the risk of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F662B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4F6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2B" w:rsidRDefault="004F662B" w:rsidP="004F662B">
      <w:pPr>
        <w:spacing w:after="0"/>
      </w:pPr>
    </w:p>
    <w:sectPr w:rsidR="004F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2902"/>
    <w:multiLevelType w:val="multilevel"/>
    <w:tmpl w:val="E92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06BC4"/>
    <w:multiLevelType w:val="multilevel"/>
    <w:tmpl w:val="364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21904"/>
    <w:multiLevelType w:val="multilevel"/>
    <w:tmpl w:val="B7B2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7F3956"/>
    <w:multiLevelType w:val="multilevel"/>
    <w:tmpl w:val="BE68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21920"/>
    <w:multiLevelType w:val="multilevel"/>
    <w:tmpl w:val="20A8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F2787B"/>
    <w:multiLevelType w:val="multilevel"/>
    <w:tmpl w:val="C01A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193815"/>
    <w:multiLevelType w:val="multilevel"/>
    <w:tmpl w:val="540C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5D34DC"/>
    <w:multiLevelType w:val="multilevel"/>
    <w:tmpl w:val="39C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0C5945"/>
    <w:multiLevelType w:val="multilevel"/>
    <w:tmpl w:val="001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A42ED0"/>
    <w:multiLevelType w:val="multilevel"/>
    <w:tmpl w:val="5B22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F2006A"/>
    <w:multiLevelType w:val="multilevel"/>
    <w:tmpl w:val="26B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964C0"/>
    <w:multiLevelType w:val="multilevel"/>
    <w:tmpl w:val="A668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AF2E81"/>
    <w:multiLevelType w:val="multilevel"/>
    <w:tmpl w:val="93FA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B86B58"/>
    <w:multiLevelType w:val="multilevel"/>
    <w:tmpl w:val="D658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D1428A"/>
    <w:multiLevelType w:val="multilevel"/>
    <w:tmpl w:val="F25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1B5A63"/>
    <w:multiLevelType w:val="multilevel"/>
    <w:tmpl w:val="9CE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15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2B"/>
    <w:rsid w:val="00224297"/>
    <w:rsid w:val="004F662B"/>
    <w:rsid w:val="005464D9"/>
    <w:rsid w:val="00B0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6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6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6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6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Ajitabh Mahalkari</dc:creator>
  <cp:lastModifiedBy>Ajitabh Mahalkari</cp:lastModifiedBy>
  <cp:revision>2</cp:revision>
  <dcterms:created xsi:type="dcterms:W3CDTF">2024-09-18T14:02:00Z</dcterms:created>
  <dcterms:modified xsi:type="dcterms:W3CDTF">2024-09-18T14:14:00Z</dcterms:modified>
</cp:coreProperties>
</file>