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7ECA" w14:textId="77777777" w:rsidR="00590FD7" w:rsidRDefault="00000000">
      <w:pPr>
        <w:spacing w:after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DDL, DML, DCL, TCL</w:t>
      </w:r>
    </w:p>
    <w:p w14:paraId="2B8E0DD6" w14:textId="77777777" w:rsidR="00590FD7" w:rsidRDefault="00590FD7">
      <w:pPr>
        <w:spacing w:after="0"/>
        <w:rPr>
          <w:lang w:val="en-US"/>
        </w:rPr>
      </w:pPr>
    </w:p>
    <w:p w14:paraId="03B5875D" w14:textId="77777777" w:rsidR="00590FD7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DDL – Data Definition Language</w:t>
      </w:r>
    </w:p>
    <w:p w14:paraId="6616AC3C" w14:textId="77777777" w:rsidR="00590FD7" w:rsidRDefault="00000000">
      <w:pPr>
        <w:spacing w:after="0"/>
      </w:pPr>
      <w:r>
        <w:rPr>
          <w:b/>
          <w:bCs/>
        </w:rPr>
        <w:t>DDL</w:t>
      </w:r>
      <w:r>
        <w:t xml:space="preserve"> is used to </w:t>
      </w:r>
      <w:r>
        <w:rPr>
          <w:b/>
          <w:bCs/>
        </w:rPr>
        <w:t>define or change the structure</w:t>
      </w:r>
      <w:r>
        <w:t xml:space="preserve"> of database objects.</w:t>
      </w:r>
    </w:p>
    <w:p w14:paraId="0EDA7582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Common DDL commands</w:t>
      </w:r>
    </w:p>
    <w:p w14:paraId="6DDAAB6E" w14:textId="77777777" w:rsidR="00590FD7" w:rsidRDefault="00000000">
      <w:pPr>
        <w:numPr>
          <w:ilvl w:val="0"/>
          <w:numId w:val="1"/>
        </w:numPr>
        <w:spacing w:after="0"/>
      </w:pPr>
      <w:r>
        <w:t>CREATE</w:t>
      </w:r>
    </w:p>
    <w:p w14:paraId="78EF856E" w14:textId="77777777" w:rsidR="00590FD7" w:rsidRDefault="00000000">
      <w:pPr>
        <w:numPr>
          <w:ilvl w:val="0"/>
          <w:numId w:val="1"/>
        </w:numPr>
        <w:spacing w:after="0"/>
      </w:pPr>
      <w:r>
        <w:t>ALTER</w:t>
      </w:r>
    </w:p>
    <w:p w14:paraId="17DED183" w14:textId="77777777" w:rsidR="00590FD7" w:rsidRDefault="00000000">
      <w:pPr>
        <w:numPr>
          <w:ilvl w:val="0"/>
          <w:numId w:val="1"/>
        </w:numPr>
        <w:spacing w:after="0"/>
      </w:pPr>
      <w:r>
        <w:t>DROP</w:t>
      </w:r>
    </w:p>
    <w:p w14:paraId="5A184E81" w14:textId="77777777" w:rsidR="00590FD7" w:rsidRDefault="00000000">
      <w:pPr>
        <w:numPr>
          <w:ilvl w:val="0"/>
          <w:numId w:val="1"/>
        </w:numPr>
        <w:spacing w:after="0"/>
      </w:pPr>
      <w:r>
        <w:t>TRUNCATE</w:t>
      </w:r>
    </w:p>
    <w:p w14:paraId="71888260" w14:textId="77777777" w:rsidR="00590FD7" w:rsidRDefault="00000000">
      <w:pPr>
        <w:numPr>
          <w:ilvl w:val="0"/>
          <w:numId w:val="1"/>
        </w:numPr>
        <w:spacing w:after="0"/>
      </w:pPr>
      <w:r>
        <w:t>RENAME</w:t>
      </w:r>
    </w:p>
    <w:p w14:paraId="1CFEA313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Examples</w:t>
      </w:r>
    </w:p>
    <w:p w14:paraId="6FC2CFAA" w14:textId="77777777" w:rsidR="00590FD7" w:rsidRDefault="00000000">
      <w:pPr>
        <w:spacing w:after="0"/>
      </w:pPr>
      <w:r>
        <w:t>CREATE TABLE customer (...);</w:t>
      </w:r>
    </w:p>
    <w:p w14:paraId="1FA59CB4" w14:textId="77777777" w:rsidR="00590FD7" w:rsidRDefault="00000000">
      <w:pPr>
        <w:spacing w:after="0"/>
      </w:pPr>
      <w:r>
        <w:t>ALTER TABLE customer ADD email VARCHAR2(50);</w:t>
      </w:r>
    </w:p>
    <w:p w14:paraId="2F796741" w14:textId="77777777" w:rsidR="00590FD7" w:rsidRDefault="00000000">
      <w:pPr>
        <w:spacing w:after="0"/>
      </w:pPr>
      <w:r>
        <w:t>DROP TABLE customer;</w:t>
      </w:r>
    </w:p>
    <w:p w14:paraId="5F7AF57D" w14:textId="77777777" w:rsidR="00590FD7" w:rsidRDefault="00000000">
      <w:pPr>
        <w:spacing w:after="0"/>
      </w:pPr>
      <w:r>
        <w:t>TRUNCATE TABLE customer;</w:t>
      </w:r>
    </w:p>
    <w:p w14:paraId="0B28A430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Key points</w:t>
      </w:r>
    </w:p>
    <w:p w14:paraId="312F8EDE" w14:textId="77777777" w:rsidR="00590FD7" w:rsidRDefault="00000000">
      <w:pPr>
        <w:numPr>
          <w:ilvl w:val="0"/>
          <w:numId w:val="2"/>
        </w:numPr>
        <w:spacing w:after="0"/>
      </w:pPr>
      <w:r>
        <w:rPr>
          <w:shd w:val="clear" w:color="auto" w:fill="FFFF00"/>
        </w:rPr>
        <w:t xml:space="preserve">Changes the </w:t>
      </w:r>
      <w:r>
        <w:rPr>
          <w:b/>
          <w:bCs/>
          <w:shd w:val="clear" w:color="auto" w:fill="FFFF00"/>
        </w:rPr>
        <w:t>structure</w:t>
      </w:r>
      <w:r>
        <w:rPr>
          <w:shd w:val="clear" w:color="auto" w:fill="FFFF00"/>
        </w:rPr>
        <w:t>, not the data</w:t>
      </w:r>
    </w:p>
    <w:p w14:paraId="0888B4CA" w14:textId="77777777" w:rsidR="00590FD7" w:rsidRDefault="00000000">
      <w:pPr>
        <w:numPr>
          <w:ilvl w:val="0"/>
          <w:numId w:val="2"/>
        </w:numPr>
        <w:spacing w:after="0"/>
      </w:pPr>
      <w:r>
        <w:rPr>
          <w:b/>
          <w:bCs/>
          <w:shd w:val="clear" w:color="auto" w:fill="FFFF00"/>
        </w:rPr>
        <w:t>Auto-commit</w:t>
      </w:r>
      <w:r>
        <w:rPr>
          <w:shd w:val="clear" w:color="auto" w:fill="FFFF00"/>
        </w:rPr>
        <w:t xml:space="preserve"> (cannot be rolled back in Oracle)</w:t>
      </w:r>
    </w:p>
    <w:p w14:paraId="7F8C7090" w14:textId="77777777" w:rsidR="00590FD7" w:rsidRDefault="00590FD7">
      <w:pPr>
        <w:spacing w:after="0"/>
        <w:rPr>
          <w:lang w:val="en-US"/>
        </w:rPr>
      </w:pPr>
    </w:p>
    <w:p w14:paraId="49C73395" w14:textId="77777777" w:rsidR="00590FD7" w:rsidRDefault="00590FD7">
      <w:pPr>
        <w:spacing w:after="0"/>
        <w:rPr>
          <w:lang w:val="en-US"/>
        </w:rPr>
      </w:pPr>
    </w:p>
    <w:p w14:paraId="7A12AAED" w14:textId="77777777" w:rsidR="00590FD7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DML – Data Manipulation Language</w:t>
      </w:r>
    </w:p>
    <w:p w14:paraId="39343119" w14:textId="77777777" w:rsidR="00590FD7" w:rsidRDefault="00000000">
      <w:pPr>
        <w:spacing w:after="0"/>
      </w:pPr>
      <w:r>
        <w:rPr>
          <w:b/>
          <w:bCs/>
        </w:rPr>
        <w:t>DML</w:t>
      </w:r>
      <w:r>
        <w:t xml:space="preserve"> is used to </w:t>
      </w:r>
      <w:r>
        <w:rPr>
          <w:b/>
          <w:bCs/>
        </w:rPr>
        <w:t>insert, update, delete, or query data</w:t>
      </w:r>
      <w:r>
        <w:t>.</w:t>
      </w:r>
    </w:p>
    <w:p w14:paraId="224C4E3F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Common DML commands</w:t>
      </w:r>
    </w:p>
    <w:p w14:paraId="64628945" w14:textId="77777777" w:rsidR="00590FD7" w:rsidRDefault="00000000">
      <w:pPr>
        <w:numPr>
          <w:ilvl w:val="0"/>
          <w:numId w:val="3"/>
        </w:numPr>
        <w:spacing w:after="0"/>
      </w:pPr>
      <w:r>
        <w:t>INSERT</w:t>
      </w:r>
    </w:p>
    <w:p w14:paraId="333919B9" w14:textId="77777777" w:rsidR="00590FD7" w:rsidRDefault="00000000">
      <w:pPr>
        <w:numPr>
          <w:ilvl w:val="0"/>
          <w:numId w:val="3"/>
        </w:numPr>
        <w:spacing w:after="0"/>
      </w:pPr>
      <w:r>
        <w:t>UPDATE</w:t>
      </w:r>
    </w:p>
    <w:p w14:paraId="309C9923" w14:textId="77777777" w:rsidR="00590FD7" w:rsidRDefault="00000000">
      <w:pPr>
        <w:numPr>
          <w:ilvl w:val="0"/>
          <w:numId w:val="3"/>
        </w:numPr>
        <w:spacing w:after="0"/>
      </w:pPr>
      <w:r>
        <w:t>DELETE</w:t>
      </w:r>
    </w:p>
    <w:p w14:paraId="02AB9FC5" w14:textId="77777777" w:rsidR="00590FD7" w:rsidRDefault="00000000">
      <w:pPr>
        <w:numPr>
          <w:ilvl w:val="0"/>
          <w:numId w:val="3"/>
        </w:numPr>
        <w:spacing w:after="0"/>
      </w:pPr>
      <w:r>
        <w:t>MERGE</w:t>
      </w:r>
    </w:p>
    <w:p w14:paraId="0D1D0A0F" w14:textId="77777777" w:rsidR="00590FD7" w:rsidRDefault="00000000">
      <w:pPr>
        <w:numPr>
          <w:ilvl w:val="0"/>
          <w:numId w:val="3"/>
        </w:numPr>
        <w:spacing w:after="0"/>
      </w:pPr>
      <w:r>
        <w:t>SELECT</w:t>
      </w:r>
    </w:p>
    <w:p w14:paraId="2E178B7D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Examples</w:t>
      </w:r>
    </w:p>
    <w:p w14:paraId="584F010F" w14:textId="77777777" w:rsidR="00590FD7" w:rsidRDefault="00000000">
      <w:pPr>
        <w:spacing w:after="0"/>
      </w:pPr>
      <w:r>
        <w:t>INSERT INTO customer VALUES (...);</w:t>
      </w:r>
    </w:p>
    <w:p w14:paraId="69E8720D" w14:textId="77777777" w:rsidR="00590FD7" w:rsidRDefault="00000000">
      <w:pPr>
        <w:spacing w:after="0"/>
      </w:pPr>
      <w:r>
        <w:t>UPDATE customer SET city = 'Paris';</w:t>
      </w:r>
    </w:p>
    <w:p w14:paraId="156C5DE7" w14:textId="77777777" w:rsidR="00590FD7" w:rsidRDefault="00000000">
      <w:pPr>
        <w:spacing w:after="0"/>
      </w:pPr>
      <w:r>
        <w:t>DELETE FROM customer WHERE cust_id = 100;</w:t>
      </w:r>
    </w:p>
    <w:p w14:paraId="795B2016" w14:textId="77777777" w:rsidR="00590FD7" w:rsidRDefault="00000000">
      <w:pPr>
        <w:spacing w:after="0"/>
      </w:pPr>
      <w:r>
        <w:t>SELECT * FROM customer;</w:t>
      </w:r>
    </w:p>
    <w:p w14:paraId="37EADC89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Key points</w:t>
      </w:r>
    </w:p>
    <w:p w14:paraId="481B4704" w14:textId="77777777" w:rsidR="00590FD7" w:rsidRDefault="00000000">
      <w:pPr>
        <w:numPr>
          <w:ilvl w:val="0"/>
          <w:numId w:val="4"/>
        </w:numPr>
        <w:spacing w:after="0"/>
      </w:pPr>
      <w:r>
        <w:t xml:space="preserve">Changes the </w:t>
      </w:r>
      <w:r>
        <w:rPr>
          <w:b/>
          <w:bCs/>
        </w:rPr>
        <w:t>data</w:t>
      </w:r>
    </w:p>
    <w:p w14:paraId="598036B9" w14:textId="77777777" w:rsidR="00590FD7" w:rsidRDefault="00000000">
      <w:pPr>
        <w:numPr>
          <w:ilvl w:val="0"/>
          <w:numId w:val="4"/>
        </w:numPr>
        <w:spacing w:after="0"/>
        <w:rPr>
          <w:shd w:val="clear" w:color="auto" w:fill="FFFF00"/>
        </w:rPr>
      </w:pPr>
      <w:r>
        <w:rPr>
          <w:shd w:val="clear" w:color="auto" w:fill="FFFF00"/>
        </w:rPr>
        <w:t>Requires COMMIT / ROLLBACK</w:t>
      </w:r>
    </w:p>
    <w:p w14:paraId="26C041FB" w14:textId="77777777" w:rsidR="00590FD7" w:rsidRDefault="00000000">
      <w:pPr>
        <w:numPr>
          <w:ilvl w:val="0"/>
          <w:numId w:val="4"/>
        </w:numPr>
        <w:spacing w:after="0"/>
      </w:pPr>
      <w:r>
        <w:rPr>
          <w:shd w:val="clear" w:color="auto" w:fill="FFFF00"/>
        </w:rPr>
        <w:t xml:space="preserve">Uses </w:t>
      </w:r>
      <w:r>
        <w:rPr>
          <w:b/>
          <w:bCs/>
          <w:shd w:val="clear" w:color="auto" w:fill="FFFF00"/>
        </w:rPr>
        <w:t>implicit cursors</w:t>
      </w:r>
      <w:r>
        <w:rPr>
          <w:shd w:val="clear" w:color="auto" w:fill="FFFF00"/>
        </w:rPr>
        <w:t xml:space="preserve"> in PL/SQL</w:t>
      </w:r>
    </w:p>
    <w:p w14:paraId="38B00DCE" w14:textId="77777777" w:rsidR="00590FD7" w:rsidRDefault="00590FD7">
      <w:pPr>
        <w:spacing w:after="0"/>
        <w:rPr>
          <w:lang w:val="en-US"/>
        </w:rPr>
      </w:pPr>
    </w:p>
    <w:p w14:paraId="550E6696" w14:textId="77777777" w:rsidR="00590FD7" w:rsidRDefault="00590FD7">
      <w:pPr>
        <w:spacing w:after="0"/>
        <w:rPr>
          <w:lang w:val="en-US"/>
        </w:rPr>
      </w:pPr>
    </w:p>
    <w:p w14:paraId="24825EA9" w14:textId="77777777" w:rsidR="00590FD7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DCL – Data Control Language</w:t>
      </w:r>
    </w:p>
    <w:p w14:paraId="38764EE3" w14:textId="77777777" w:rsidR="00590FD7" w:rsidRDefault="00000000">
      <w:pPr>
        <w:spacing w:after="0"/>
      </w:pPr>
      <w:r>
        <w:t xml:space="preserve">Controls </w:t>
      </w:r>
      <w:r>
        <w:rPr>
          <w:b/>
          <w:bCs/>
        </w:rPr>
        <w:t>access and permissions</w:t>
      </w:r>
      <w:r>
        <w:t>.</w:t>
      </w:r>
    </w:p>
    <w:p w14:paraId="2DBD3DF9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Commands</w:t>
      </w:r>
    </w:p>
    <w:p w14:paraId="4FFF3553" w14:textId="77777777" w:rsidR="00590FD7" w:rsidRDefault="00000000">
      <w:pPr>
        <w:numPr>
          <w:ilvl w:val="0"/>
          <w:numId w:val="5"/>
        </w:numPr>
        <w:spacing w:after="0"/>
      </w:pPr>
      <w:r>
        <w:t>GRANT</w:t>
      </w:r>
    </w:p>
    <w:p w14:paraId="0CAD9004" w14:textId="77777777" w:rsidR="00590FD7" w:rsidRDefault="00000000">
      <w:pPr>
        <w:numPr>
          <w:ilvl w:val="0"/>
          <w:numId w:val="5"/>
        </w:numPr>
        <w:spacing w:after="0"/>
      </w:pPr>
      <w:r>
        <w:t>REVOKE</w:t>
      </w:r>
    </w:p>
    <w:p w14:paraId="797A9B47" w14:textId="77777777" w:rsidR="00590FD7" w:rsidRDefault="00000000">
      <w:pPr>
        <w:spacing w:after="0"/>
      </w:pPr>
      <w:r>
        <w:t>GRANT SELECT ON customer TO user1;</w:t>
      </w:r>
    </w:p>
    <w:p w14:paraId="6FA3EAFA" w14:textId="77777777" w:rsidR="00590FD7" w:rsidRDefault="00000000">
      <w:pPr>
        <w:spacing w:after="0"/>
      </w:pPr>
      <w:r>
        <w:t>REVOKE INSERT ON customer FROM user1;</w:t>
      </w:r>
    </w:p>
    <w:p w14:paraId="7E7A6025" w14:textId="77777777" w:rsidR="00590FD7" w:rsidRDefault="00590FD7">
      <w:pPr>
        <w:spacing w:after="0"/>
        <w:rPr>
          <w:lang w:val="en-US"/>
        </w:rPr>
      </w:pPr>
    </w:p>
    <w:p w14:paraId="37C757DD" w14:textId="77777777" w:rsidR="00590FD7" w:rsidRDefault="00590FD7">
      <w:pPr>
        <w:spacing w:after="0"/>
        <w:rPr>
          <w:lang w:val="en-US"/>
        </w:rPr>
      </w:pPr>
    </w:p>
    <w:p w14:paraId="75828CD4" w14:textId="77777777" w:rsidR="00590FD7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TCL – Transaction Control Language</w:t>
      </w:r>
    </w:p>
    <w:p w14:paraId="2C618F29" w14:textId="77777777" w:rsidR="00590FD7" w:rsidRDefault="00000000">
      <w:pPr>
        <w:spacing w:after="0"/>
      </w:pPr>
      <w:r>
        <w:t xml:space="preserve">Controls </w:t>
      </w:r>
      <w:r>
        <w:rPr>
          <w:b/>
          <w:bCs/>
        </w:rPr>
        <w:t>transactions</w:t>
      </w:r>
      <w:r>
        <w:t>.</w:t>
      </w:r>
    </w:p>
    <w:p w14:paraId="35BDF255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Commands</w:t>
      </w:r>
    </w:p>
    <w:p w14:paraId="530689EF" w14:textId="77777777" w:rsidR="00590FD7" w:rsidRDefault="00000000">
      <w:pPr>
        <w:numPr>
          <w:ilvl w:val="0"/>
          <w:numId w:val="6"/>
        </w:numPr>
        <w:spacing w:after="0"/>
      </w:pPr>
      <w:r>
        <w:t>COMMIT</w:t>
      </w:r>
    </w:p>
    <w:p w14:paraId="3CE6749C" w14:textId="77777777" w:rsidR="00590FD7" w:rsidRDefault="00000000">
      <w:pPr>
        <w:numPr>
          <w:ilvl w:val="0"/>
          <w:numId w:val="6"/>
        </w:numPr>
        <w:spacing w:after="0"/>
      </w:pPr>
      <w:r>
        <w:t>ROLLBACK</w:t>
      </w:r>
    </w:p>
    <w:p w14:paraId="701455E4" w14:textId="77777777" w:rsidR="00590FD7" w:rsidRDefault="00000000">
      <w:pPr>
        <w:numPr>
          <w:ilvl w:val="0"/>
          <w:numId w:val="6"/>
        </w:numPr>
        <w:spacing w:after="0"/>
      </w:pPr>
      <w:r>
        <w:t>SAVEPOINT</w:t>
      </w:r>
    </w:p>
    <w:p w14:paraId="57300822" w14:textId="77777777" w:rsidR="00590FD7" w:rsidRDefault="00000000">
      <w:pPr>
        <w:spacing w:after="0"/>
      </w:pPr>
      <w:r>
        <w:t>COMMIT;</w:t>
      </w:r>
    </w:p>
    <w:p w14:paraId="68B4E760" w14:textId="77777777" w:rsidR="00590FD7" w:rsidRDefault="00000000">
      <w:pPr>
        <w:spacing w:after="0"/>
      </w:pPr>
      <w:r>
        <w:t>ROLLBACK;</w:t>
      </w:r>
    </w:p>
    <w:p w14:paraId="7F1D44B5" w14:textId="77777777" w:rsidR="00590FD7" w:rsidRDefault="00000000">
      <w:pPr>
        <w:spacing w:after="0"/>
      </w:pPr>
      <w:r>
        <w:rPr>
          <w:shd w:val="clear" w:color="auto" w:fill="FFFF00"/>
        </w:rPr>
        <w:t>SAVEPOINT sp1;</w:t>
      </w:r>
    </w:p>
    <w:p w14:paraId="20E1D71B" w14:textId="77777777" w:rsidR="00590FD7" w:rsidRDefault="00590FD7">
      <w:pPr>
        <w:spacing w:after="0"/>
        <w:rPr>
          <w:lang w:val="en-US"/>
        </w:rPr>
      </w:pPr>
    </w:p>
    <w:p w14:paraId="1305EA52" w14:textId="77777777" w:rsidR="00590FD7" w:rsidRDefault="00000000">
      <w:pPr>
        <w:spacing w:after="0"/>
        <w:rPr>
          <w:b/>
          <w:bCs/>
        </w:rPr>
      </w:pPr>
      <w:r>
        <w:rPr>
          <w:b/>
          <w:bCs/>
        </w:rPr>
        <w:t>SQL vs PL/SQL</w:t>
      </w:r>
    </w:p>
    <w:tbl>
      <w:tblPr>
        <w:tblW w:w="617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8"/>
        <w:gridCol w:w="3127"/>
      </w:tblGrid>
      <w:tr w:rsidR="00590FD7" w14:paraId="5FC99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B1884" w14:textId="77777777" w:rsidR="00590FD7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31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E859CC" w14:textId="77777777" w:rsidR="00590FD7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PL/SQL</w:t>
            </w:r>
          </w:p>
        </w:tc>
      </w:tr>
      <w:tr w:rsidR="00590FD7" w14:paraId="40064A6E" w14:textId="77777777">
        <w:tblPrEx>
          <w:tblCellMar>
            <w:top w:w="0" w:type="dxa"/>
            <w:bottom w:w="0" w:type="dxa"/>
          </w:tblCellMar>
        </w:tblPrEx>
        <w:tc>
          <w:tcPr>
            <w:tcW w:w="30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2EC42" w14:textId="77777777" w:rsidR="00590FD7" w:rsidRDefault="00000000">
            <w:pPr>
              <w:spacing w:after="0"/>
            </w:pPr>
            <w:r>
              <w:t>Declarative</w:t>
            </w:r>
          </w:p>
        </w:tc>
        <w:tc>
          <w:tcPr>
            <w:tcW w:w="31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2E9491" w14:textId="77777777" w:rsidR="00590FD7" w:rsidRDefault="00000000">
            <w:pPr>
              <w:spacing w:after="0"/>
            </w:pPr>
            <w:r>
              <w:t>Procedural</w:t>
            </w:r>
          </w:p>
        </w:tc>
      </w:tr>
      <w:tr w:rsidR="00590FD7" w14:paraId="4435300F" w14:textId="77777777">
        <w:tblPrEx>
          <w:tblCellMar>
            <w:top w:w="0" w:type="dxa"/>
            <w:bottom w:w="0" w:type="dxa"/>
          </w:tblCellMar>
        </w:tblPrEx>
        <w:tc>
          <w:tcPr>
            <w:tcW w:w="30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229F0" w14:textId="77777777" w:rsidR="00590FD7" w:rsidRDefault="00000000">
            <w:pPr>
              <w:spacing w:after="0"/>
            </w:pPr>
            <w:r>
              <w:t>Executes one statement at a time</w:t>
            </w:r>
          </w:p>
        </w:tc>
        <w:tc>
          <w:tcPr>
            <w:tcW w:w="31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FBD11" w14:textId="77777777" w:rsidR="00590FD7" w:rsidRDefault="00000000">
            <w:pPr>
              <w:spacing w:after="0"/>
            </w:pPr>
            <w:r>
              <w:t>Supports logic (IF, LOOP, variables)</w:t>
            </w:r>
          </w:p>
        </w:tc>
      </w:tr>
      <w:tr w:rsidR="00590FD7" w14:paraId="5DB3D019" w14:textId="77777777">
        <w:tblPrEx>
          <w:tblCellMar>
            <w:top w:w="0" w:type="dxa"/>
            <w:bottom w:w="0" w:type="dxa"/>
          </w:tblCellMar>
        </w:tblPrEx>
        <w:tc>
          <w:tcPr>
            <w:tcW w:w="30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18518" w14:textId="77777777" w:rsidR="00590FD7" w:rsidRDefault="00000000">
            <w:pPr>
              <w:spacing w:after="0"/>
            </w:pPr>
            <w:r>
              <w:t>Used to manipulate data</w:t>
            </w:r>
          </w:p>
        </w:tc>
        <w:tc>
          <w:tcPr>
            <w:tcW w:w="31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BB4CC" w14:textId="77777777" w:rsidR="00590FD7" w:rsidRDefault="00000000">
            <w:pPr>
              <w:spacing w:after="0"/>
            </w:pPr>
            <w:r>
              <w:t>Used to write programs</w:t>
            </w:r>
          </w:p>
        </w:tc>
      </w:tr>
    </w:tbl>
    <w:p w14:paraId="56432EB1" w14:textId="77777777" w:rsidR="00590FD7" w:rsidRDefault="00590FD7">
      <w:pPr>
        <w:spacing w:after="0"/>
        <w:rPr>
          <w:lang w:val="en-US"/>
        </w:rPr>
      </w:pPr>
    </w:p>
    <w:p w14:paraId="6A630D72" w14:textId="77777777" w:rsidR="00590FD7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Summary (easy to remember)</w:t>
      </w:r>
    </w:p>
    <w:p w14:paraId="7507C3C0" w14:textId="77777777" w:rsidR="00590FD7" w:rsidRDefault="00000000">
      <w:pPr>
        <w:numPr>
          <w:ilvl w:val="0"/>
          <w:numId w:val="7"/>
        </w:numPr>
        <w:spacing w:after="0"/>
      </w:pPr>
      <w:r>
        <w:rPr>
          <w:b/>
          <w:bCs/>
        </w:rPr>
        <w:t>DDL</w:t>
      </w:r>
      <w:r>
        <w:t xml:space="preserve"> → </w:t>
      </w:r>
      <w:r>
        <w:rPr>
          <w:i/>
          <w:iCs/>
        </w:rPr>
        <w:t>Define structure</w:t>
      </w:r>
    </w:p>
    <w:p w14:paraId="45ED87D3" w14:textId="77777777" w:rsidR="00590FD7" w:rsidRDefault="00000000">
      <w:pPr>
        <w:numPr>
          <w:ilvl w:val="0"/>
          <w:numId w:val="7"/>
        </w:numPr>
        <w:spacing w:after="0"/>
      </w:pPr>
      <w:r>
        <w:rPr>
          <w:b/>
          <w:bCs/>
        </w:rPr>
        <w:t>DML</w:t>
      </w:r>
      <w:r>
        <w:t xml:space="preserve"> → </w:t>
      </w:r>
      <w:r>
        <w:rPr>
          <w:i/>
          <w:iCs/>
        </w:rPr>
        <w:t>Manipulate data</w:t>
      </w:r>
    </w:p>
    <w:p w14:paraId="448072DB" w14:textId="77777777" w:rsidR="00590FD7" w:rsidRDefault="00000000">
      <w:pPr>
        <w:numPr>
          <w:ilvl w:val="0"/>
          <w:numId w:val="7"/>
        </w:numPr>
        <w:spacing w:after="0"/>
      </w:pPr>
      <w:r>
        <w:rPr>
          <w:b/>
          <w:bCs/>
        </w:rPr>
        <w:t>DCL</w:t>
      </w:r>
      <w:r>
        <w:t xml:space="preserve"> → </w:t>
      </w:r>
      <w:r>
        <w:rPr>
          <w:i/>
          <w:iCs/>
        </w:rPr>
        <w:t>Control access</w:t>
      </w:r>
    </w:p>
    <w:p w14:paraId="0EC32729" w14:textId="77777777" w:rsidR="00590FD7" w:rsidRDefault="00000000">
      <w:pPr>
        <w:numPr>
          <w:ilvl w:val="0"/>
          <w:numId w:val="7"/>
        </w:numPr>
        <w:spacing w:after="0"/>
      </w:pPr>
      <w:r>
        <w:rPr>
          <w:b/>
          <w:bCs/>
        </w:rPr>
        <w:t>TCL</w:t>
      </w:r>
      <w:r>
        <w:t xml:space="preserve"> → </w:t>
      </w:r>
      <w:r>
        <w:rPr>
          <w:i/>
          <w:iCs/>
        </w:rPr>
        <w:t>Control transactions</w:t>
      </w:r>
    </w:p>
    <w:p w14:paraId="6FC1FD13" w14:textId="77777777" w:rsidR="00590FD7" w:rsidRDefault="00590FD7">
      <w:pPr>
        <w:spacing w:after="0"/>
        <w:rPr>
          <w:lang w:val="en-US"/>
        </w:rPr>
      </w:pPr>
    </w:p>
    <w:p w14:paraId="0016B00D" w14:textId="77777777" w:rsidR="00590FD7" w:rsidRDefault="00590FD7">
      <w:pPr>
        <w:spacing w:after="0"/>
        <w:rPr>
          <w:lang w:val="en-US"/>
        </w:rPr>
      </w:pPr>
    </w:p>
    <w:p w14:paraId="016C96CD" w14:textId="77777777" w:rsidR="00590FD7" w:rsidRDefault="00590FD7">
      <w:pPr>
        <w:spacing w:after="0"/>
        <w:rPr>
          <w:lang w:val="en-US"/>
        </w:rPr>
      </w:pPr>
    </w:p>
    <w:p w14:paraId="3DE1F32B" w14:textId="77777777" w:rsidR="00590FD7" w:rsidRDefault="00590FD7">
      <w:pPr>
        <w:spacing w:after="0"/>
        <w:rPr>
          <w:lang w:val="en-US"/>
        </w:rPr>
      </w:pPr>
    </w:p>
    <w:p w14:paraId="203A7EB3" w14:textId="77777777" w:rsidR="00590FD7" w:rsidRDefault="00590FD7">
      <w:pPr>
        <w:spacing w:after="0"/>
        <w:rPr>
          <w:lang w:val="en-US"/>
        </w:rPr>
      </w:pPr>
    </w:p>
    <w:sectPr w:rsidR="00590FD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EC3F4" w14:textId="77777777" w:rsidR="002C0D13" w:rsidRDefault="002C0D13">
      <w:pPr>
        <w:spacing w:after="0" w:line="240" w:lineRule="auto"/>
      </w:pPr>
      <w:r>
        <w:separator/>
      </w:r>
    </w:p>
  </w:endnote>
  <w:endnote w:type="continuationSeparator" w:id="0">
    <w:p w14:paraId="4229F755" w14:textId="77777777" w:rsidR="002C0D13" w:rsidRDefault="002C0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F9CE6" w14:textId="77777777" w:rsidR="002C0D13" w:rsidRDefault="002C0D1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16D94D4" w14:textId="77777777" w:rsidR="002C0D13" w:rsidRDefault="002C0D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61F6"/>
    <w:multiLevelType w:val="multilevel"/>
    <w:tmpl w:val="D10688D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22050E9"/>
    <w:multiLevelType w:val="multilevel"/>
    <w:tmpl w:val="6FCE8B6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3A6C1285"/>
    <w:multiLevelType w:val="multilevel"/>
    <w:tmpl w:val="59A6A4D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47C87B80"/>
    <w:multiLevelType w:val="multilevel"/>
    <w:tmpl w:val="458C6A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589940A7"/>
    <w:multiLevelType w:val="multilevel"/>
    <w:tmpl w:val="F568386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60DD4744"/>
    <w:multiLevelType w:val="multilevel"/>
    <w:tmpl w:val="60CA91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6C5A7EC0"/>
    <w:multiLevelType w:val="multilevel"/>
    <w:tmpl w:val="D61ED77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077895701">
    <w:abstractNumId w:val="0"/>
  </w:num>
  <w:num w:numId="2" w16cid:durableId="643585551">
    <w:abstractNumId w:val="1"/>
  </w:num>
  <w:num w:numId="3" w16cid:durableId="45568465">
    <w:abstractNumId w:val="4"/>
  </w:num>
  <w:num w:numId="4" w16cid:durableId="1477646958">
    <w:abstractNumId w:val="5"/>
  </w:num>
  <w:num w:numId="5" w16cid:durableId="14383697">
    <w:abstractNumId w:val="3"/>
  </w:num>
  <w:num w:numId="6" w16cid:durableId="1326082504">
    <w:abstractNumId w:val="6"/>
  </w:num>
  <w:num w:numId="7" w16cid:durableId="1608926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90FD7"/>
    <w:rsid w:val="002C0D13"/>
    <w:rsid w:val="00590FD7"/>
    <w:rsid w:val="00665AB4"/>
    <w:rsid w:val="00EC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9E03F"/>
  <w15:docId w15:val="{796925C8-C5C1-46C9-9683-902051CA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M'TIR AKRAM</dc:creator>
  <dc:description/>
  <cp:lastModifiedBy>M'TIR AKRAM</cp:lastModifiedBy>
  <cp:revision>2</cp:revision>
  <dcterms:created xsi:type="dcterms:W3CDTF">2026-05-31T09:55:00Z</dcterms:created>
  <dcterms:modified xsi:type="dcterms:W3CDTF">2026-05-31T09:55:00Z</dcterms:modified>
</cp:coreProperties>
</file>