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32D73" w14:textId="094A091F" w:rsidR="002D4784" w:rsidRDefault="002D4784" w:rsidP="002D4784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build should trigger as soon as anyone in the dev team checks in code to master branch.</w:t>
      </w:r>
    </w:p>
    <w:p w14:paraId="1A31F328" w14:textId="00CBBF68" w:rsidR="002D4784" w:rsidRDefault="002D4784" w:rsidP="002D4784">
      <w:pPr>
        <w:pStyle w:val="NormalWeb"/>
        <w:rPr>
          <w:color w:val="000000"/>
          <w:sz w:val="27"/>
          <w:szCs w:val="27"/>
        </w:rPr>
      </w:pPr>
    </w:p>
    <w:p w14:paraId="237AA30B" w14:textId="72CE8078" w:rsidR="002D4784" w:rsidRDefault="002D4784" w:rsidP="002D4784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7237067" wp14:editId="2CAE4E67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82FE" w14:textId="77777777" w:rsidR="002D4784" w:rsidRDefault="002D4784" w:rsidP="002D47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There will be test projects which will create and maintained in the solution along the Web and API. The trigger should build all the 3 projects - Web, </w:t>
      </w:r>
      <w:proofErr w:type="gramStart"/>
      <w:r>
        <w:rPr>
          <w:color w:val="000000"/>
          <w:sz w:val="27"/>
          <w:szCs w:val="27"/>
        </w:rPr>
        <w:t>API</w:t>
      </w:r>
      <w:proofErr w:type="gramEnd"/>
      <w:r>
        <w:rPr>
          <w:color w:val="000000"/>
          <w:sz w:val="27"/>
          <w:szCs w:val="27"/>
        </w:rPr>
        <w:t xml:space="preserve"> and test.</w:t>
      </w:r>
    </w:p>
    <w:p w14:paraId="282551E5" w14:textId="330F6EED" w:rsidR="002D4784" w:rsidRDefault="002D4784" w:rsidP="002D47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build should not be successful if any test fails.</w:t>
      </w:r>
    </w:p>
    <w:p w14:paraId="721F5210" w14:textId="76EEE1C6" w:rsidR="00186944" w:rsidRDefault="00186944" w:rsidP="002D4784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1E96A79" wp14:editId="150CDB05">
            <wp:extent cx="5943600" cy="2900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567A" w14:textId="75AFC825" w:rsidR="009E1F2B" w:rsidRDefault="009E1F2B" w:rsidP="002D4784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39E20E9" wp14:editId="62E4433F">
            <wp:extent cx="5943600" cy="2900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8F57" w14:textId="515C755D" w:rsidR="002D4784" w:rsidRDefault="002D4784" w:rsidP="00850AE5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deployment of code and artifacts should be automated to Dev environment.</w:t>
      </w:r>
    </w:p>
    <w:p w14:paraId="0497DF41" w14:textId="5E4D7173" w:rsidR="00850AE5" w:rsidRDefault="00850AE5" w:rsidP="00850AE5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C063FFD" wp14:editId="5250CC35">
            <wp:extent cx="5943600" cy="2900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CB94" w14:textId="5EC16798" w:rsidR="002D4784" w:rsidRDefault="002D4784" w:rsidP="00850AE5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Upon successful deployment to the Dev environment, deployment should be easily promoted to QA and Prod through automated process.</w:t>
      </w:r>
    </w:p>
    <w:p w14:paraId="03B5566E" w14:textId="0EF537FC" w:rsidR="00850AE5" w:rsidRDefault="00850AE5" w:rsidP="00850AE5">
      <w:pPr>
        <w:pStyle w:val="NormalWeb"/>
        <w:rPr>
          <w:color w:val="000000"/>
          <w:sz w:val="27"/>
          <w:szCs w:val="27"/>
        </w:rPr>
      </w:pPr>
    </w:p>
    <w:p w14:paraId="7EB4D7D6" w14:textId="77777777" w:rsidR="002D4784" w:rsidRDefault="002D4784" w:rsidP="002D47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The deployments to QA and Prod should be enabled with Approvals from approvers only.</w:t>
      </w:r>
    </w:p>
    <w:p w14:paraId="4AAFB5E2" w14:textId="70717F35" w:rsidR="00762E0F" w:rsidRDefault="00850AE5">
      <w:r>
        <w:rPr>
          <w:noProof/>
        </w:rPr>
        <w:lastRenderedPageBreak/>
        <w:drawing>
          <wp:inline distT="0" distB="0" distL="0" distR="0" wp14:anchorId="4D2A0B17" wp14:editId="19198C80">
            <wp:extent cx="5943600" cy="2900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55B3C"/>
    <w:multiLevelType w:val="hybridMultilevel"/>
    <w:tmpl w:val="9C04E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yMDQ2s7Q0NjY2NzBV0lEKTi0uzszPAykwrAUAiWKHHSwAAAA="/>
  </w:docVars>
  <w:rsids>
    <w:rsidRoot w:val="00E05139"/>
    <w:rsid w:val="000B58FA"/>
    <w:rsid w:val="00186944"/>
    <w:rsid w:val="002D4784"/>
    <w:rsid w:val="003C3463"/>
    <w:rsid w:val="006E345F"/>
    <w:rsid w:val="006F7527"/>
    <w:rsid w:val="00762E0F"/>
    <w:rsid w:val="00850AE5"/>
    <w:rsid w:val="00885B48"/>
    <w:rsid w:val="008F4B45"/>
    <w:rsid w:val="00903D41"/>
    <w:rsid w:val="009C3D29"/>
    <w:rsid w:val="009E1F2B"/>
    <w:rsid w:val="009F35B4"/>
    <w:rsid w:val="00AA3384"/>
    <w:rsid w:val="00B220B5"/>
    <w:rsid w:val="00C43A97"/>
    <w:rsid w:val="00DE14C1"/>
    <w:rsid w:val="00E05139"/>
    <w:rsid w:val="00FA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5E93"/>
  <w15:chartTrackingRefBased/>
  <w15:docId w15:val="{FF62BB1C-4711-4857-8D06-958B43E6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Amitkumar Patil</dc:creator>
  <cp:keywords/>
  <dc:description/>
  <cp:lastModifiedBy>Amitkumar Patil</cp:lastModifiedBy>
  <cp:revision>2</cp:revision>
  <dcterms:created xsi:type="dcterms:W3CDTF">2020-12-24T11:02:00Z</dcterms:created>
  <dcterms:modified xsi:type="dcterms:W3CDTF">2020-12-24T13:33:00Z</dcterms:modified>
</cp:coreProperties>
</file>