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TASK 1 – RESPONSIVE PORTFOLIO WEBSITE</w:t>
      </w:r>
    </w:p>
    <w:p>
      <w:pPr>
        <w:jc w:val="center"/>
      </w:pPr>
      <w:r>
        <w:rPr>
          <w:i/>
          <w:sz w:val="24"/>
        </w:rPr>
        <w:t>InternSpark Internship Project Report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b/>
                <w:sz w:val="19"/>
              </w:rPr>
              <w:t>Project</w:t>
            </w:r>
          </w:p>
        </w:tc>
        <w:tc>
          <w:tcPr>
            <w:tcW w:type="dxa" w:w="5112"/>
            <w:vAlign w:val="center"/>
          </w:tcPr>
          <w:p>
            <w:pPr>
              <w:spacing w:after="0"/>
            </w:pPr>
            <w:r>
              <w:rPr>
                <w:sz w:val="19"/>
              </w:rPr>
              <w:t>Responsive Personal Portfolio Website</w:t>
            </w:r>
          </w:p>
        </w:tc>
      </w:tr>
      <w:tr>
        <w:tc>
          <w:tcPr>
            <w:tcW w:type="dxa" w:w="5112"/>
            <w:vAlign w:val="center"/>
          </w:tcPr>
          <w:p>
            <w:pPr>
              <w:spacing w:after="0"/>
            </w:pPr>
            <w:r>
              <w:rPr>
                <w:b/>
                <w:sz w:val="19"/>
              </w:rPr>
              <w:t>Task</w:t>
            </w:r>
          </w:p>
        </w:tc>
        <w:tc>
          <w:tcPr>
            <w:tcW w:type="dxa" w:w="5112"/>
            <w:vAlign w:val="center"/>
          </w:tcPr>
          <w:p>
            <w:pPr>
              <w:spacing w:after="0"/>
            </w:pPr>
            <w:r>
              <w:rPr>
                <w:sz w:val="19"/>
              </w:rPr>
              <w:t>Task 1</w:t>
            </w:r>
          </w:p>
        </w:tc>
      </w:tr>
      <w:tr>
        <w:tc>
          <w:tcPr>
            <w:tcW w:type="dxa" w:w="5112"/>
            <w:vAlign w:val="center"/>
          </w:tcPr>
          <w:p>
            <w:pPr>
              <w:spacing w:after="0"/>
            </w:pPr>
            <w:r>
              <w:rPr>
                <w:b/>
                <w:sz w:val="19"/>
              </w:rPr>
              <w:t>Technologies</w:t>
            </w:r>
          </w:p>
        </w:tc>
        <w:tc>
          <w:tcPr>
            <w:tcW w:type="dxa" w:w="5112"/>
            <w:vAlign w:val="center"/>
          </w:tcPr>
          <w:p>
            <w:pPr>
              <w:spacing w:after="0"/>
            </w:pPr>
            <w:r>
              <w:rPr>
                <w:sz w:val="19"/>
              </w:rPr>
              <w:t>HTML5, CSS3, JavaScript, Bootstrap</w:t>
            </w:r>
          </w:p>
        </w:tc>
      </w:tr>
      <w:tr>
        <w:tc>
          <w:tcPr>
            <w:tcW w:type="dxa" w:w="5112"/>
            <w:vAlign w:val="center"/>
          </w:tcPr>
          <w:p>
            <w:pPr>
              <w:spacing w:after="0"/>
            </w:pPr>
            <w:r>
              <w:rPr>
                <w:b/>
                <w:sz w:val="19"/>
              </w:rPr>
              <w:t>Hosted Website</w:t>
            </w:r>
          </w:p>
        </w:tc>
        <w:tc>
          <w:tcPr>
            <w:tcW w:type="dxa" w:w="5112"/>
            <w:vAlign w:val="center"/>
          </w:tcPr>
          <w:p>
            <w:pPr>
              <w:spacing w:after="0"/>
            </w:pPr>
            <w:r>
              <w:rPr>
                <w:sz w:val="19"/>
              </w:rPr>
              <w:t>https://amtul-coder.github.io/internspark-tasks/</w:t>
            </w:r>
          </w:p>
        </w:tc>
      </w:tr>
      <w:tr>
        <w:tc>
          <w:tcPr>
            <w:tcW w:type="dxa" w:w="5112"/>
            <w:vAlign w:val="center"/>
          </w:tcPr>
          <w:p>
            <w:pPr>
              <w:spacing w:after="0"/>
            </w:pPr>
            <w:r>
              <w:rPr>
                <w:b/>
                <w:sz w:val="19"/>
              </w:rPr>
              <w:t>GitHub Repository</w:t>
            </w:r>
          </w:p>
        </w:tc>
        <w:tc>
          <w:tcPr>
            <w:tcW w:type="dxa" w:w="5112"/>
            <w:vAlign w:val="center"/>
          </w:tcPr>
          <w:p>
            <w:pPr>
              <w:spacing w:after="0"/>
            </w:pPr>
            <w:r>
              <w:rPr>
                <w:sz w:val="19"/>
              </w:rPr>
              <w:t>https://github.com/amtul-coder/internspark-tasks</w:t>
            </w:r>
          </w:p>
        </w:tc>
      </w:tr>
    </w:tbl>
    <w:p/>
    <w:p>
      <w:pPr>
        <w:pStyle w:val="Heading1"/>
      </w:pPr>
      <w:r>
        <w:t>1. Project Objective</w:t>
      </w:r>
    </w:p>
    <w:p>
      <w:r>
        <w:t>The objective of this task was to design and develop a responsive personal portfolio website that presents a professional introduction, technical skills, selected projects, and a clear contact section. The website was designed to provide a clean user experience across desktop and smaller screen sizes while maintaining a consistent visual identity.</w:t>
      </w:r>
    </w:p>
    <w:p>
      <w:pPr>
        <w:pStyle w:val="Heading1"/>
      </w:pPr>
      <w:r>
        <w:t>2. Project Overview</w:t>
      </w:r>
    </w:p>
    <w:p>
      <w:r>
        <w:t>The completed portfolio uses a modern, minimal visual style with a light background, strong typography, purple accent colours, rounded cards, and contrasting dark project sections. The page is organized into clear navigation sections so visitors can quickly move between Home, Skills, Projects, and Contact content.</w:t>
      </w:r>
    </w:p>
    <w:p>
      <w:pPr>
        <w:pStyle w:val="Heading1"/>
      </w:pPr>
      <w:r>
        <w:t>3. Main Sections Implemented</w:t>
      </w:r>
    </w:p>
    <w:p>
      <w:pPr>
        <w:ind w:left="216"/>
      </w:pPr>
      <w:r>
        <w:rPr>
          <w:b/>
        </w:rPr>
        <w:t xml:space="preserve">Home / Hero: </w:t>
      </w:r>
      <w:r>
        <w:t>Introduces the portfolio owner with a short professional description and visual technology illustration.</w:t>
      </w:r>
    </w:p>
    <w:p>
      <w:pPr>
        <w:ind w:left="216"/>
      </w:pPr>
      <w:r>
        <w:rPr>
          <w:b/>
        </w:rPr>
        <w:t xml:space="preserve">Skills: </w:t>
      </w:r>
      <w:r>
        <w:t>Presents the main toolkit, including HTML, CSS, JavaScript, and Bootstrap, using structured cards.</w:t>
      </w:r>
    </w:p>
    <w:p>
      <w:pPr>
        <w:ind w:left="216"/>
      </w:pPr>
      <w:r>
        <w:rPr>
          <w:b/>
        </w:rPr>
        <w:t xml:space="preserve">Projects: </w:t>
      </w:r>
      <w:r>
        <w:t>Displays project-oriented content in visually distinct cards with a purpose-focused presentation.</w:t>
      </w:r>
    </w:p>
    <w:p>
      <w:pPr>
        <w:ind w:left="216"/>
      </w:pPr>
      <w:r>
        <w:rPr>
          <w:b/>
        </w:rPr>
        <w:t xml:space="preserve">Contact / CTA: </w:t>
      </w:r>
      <w:r>
        <w:t>Provides a prominent call-to-action section encouraging visitors to connect or explore opportunities.</w:t>
      </w:r>
    </w:p>
    <w:p>
      <w:pPr>
        <w:ind w:left="216"/>
      </w:pPr>
      <w:r>
        <w:rPr>
          <w:b/>
        </w:rPr>
        <w:t xml:space="preserve">Responsive Layout: </w:t>
      </w:r>
      <w:r>
        <w:t>Uses responsive web styling so the layout adapts to different screen sizes.</w:t>
      </w:r>
    </w:p>
    <w:p>
      <w:pPr>
        <w:pStyle w:val="Heading1"/>
      </w:pPr>
      <w:r>
        <w:t>4. Technologies Used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9"/>
              </w:rPr>
              <w:t>Technology</w:t>
            </w:r>
          </w:p>
        </w:tc>
        <w:tc>
          <w:tcPr>
            <w:tcW w:type="dxa" w:w="5112"/>
          </w:tcPr>
          <w:p>
            <w:r>
              <w:rPr>
                <w:sz w:val="19"/>
              </w:rPr>
              <w:t>Purpose</w:t>
            </w:r>
          </w:p>
        </w:tc>
      </w:tr>
      <w:tr>
        <w:tc>
          <w:tcPr>
            <w:tcW w:type="dxa" w:w="5112"/>
          </w:tcPr>
          <w:p>
            <w:r>
              <w:rPr>
                <w:b/>
                <w:sz w:val="19"/>
              </w:rPr>
              <w:t>HTML5</w:t>
            </w:r>
          </w:p>
        </w:tc>
        <w:tc>
          <w:tcPr>
            <w:tcW w:type="dxa" w:w="5112"/>
          </w:tcPr>
          <w:p>
            <w:r>
              <w:rPr>
                <w:sz w:val="19"/>
              </w:rPr>
              <w:t>Semantic structure and page content.</w:t>
            </w:r>
          </w:p>
        </w:tc>
      </w:tr>
      <w:tr>
        <w:tc>
          <w:tcPr>
            <w:tcW w:type="dxa" w:w="5112"/>
          </w:tcPr>
          <w:p>
            <w:r>
              <w:rPr>
                <w:b/>
                <w:sz w:val="19"/>
              </w:rPr>
              <w:t>CSS3</w:t>
            </w:r>
          </w:p>
        </w:tc>
        <w:tc>
          <w:tcPr>
            <w:tcW w:type="dxa" w:w="5112"/>
          </w:tcPr>
          <w:p>
            <w:r>
              <w:rPr>
                <w:sz w:val="19"/>
              </w:rPr>
              <w:t>Layout, typography, colours, cards, spacing, and responsive styling.</w:t>
            </w:r>
          </w:p>
        </w:tc>
      </w:tr>
      <w:tr>
        <w:tc>
          <w:tcPr>
            <w:tcW w:type="dxa" w:w="5112"/>
          </w:tcPr>
          <w:p>
            <w:r>
              <w:rPr>
                <w:b/>
                <w:sz w:val="19"/>
              </w:rPr>
              <w:t>JavaScript</w:t>
            </w:r>
          </w:p>
        </w:tc>
        <w:tc>
          <w:tcPr>
            <w:tcW w:type="dxa" w:w="5112"/>
          </w:tcPr>
          <w:p>
            <w:r>
              <w:rPr>
                <w:sz w:val="19"/>
              </w:rPr>
              <w:t>Client-side interaction and dynamic behaviour where required.</w:t>
            </w:r>
          </w:p>
        </w:tc>
      </w:tr>
      <w:tr>
        <w:tc>
          <w:tcPr>
            <w:tcW w:type="dxa" w:w="5112"/>
          </w:tcPr>
          <w:p>
            <w:r>
              <w:rPr>
                <w:b/>
                <w:sz w:val="19"/>
              </w:rPr>
              <w:t>Bootstrap</w:t>
            </w:r>
          </w:p>
        </w:tc>
        <w:tc>
          <w:tcPr>
            <w:tcW w:type="dxa" w:w="5112"/>
          </w:tcPr>
          <w:p>
            <w:r>
              <w:rPr>
                <w:sz w:val="19"/>
              </w:rPr>
              <w:t>Responsive/mobile-first components and layout support.</w:t>
            </w:r>
          </w:p>
        </w:tc>
      </w:tr>
    </w:tbl>
    <w:p>
      <w:pPr>
        <w:pStyle w:val="Heading1"/>
      </w:pPr>
      <w:r>
        <w:t>5. Design Rationale</w:t>
      </w:r>
    </w:p>
    <w:p>
      <w:r>
        <w:t>The design combines a neutral light background with purple, coral, and soft pastel accents to create a modern and creative portfolio identity. Large headings establish visual hierarchy, while rounded cards and generous spacing improve readability. The dark project area creates contrast between sections and gives the project showcase a stronger visual focus. Navigation is kept simple so users can move directly to the most important sections.</w:t>
      </w:r>
    </w:p>
    <w:p>
      <w:pPr>
        <w:pStyle w:val="Heading1"/>
      </w:pPr>
      <w:r>
        <w:t>6. Screenshots of Completed Website</w:t>
      </w:r>
    </w:p>
    <w:p>
      <w:pPr>
        <w:jc w:val="center"/>
      </w:pPr>
      <w:r>
        <w:drawing>
          <wp:inline xmlns:a="http://schemas.openxmlformats.org/drawingml/2006/main" xmlns:pic="http://schemas.openxmlformats.org/drawingml/2006/picture">
            <wp:extent cx="6080760" cy="3033918"/>
            <wp:docPr id="1" name="Picture 1"/>
            <wp:cNvGraphicFramePr>
              <a:graphicFrameLocks noChangeAspect="1"/>
            </wp:cNvGraphicFramePr>
            <a:graphic>
              <a:graphicData uri="http://schemas.openxmlformats.org/drawingml/2006/picture">
                <pic:pic>
                  <pic:nvPicPr>
                    <pic:cNvPr id="0" name="Screenshot 2026-08-15 223708.png"/>
                    <pic:cNvPicPr/>
                  </pic:nvPicPr>
                  <pic:blipFill>
                    <a:blip r:embed="rId9"/>
                    <a:stretch>
                      <a:fillRect/>
                    </a:stretch>
                  </pic:blipFill>
                  <pic:spPr>
                    <a:xfrm>
                      <a:off x="0" y="0"/>
                      <a:ext cx="6080760" cy="3033918"/>
                    </a:xfrm>
                    <a:prstGeom prst="rect"/>
                  </pic:spPr>
                </pic:pic>
              </a:graphicData>
            </a:graphic>
          </wp:inline>
        </w:drawing>
      </w:r>
    </w:p>
    <w:p>
      <w:pPr>
        <w:jc w:val="center"/>
      </w:pPr>
      <w:r>
        <w:rPr>
          <w:i/>
          <w:sz w:val="18"/>
        </w:rPr>
        <w:t>Figure 1. Home / Hero section</w:t>
      </w:r>
    </w:p>
    <w:p>
      <w:pPr>
        <w:jc w:val="center"/>
      </w:pPr>
      <w:r>
        <w:drawing>
          <wp:inline xmlns:a="http://schemas.openxmlformats.org/drawingml/2006/main" xmlns:pic="http://schemas.openxmlformats.org/drawingml/2006/picture">
            <wp:extent cx="6080760" cy="2820203"/>
            <wp:docPr id="2" name="Picture 2"/>
            <wp:cNvGraphicFramePr>
              <a:graphicFrameLocks noChangeAspect="1"/>
            </wp:cNvGraphicFramePr>
            <a:graphic>
              <a:graphicData uri="http://schemas.openxmlformats.org/drawingml/2006/picture">
                <pic:pic>
                  <pic:nvPicPr>
                    <pic:cNvPr id="0" name="Screenshot 2026-08-15 223731.png"/>
                    <pic:cNvPicPr/>
                  </pic:nvPicPr>
                  <pic:blipFill>
                    <a:blip r:embed="rId10"/>
                    <a:stretch>
                      <a:fillRect/>
                    </a:stretch>
                  </pic:blipFill>
                  <pic:spPr>
                    <a:xfrm>
                      <a:off x="0" y="0"/>
                      <a:ext cx="6080760" cy="2820203"/>
                    </a:xfrm>
                    <a:prstGeom prst="rect"/>
                  </pic:spPr>
                </pic:pic>
              </a:graphicData>
            </a:graphic>
          </wp:inline>
        </w:drawing>
      </w:r>
    </w:p>
    <w:p>
      <w:pPr>
        <w:jc w:val="center"/>
      </w:pPr>
      <w:r>
        <w:rPr>
          <w:i/>
          <w:sz w:val="18"/>
        </w:rPr>
        <w:t>Figure 2. Skills section</w:t>
      </w:r>
    </w:p>
    <w:p>
      <w:pPr>
        <w:jc w:val="center"/>
      </w:pPr>
      <w:r>
        <w:drawing>
          <wp:inline xmlns:a="http://schemas.openxmlformats.org/drawingml/2006/main" xmlns:pic="http://schemas.openxmlformats.org/drawingml/2006/picture">
            <wp:extent cx="6080760" cy="2331558"/>
            <wp:docPr id="3" name="Picture 3"/>
            <wp:cNvGraphicFramePr>
              <a:graphicFrameLocks noChangeAspect="1"/>
            </wp:cNvGraphicFramePr>
            <a:graphic>
              <a:graphicData uri="http://schemas.openxmlformats.org/drawingml/2006/picture">
                <pic:pic>
                  <pic:nvPicPr>
                    <pic:cNvPr id="0" name="Screenshot 2026-08-15 223751.png"/>
                    <pic:cNvPicPr/>
                  </pic:nvPicPr>
                  <pic:blipFill>
                    <a:blip r:embed="rId11"/>
                    <a:stretch>
                      <a:fillRect/>
                    </a:stretch>
                  </pic:blipFill>
                  <pic:spPr>
                    <a:xfrm>
                      <a:off x="0" y="0"/>
                      <a:ext cx="6080760" cy="2331558"/>
                    </a:xfrm>
                    <a:prstGeom prst="rect"/>
                  </pic:spPr>
                </pic:pic>
              </a:graphicData>
            </a:graphic>
          </wp:inline>
        </w:drawing>
      </w:r>
    </w:p>
    <w:p>
      <w:pPr>
        <w:jc w:val="center"/>
      </w:pPr>
      <w:r>
        <w:rPr>
          <w:i/>
          <w:sz w:val="18"/>
        </w:rPr>
        <w:t>Figure 3. Projects section</w:t>
      </w:r>
    </w:p>
    <w:p>
      <w:pPr>
        <w:jc w:val="center"/>
      </w:pPr>
      <w:r>
        <w:drawing>
          <wp:inline xmlns:a="http://schemas.openxmlformats.org/drawingml/2006/main" xmlns:pic="http://schemas.openxmlformats.org/drawingml/2006/picture">
            <wp:extent cx="6080760" cy="2834253"/>
            <wp:docPr id="4" name="Picture 4"/>
            <wp:cNvGraphicFramePr>
              <a:graphicFrameLocks noChangeAspect="1"/>
            </wp:cNvGraphicFramePr>
            <a:graphic>
              <a:graphicData uri="http://schemas.openxmlformats.org/drawingml/2006/picture">
                <pic:pic>
                  <pic:nvPicPr>
                    <pic:cNvPr id="0" name="Screenshot 2026-08-15 223819.png"/>
                    <pic:cNvPicPr/>
                  </pic:nvPicPr>
                  <pic:blipFill>
                    <a:blip r:embed="rId12"/>
                    <a:stretch>
                      <a:fillRect/>
                    </a:stretch>
                  </pic:blipFill>
                  <pic:spPr>
                    <a:xfrm>
                      <a:off x="0" y="0"/>
                      <a:ext cx="6080760" cy="2834253"/>
                    </a:xfrm>
                    <a:prstGeom prst="rect"/>
                  </pic:spPr>
                </pic:pic>
              </a:graphicData>
            </a:graphic>
          </wp:inline>
        </w:drawing>
      </w:r>
    </w:p>
    <w:p>
      <w:pPr>
        <w:jc w:val="center"/>
      </w:pPr>
      <w:r>
        <w:rPr>
          <w:i/>
          <w:sz w:val="18"/>
        </w:rPr>
        <w:t>Figure 4. Contact / Call-to-action section</w:t>
      </w:r>
    </w:p>
    <w:p>
      <w:pPr>
        <w:pStyle w:val="Heading1"/>
      </w:pPr>
      <w:r>
        <w:t>7. Testing and Verification</w:t>
      </w:r>
    </w:p>
    <w:p>
      <w:pPr>
        <w:pStyle w:val="ListBullet"/>
      </w:pPr>
      <w:r>
        <w:t>Verified that the portfolio loads correctly through the deployed GitHub Pages URL.</w:t>
      </w:r>
    </w:p>
    <w:p>
      <w:pPr>
        <w:pStyle w:val="ListBullet"/>
      </w:pPr>
      <w:r>
        <w:t>Checked navigation between the major sections of the page.</w:t>
      </w:r>
    </w:p>
    <w:p>
      <w:pPr>
        <w:pStyle w:val="ListBullet"/>
      </w:pPr>
      <w:r>
        <w:t>Checked visual consistency of typography, spacing, cards, and colour accents.</w:t>
      </w:r>
    </w:p>
    <w:p>
      <w:pPr>
        <w:pStyle w:val="ListBullet"/>
      </w:pPr>
      <w:r>
        <w:t>Verified that the main content sections are visible and readable in the deployed version.</w:t>
      </w:r>
    </w:p>
    <w:p>
      <w:pPr>
        <w:pStyle w:val="Heading1"/>
      </w:pPr>
      <w:r>
        <w:t>8. Deliverables</w:t>
      </w:r>
    </w:p>
    <w:p>
      <w:pPr>
        <w:pStyle w:val="ListBullet"/>
      </w:pPr>
      <w:r>
        <w:t>Responsive portfolio website source files.</w:t>
      </w:r>
    </w:p>
    <w:p>
      <w:pPr>
        <w:pStyle w:val="ListBullet"/>
      </w:pPr>
      <w:r>
        <w:t>HTML and CSS implementation files.</w:t>
      </w:r>
    </w:p>
    <w:p>
      <w:pPr>
        <w:pStyle w:val="ListBullet"/>
      </w:pPr>
      <w:r>
        <w:t>README documentation.</w:t>
      </w:r>
    </w:p>
    <w:p>
      <w:pPr>
        <w:pStyle w:val="ListBullet"/>
      </w:pPr>
      <w:r>
        <w:t>Deployed GitHub Pages website.</w:t>
      </w:r>
    </w:p>
    <w:p>
      <w:pPr>
        <w:pStyle w:val="ListBullet"/>
      </w:pPr>
      <w:r>
        <w:t>GitHub repository containing the project.</w:t>
      </w:r>
    </w:p>
    <w:p>
      <w:pPr>
        <w:pStyle w:val="ListBullet"/>
      </w:pPr>
      <w:r>
        <w:t>Screenshots documenting the completed design.</w:t>
      </w:r>
    </w:p>
    <w:p>
      <w:pPr>
        <w:pStyle w:val="Heading1"/>
      </w:pPr>
      <w:r>
        <w:t>9. Links</w:t>
      </w:r>
    </w:p>
    <w:p>
      <w:r>
        <w:rPr>
          <w:b/>
        </w:rPr>
        <w:t xml:space="preserve">Live Website: </w:t>
      </w:r>
      <w:r>
        <w:t>https://amtul-coder.github.io/internspark-tasks/</w:t>
      </w:r>
    </w:p>
    <w:p>
      <w:r>
        <w:rPr>
          <w:b/>
        </w:rPr>
        <w:t xml:space="preserve">GitHub Repository: </w:t>
      </w:r>
      <w:r>
        <w:t>https://github.com/amtul-coder/internspark-tasks</w:t>
      </w:r>
    </w:p>
    <w:p>
      <w:pPr>
        <w:pStyle w:val="Heading1"/>
      </w:pPr>
      <w:r>
        <w:t>10. Conclusion</w:t>
      </w:r>
    </w:p>
    <w:p>
      <w:r>
        <w:t>Task 1 was completed as a responsive personal portfolio website with a consistent visual theme and clearly structured content. The final implementation demonstrates the use of front-end technologies to create a professional, accessible, and visually engaging web page. The project has been uploaded to GitHub and deployed using GitHub Pages for online access.</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InternSpark – Task 1 | Responsive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