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998"/>
        <w:gridCol w:w="675"/>
        <w:gridCol w:w="455"/>
        <w:gridCol w:w="282"/>
        <w:gridCol w:w="155"/>
        <w:gridCol w:w="868"/>
        <w:gridCol w:w="332"/>
        <w:gridCol w:w="499"/>
        <w:gridCol w:w="252"/>
        <w:gridCol w:w="434"/>
        <w:gridCol w:w="1052"/>
        <w:gridCol w:w="519"/>
        <w:gridCol w:w="254"/>
        <w:gridCol w:w="956"/>
        <w:gridCol w:w="1340"/>
        <w:gridCol w:w="686"/>
      </w:tblGrid>
      <w:tr w:rsidR="002810D7" w:rsidTr="00B346B1">
        <w:tc>
          <w:tcPr>
            <w:tcW w:w="1046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2810D7">
            <w:pPr>
              <w:jc w:val="center"/>
            </w:pPr>
            <w:bookmarkStart w:id="0" w:name="_top"/>
            <w:bookmarkEnd w:id="0"/>
            <w:r>
              <w:rPr>
                <w:rFonts w:eastAsia="Meiryo"/>
                <w:b/>
                <w:color w:val="000000"/>
                <w:sz w:val="40"/>
                <w:shd w:val="clear" w:color="000000" w:fill="FFFFFF"/>
              </w:rPr>
              <w:t>履歴書</w:t>
            </w:r>
          </w:p>
        </w:tc>
      </w:tr>
      <w:tr w:rsidR="002810D7" w:rsidTr="00B346B1"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10D7" w:rsidRPr="002810D7" w:rsidRDefault="002810D7" w:rsidP="002810D7">
            <w:pPr>
              <w:rPr>
                <w:sz w:val="12"/>
              </w:rPr>
            </w:pPr>
          </w:p>
        </w:tc>
        <w:tc>
          <w:tcPr>
            <w:tcW w:w="762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810D7" w:rsidRPr="002810D7" w:rsidRDefault="002810D7" w:rsidP="002810D7">
            <w:pPr>
              <w:rPr>
                <w:sz w:val="12"/>
              </w:rPr>
            </w:pPr>
          </w:p>
        </w:tc>
      </w:tr>
      <w:tr w:rsidR="002810D7" w:rsidTr="00B346B1">
        <w:tc>
          <w:tcPr>
            <w:tcW w:w="283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2810D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16163" cy="1724025"/>
                  <wp:effectExtent l="0" t="0" r="0" b="0"/>
                  <wp:docPr id="1" name="그림 1" descr="DRW000011842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257879547" descr="DRW000011842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774" cy="173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0D7" w:rsidRPr="002810D7" w:rsidRDefault="002810D7" w:rsidP="00B346B1">
            <w:pPr>
              <w:rPr>
                <w:rFonts w:ascii="맑은 고딕" w:eastAsia="맑은 고딕" w:hAnsi="맑은 고딕"/>
                <w:szCs w:val="20"/>
                <w:lang w:eastAsia="ja-JP"/>
              </w:rPr>
            </w:pPr>
            <w:r w:rsidRPr="002810D7">
              <w:rPr>
                <w:rFonts w:ascii="맑은 고딕" w:eastAsia="맑은 고딕" w:hAnsi="맑은 고딕"/>
                <w:b/>
                <w:color w:val="E9AE2B"/>
                <w:szCs w:val="20"/>
                <w:shd w:val="clear" w:color="000000" w:fill="FFFFFF"/>
                <w:lang w:eastAsia="ja-JP"/>
              </w:rPr>
              <w:t>WEBプログラミング</w:t>
            </w:r>
            <w:r w:rsidRPr="002810D7">
              <w:rPr>
                <w:rFonts w:ascii="바탕" w:eastAsia="바탕" w:hAnsi="바탕" w:cs="바탕" w:hint="eastAsia"/>
                <w:b/>
                <w:color w:val="E9AE2B"/>
                <w:szCs w:val="20"/>
                <w:shd w:val="clear" w:color="000000" w:fill="FFFFFF"/>
                <w:lang w:eastAsia="ja-JP"/>
              </w:rPr>
              <w:t>開</w:t>
            </w:r>
            <w:r w:rsidRPr="002810D7">
              <w:rPr>
                <w:rFonts w:ascii="새굴림" w:eastAsia="새굴림" w:hAnsi="새굴림" w:cs="새굴림" w:hint="eastAsia"/>
                <w:b/>
                <w:color w:val="E9AE2B"/>
                <w:szCs w:val="20"/>
                <w:shd w:val="clear" w:color="000000" w:fill="FFFFFF"/>
                <w:lang w:eastAsia="ja-JP"/>
              </w:rPr>
              <w:t>発者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0D7" w:rsidRPr="002810D7" w:rsidRDefault="002810D7" w:rsidP="00B346B1">
            <w:pPr>
              <w:pStyle w:val="a4"/>
              <w:spacing w:line="360" w:lineRule="auto"/>
              <w:rPr>
                <w:rFonts w:ascii="맑은 고딕" w:eastAsia="맑은 고딕" w:hAnsi="맑은 고딕"/>
                <w:b/>
                <w:color w:val="E9AE2B"/>
                <w:szCs w:val="20"/>
              </w:rPr>
            </w:pPr>
            <w:r w:rsidRPr="002810D7">
              <w:rPr>
                <w:rFonts w:ascii="맑은 고딕" w:eastAsia="맑은 고딕" w:hAnsi="맑은 고딕" w:hint="eastAsia"/>
                <w:b/>
                <w:color w:val="E9AE2B"/>
                <w:szCs w:val="20"/>
              </w:rPr>
              <w:t>/</w:t>
            </w:r>
          </w:p>
        </w:tc>
        <w:tc>
          <w:tcPr>
            <w:tcW w:w="480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0D7" w:rsidRPr="002810D7" w:rsidRDefault="002810D7" w:rsidP="00B346B1">
            <w:pPr>
              <w:rPr>
                <w:rFonts w:ascii="맑은 고딕" w:eastAsia="맑은 고딕" w:hAnsi="맑은 고딕"/>
                <w:szCs w:val="20"/>
              </w:rPr>
            </w:pPr>
            <w:r w:rsidRPr="002810D7">
              <w:rPr>
                <w:rFonts w:eastAsia="Meiryo"/>
                <w:b/>
                <w:color w:val="E9AE2B"/>
                <w:szCs w:val="20"/>
                <w:shd w:val="clear" w:color="000000" w:fill="FFFFFF"/>
              </w:rPr>
              <w:t>新入</w:t>
            </w:r>
          </w:p>
        </w:tc>
      </w:tr>
      <w:tr w:rsidR="002810D7" w:rsidTr="00B346B1">
        <w:tc>
          <w:tcPr>
            <w:tcW w:w="283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2810D7"/>
        </w:tc>
        <w:tc>
          <w:tcPr>
            <w:tcW w:w="762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0D7" w:rsidRDefault="00575F8F" w:rsidP="00B346B1">
            <w:pPr>
              <w:rPr>
                <w:lang w:eastAsia="ja-JP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E9AE2B"/>
                <w:sz w:val="24"/>
              </w:rPr>
              <w:t>李</w:t>
            </w:r>
            <w:proofErr w:type="spellEnd"/>
            <w:r w:rsidR="002810D7">
              <w:rPr>
                <w:rFonts w:ascii="Meiryo" w:eastAsia="Meiryo" w:hAnsi="Meiryo"/>
                <w:b/>
                <w:color w:val="E9AE2B"/>
                <w:sz w:val="24"/>
                <w:lang w:eastAsia="ja-JP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E9AE2B"/>
                <w:sz w:val="24"/>
              </w:rPr>
              <w:t>旿</w:t>
            </w:r>
            <w:r w:rsidR="002810D7">
              <w:rPr>
                <w:rFonts w:ascii="Meiryo" w:eastAsia="Meiryo" w:hAnsi="Meiryo"/>
                <w:b/>
                <w:color w:val="E9AE2B"/>
                <w:sz w:val="24"/>
                <w:lang w:eastAsia="ja-JP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E9AE2B"/>
                <w:sz w:val="24"/>
              </w:rPr>
              <w:t>燮</w:t>
            </w:r>
            <w:r w:rsidR="002810D7">
              <w:rPr>
                <w:rFonts w:ascii="Meiryo" w:eastAsia="Meiryo" w:hAnsi="Meiryo"/>
                <w:b/>
                <w:color w:val="E9AE2B"/>
                <w:sz w:val="24"/>
                <w:lang w:eastAsia="ja-JP"/>
              </w:rPr>
              <w:t xml:space="preserve"> </w:t>
            </w:r>
            <w:r w:rsidR="002810D7">
              <w:rPr>
                <w:rFonts w:ascii="Meiryo" w:eastAsia="Meiryo" w:hAnsi="Meiryo"/>
                <w:b/>
                <w:color w:val="E9AE2B"/>
                <w:sz w:val="22"/>
                <w:lang w:eastAsia="ja-JP"/>
              </w:rPr>
              <w:t>(</w:t>
            </w:r>
            <w:r>
              <w:rPr>
                <w:rFonts w:ascii="Meiryo" w:eastAsia="Meiryo" w:hAnsi="Meiryo" w:hint="eastAsia"/>
                <w:b/>
                <w:color w:val="E9AE2B"/>
                <w:sz w:val="22"/>
                <w:lang w:eastAsia="ja-JP"/>
              </w:rPr>
              <w:t>イ</w:t>
            </w:r>
            <w:r w:rsidR="002810D7">
              <w:rPr>
                <w:rFonts w:ascii="Meiryo" w:eastAsia="Meiryo" w:hAnsi="Meiryo"/>
                <w:b/>
                <w:color w:val="E9AE2B"/>
                <w:sz w:val="22"/>
                <w:lang w:eastAsia="ja-JP"/>
              </w:rPr>
              <w:t>・</w:t>
            </w:r>
            <w:r>
              <w:rPr>
                <w:rFonts w:ascii="Meiryo" w:eastAsia="Meiryo" w:hAnsi="Meiryo" w:hint="eastAsia"/>
                <w:b/>
                <w:color w:val="E9AE2B"/>
                <w:sz w:val="22"/>
                <w:lang w:eastAsia="ja-JP"/>
              </w:rPr>
              <w:t>オソブ</w:t>
            </w:r>
            <w:r w:rsidR="002810D7">
              <w:rPr>
                <w:rFonts w:ascii="Meiryo" w:eastAsia="Meiryo" w:hAnsi="Meiryo"/>
                <w:b/>
                <w:color w:val="E9AE2B"/>
                <w:sz w:val="22"/>
                <w:lang w:eastAsia="ja-JP"/>
              </w:rPr>
              <w:t>)</w:t>
            </w:r>
          </w:p>
        </w:tc>
      </w:tr>
      <w:tr w:rsidR="002810D7" w:rsidTr="00B346B1">
        <w:tc>
          <w:tcPr>
            <w:tcW w:w="283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2810D7">
            <w:pPr>
              <w:rPr>
                <w:lang w:eastAsia="ja-JP"/>
              </w:rPr>
            </w:pPr>
          </w:p>
        </w:tc>
        <w:tc>
          <w:tcPr>
            <w:tcW w:w="762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2810D7">
            <w:pPr>
              <w:rPr>
                <w:lang w:eastAsia="ja-JP"/>
              </w:rPr>
            </w:pPr>
          </w:p>
        </w:tc>
      </w:tr>
      <w:tr w:rsidR="002810D7" w:rsidTr="00B346B1">
        <w:tc>
          <w:tcPr>
            <w:tcW w:w="283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2810D7">
            <w:pPr>
              <w:rPr>
                <w:lang w:eastAsia="ja-JP"/>
              </w:rPr>
            </w:pPr>
          </w:p>
        </w:tc>
        <w:tc>
          <w:tcPr>
            <w:tcW w:w="762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0D7" w:rsidRDefault="002810D7" w:rsidP="00B346B1">
            <w:r>
              <w:rPr>
                <w:rFonts w:eastAsia="Meiryo"/>
                <w:b/>
                <w:color w:val="E9AE2B"/>
              </w:rPr>
              <w:t>自己紹介</w:t>
            </w:r>
          </w:p>
        </w:tc>
      </w:tr>
      <w:tr w:rsidR="002810D7" w:rsidTr="00B346B1">
        <w:tc>
          <w:tcPr>
            <w:tcW w:w="283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2810D7"/>
        </w:tc>
        <w:tc>
          <w:tcPr>
            <w:tcW w:w="762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810D7" w:rsidRPr="001773F5" w:rsidRDefault="001773F5" w:rsidP="002810D7">
            <w:pPr>
              <w:rPr>
                <w:rFonts w:asciiTheme="majorHAnsi" w:eastAsiaTheme="majorHAnsi" w:hAnsiTheme="majorHAnsi"/>
                <w:b/>
                <w:color w:val="E9AE2B"/>
                <w:sz w:val="18"/>
                <w:szCs w:val="18"/>
                <w:lang w:eastAsia="ja-JP"/>
              </w:rPr>
            </w:pPr>
            <w:r w:rsidRPr="001773F5">
              <w:rPr>
                <w:rFonts w:ascii="바탕" w:eastAsiaTheme="majorHAnsi" w:hAnsi="바탕" w:cs="바탕"/>
                <w:color w:val="000000"/>
                <w:sz w:val="18"/>
                <w:szCs w:val="18"/>
                <w:shd w:val="clear" w:color="auto" w:fill="FDFDFD"/>
                <w:lang w:eastAsia="ja-JP"/>
              </w:rPr>
              <w:t>几帳面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で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完璧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を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期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するウェブ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開</w:t>
            </w:r>
            <w:r w:rsidRPr="001773F5">
              <w:rPr>
                <w:rFonts w:ascii="새굴림" w:eastAsia="새굴림" w:hAnsi="새굴림" w:cs="새굴림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発者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のホン</w:t>
            </w:r>
            <w:r w:rsidRPr="001773F5">
              <w:rPr>
                <w:rFonts w:asciiTheme="majorHAnsi" w:eastAsiaTheme="majorHAnsi" w:hAnsiTheme="majorHAnsi" w:cs="Helvetica"/>
                <w:color w:val="000000"/>
                <w:sz w:val="18"/>
                <w:szCs w:val="18"/>
                <w:shd w:val="clear" w:color="auto" w:fill="FDFDFD"/>
                <w:lang w:eastAsia="ja-JP"/>
              </w:rPr>
              <w:t>·ギルドンです。</w:t>
            </w:r>
            <w:r w:rsidRPr="001773F5">
              <w:rPr>
                <w:rFonts w:asciiTheme="majorHAnsi" w:eastAsiaTheme="majorHAnsi" w:hAnsiTheme="majorHAnsi" w:cs="Helvetica"/>
                <w:color w:val="000000"/>
                <w:sz w:val="18"/>
                <w:szCs w:val="18"/>
                <w:lang w:eastAsia="ja-JP"/>
              </w:rPr>
              <w:br/>
            </w:r>
            <w:r w:rsidRPr="001773F5">
              <w:rPr>
                <w:rFonts w:asciiTheme="majorHAnsi" w:eastAsiaTheme="majorHAnsi" w:hAnsiTheme="majorHAnsi" w:cs="Helvetica"/>
                <w:color w:val="000000"/>
                <w:sz w:val="18"/>
                <w:szCs w:val="18"/>
                <w:shd w:val="clear" w:color="auto" w:fill="FDFDFD"/>
                <w:lang w:eastAsia="ja-JP"/>
              </w:rPr>
              <w:t>"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知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っているほど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見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える</w:t>
            </w:r>
            <w:r w:rsidRPr="001773F5">
              <w:rPr>
                <w:rFonts w:asciiTheme="majorHAnsi" w:eastAsiaTheme="majorHAnsi" w:hAnsiTheme="majorHAnsi" w:cs="Helvetica"/>
                <w:color w:val="000000"/>
                <w:sz w:val="18"/>
                <w:szCs w:val="18"/>
                <w:shd w:val="clear" w:color="auto" w:fill="FDFDFD"/>
                <w:lang w:eastAsia="ja-JP"/>
              </w:rPr>
              <w:t>"という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信念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を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持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って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開</w:t>
            </w:r>
            <w:r w:rsidRPr="001773F5">
              <w:rPr>
                <w:rFonts w:ascii="새굴림" w:eastAsia="새굴림" w:hAnsi="새굴림" w:cs="새굴림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発関連教育歌手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の</w:t>
            </w:r>
            <w:r w:rsidRPr="001773F5">
              <w:rPr>
                <w:rFonts w:ascii="새굴림" w:eastAsia="새굴림" w:hAnsi="새굴림" w:cs="새굴림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経験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と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情報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を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習得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してきました。</w:t>
            </w:r>
            <w:r w:rsidRPr="001773F5">
              <w:rPr>
                <w:rFonts w:asciiTheme="majorHAnsi" w:eastAsiaTheme="majorHAnsi" w:hAnsiTheme="majorHAnsi" w:cs="Helvetica"/>
                <w:color w:val="000000"/>
                <w:sz w:val="18"/>
                <w:szCs w:val="18"/>
                <w:shd w:val="clear" w:color="auto" w:fill="FDFDFD"/>
                <w:lang w:eastAsia="ja-JP"/>
              </w:rPr>
              <w:t xml:space="preserve"> たくさん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聞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いて、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見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られるように</w:t>
            </w:r>
            <w:r w:rsidRPr="001773F5">
              <w:rPr>
                <w:rFonts w:ascii="새굴림" w:eastAsia="새굴림" w:hAnsi="새굴림" w:cs="새굴림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両足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で</w:t>
            </w:r>
            <w:r w:rsidRPr="001773F5">
              <w:rPr>
                <w:rFonts w:ascii="바탕" w:eastAsia="바탕" w:hAnsi="바탕" w:cs="바탕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走</w:t>
            </w:r>
            <w:r w:rsidRPr="001773F5">
              <w:rPr>
                <w:rFonts w:asciiTheme="majorHAnsi" w:eastAsiaTheme="majorHAnsi" w:hAnsiTheme="majorHAnsi" w:cs="맑은 고딕"/>
                <w:color w:val="000000"/>
                <w:sz w:val="18"/>
                <w:szCs w:val="18"/>
                <w:shd w:val="clear" w:color="auto" w:fill="FDFDFD"/>
                <w:lang w:eastAsia="ja-JP"/>
              </w:rPr>
              <w:t>ります</w:t>
            </w:r>
            <w:r w:rsidRPr="001773F5">
              <w:rPr>
                <w:rFonts w:asciiTheme="majorHAnsi" w:eastAsiaTheme="majorHAnsi" w:hAnsiTheme="majorHAnsi" w:cs="Helvetica" w:hint="eastAsia"/>
                <w:color w:val="000000"/>
                <w:sz w:val="18"/>
                <w:szCs w:val="18"/>
                <w:shd w:val="clear" w:color="auto" w:fill="FDFDFD"/>
                <w:lang w:eastAsia="ja-JP"/>
              </w:rPr>
              <w:t>!</w:t>
            </w:r>
          </w:p>
        </w:tc>
      </w:tr>
      <w:tr w:rsidR="002810D7" w:rsidRPr="002810D7" w:rsidTr="00B346B1"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10D7" w:rsidRPr="002810D7" w:rsidRDefault="002810D7" w:rsidP="002810D7">
            <w:pPr>
              <w:rPr>
                <w:sz w:val="8"/>
                <w:szCs w:val="2"/>
                <w:lang w:eastAsia="ja-JP"/>
              </w:rPr>
            </w:pPr>
          </w:p>
        </w:tc>
        <w:tc>
          <w:tcPr>
            <w:tcW w:w="762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810D7" w:rsidRPr="002810D7" w:rsidRDefault="002810D7" w:rsidP="002810D7">
            <w:pPr>
              <w:pStyle w:val="a4"/>
              <w:spacing w:line="240" w:lineRule="auto"/>
              <w:rPr>
                <w:rFonts w:ascii="Meiryo" w:eastAsia="맑은 고딕" w:hAnsi="Meiryo"/>
                <w:sz w:val="10"/>
                <w:szCs w:val="2"/>
                <w:lang w:eastAsia="ja-JP"/>
              </w:rPr>
            </w:pPr>
          </w:p>
        </w:tc>
      </w:tr>
      <w:tr w:rsidR="002810D7" w:rsidTr="00B346B1">
        <w:trPr>
          <w:trHeight w:val="478"/>
        </w:trPr>
        <w:tc>
          <w:tcPr>
            <w:tcW w:w="10466" w:type="dxa"/>
            <w:gridSpan w:val="17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:rsidR="002810D7" w:rsidRDefault="002810D7" w:rsidP="00B346B1">
            <w:r>
              <w:rPr>
                <w:rFonts w:eastAsia="Meiryo"/>
                <w:b/>
                <w:color w:val="E9AE2B"/>
              </w:rPr>
              <w:t>個人情報</w:t>
            </w:r>
          </w:p>
        </w:tc>
      </w:tr>
      <w:tr w:rsidR="002810D7" w:rsidTr="005D6CC7">
        <w:trPr>
          <w:trHeight w:val="428"/>
        </w:trPr>
        <w:tc>
          <w:tcPr>
            <w:tcW w:w="709" w:type="dxa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2810D7" w:rsidRDefault="002810D7" w:rsidP="00281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2A6AB7" wp14:editId="604CE278">
                  <wp:extent cx="190500" cy="190500"/>
                  <wp:effectExtent l="0" t="0" r="0" b="0"/>
                  <wp:docPr id="19" name="그림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11842635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gridSpan w:val="4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:rsidR="002810D7" w:rsidRDefault="002810D7" w:rsidP="00B346B1">
            <w:pPr>
              <w:ind w:firstLineChars="100" w:firstLine="180"/>
            </w:pPr>
            <w:r>
              <w:rPr>
                <w:rFonts w:ascii="Meiryo" w:hAnsi="Meiryo"/>
                <w:color w:val="000000"/>
                <w:sz w:val="18"/>
              </w:rPr>
              <w:t>199</w:t>
            </w:r>
            <w:r w:rsidR="00CC4F7D">
              <w:rPr>
                <w:rFonts w:ascii="Meiryo" w:hAnsi="Meiryo"/>
                <w:color w:val="000000"/>
                <w:sz w:val="18"/>
              </w:rPr>
              <w:t>2</w:t>
            </w:r>
            <w:r>
              <w:rPr>
                <w:rFonts w:ascii="Meiryo" w:hAnsi="Meiryo"/>
                <w:color w:val="000000"/>
                <w:sz w:val="18"/>
              </w:rPr>
              <w:t>.0</w:t>
            </w:r>
            <w:r w:rsidR="00ED6251">
              <w:rPr>
                <w:rFonts w:ascii="Meiryo" w:hAnsi="Meiryo"/>
                <w:color w:val="000000"/>
                <w:sz w:val="18"/>
              </w:rPr>
              <w:t>8</w:t>
            </w:r>
            <w:r>
              <w:rPr>
                <w:rFonts w:ascii="Meiryo" w:hAnsi="Meiryo"/>
                <w:color w:val="000000"/>
                <w:sz w:val="18"/>
              </w:rPr>
              <w:t>.</w:t>
            </w:r>
            <w:r w:rsidR="00ED6251">
              <w:rPr>
                <w:rFonts w:ascii="Meiryo" w:hAnsi="Meiryo"/>
                <w:color w:val="000000"/>
                <w:sz w:val="18"/>
              </w:rPr>
              <w:t>15</w:t>
            </w:r>
            <w:r>
              <w:rPr>
                <w:rFonts w:ascii="Meiryo" w:hAnsi="Meiryo"/>
                <w:color w:val="000000"/>
                <w:sz w:val="18"/>
              </w:rPr>
              <w:t>. (</w:t>
            </w:r>
            <w:r>
              <w:rPr>
                <w:rFonts w:ascii="Meiryo" w:eastAsia="Meiryo" w:hAnsi="Meiryo"/>
                <w:color w:val="000000"/>
                <w:sz w:val="18"/>
                <w:shd w:val="clear" w:color="000000" w:fill="FFFFFF"/>
              </w:rPr>
              <w:t>満 28歳</w:t>
            </w:r>
            <w:r>
              <w:rPr>
                <w:rFonts w:ascii="Meiryo" w:hAnsi="Meiryo"/>
                <w:color w:val="000000"/>
                <w:sz w:val="18"/>
              </w:rPr>
              <w:t>)</w:t>
            </w:r>
          </w:p>
        </w:tc>
        <w:tc>
          <w:tcPr>
            <w:tcW w:w="1023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2810D7" w:rsidRDefault="002810D7" w:rsidP="00281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CC8BF8" wp14:editId="10227EED">
                  <wp:extent cx="190500" cy="190500"/>
                  <wp:effectExtent l="0" t="0" r="0" b="0"/>
                  <wp:docPr id="20" name="그림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11842636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9" w:type="dxa"/>
            <w:gridSpan w:val="5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:rsidR="002810D7" w:rsidRDefault="002810D7" w:rsidP="00B346B1">
            <w:r>
              <w:rPr>
                <w:rFonts w:ascii="Meiryo" w:hAnsi="Meiryo"/>
                <w:color w:val="000000"/>
                <w:sz w:val="18"/>
              </w:rPr>
              <w:t>+82-10-</w:t>
            </w:r>
            <w:r w:rsidR="008E5C82">
              <w:rPr>
                <w:rFonts w:ascii="Meiryo" w:hAnsi="Meiryo"/>
                <w:color w:val="000000"/>
                <w:sz w:val="18"/>
              </w:rPr>
              <w:t>7633</w:t>
            </w:r>
            <w:r>
              <w:rPr>
                <w:rFonts w:ascii="Meiryo" w:hAnsi="Meiryo"/>
                <w:color w:val="000000"/>
                <w:sz w:val="18"/>
              </w:rPr>
              <w:t>-</w:t>
            </w:r>
            <w:r w:rsidR="008E5C82">
              <w:rPr>
                <w:rFonts w:ascii="Meiryo" w:hAnsi="Meiryo"/>
                <w:color w:val="000000"/>
                <w:sz w:val="18"/>
              </w:rPr>
              <w:t>0394</w:t>
            </w:r>
          </w:p>
        </w:tc>
        <w:tc>
          <w:tcPr>
            <w:tcW w:w="773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2810D7" w:rsidRDefault="002810D7" w:rsidP="00281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AEBF6B" wp14:editId="09F25A9E">
                  <wp:extent cx="190500" cy="190500"/>
                  <wp:effectExtent l="0" t="0" r="0" b="0"/>
                  <wp:docPr id="21" name="그림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11842637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gridSpan w:val="3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:rsidR="002810D7" w:rsidRDefault="00B442D4" w:rsidP="00B346B1">
            <w:hyperlink r:id="rId8" w:history="1">
              <w:r w:rsidR="008E5C82" w:rsidRPr="00F648C4">
                <w:rPr>
                  <w:rStyle w:val="a5"/>
                  <w:rFonts w:hint="eastAsia"/>
                </w:rPr>
                <w:t>o</w:t>
              </w:r>
              <w:r w:rsidR="008E5C82" w:rsidRPr="00F648C4">
                <w:rPr>
                  <w:rStyle w:val="a5"/>
                </w:rPr>
                <w:t>syee@naver.com</w:t>
              </w:r>
            </w:hyperlink>
          </w:p>
        </w:tc>
      </w:tr>
      <w:tr w:rsidR="002810D7" w:rsidTr="00B131CA">
        <w:trPr>
          <w:trHeight w:val="42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4785B" w:rsidRPr="0074785B" w:rsidRDefault="0074785B" w:rsidP="0074785B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4785B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0975" cy="180975"/>
                  <wp:effectExtent l="0" t="0" r="9525" b="9525"/>
                  <wp:docPr id="2" name="그림 2" descr="EMB00002f9c4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949648" descr="EMB00002f9c4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10D7" w:rsidRDefault="002810D7" w:rsidP="002810D7">
            <w:pPr>
              <w:jc w:val="center"/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B131C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ascii="Meiryo" w:eastAsia="Meiryo" w:hAnsi="Meiryo"/>
                <w:color w:val="000000"/>
                <w:sz w:val="18"/>
              </w:rPr>
              <w:t>兵役満期除隊</w:t>
            </w:r>
            <w:r w:rsidR="00510E71">
              <w:rPr>
                <w:rFonts w:ascii="Meiryo" w:eastAsia="Meiryo" w:hAnsi="Meiryo"/>
                <w:color w:val="000000"/>
                <w:sz w:val="18"/>
              </w:rPr>
              <w:t xml:space="preserve"> </w:t>
            </w:r>
            <w:r>
              <w:rPr>
                <w:rFonts w:ascii="Meiryo" w:eastAsia="Meiryo" w:hAnsi="Meiryo"/>
                <w:color w:val="000000"/>
                <w:sz w:val="18"/>
              </w:rPr>
              <w:t>(陸軍)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281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6884E2" wp14:editId="6DBE9D7A">
                  <wp:extent cx="200025" cy="200025"/>
                  <wp:effectExtent l="0" t="0" r="9525" b="9525"/>
                  <wp:docPr id="23" name="그림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11842639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810D7" w:rsidRDefault="002810D7" w:rsidP="00B131CA">
            <w:pPr>
              <w:rPr>
                <w:lang w:eastAsia="ja-JP"/>
              </w:rPr>
            </w:pPr>
            <w:r>
              <w:rPr>
                <w:rFonts w:ascii="Meiryo" w:eastAsia="Meiryo" w:hAnsi="Meiryo"/>
                <w:color w:val="000000"/>
                <w:sz w:val="18"/>
                <w:shd w:val="clear" w:color="000000" w:fill="FFFFFF"/>
                <w:lang w:eastAsia="ja-JP"/>
              </w:rPr>
              <w:t xml:space="preserve">京畿道 </w:t>
            </w:r>
            <w:r w:rsidR="008E5C82">
              <w:rPr>
                <w:rFonts w:ascii="맑은 고딕" w:eastAsia="맑은 고딕" w:hAnsi="맑은 고딕" w:cs="맑은 고딕" w:hint="eastAsia"/>
                <w:color w:val="000000"/>
                <w:sz w:val="18"/>
                <w:shd w:val="clear" w:color="000000" w:fill="FFFFFF"/>
                <w:lang w:eastAsia="ja-JP"/>
              </w:rPr>
              <w:t>安城</w:t>
            </w:r>
            <w:r>
              <w:rPr>
                <w:rFonts w:ascii="Meiryo" w:eastAsia="Meiryo" w:hAnsi="Meiryo"/>
                <w:color w:val="000000"/>
                <w:sz w:val="18"/>
                <w:shd w:val="clear" w:color="000000" w:fill="FFFFFF"/>
                <w:lang w:eastAsia="ja-JP"/>
              </w:rPr>
              <w:t xml:space="preserve">市 </w:t>
            </w:r>
            <w:r w:rsidR="008E5C82">
              <w:rPr>
                <w:rFonts w:ascii="맑은 고딕" w:eastAsia="MS Mincho" w:hAnsi="맑은 고딕" w:cs="맑은 고딕" w:hint="eastAsia"/>
                <w:color w:val="000000"/>
                <w:sz w:val="18"/>
                <w:shd w:val="clear" w:color="000000" w:fill="FFFFFF"/>
                <w:lang w:eastAsia="ja-JP"/>
              </w:rPr>
              <w:t>ゴス路</w:t>
            </w:r>
            <w:r w:rsidR="008E5C82">
              <w:rPr>
                <w:rFonts w:ascii="Meiryo" w:eastAsia="Meiryo" w:hAnsi="Meiryo" w:hint="eastAsia"/>
                <w:color w:val="000000"/>
                <w:sz w:val="18"/>
                <w:shd w:val="clear" w:color="000000" w:fill="FFFFFF"/>
                <w:lang w:eastAsia="ja-JP"/>
              </w:rPr>
              <w:t xml:space="preserve">20　</w:t>
            </w:r>
            <w:r>
              <w:rPr>
                <w:rFonts w:ascii="Meiryo" w:eastAsia="Meiryo" w:hAnsi="Meiryo"/>
                <w:color w:val="000000"/>
                <w:sz w:val="18"/>
                <w:shd w:val="clear" w:color="000000" w:fill="FFFFFF"/>
                <w:lang w:eastAsia="ja-JP"/>
              </w:rPr>
              <w:t>,</w:t>
            </w:r>
            <w:r w:rsidR="008E5C82">
              <w:rPr>
                <w:rFonts w:ascii="Meiryo" w:eastAsia="Meiryo" w:hAnsi="Meiryo" w:hint="eastAsia"/>
                <w:color w:val="000000"/>
                <w:sz w:val="18"/>
                <w:shd w:val="clear" w:color="000000" w:fill="FFFFFF"/>
                <w:lang w:eastAsia="ja-JP"/>
              </w:rPr>
              <w:t>208－403</w:t>
            </w:r>
          </w:p>
        </w:tc>
      </w:tr>
      <w:tr w:rsidR="002810D7" w:rsidTr="00B346B1">
        <w:trPr>
          <w:trHeight w:val="478"/>
        </w:trPr>
        <w:tc>
          <w:tcPr>
            <w:tcW w:w="10466" w:type="dxa"/>
            <w:gridSpan w:val="17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:rsidR="00B346B1" w:rsidRPr="00B346B1" w:rsidRDefault="00B346B1" w:rsidP="00B346B1">
            <w:pPr>
              <w:rPr>
                <w:rFonts w:ascii="Meiryo" w:hAnsi="Meiryo"/>
                <w:b/>
                <w:color w:val="E9AE2B"/>
                <w:sz w:val="8"/>
                <w:szCs w:val="6"/>
                <w:lang w:eastAsia="ja-JP"/>
              </w:rPr>
            </w:pPr>
          </w:p>
          <w:p w:rsidR="002810D7" w:rsidRDefault="009E448E" w:rsidP="00B346B1">
            <w:r w:rsidRPr="009E448E">
              <w:rPr>
                <w:rFonts w:ascii="Meiryo" w:eastAsia="Meiryo" w:hAnsi="Meiryo" w:hint="eastAsia"/>
                <w:b/>
                <w:color w:val="E9AE2B"/>
              </w:rPr>
              <w:t>学歴</w:t>
            </w:r>
            <w:r w:rsidR="002810D7">
              <w:rPr>
                <w:rFonts w:ascii="Meiryo" w:eastAsia="Meiryo" w:hAnsi="Meiryo"/>
                <w:b/>
                <w:color w:val="E9AE2B"/>
              </w:rPr>
              <w:t xml:space="preserve"> (</w:t>
            </w:r>
            <w:proofErr w:type="gramStart"/>
            <w:r w:rsidR="002810D7">
              <w:rPr>
                <w:rFonts w:ascii="Meiryo" w:eastAsia="Meiryo" w:hAnsi="Meiryo"/>
                <w:b/>
                <w:color w:val="E9AE2B"/>
              </w:rPr>
              <w:t>最終学</w:t>
            </w:r>
            <w:r w:rsidRPr="009E448E">
              <w:rPr>
                <w:rFonts w:ascii="Meiryo" w:eastAsia="Meiryo" w:hAnsi="Meiryo" w:hint="eastAsia"/>
                <w:b/>
                <w:color w:val="E9AE2B"/>
              </w:rPr>
              <w:t>歴</w:t>
            </w:r>
            <w:r w:rsidR="002810D7">
              <w:rPr>
                <w:rFonts w:ascii="Meiryo" w:eastAsia="Meiryo" w:hAnsi="Meiryo"/>
                <w:b/>
                <w:color w:val="E9AE2B"/>
              </w:rPr>
              <w:t xml:space="preserve"> :</w:t>
            </w:r>
            <w:proofErr w:type="gramEnd"/>
            <w:r w:rsidR="002810D7">
              <w:rPr>
                <w:rFonts w:ascii="Meiryo" w:eastAsia="Meiryo" w:hAnsi="Meiryo"/>
                <w:b/>
                <w:color w:val="E9AE2B"/>
              </w:rPr>
              <w:t xml:space="preserve"> </w:t>
            </w:r>
            <w:r w:rsidR="00101156">
              <w:rPr>
                <w:rFonts w:ascii="Meiryo" w:eastAsia="Meiryo" w:hAnsi="Meiryo" w:hint="eastAsia"/>
                <w:b/>
                <w:color w:val="E9AE2B"/>
                <w:lang w:eastAsia="ja-JP"/>
              </w:rPr>
              <w:t>千葉大学　中学校教員養成課程　理科教育分野</w:t>
            </w:r>
            <w:r w:rsidR="002810D7">
              <w:rPr>
                <w:rFonts w:ascii="Meiryo" w:eastAsia="Meiryo" w:hAnsi="Meiryo"/>
                <w:b/>
                <w:color w:val="E9AE2B"/>
              </w:rPr>
              <w:t xml:space="preserve"> (4年) 卒業)</w:t>
            </w:r>
          </w:p>
        </w:tc>
      </w:tr>
      <w:tr w:rsidR="00CA5C07" w:rsidTr="00CA5C07">
        <w:trPr>
          <w:trHeight w:val="428"/>
        </w:trPr>
        <w:tc>
          <w:tcPr>
            <w:tcW w:w="3119" w:type="dxa"/>
            <w:gridSpan w:val="5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ind w:firstLineChars="100" w:firstLine="200"/>
            </w:pPr>
            <w:r>
              <w:rPr>
                <w:rFonts w:hint="eastAsia"/>
              </w:rPr>
              <w:t>2012.0</w:t>
            </w:r>
            <w:r w:rsidR="002C4AA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~ 201</w:t>
            </w:r>
            <w:r w:rsidR="002C4AA0">
              <w:t>9</w:t>
            </w:r>
            <w:r>
              <w:rPr>
                <w:rFonts w:hint="eastAsia"/>
              </w:rPr>
              <w:t>.0</w:t>
            </w:r>
            <w:r w:rsidR="002C4AA0">
              <w:t>3</w:t>
            </w:r>
          </w:p>
        </w:tc>
        <w:tc>
          <w:tcPr>
            <w:tcW w:w="41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8D0" w:rsidRDefault="00EB18D0" w:rsidP="00CA5C07">
            <w:pPr>
              <w:rPr>
                <w:rFonts w:ascii="Meiryo" w:eastAsia="Meiryo" w:hAnsi="Meiryo"/>
                <w:color w:val="000000"/>
                <w:sz w:val="18"/>
                <w:lang w:eastAsia="ja-JP"/>
              </w:rPr>
            </w:pPr>
            <w:r>
              <w:rPr>
                <w:rFonts w:eastAsia="Meiryo" w:hint="eastAsia"/>
                <w:color w:val="000000"/>
                <w:sz w:val="18"/>
                <w:shd w:val="clear" w:color="000000" w:fill="FFFFFF"/>
                <w:lang w:eastAsia="ja-JP"/>
              </w:rPr>
              <w:t>千葉</w:t>
            </w:r>
            <w:r w:rsidR="00CA5C07">
              <w:rPr>
                <w:rFonts w:eastAsia="Meiryo"/>
                <w:color w:val="000000"/>
                <w:sz w:val="18"/>
                <w:shd w:val="clear" w:color="000000" w:fill="FFFFFF"/>
              </w:rPr>
              <w:t>大学</w:t>
            </w:r>
            <w:r w:rsidR="00CA5C07">
              <w:rPr>
                <w:rFonts w:ascii="Meiryo" w:eastAsia="Meiryo" w:hAnsi="Meiryo"/>
                <w:color w:val="000000"/>
                <w:sz w:val="18"/>
              </w:rPr>
              <w:t xml:space="preserve"> </w:t>
            </w:r>
            <w:r>
              <w:rPr>
                <w:rFonts w:ascii="Meiryo" w:eastAsia="Meiryo" w:hAnsi="Meiryo" w:hint="eastAsia"/>
                <w:color w:val="000000"/>
                <w:sz w:val="18"/>
                <w:lang w:eastAsia="ja-JP"/>
              </w:rPr>
              <w:t xml:space="preserve">中学校教員養成課程　</w:t>
            </w:r>
          </w:p>
          <w:p w:rsidR="00CA5C07" w:rsidRDefault="00EB18D0" w:rsidP="00CA5C07">
            <w:r>
              <w:rPr>
                <w:rFonts w:ascii="Meiryo" w:eastAsia="Meiryo" w:hAnsi="Meiryo" w:hint="eastAsia"/>
                <w:color w:val="000000"/>
                <w:sz w:val="18"/>
                <w:lang w:eastAsia="ja-JP"/>
              </w:rPr>
              <w:t>理科教育分野</w:t>
            </w:r>
            <w:r w:rsidR="00CA5C07">
              <w:rPr>
                <w:rFonts w:ascii="Meiryo" w:eastAsia="Meiryo" w:hAnsi="Meiryo"/>
                <w:color w:val="000000"/>
                <w:sz w:val="18"/>
              </w:rPr>
              <w:t xml:space="preserve"> 専攻</w:t>
            </w:r>
          </w:p>
        </w:tc>
        <w:tc>
          <w:tcPr>
            <w:tcW w:w="32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r>
              <w:rPr>
                <w:rFonts w:ascii="Meiryo" w:eastAsia="Meiryo" w:hAnsi="Meiryo"/>
                <w:color w:val="000000"/>
                <w:sz w:val="18"/>
              </w:rPr>
              <w:t xml:space="preserve">卒業 </w:t>
            </w:r>
            <w:r>
              <w:rPr>
                <w:rFonts w:ascii="맑은 고딕" w:hAnsi="맑은 고딕"/>
                <w:color w:val="000000"/>
                <w:sz w:val="18"/>
              </w:rPr>
              <w:t>｜</w:t>
            </w:r>
            <w:r>
              <w:rPr>
                <w:rFonts w:ascii="Meiryo" w:hAnsi="Meiryo"/>
                <w:color w:val="000000"/>
                <w:sz w:val="18"/>
              </w:rPr>
              <w:t xml:space="preserve"> </w:t>
            </w:r>
            <w:r w:rsidR="00EB18D0">
              <w:rPr>
                <w:rFonts w:ascii="Meiryo" w:hAnsi="Meiryo"/>
                <w:color w:val="000000"/>
                <w:sz w:val="18"/>
              </w:rPr>
              <w:t>2</w:t>
            </w:r>
            <w:r>
              <w:rPr>
                <w:rFonts w:ascii="Meiryo" w:hAnsi="Meiryo"/>
                <w:color w:val="000000"/>
                <w:sz w:val="18"/>
              </w:rPr>
              <w:t>.</w:t>
            </w:r>
            <w:r w:rsidR="00EB18D0">
              <w:rPr>
                <w:rFonts w:ascii="Meiryo" w:hAnsi="Meiryo"/>
                <w:color w:val="000000"/>
                <w:sz w:val="18"/>
              </w:rPr>
              <w:t>5</w:t>
            </w:r>
            <w:r>
              <w:rPr>
                <w:rFonts w:ascii="Meiryo" w:hAnsi="Meiryo"/>
                <w:color w:val="000000"/>
                <w:sz w:val="18"/>
              </w:rPr>
              <w:t>/4.</w:t>
            </w:r>
            <w:r w:rsidR="00EB18D0">
              <w:rPr>
                <w:rFonts w:ascii="Meiryo" w:hAnsi="Meiryo"/>
                <w:color w:val="000000"/>
                <w:sz w:val="18"/>
              </w:rPr>
              <w:t>0</w:t>
            </w:r>
          </w:p>
        </w:tc>
      </w:tr>
      <w:tr w:rsidR="00CA5C07" w:rsidTr="00CA5C07">
        <w:trPr>
          <w:trHeight w:val="420"/>
        </w:trPr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ind w:firstLineChars="100" w:firstLine="180"/>
            </w:pPr>
            <w:r>
              <w:rPr>
                <w:rFonts w:ascii="Meiryo" w:hAnsi="Meiryo"/>
                <w:color w:val="000000"/>
                <w:sz w:val="18"/>
              </w:rPr>
              <w:t>200</w:t>
            </w:r>
            <w:r w:rsidR="00EB18D0">
              <w:rPr>
                <w:rFonts w:ascii="Meiryo" w:hAnsi="Meiryo"/>
                <w:color w:val="000000"/>
                <w:sz w:val="18"/>
              </w:rPr>
              <w:t>8</w:t>
            </w:r>
            <w:r>
              <w:rPr>
                <w:rFonts w:ascii="Meiryo" w:hAnsi="Meiryo"/>
                <w:color w:val="000000"/>
                <w:sz w:val="18"/>
              </w:rPr>
              <w:t>.03 ~ 201</w:t>
            </w:r>
            <w:r w:rsidR="00EB18D0">
              <w:rPr>
                <w:rFonts w:ascii="Meiryo" w:hAnsi="Meiryo"/>
                <w:color w:val="000000"/>
                <w:sz w:val="18"/>
              </w:rPr>
              <w:t>1</w:t>
            </w:r>
            <w:r>
              <w:rPr>
                <w:rFonts w:ascii="Meiryo" w:hAnsi="Meiryo"/>
                <w:color w:val="000000"/>
                <w:sz w:val="18"/>
              </w:rPr>
              <w:t>.02</w:t>
            </w:r>
          </w:p>
        </w:tc>
        <w:tc>
          <w:tcPr>
            <w:tcW w:w="41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EB18D0" w:rsidP="00CA5C07">
            <w:r>
              <w:rPr>
                <w:rFonts w:eastAsia="Meiryo" w:hint="eastAsia"/>
                <w:color w:val="000000"/>
                <w:sz w:val="18"/>
                <w:shd w:val="clear" w:color="000000" w:fill="FFFFFF"/>
                <w:lang w:eastAsia="ja-JP"/>
              </w:rPr>
              <w:t>安法</w:t>
            </w:r>
            <w:r w:rsidR="00CA5C07">
              <w:rPr>
                <w:rFonts w:eastAsia="Meiryo"/>
                <w:color w:val="000000"/>
                <w:sz w:val="18"/>
                <w:shd w:val="clear" w:color="000000" w:fill="FFFFFF"/>
              </w:rPr>
              <w:t>高校</w:t>
            </w:r>
          </w:p>
        </w:tc>
        <w:tc>
          <w:tcPr>
            <w:tcW w:w="32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Pr="00EB18D0" w:rsidRDefault="00CA5C07" w:rsidP="00CA5C07">
            <w:r>
              <w:rPr>
                <w:rFonts w:ascii="Meiryo" w:eastAsia="Meiryo" w:hAnsi="Meiryo"/>
                <w:color w:val="000000"/>
                <w:sz w:val="18"/>
              </w:rPr>
              <w:t xml:space="preserve">卒業 </w:t>
            </w:r>
            <w:r>
              <w:rPr>
                <w:rFonts w:ascii="맑은 고딕" w:hAnsi="맑은 고딕"/>
                <w:color w:val="000000"/>
                <w:sz w:val="18"/>
              </w:rPr>
              <w:t>｜</w:t>
            </w:r>
            <w:r>
              <w:rPr>
                <w:rFonts w:ascii="Meiryo" w:eastAsia="Meiryo" w:hAnsi="Meiryo"/>
                <w:color w:val="000000"/>
                <w:sz w:val="18"/>
              </w:rPr>
              <w:t xml:space="preserve"> </w:t>
            </w:r>
            <w:r w:rsidR="00EB18D0">
              <w:rPr>
                <w:rFonts w:ascii="Meiryo" w:eastAsia="Meiryo" w:hAnsi="Meiryo" w:hint="eastAsia"/>
                <w:color w:val="000000"/>
                <w:sz w:val="18"/>
                <w:lang w:eastAsia="ja-JP"/>
              </w:rPr>
              <w:t>理系</w:t>
            </w:r>
          </w:p>
        </w:tc>
      </w:tr>
      <w:tr w:rsidR="00CA5C07" w:rsidTr="00B346B1">
        <w:trPr>
          <w:trHeight w:val="478"/>
        </w:trPr>
        <w:tc>
          <w:tcPr>
            <w:tcW w:w="10466" w:type="dxa"/>
            <w:gridSpan w:val="17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:rsidR="00CA5C07" w:rsidRPr="007070C4" w:rsidRDefault="00CA5C07" w:rsidP="00CA5C07">
            <w:pPr>
              <w:rPr>
                <w:b/>
                <w:color w:val="E9AE2B"/>
                <w:szCs w:val="14"/>
              </w:rPr>
            </w:pPr>
          </w:p>
          <w:p w:rsidR="00CA5C07" w:rsidRDefault="009E448E" w:rsidP="00CA5C07">
            <w:r w:rsidRPr="009E448E">
              <w:rPr>
                <w:rFonts w:eastAsia="Meiryo" w:hint="eastAsia"/>
                <w:b/>
                <w:color w:val="E9AE2B"/>
              </w:rPr>
              <w:t>資格</w:t>
            </w:r>
            <w:r>
              <w:rPr>
                <w:rFonts w:hint="eastAsia"/>
                <w:b/>
                <w:color w:val="E9AE2B"/>
              </w:rPr>
              <w:t xml:space="preserve"> / </w:t>
            </w:r>
            <w:r w:rsidR="00CA5C07">
              <w:rPr>
                <w:rFonts w:eastAsia="Meiryo"/>
                <w:b/>
                <w:color w:val="E9AE2B"/>
              </w:rPr>
              <w:t>免許状</w:t>
            </w:r>
          </w:p>
        </w:tc>
      </w:tr>
      <w:tr w:rsidR="00CA5C07" w:rsidTr="00CA5C07">
        <w:trPr>
          <w:trHeight w:val="420"/>
        </w:trPr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ind w:firstLineChars="100" w:firstLine="180"/>
            </w:pPr>
            <w:r>
              <w:rPr>
                <w:rFonts w:ascii="Meiryo" w:hAnsi="Meiryo"/>
                <w:color w:val="000000"/>
                <w:sz w:val="18"/>
              </w:rPr>
              <w:t>201</w:t>
            </w:r>
            <w:r w:rsidR="00CE4118">
              <w:rPr>
                <w:rFonts w:ascii="Meiryo" w:hAnsi="Meiryo"/>
                <w:color w:val="000000"/>
                <w:sz w:val="18"/>
              </w:rPr>
              <w:t>2</w:t>
            </w:r>
            <w:r>
              <w:rPr>
                <w:rFonts w:ascii="Meiryo" w:hAnsi="Meiryo"/>
                <w:color w:val="000000"/>
                <w:sz w:val="18"/>
              </w:rPr>
              <w:t>.0</w:t>
            </w:r>
            <w:r w:rsidR="00CE4118">
              <w:rPr>
                <w:rFonts w:ascii="Meiryo" w:hAnsi="Meiryo"/>
                <w:color w:val="000000"/>
                <w:sz w:val="18"/>
              </w:rPr>
              <w:t>3</w:t>
            </w:r>
            <w:r>
              <w:rPr>
                <w:rFonts w:ascii="Meiryo" w:hAnsi="Meiryo"/>
                <w:color w:val="000000"/>
                <w:sz w:val="18"/>
              </w:rPr>
              <w:t>.</w:t>
            </w:r>
          </w:p>
        </w:tc>
        <w:tc>
          <w:tcPr>
            <w:tcW w:w="41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r>
              <w:rPr>
                <w:rFonts w:ascii="Meiryo" w:eastAsia="Meiryo" w:hAnsi="Meiryo"/>
                <w:color w:val="000000"/>
                <w:sz w:val="18"/>
              </w:rPr>
              <w:t>運転免許 1種 普通</w:t>
            </w:r>
          </w:p>
        </w:tc>
        <w:tc>
          <w:tcPr>
            <w:tcW w:w="32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E4118" w:rsidP="00CA5C07">
            <w:r>
              <w:rPr>
                <w:rFonts w:eastAsia="Meiryo" w:hint="eastAsia"/>
                <w:color w:val="000000"/>
                <w:sz w:val="18"/>
                <w:lang w:eastAsia="ja-JP"/>
              </w:rPr>
              <w:t>京畿道</w:t>
            </w:r>
            <w:r w:rsidR="00CA5C07">
              <w:rPr>
                <w:rFonts w:eastAsia="Meiryo"/>
                <w:color w:val="000000"/>
                <w:sz w:val="18"/>
              </w:rPr>
              <w:t>警察庁</w:t>
            </w:r>
          </w:p>
        </w:tc>
      </w:tr>
      <w:tr w:rsidR="00CA5C07" w:rsidTr="00CA5C07">
        <w:trPr>
          <w:trHeight w:val="420"/>
        </w:trPr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ind w:firstLineChars="100" w:firstLine="180"/>
              <w:rPr>
                <w:rFonts w:ascii="Meiryo" w:hAnsi="Meiryo"/>
                <w:color w:val="000000"/>
                <w:sz w:val="18"/>
              </w:rPr>
            </w:pPr>
            <w:r>
              <w:rPr>
                <w:rFonts w:ascii="Meiryo" w:hAnsi="Meiryo"/>
                <w:color w:val="000000"/>
                <w:sz w:val="18"/>
              </w:rPr>
              <w:t>201</w:t>
            </w:r>
            <w:r w:rsidR="00CE4118">
              <w:rPr>
                <w:rFonts w:ascii="Meiryo" w:hAnsi="Meiryo"/>
                <w:color w:val="000000"/>
                <w:sz w:val="18"/>
              </w:rPr>
              <w:t>6</w:t>
            </w:r>
            <w:r>
              <w:rPr>
                <w:rFonts w:ascii="Meiryo" w:hAnsi="Meiryo"/>
                <w:color w:val="000000"/>
                <w:sz w:val="18"/>
              </w:rPr>
              <w:t>.</w:t>
            </w:r>
            <w:r w:rsidR="00CE4118">
              <w:rPr>
                <w:rFonts w:ascii="Meiryo" w:hAnsi="Meiryo"/>
                <w:color w:val="000000"/>
                <w:sz w:val="18"/>
              </w:rPr>
              <w:t>12</w:t>
            </w:r>
            <w:r>
              <w:rPr>
                <w:rFonts w:ascii="Meiryo" w:hAnsi="Meiryo"/>
                <w:color w:val="000000"/>
                <w:sz w:val="18"/>
              </w:rPr>
              <w:t>.</w:t>
            </w:r>
          </w:p>
        </w:tc>
        <w:tc>
          <w:tcPr>
            <w:tcW w:w="41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r>
              <w:rPr>
                <w:rFonts w:ascii="Meiryo" w:eastAsia="Meiryo" w:hAnsi="Meiryo"/>
                <w:color w:val="000000"/>
                <w:sz w:val="18"/>
                <w:shd w:val="clear" w:color="000000" w:fill="FFFFFF"/>
              </w:rPr>
              <w:t>日本語能力試験 JLPT N1</w:t>
            </w:r>
          </w:p>
        </w:tc>
        <w:tc>
          <w:tcPr>
            <w:tcW w:w="32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/>
        </w:tc>
      </w:tr>
      <w:tr w:rsidR="00CA5C07" w:rsidTr="00B346B1">
        <w:trPr>
          <w:trHeight w:val="478"/>
        </w:trPr>
        <w:tc>
          <w:tcPr>
            <w:tcW w:w="10466" w:type="dxa"/>
            <w:gridSpan w:val="17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:rsidR="00CA5C07" w:rsidRPr="007070C4" w:rsidRDefault="00CA5C07" w:rsidP="00CA5C07">
            <w:pPr>
              <w:rPr>
                <w:rFonts w:ascii="Meiryo" w:hAnsi="Meiryo"/>
                <w:b/>
                <w:color w:val="E9AE2B"/>
                <w:szCs w:val="14"/>
              </w:rPr>
            </w:pPr>
          </w:p>
          <w:p w:rsidR="00CA5C07" w:rsidRDefault="00CA5C07" w:rsidP="00CA5C07">
            <w:r>
              <w:rPr>
                <w:rFonts w:ascii="Meiryo" w:eastAsia="Meiryo" w:hAnsi="Meiryo"/>
                <w:b/>
                <w:color w:val="E9AE2B"/>
              </w:rPr>
              <w:t>教育 / 研修</w:t>
            </w:r>
          </w:p>
        </w:tc>
      </w:tr>
      <w:tr w:rsidR="00CA5C07" w:rsidTr="00CA5C07">
        <w:trPr>
          <w:trHeight w:val="428"/>
        </w:trPr>
        <w:tc>
          <w:tcPr>
            <w:tcW w:w="3119" w:type="dxa"/>
            <w:gridSpan w:val="5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ind w:firstLineChars="100" w:firstLine="180"/>
            </w:pPr>
            <w:r>
              <w:rPr>
                <w:rFonts w:ascii="Meiryo" w:hAnsi="Meiryo"/>
                <w:color w:val="000000"/>
                <w:sz w:val="18"/>
              </w:rPr>
              <w:t>20</w:t>
            </w:r>
            <w:r w:rsidR="007E1FB2">
              <w:rPr>
                <w:rFonts w:ascii="Meiryo" w:hAnsi="Meiryo" w:hint="eastAsia"/>
                <w:color w:val="000000"/>
                <w:sz w:val="18"/>
              </w:rPr>
              <w:t>2</w:t>
            </w:r>
            <w:r w:rsidR="007E1FB2">
              <w:rPr>
                <w:rFonts w:ascii="Meiryo" w:hAnsi="Meiryo"/>
                <w:color w:val="000000"/>
                <w:sz w:val="18"/>
              </w:rPr>
              <w:t>0</w:t>
            </w:r>
            <w:r>
              <w:rPr>
                <w:rFonts w:ascii="Meiryo" w:hAnsi="Meiryo"/>
                <w:color w:val="000000"/>
                <w:sz w:val="18"/>
              </w:rPr>
              <w:t>.</w:t>
            </w:r>
            <w:r w:rsidR="007E1FB2">
              <w:rPr>
                <w:rFonts w:ascii="Meiryo" w:hAnsi="Meiryo"/>
                <w:color w:val="000000"/>
                <w:sz w:val="18"/>
              </w:rPr>
              <w:t>6</w:t>
            </w:r>
            <w:r>
              <w:rPr>
                <w:rFonts w:ascii="Meiryo" w:hAnsi="Meiryo"/>
                <w:color w:val="000000"/>
                <w:sz w:val="18"/>
              </w:rPr>
              <w:t xml:space="preserve"> ~ 20</w:t>
            </w:r>
            <w:r w:rsidR="007E1FB2">
              <w:rPr>
                <w:rFonts w:ascii="Meiryo" w:hAnsi="Meiryo"/>
                <w:color w:val="000000"/>
                <w:sz w:val="18"/>
              </w:rPr>
              <w:t>20</w:t>
            </w:r>
            <w:r>
              <w:rPr>
                <w:rFonts w:ascii="Meiryo" w:hAnsi="Meiryo"/>
                <w:color w:val="000000"/>
                <w:sz w:val="18"/>
              </w:rPr>
              <w:t>.</w:t>
            </w:r>
            <w:r w:rsidR="007E1FB2">
              <w:rPr>
                <w:rFonts w:ascii="Meiryo" w:hAnsi="Meiryo"/>
                <w:color w:val="000000"/>
                <w:sz w:val="18"/>
              </w:rPr>
              <w:t>12</w:t>
            </w:r>
          </w:p>
        </w:tc>
        <w:tc>
          <w:tcPr>
            <w:tcW w:w="41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A76" w:rsidRDefault="007E1FB2" w:rsidP="00CA5C07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デジタル</w:t>
            </w:r>
            <w:r w:rsidR="00421A76">
              <w:rPr>
                <w:rFonts w:ascii="MS Mincho" w:eastAsia="MS Mincho" w:hAnsi="MS Mincho" w:hint="eastAsia"/>
                <w:lang w:eastAsia="ja-JP"/>
              </w:rPr>
              <w:t>コンバージェンス基盤</w:t>
            </w:r>
          </w:p>
          <w:p w:rsidR="00CA5C07" w:rsidRDefault="00421A76" w:rsidP="00CA5C07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JAVAプログラマー養成課程A</w:t>
            </w:r>
          </w:p>
        </w:tc>
        <w:tc>
          <w:tcPr>
            <w:tcW w:w="32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roofErr w:type="spellStart"/>
            <w:r>
              <w:rPr>
                <w:rFonts w:eastAsia="Meiryo"/>
                <w:color w:val="000000"/>
                <w:sz w:val="18"/>
              </w:rPr>
              <w:t>ソルデスク</w:t>
            </w:r>
            <w:proofErr w:type="spellEnd"/>
          </w:p>
        </w:tc>
      </w:tr>
      <w:tr w:rsidR="00CA5C07" w:rsidTr="00B346B1">
        <w:trPr>
          <w:trHeight w:val="478"/>
        </w:trPr>
        <w:tc>
          <w:tcPr>
            <w:tcW w:w="10466" w:type="dxa"/>
            <w:gridSpan w:val="17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:rsidR="00CA5C07" w:rsidRDefault="00CA5C07" w:rsidP="00CA5C07">
            <w:pPr>
              <w:rPr>
                <w:b/>
                <w:color w:val="E9AE2B"/>
                <w:szCs w:val="14"/>
              </w:rPr>
            </w:pPr>
          </w:p>
          <w:p w:rsidR="007E1FB2" w:rsidRPr="007070C4" w:rsidRDefault="007E1FB2" w:rsidP="00CA5C07">
            <w:pPr>
              <w:rPr>
                <w:b/>
                <w:color w:val="E9AE2B"/>
                <w:szCs w:val="14"/>
              </w:rPr>
            </w:pPr>
          </w:p>
          <w:p w:rsidR="00CA5C07" w:rsidRDefault="00CA5C07" w:rsidP="00CA5C07">
            <w:r>
              <w:rPr>
                <w:rFonts w:eastAsia="Meiryo"/>
                <w:b/>
                <w:color w:val="E9AE2B"/>
              </w:rPr>
              <w:t>経歴事項</w:t>
            </w:r>
          </w:p>
        </w:tc>
      </w:tr>
      <w:tr w:rsidR="00CA5C07" w:rsidTr="00CA5C07">
        <w:tc>
          <w:tcPr>
            <w:tcW w:w="44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>
            <w:pPr>
              <w:rPr>
                <w:rFonts w:ascii="Meiryo" w:hAnsi="Meiryo"/>
                <w:b/>
                <w:color w:val="E9AE2B"/>
                <w:szCs w:val="14"/>
              </w:rPr>
            </w:pPr>
          </w:p>
          <w:p w:rsidR="007E1FB2" w:rsidRPr="007070C4" w:rsidRDefault="007E1FB2" w:rsidP="00CA5C07">
            <w:pPr>
              <w:rPr>
                <w:rFonts w:ascii="Meiryo" w:hAnsi="Meiryo"/>
                <w:b/>
                <w:color w:val="E9AE2B"/>
                <w:szCs w:val="14"/>
              </w:rPr>
            </w:pPr>
          </w:p>
          <w:p w:rsidR="00CA5C07" w:rsidRDefault="00CA5C07" w:rsidP="00CA5C07">
            <w:proofErr w:type="gramStart"/>
            <w:r>
              <w:rPr>
                <w:rFonts w:ascii="Meiryo" w:eastAsia="Meiryo" w:hAnsi="Meiryo"/>
                <w:b/>
                <w:color w:val="E9AE2B"/>
              </w:rPr>
              <w:t>趣味 /</w:t>
            </w:r>
            <w:proofErr w:type="gramEnd"/>
            <w:r>
              <w:rPr>
                <w:rFonts w:ascii="Meiryo" w:eastAsia="Meiryo" w:hAnsi="Meiryo"/>
                <w:b/>
                <w:color w:val="E9AE2B"/>
              </w:rPr>
              <w:t xml:space="preserve"> 特技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48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5C07" w:rsidRDefault="00CA5C07" w:rsidP="00CA5C07">
            <w:r>
              <w:rPr>
                <w:rFonts w:ascii="Meiryo" w:eastAsia="Meiryo" w:hAnsi="Meiryo"/>
                <w:b/>
                <w:color w:val="E9AE2B"/>
              </w:rPr>
              <w:t>キャラクター (INTJ-A / INTJ-T)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</w:tr>
      <w:tr w:rsidR="00CA5C07" w:rsidTr="00CA5C07"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jc w:val="center"/>
            </w:pPr>
            <w:r>
              <w:rPr>
                <w:rFonts w:eastAsia="Meiryo"/>
                <w:color w:val="000000"/>
                <w:sz w:val="18"/>
              </w:rPr>
              <w:t>趣味</w:t>
            </w:r>
          </w:p>
        </w:tc>
        <w:tc>
          <w:tcPr>
            <w:tcW w:w="209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jc w:val="center"/>
            </w:pPr>
            <w:r>
              <w:rPr>
                <w:rFonts w:eastAsia="Meiryo"/>
                <w:color w:val="000000"/>
                <w:sz w:val="18"/>
              </w:rPr>
              <w:t>特技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34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Overlap w:val="never"/>
              <w:tblW w:w="298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  <w:gridCol w:w="426"/>
            </w:tblGrid>
            <w:tr w:rsidR="00CA5C07" w:rsidTr="00B346B1">
              <w:trPr>
                <w:trHeight w:val="113"/>
              </w:trPr>
              <w:tc>
                <w:tcPr>
                  <w:tcW w:w="42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sz w:val="2"/>
                    </w:rPr>
                  </w:pPr>
                </w:p>
              </w:tc>
            </w:tr>
          </w:tbl>
          <w:p w:rsidR="00CA5C07" w:rsidRDefault="00CA5C07" w:rsidP="00CA5C07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r>
              <w:rPr>
                <w:rFonts w:ascii="Meiryo" w:eastAsia="Meiryo" w:hAnsi="Meiryo"/>
                <w:color w:val="000000"/>
              </w:rPr>
              <w:t>特徴 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</w:tr>
      <w:tr w:rsidR="00CA5C07" w:rsidTr="00CA5C07"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C375D" w:rsidP="00CA5C07">
            <w:pPr>
              <w:jc w:val="center"/>
            </w:pPr>
            <w:r>
              <w:rPr>
                <w:rFonts w:ascii="MS Mincho" w:eastAsia="MS Mincho" w:hAnsi="MS Mincho" w:hint="eastAsia"/>
                <w:lang w:eastAsia="ja-JP"/>
              </w:rPr>
              <w:t>音楽鑑賞</w:t>
            </w:r>
          </w:p>
        </w:tc>
        <w:tc>
          <w:tcPr>
            <w:tcW w:w="209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jc w:val="center"/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34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Overlap w:val="never"/>
              <w:tblW w:w="298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  <w:gridCol w:w="426"/>
            </w:tblGrid>
            <w:tr w:rsidR="00CA5C07" w:rsidTr="006B0BAA">
              <w:trPr>
                <w:trHeight w:val="113"/>
              </w:trPr>
              <w:tc>
                <w:tcPr>
                  <w:tcW w:w="42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sz w:val="2"/>
                    </w:rPr>
                  </w:pPr>
                </w:p>
              </w:tc>
            </w:tr>
          </w:tbl>
          <w:p w:rsidR="00CA5C07" w:rsidRDefault="00CA5C07" w:rsidP="00CA5C07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r>
              <w:rPr>
                <w:rFonts w:ascii="Meiryo" w:eastAsia="Meiryo" w:hAnsi="Meiryo"/>
                <w:color w:val="000000"/>
              </w:rPr>
              <w:t>特徴 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</w:tr>
      <w:tr w:rsidR="00CA5C07" w:rsidTr="00CA5C07">
        <w:tc>
          <w:tcPr>
            <w:tcW w:w="1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>
            <w:bookmarkStart w:id="1" w:name="_GoBack"/>
            <w:bookmarkEnd w:id="1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34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Overlap w:val="never"/>
              <w:tblW w:w="298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  <w:gridCol w:w="426"/>
            </w:tblGrid>
            <w:tr w:rsidR="00CA5C07" w:rsidTr="006B0BAA">
              <w:trPr>
                <w:trHeight w:val="113"/>
              </w:trPr>
              <w:tc>
                <w:tcPr>
                  <w:tcW w:w="42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CA5C07" w:rsidRDefault="00CA5C07" w:rsidP="00CA5C07">
                  <w:pPr>
                    <w:pStyle w:val="a4"/>
                    <w:rPr>
                      <w:sz w:val="2"/>
                    </w:rPr>
                  </w:pPr>
                </w:p>
              </w:tc>
            </w:tr>
          </w:tbl>
          <w:p w:rsidR="00CA5C07" w:rsidRDefault="00CA5C07" w:rsidP="00CA5C07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r>
              <w:rPr>
                <w:rFonts w:ascii="Meiryo" w:eastAsia="Meiryo" w:hAnsi="Meiryo"/>
                <w:color w:val="000000"/>
              </w:rPr>
              <w:t>特徴 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</w:tr>
      <w:tr w:rsidR="00CA5C07" w:rsidTr="00CA5C07">
        <w:trPr>
          <w:trHeight w:val="132"/>
        </w:trPr>
        <w:tc>
          <w:tcPr>
            <w:tcW w:w="1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54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jc w:val="right"/>
            </w:pPr>
            <w:r>
              <w:rPr>
                <w:rFonts w:ascii="Meiryo" w:hAnsi="Meiryo"/>
                <w:color w:val="315F97"/>
                <w:sz w:val="14"/>
              </w:rPr>
              <w:t>https://www.16personalities.com/intj-personality</w:t>
            </w:r>
          </w:p>
        </w:tc>
      </w:tr>
      <w:tr w:rsidR="00CA5C07" w:rsidTr="00CA5C07">
        <w:tc>
          <w:tcPr>
            <w:tcW w:w="1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A5C07" w:rsidRDefault="00CA5C07" w:rsidP="00CA5C07"/>
        </w:tc>
        <w:tc>
          <w:tcPr>
            <w:tcW w:w="54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07" w:rsidRDefault="00CA5C07" w:rsidP="00CA5C07">
            <w:pPr>
              <w:jc w:val="right"/>
              <w:rPr>
                <w:lang w:eastAsia="ja-JP"/>
              </w:rPr>
            </w:pPr>
            <w:r>
              <w:rPr>
                <w:rFonts w:ascii="맑은 고딕" w:hAnsi="맑은 고딕"/>
                <w:color w:val="000000"/>
                <w:sz w:val="14"/>
                <w:lang w:eastAsia="ja-JP"/>
              </w:rPr>
              <w:t>※</w:t>
            </w:r>
            <w:r>
              <w:rPr>
                <w:rFonts w:ascii="Meiryo" w:eastAsia="Meiryo" w:hAnsi="Meiryo"/>
                <w:color w:val="000000"/>
                <w:sz w:val="14"/>
                <w:lang w:eastAsia="ja-JP"/>
              </w:rPr>
              <w:t xml:space="preserve"> 上のキャラクターは www.16personalities.comで</w:t>
            </w:r>
            <w:r>
              <w:rPr>
                <w:rFonts w:eastAsia="Meiryo"/>
                <w:color w:val="000000"/>
                <w:sz w:val="14"/>
                <w:lang w:eastAsia="ja-JP"/>
              </w:rPr>
              <w:t>進めました</w:t>
            </w:r>
          </w:p>
        </w:tc>
      </w:tr>
    </w:tbl>
    <w:p w:rsidR="002810D7" w:rsidRDefault="002810D7" w:rsidP="002810D7">
      <w:pPr>
        <w:spacing w:line="240" w:lineRule="auto"/>
        <w:rPr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0C4" w:rsidTr="006315A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7070C4" w:rsidRPr="007070C4" w:rsidRDefault="007070C4" w:rsidP="007070C4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070C4">
              <w:rPr>
                <w:rFonts w:ascii="새굴림" w:eastAsia="맑은 고딕" w:hAnsi="새굴림" w:cs="새굴림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教育履修</w:t>
            </w:r>
            <w:r w:rsidRPr="007070C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  <w:t>の</w:t>
            </w:r>
            <w:r w:rsidRPr="007070C4">
              <w:rPr>
                <w:rFonts w:ascii="바탕" w:eastAsia="맑은 고딕" w:hAnsi="바탕" w:cs="바탕"/>
                <w:b/>
                <w:bCs/>
                <w:color w:val="000000"/>
                <w:kern w:val="0"/>
                <w:sz w:val="40"/>
                <w:szCs w:val="40"/>
              </w:rPr>
              <w:t>結果</w:t>
            </w:r>
          </w:p>
        </w:tc>
      </w:tr>
    </w:tbl>
    <w:p w:rsidR="00CA5C07" w:rsidRPr="006315A1" w:rsidRDefault="00CA5C07" w:rsidP="002810D7">
      <w:pPr>
        <w:spacing w:line="240" w:lineRule="auto"/>
        <w:rPr>
          <w:sz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426"/>
        <w:gridCol w:w="1842"/>
        <w:gridCol w:w="3090"/>
      </w:tblGrid>
      <w:tr w:rsidR="007070C4" w:rsidTr="006315A1">
        <w:tc>
          <w:tcPr>
            <w:tcW w:w="5098" w:type="dxa"/>
            <w:gridSpan w:val="2"/>
            <w:tcBorders>
              <w:top w:val="nil"/>
              <w:left w:val="nil"/>
              <w:bottom w:val="single" w:sz="4" w:space="0" w:color="FFC000"/>
              <w:right w:val="nil"/>
            </w:tcBorders>
          </w:tcPr>
          <w:p w:rsidR="007070C4" w:rsidRPr="007070C4" w:rsidRDefault="007070C4" w:rsidP="007070C4">
            <w:pPr>
              <w:wordWrap/>
              <w:ind w:left="8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070C4">
              <w:rPr>
                <w:rFonts w:ascii="바탕" w:eastAsia="맑은 고딕" w:hAnsi="바탕" w:cs="바탕"/>
                <w:b/>
                <w:bCs/>
                <w:color w:val="E9AE2B"/>
                <w:kern w:val="0"/>
                <w:szCs w:val="20"/>
              </w:rPr>
              <w:t>保有技術</w:t>
            </w:r>
            <w:r w:rsidRPr="007070C4">
              <w:rPr>
                <w:rFonts w:ascii="맑은 고딕" w:eastAsia="맑은 고딕" w:hAnsi="맑은 고딕" w:cs="굴림" w:hint="eastAsia"/>
                <w:b/>
                <w:bCs/>
                <w:color w:val="E9AE2B"/>
                <w:kern w:val="0"/>
                <w:szCs w:val="20"/>
              </w:rPr>
              <w:t>/</w:t>
            </w:r>
            <w:r w:rsidRPr="007070C4">
              <w:rPr>
                <w:rFonts w:ascii="바탕" w:eastAsia="맑은 고딕" w:hAnsi="바탕" w:cs="바탕"/>
                <w:b/>
                <w:bCs/>
                <w:color w:val="E9AE2B"/>
                <w:kern w:val="0"/>
                <w:szCs w:val="20"/>
              </w:rPr>
              <w:t>特技</w:t>
            </w:r>
            <w:r w:rsidRPr="007070C4">
              <w:rPr>
                <w:rFonts w:ascii="굴림" w:eastAsia="맑은 고딕" w:hAnsi="굴림" w:cs="굴림"/>
                <w:b/>
                <w:bCs/>
                <w:color w:val="E9AE2B"/>
                <w:kern w:val="0"/>
                <w:szCs w:val="20"/>
              </w:rP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070C4" w:rsidRDefault="007070C4" w:rsidP="002810D7"/>
        </w:tc>
        <w:tc>
          <w:tcPr>
            <w:tcW w:w="4932" w:type="dxa"/>
            <w:gridSpan w:val="2"/>
            <w:tcBorders>
              <w:top w:val="nil"/>
              <w:left w:val="nil"/>
              <w:bottom w:val="single" w:sz="4" w:space="0" w:color="FFC000"/>
            </w:tcBorders>
          </w:tcPr>
          <w:p w:rsidR="007070C4" w:rsidRPr="007070C4" w:rsidRDefault="007070C4" w:rsidP="007070C4">
            <w:pPr>
              <w:wordWrap/>
              <w:ind w:left="8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070C4">
              <w:rPr>
                <w:rFonts w:ascii="굴림" w:eastAsia="맑은 고딕" w:hAnsi="굴림" w:cs="굴림"/>
                <w:b/>
                <w:bCs/>
                <w:color w:val="E9AE2B"/>
                <w:kern w:val="0"/>
                <w:szCs w:val="20"/>
              </w:rPr>
              <w:t>その</w:t>
            </w:r>
            <w:r w:rsidRPr="007070C4">
              <w:rPr>
                <w:rFonts w:ascii="바탕" w:eastAsia="맑은 고딕" w:hAnsi="바탕" w:cs="바탕"/>
                <w:b/>
                <w:bCs/>
                <w:color w:val="E9AE2B"/>
                <w:kern w:val="0"/>
                <w:szCs w:val="20"/>
              </w:rPr>
              <w:t>他</w:t>
            </w:r>
            <w:r w:rsidRPr="007070C4">
              <w:rPr>
                <w:rFonts w:ascii="맑은 고딕" w:eastAsia="맑은 고딕" w:hAnsi="맑은 고딕" w:cs="맑은 고딕"/>
                <w:b/>
                <w:bCs/>
                <w:color w:val="E9AE2B"/>
                <w:kern w:val="0"/>
                <w:szCs w:val="20"/>
              </w:rPr>
              <w:t>の</w:t>
            </w:r>
            <w:r w:rsidRPr="007070C4">
              <w:rPr>
                <w:rFonts w:ascii="바탕" w:eastAsia="맑은 고딕" w:hAnsi="바탕" w:cs="바탕"/>
                <w:b/>
                <w:bCs/>
                <w:color w:val="E9AE2B"/>
                <w:kern w:val="0"/>
                <w:szCs w:val="20"/>
              </w:rPr>
              <w:t>保有技術</w:t>
            </w:r>
            <w:r w:rsidRPr="007070C4">
              <w:rPr>
                <w:rFonts w:ascii="굴림" w:eastAsia="맑은 고딕" w:hAnsi="굴림" w:cs="굴림"/>
                <w:b/>
                <w:bCs/>
                <w:color w:val="E9AE2B"/>
                <w:kern w:val="0"/>
                <w:szCs w:val="20"/>
              </w:rPr>
              <w:t xml:space="preserve"> </w:t>
            </w:r>
          </w:p>
        </w:tc>
      </w:tr>
      <w:tr w:rsidR="007070C4" w:rsidTr="006315A1">
        <w:trPr>
          <w:trHeight w:val="396"/>
        </w:trPr>
        <w:tc>
          <w:tcPr>
            <w:tcW w:w="183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7070C4" w:rsidRPr="007070C4" w:rsidRDefault="007070C4" w:rsidP="00FB4F89">
            <w:pPr>
              <w:tabs>
                <w:tab w:val="left" w:pos="1470"/>
              </w:tabs>
              <w:wordWrap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7070C4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3260" w:type="dxa"/>
            <w:tcBorders>
              <w:top w:val="single" w:sz="4" w:space="0" w:color="FFC000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80"/>
              <w:gridCol w:w="380"/>
            </w:tblGrid>
            <w:tr w:rsidR="00A22A3E" w:rsidTr="006315A1"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FB4F8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070C4" w:rsidRDefault="007070C4" w:rsidP="002810D7"/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7070C4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rFonts w:hint="eastAsia"/>
                <w:b/>
              </w:rPr>
              <w:t>한글</w:t>
            </w:r>
          </w:p>
        </w:tc>
        <w:tc>
          <w:tcPr>
            <w:tcW w:w="3090" w:type="dxa"/>
            <w:tcBorders>
              <w:top w:val="single" w:sz="4" w:space="0" w:color="FFC000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"/>
              <w:gridCol w:w="357"/>
              <w:gridCol w:w="358"/>
              <w:gridCol w:w="358"/>
              <w:gridCol w:w="358"/>
              <w:gridCol w:w="358"/>
              <w:gridCol w:w="359"/>
              <w:gridCol w:w="359"/>
            </w:tblGrid>
            <w:tr w:rsidR="006315A1" w:rsidTr="004B15A2"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6315A1">
            <w:pPr>
              <w:jc w:val="center"/>
            </w:pPr>
          </w:p>
        </w:tc>
      </w:tr>
      <w:tr w:rsidR="007070C4" w:rsidTr="006315A1">
        <w:trPr>
          <w:trHeight w:val="396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7070C4" w:rsidRPr="007070C4" w:rsidRDefault="007070C4" w:rsidP="00FB4F8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7070C4">
              <w:rPr>
                <w:rFonts w:ascii="맑은 고딕" w:eastAsia="맑은 고딕" w:hAnsi="맑은 고딕"/>
                <w:b/>
              </w:rPr>
              <w:t>Python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80"/>
              <w:gridCol w:w="380"/>
            </w:tblGrid>
            <w:tr w:rsidR="00A22A3E" w:rsidTr="006315A1"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FB4F8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070C4" w:rsidRDefault="007070C4" w:rsidP="002810D7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7070C4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b/>
              </w:rPr>
              <w:t>Word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"/>
              <w:gridCol w:w="357"/>
              <w:gridCol w:w="358"/>
              <w:gridCol w:w="358"/>
              <w:gridCol w:w="358"/>
              <w:gridCol w:w="358"/>
              <w:gridCol w:w="359"/>
              <w:gridCol w:w="359"/>
            </w:tblGrid>
            <w:tr w:rsidR="006315A1" w:rsidTr="004B15A2"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6315A1">
            <w:pPr>
              <w:jc w:val="center"/>
            </w:pPr>
          </w:p>
        </w:tc>
      </w:tr>
      <w:tr w:rsidR="007070C4" w:rsidTr="006315A1">
        <w:trPr>
          <w:trHeight w:val="396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7070C4" w:rsidRPr="007070C4" w:rsidRDefault="007070C4" w:rsidP="00FB4F89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7070C4">
              <w:rPr>
                <w:rFonts w:ascii="맑은 고딕" w:eastAsia="맑은 고딕" w:hAnsi="맑은 고딕"/>
                <w:b/>
              </w:rPr>
              <w:t>Javascript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80"/>
              <w:gridCol w:w="380"/>
            </w:tblGrid>
            <w:tr w:rsidR="00A22A3E" w:rsidTr="006315A1"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FB4F8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070C4" w:rsidRDefault="007070C4" w:rsidP="002810D7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7070C4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b/>
              </w:rPr>
              <w:t>Excel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"/>
              <w:gridCol w:w="357"/>
              <w:gridCol w:w="358"/>
              <w:gridCol w:w="358"/>
              <w:gridCol w:w="358"/>
              <w:gridCol w:w="358"/>
              <w:gridCol w:w="359"/>
              <w:gridCol w:w="359"/>
            </w:tblGrid>
            <w:tr w:rsidR="006315A1" w:rsidTr="004B15A2"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6315A1">
            <w:pPr>
              <w:jc w:val="center"/>
            </w:pPr>
          </w:p>
        </w:tc>
      </w:tr>
      <w:tr w:rsidR="007070C4" w:rsidTr="006315A1">
        <w:trPr>
          <w:trHeight w:val="396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7070C4" w:rsidRPr="007070C4" w:rsidRDefault="007070C4" w:rsidP="00FB4F8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7070C4">
              <w:rPr>
                <w:rFonts w:ascii="맑은 고딕" w:eastAsia="맑은 고딕" w:hAnsi="맑은 고딕"/>
                <w:b/>
              </w:rPr>
              <w:t>CSS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80"/>
              <w:gridCol w:w="380"/>
            </w:tblGrid>
            <w:tr w:rsidR="00A22A3E" w:rsidTr="006315A1"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FB4F8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070C4" w:rsidRDefault="007070C4" w:rsidP="002810D7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7070C4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b/>
              </w:rPr>
              <w:t>Power Point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"/>
              <w:gridCol w:w="357"/>
              <w:gridCol w:w="358"/>
              <w:gridCol w:w="358"/>
              <w:gridCol w:w="358"/>
              <w:gridCol w:w="358"/>
              <w:gridCol w:w="359"/>
              <w:gridCol w:w="359"/>
            </w:tblGrid>
            <w:tr w:rsidR="006315A1" w:rsidTr="004B15A2"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6315A1">
            <w:pPr>
              <w:jc w:val="center"/>
            </w:pPr>
          </w:p>
        </w:tc>
      </w:tr>
      <w:tr w:rsidR="007070C4" w:rsidTr="006315A1">
        <w:trPr>
          <w:trHeight w:val="396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7070C4" w:rsidRPr="007070C4" w:rsidRDefault="007070C4" w:rsidP="00FB4F8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7070C4">
              <w:rPr>
                <w:rFonts w:ascii="맑은 고딕" w:eastAsia="맑은 고딕" w:hAnsi="맑은 고딕"/>
                <w:b/>
              </w:rPr>
              <w:t>J-Query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80"/>
              <w:gridCol w:w="380"/>
            </w:tblGrid>
            <w:tr w:rsidR="00A22A3E" w:rsidTr="006315A1"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FB4F8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070C4" w:rsidRDefault="007070C4" w:rsidP="002810D7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7070C4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b/>
              </w:rPr>
              <w:t>Photoshop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"/>
              <w:gridCol w:w="357"/>
              <w:gridCol w:w="358"/>
              <w:gridCol w:w="358"/>
              <w:gridCol w:w="358"/>
              <w:gridCol w:w="358"/>
              <w:gridCol w:w="359"/>
              <w:gridCol w:w="359"/>
            </w:tblGrid>
            <w:tr w:rsidR="006315A1" w:rsidTr="004B15A2"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6315A1">
            <w:pPr>
              <w:jc w:val="center"/>
            </w:pPr>
          </w:p>
        </w:tc>
      </w:tr>
      <w:tr w:rsidR="007070C4" w:rsidTr="006315A1">
        <w:trPr>
          <w:trHeight w:val="396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7070C4" w:rsidRPr="007070C4" w:rsidRDefault="007070C4" w:rsidP="00FB4F8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7070C4">
              <w:rPr>
                <w:rFonts w:ascii="맑은 고딕" w:eastAsia="맑은 고딕" w:hAnsi="맑은 고딕"/>
                <w:b/>
              </w:rPr>
              <w:t>JSP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80"/>
              <w:gridCol w:w="380"/>
            </w:tblGrid>
            <w:tr w:rsidR="00A22A3E" w:rsidTr="006315A1"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FB4F8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070C4" w:rsidRDefault="007070C4" w:rsidP="002810D7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7070C4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b/>
              </w:rPr>
              <w:t>Illustration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"/>
              <w:gridCol w:w="357"/>
              <w:gridCol w:w="358"/>
              <w:gridCol w:w="358"/>
              <w:gridCol w:w="358"/>
              <w:gridCol w:w="358"/>
              <w:gridCol w:w="359"/>
              <w:gridCol w:w="359"/>
            </w:tblGrid>
            <w:tr w:rsidR="006315A1" w:rsidTr="004B15A2"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6315A1" w:rsidRPr="00A22A3E" w:rsidRDefault="006315A1" w:rsidP="006315A1">
                  <w:pPr>
                    <w:jc w:val="center"/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6315A1">
            <w:pPr>
              <w:jc w:val="center"/>
            </w:pPr>
          </w:p>
        </w:tc>
      </w:tr>
      <w:tr w:rsidR="007070C4" w:rsidTr="006315A1">
        <w:trPr>
          <w:trHeight w:val="396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7070C4" w:rsidRPr="007070C4" w:rsidRDefault="007070C4" w:rsidP="00FB4F8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7070C4">
              <w:rPr>
                <w:rFonts w:ascii="맑은 고딕" w:eastAsia="맑은 고딕" w:hAnsi="맑은 고딕"/>
                <w:b/>
              </w:rPr>
              <w:t>My-SQL / Oracle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80"/>
              <w:gridCol w:w="380"/>
            </w:tblGrid>
            <w:tr w:rsidR="00A22A3E" w:rsidTr="006315A1"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FB4F8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070C4" w:rsidRDefault="007070C4" w:rsidP="002810D7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7070C4" w:rsidRDefault="007070C4" w:rsidP="002810D7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70C4" w:rsidRDefault="007070C4" w:rsidP="006315A1">
            <w:pPr>
              <w:jc w:val="center"/>
            </w:pPr>
          </w:p>
        </w:tc>
      </w:tr>
      <w:tr w:rsidR="007070C4" w:rsidTr="006315A1">
        <w:trPr>
          <w:trHeight w:val="396"/>
        </w:trPr>
        <w:tc>
          <w:tcPr>
            <w:tcW w:w="1838" w:type="dxa"/>
            <w:tcBorders>
              <w:top w:val="nil"/>
              <w:left w:val="nil"/>
              <w:bottom w:val="single" w:sz="4" w:space="0" w:color="FFC000"/>
              <w:right w:val="nil"/>
            </w:tcBorders>
            <w:shd w:val="clear" w:color="auto" w:fill="FFF2CC" w:themeFill="accent4" w:themeFillTint="33"/>
            <w:vAlign w:val="center"/>
          </w:tcPr>
          <w:p w:rsidR="007070C4" w:rsidRPr="007070C4" w:rsidRDefault="007070C4" w:rsidP="00FB4F8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7070C4">
              <w:rPr>
                <w:rFonts w:ascii="맑은 고딕" w:eastAsia="맑은 고딕" w:hAnsi="맑은 고딕"/>
                <w:b/>
              </w:rPr>
              <w:t>Linux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FFC000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80"/>
              <w:gridCol w:w="380"/>
            </w:tblGrid>
            <w:tr w:rsidR="00A22A3E" w:rsidTr="006315A1"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  <w:shd w:val="clear" w:color="auto" w:fill="FFD966" w:themeFill="accent4" w:themeFillTint="99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79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  <w:tc>
                <w:tcPr>
                  <w:tcW w:w="380" w:type="dxa"/>
                </w:tcPr>
                <w:p w:rsidR="00A22A3E" w:rsidRPr="00A22A3E" w:rsidRDefault="00A22A3E" w:rsidP="00FB4F89">
                  <w:pPr>
                    <w:rPr>
                      <w:sz w:val="12"/>
                    </w:rPr>
                  </w:pPr>
                </w:p>
              </w:tc>
            </w:tr>
          </w:tbl>
          <w:p w:rsidR="007070C4" w:rsidRDefault="007070C4" w:rsidP="00FB4F8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070C4" w:rsidRDefault="007070C4" w:rsidP="002810D7"/>
        </w:tc>
        <w:tc>
          <w:tcPr>
            <w:tcW w:w="1842" w:type="dxa"/>
            <w:tcBorders>
              <w:top w:val="nil"/>
              <w:left w:val="nil"/>
              <w:bottom w:val="single" w:sz="4" w:space="0" w:color="FFC000"/>
              <w:right w:val="nil"/>
            </w:tcBorders>
            <w:shd w:val="clear" w:color="auto" w:fill="FFF2CC" w:themeFill="accent4" w:themeFillTint="33"/>
          </w:tcPr>
          <w:p w:rsidR="007070C4" w:rsidRDefault="007070C4" w:rsidP="002810D7"/>
        </w:tc>
        <w:tc>
          <w:tcPr>
            <w:tcW w:w="3090" w:type="dxa"/>
            <w:tcBorders>
              <w:top w:val="nil"/>
              <w:left w:val="nil"/>
              <w:bottom w:val="single" w:sz="4" w:space="0" w:color="FFC000"/>
              <w:right w:val="nil"/>
            </w:tcBorders>
            <w:vAlign w:val="center"/>
          </w:tcPr>
          <w:p w:rsidR="007070C4" w:rsidRDefault="007070C4" w:rsidP="006315A1">
            <w:pPr>
              <w:jc w:val="center"/>
            </w:pPr>
          </w:p>
        </w:tc>
      </w:tr>
    </w:tbl>
    <w:p w:rsidR="007070C4" w:rsidRPr="006315A1" w:rsidRDefault="007070C4" w:rsidP="002810D7">
      <w:pPr>
        <w:spacing w:line="240" w:lineRule="auto"/>
        <w:rPr>
          <w:sz w:val="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618"/>
      </w:tblGrid>
      <w:tr w:rsidR="006315A1" w:rsidTr="006315A1">
        <w:tc>
          <w:tcPr>
            <w:tcW w:w="10456" w:type="dxa"/>
            <w:gridSpan w:val="2"/>
            <w:tcBorders>
              <w:bottom w:val="single" w:sz="4" w:space="0" w:color="FFC000"/>
            </w:tcBorders>
            <w:vAlign w:val="center"/>
          </w:tcPr>
          <w:p w:rsidR="006315A1" w:rsidRPr="006315A1" w:rsidRDefault="00B12796" w:rsidP="006315A1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070C4">
              <w:rPr>
                <w:rFonts w:ascii="바탕" w:eastAsia="맑은 고딕" w:hAnsi="바탕" w:cs="바탕"/>
                <w:b/>
                <w:bCs/>
                <w:color w:val="E9AE2B"/>
                <w:kern w:val="0"/>
                <w:szCs w:val="20"/>
              </w:rPr>
              <w:t>保有技術</w:t>
            </w:r>
            <w:r w:rsidRPr="007070C4">
              <w:rPr>
                <w:rFonts w:ascii="맑은 고딕" w:eastAsia="맑은 고딕" w:hAnsi="맑은 고딕" w:cs="굴림" w:hint="eastAsia"/>
                <w:b/>
                <w:bCs/>
                <w:color w:val="E9AE2B"/>
                <w:kern w:val="0"/>
                <w:szCs w:val="20"/>
              </w:rPr>
              <w:t>/</w:t>
            </w:r>
            <w:r w:rsidRPr="007070C4">
              <w:rPr>
                <w:rFonts w:ascii="바탕" w:eastAsia="맑은 고딕" w:hAnsi="바탕" w:cs="바탕"/>
                <w:b/>
                <w:bCs/>
                <w:color w:val="E9AE2B"/>
                <w:kern w:val="0"/>
                <w:szCs w:val="20"/>
              </w:rPr>
              <w:t>特技</w:t>
            </w:r>
          </w:p>
        </w:tc>
      </w:tr>
      <w:tr w:rsidR="006315A1" w:rsidTr="006315A1">
        <w:tc>
          <w:tcPr>
            <w:tcW w:w="1838" w:type="dxa"/>
            <w:tcBorders>
              <w:top w:val="single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6315A1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rFonts w:hint="eastAsia"/>
                <w:b/>
              </w:rPr>
              <w:t>JAVA</w:t>
            </w:r>
          </w:p>
        </w:tc>
        <w:tc>
          <w:tcPr>
            <w:tcW w:w="8618" w:type="dxa"/>
            <w:tcBorders>
              <w:top w:val="single" w:sz="4" w:space="0" w:color="FFC000"/>
              <w:bottom w:val="dotted" w:sz="4" w:space="0" w:color="FFC000"/>
            </w:tcBorders>
          </w:tcPr>
          <w:p w:rsidR="0059402D" w:rsidRDefault="0059402D" w:rsidP="0059402D">
            <w:pPr>
              <w:rPr>
                <w:rFonts w:asciiTheme="majorHAnsi" w:eastAsiaTheme="majorHAnsi" w:hAnsiTheme="majorHAnsi"/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 xml:space="preserve">- </w:t>
            </w:r>
            <w:r>
              <w:rPr>
                <w:rFonts w:ascii="새굴림" w:eastAsia="새굴림" w:hAnsi="새굴림" w:cs="새굴림" w:hint="eastAsia"/>
                <w:lang w:eastAsia="ja-JP"/>
              </w:rPr>
              <w:t>条件文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, </w:t>
            </w:r>
            <w:r>
              <w:rPr>
                <w:rStyle w:val="uworddic"/>
                <w:rFonts w:ascii="바탕" w:eastAsia="바탕" w:hAnsi="바탕" w:cs="바탕" w:hint="eastAsia"/>
                <w:color w:val="333333"/>
                <w:sz w:val="21"/>
                <w:szCs w:val="21"/>
                <w:shd w:val="clear" w:color="auto" w:fill="FFFFFF"/>
                <w:lang w:eastAsia="ja-JP"/>
              </w:rPr>
              <w:t>反復文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ja-JP"/>
              </w:rPr>
              <w:t>使用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lang w:eastAsia="ja-JP"/>
              </w:rPr>
              <w:t>WebCrawling</w:t>
            </w:r>
            <w:proofErr w:type="spellEnd"/>
            <w:r>
              <w:rPr>
                <w:rFonts w:asciiTheme="majorHAnsi" w:eastAsiaTheme="majorHAnsi" w:hAnsiTheme="majorHAnsi" w:hint="eastAsia"/>
                <w:lang w:eastAsia="ja-JP"/>
              </w:rPr>
              <w:t>, XML, JSON パッシング</w:t>
            </w:r>
          </w:p>
          <w:p w:rsidR="00CC375D" w:rsidRPr="00CC375D" w:rsidRDefault="00CC375D" w:rsidP="0059402D">
            <w:pPr>
              <w:rPr>
                <w:rFonts w:eastAsia="MS Mincho"/>
                <w:lang w:eastAsia="ja-JP"/>
              </w:rPr>
            </w:pPr>
          </w:p>
        </w:tc>
      </w:tr>
      <w:tr w:rsidR="006315A1" w:rsidTr="006315A1"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6315A1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rFonts w:hint="eastAsia"/>
                <w:b/>
              </w:rPr>
              <w:t>Python</w:t>
            </w:r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6315A1" w:rsidRDefault="006315A1" w:rsidP="006315A1"/>
        </w:tc>
      </w:tr>
      <w:tr w:rsidR="006315A1" w:rsidTr="006315A1"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6315A1" w:rsidRPr="006315A1" w:rsidRDefault="006315A1" w:rsidP="006315A1">
            <w:pPr>
              <w:jc w:val="center"/>
              <w:rPr>
                <w:b/>
              </w:rPr>
            </w:pPr>
            <w:proofErr w:type="spellStart"/>
            <w:r w:rsidRPr="006315A1">
              <w:rPr>
                <w:rFonts w:hint="eastAsia"/>
                <w:b/>
              </w:rPr>
              <w:t>Javascript</w:t>
            </w:r>
            <w:proofErr w:type="spellEnd"/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59402D" w:rsidRDefault="0059402D" w:rsidP="0059402D">
            <w:pPr>
              <w:rPr>
                <w:rFonts w:asciiTheme="majorHAnsi" w:eastAsiaTheme="majorHAnsi" w:hAnsiTheme="majorHAnsi"/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>- スクリプト</w:t>
            </w:r>
            <w:r>
              <w:rPr>
                <w:rFonts w:ascii="바탕" w:eastAsia="바탕" w:hAnsi="바탕" w:cs="바탕" w:hint="eastAsia"/>
                <w:lang w:eastAsia="ja-JP"/>
              </w:rPr>
              <w:t>言語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の</w:t>
            </w:r>
            <w:r>
              <w:rPr>
                <w:rFonts w:ascii="새굴림" w:eastAsia="새굴림" w:hAnsi="새굴림" w:cs="새굴림" w:hint="eastAsia"/>
                <w:lang w:eastAsia="ja-JP"/>
              </w:rPr>
              <w:t>変数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が</w:t>
            </w:r>
            <w:r>
              <w:rPr>
                <w:rFonts w:ascii="바탕" w:eastAsia="바탕" w:hAnsi="바탕" w:cs="바탕" w:hint="eastAsia"/>
                <w:lang w:eastAsia="ja-JP"/>
              </w:rPr>
              <w:t>自動的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に</w:t>
            </w:r>
            <w:r>
              <w:rPr>
                <w:rFonts w:ascii="바탕" w:eastAsia="바탕" w:hAnsi="바탕" w:cs="바탕" w:hint="eastAsia"/>
                <w:lang w:eastAsia="ja-JP"/>
              </w:rPr>
              <w:t>必要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な</w:t>
            </w:r>
            <w:r>
              <w:rPr>
                <w:rFonts w:ascii="바탕" w:eastAsia="바탕" w:hAnsi="바탕" w:cs="바탕" w:hint="eastAsia"/>
                <w:lang w:eastAsia="ja-JP"/>
              </w:rPr>
              <w:t>形態</w:t>
            </w:r>
            <w:r>
              <w:rPr>
                <w:rFonts w:asciiTheme="majorHAnsi" w:eastAsiaTheme="majorHAnsi" w:hAnsiTheme="majorHAnsi" w:hint="eastAsia"/>
                <w:lang w:eastAsia="ja-JP"/>
              </w:rPr>
              <w:t>の</w:t>
            </w:r>
            <w:r>
              <w:rPr>
                <w:rFonts w:ascii="새굴림" w:eastAsia="새굴림" w:hAnsi="새굴림" w:cs="새굴림" w:hint="eastAsia"/>
                <w:lang w:eastAsia="ja-JP"/>
              </w:rPr>
              <w:t>変換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, </w:t>
            </w:r>
            <w:r>
              <w:rPr>
                <w:rFonts w:ascii="새굴림" w:eastAsia="새굴림" w:hAnsi="새굴림" w:cs="새굴림" w:hint="eastAsia"/>
                <w:lang w:eastAsia="ja-JP"/>
              </w:rPr>
              <w:t>関数</w:t>
            </w:r>
            <w:r>
              <w:rPr>
                <w:rFonts w:asciiTheme="majorHAnsi" w:eastAsiaTheme="majorHAnsi" w:hAnsiTheme="majorHAnsi" w:hint="eastAsia"/>
                <w:lang w:eastAsia="ja-JP"/>
              </w:rPr>
              <w:t>, タイマ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、</w:t>
            </w:r>
            <w:r>
              <w:rPr>
                <w:rFonts w:ascii="바탕" w:eastAsia="바탕" w:hAnsi="바탕" w:cs="바탕" w:hint="eastAsia"/>
                <w:lang w:eastAsia="ja-JP"/>
              </w:rPr>
              <w:t>配列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、オブジェクトのプロパティとメソッドなどの</w:t>
            </w:r>
            <w:r>
              <w:rPr>
                <w:rFonts w:ascii="바탕" w:eastAsia="바탕" w:hAnsi="바탕" w:cs="바탕" w:hint="eastAsia"/>
                <w:lang w:eastAsia="ja-JP"/>
              </w:rPr>
              <w:t>理解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と</w:t>
            </w:r>
            <w:r>
              <w:rPr>
                <w:rFonts w:ascii="바탕" w:eastAsia="바탕" w:hAnsi="바탕" w:cs="바탕" w:hint="eastAsia"/>
                <w:lang w:eastAsia="ja-JP"/>
              </w:rPr>
              <w:t>具現可能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 </w:t>
            </w:r>
          </w:p>
          <w:p w:rsidR="006315A1" w:rsidRDefault="0059402D" w:rsidP="0059402D">
            <w:pPr>
              <w:rPr>
                <w:lang w:eastAsia="ja-JP"/>
              </w:rPr>
            </w:pPr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 xml:space="preserve">- 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基礎的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な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有</w:t>
            </w:r>
            <w:r>
              <w:rPr>
                <w:rFonts w:ascii="새굴림" w:eastAsia="새굴림" w:hAnsi="새굴림" w:cs="새굴림" w:hint="eastAsia"/>
                <w:kern w:val="0"/>
                <w:lang w:eastAsia="ja-JP"/>
              </w:rPr>
              <w:t>効性検証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と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簡</w:t>
            </w:r>
            <w:r>
              <w:rPr>
                <w:rFonts w:ascii="새굴림" w:eastAsia="새굴림" w:hAnsi="새굴림" w:cs="새굴림" w:hint="eastAsia"/>
                <w:kern w:val="0"/>
                <w:lang w:eastAsia="ja-JP"/>
              </w:rPr>
              <w:t>単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なイベントの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制御</w:t>
            </w:r>
          </w:p>
        </w:tc>
      </w:tr>
      <w:tr w:rsidR="006315A1" w:rsidTr="006315A1"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6315A1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rFonts w:hint="eastAsia"/>
                <w:b/>
              </w:rPr>
              <w:t>CSS</w:t>
            </w:r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6315A1" w:rsidRDefault="006315A1" w:rsidP="002810D7">
            <w:pPr>
              <w:rPr>
                <w:lang w:eastAsia="ja-JP"/>
              </w:rPr>
            </w:pPr>
            <w:r w:rsidRPr="006315A1">
              <w:rPr>
                <w:lang w:eastAsia="ja-JP"/>
              </w:rPr>
              <w:t xml:space="preserve"> </w:t>
            </w:r>
            <w:r w:rsidR="0059402D">
              <w:rPr>
                <w:rFonts w:asciiTheme="majorHAnsi" w:eastAsiaTheme="majorHAnsi" w:hAnsiTheme="majorHAnsi" w:hint="eastAsia"/>
                <w:kern w:val="0"/>
                <w:lang w:eastAsia="ja-JP"/>
              </w:rPr>
              <w:t>- タグの</w:t>
            </w:r>
            <w:r w:rsidR="0059402D">
              <w:rPr>
                <w:rFonts w:ascii="바탕" w:eastAsia="바탕" w:hAnsi="바탕" w:cs="바탕" w:hint="eastAsia"/>
                <w:kern w:val="0"/>
                <w:lang w:eastAsia="ja-JP"/>
              </w:rPr>
              <w:t>使用</w:t>
            </w:r>
            <w:r w:rsidR="0059402D"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とスタイルの</w:t>
            </w:r>
            <w:r w:rsidR="0059402D">
              <w:rPr>
                <w:rFonts w:ascii="바탕" w:eastAsia="바탕" w:hAnsi="바탕" w:cs="바탕" w:hint="eastAsia"/>
                <w:kern w:val="0"/>
                <w:lang w:eastAsia="ja-JP"/>
              </w:rPr>
              <w:t>適用可能</w:t>
            </w:r>
            <w:r w:rsidR="0059402D"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（デザイン</w:t>
            </w:r>
            <w:r w:rsidR="0059402D">
              <w:rPr>
                <w:rFonts w:ascii="바탕" w:eastAsia="바탕" w:hAnsi="바탕" w:cs="바탕" w:hint="eastAsia"/>
                <w:kern w:val="0"/>
                <w:lang w:eastAsia="ja-JP"/>
              </w:rPr>
              <w:t>可能</w:t>
            </w:r>
            <w:r w:rsidR="0059402D"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）</w:t>
            </w:r>
            <w:r w:rsidR="0059402D">
              <w:rPr>
                <w:rFonts w:asciiTheme="majorHAnsi" w:eastAsiaTheme="majorHAnsi" w:hAnsiTheme="majorHAnsi" w:hint="eastAsia"/>
                <w:kern w:val="0"/>
                <w:lang w:eastAsia="ja-JP"/>
              </w:rPr>
              <w:t xml:space="preserve"> / DOMオブジェクトタグを</w:t>
            </w:r>
            <w:r w:rsidR="0059402D">
              <w:rPr>
                <w:rFonts w:ascii="바탕" w:eastAsia="바탕" w:hAnsi="바탕" w:cs="바탕" w:hint="eastAsia"/>
                <w:kern w:val="0"/>
                <w:lang w:eastAsia="ja-JP"/>
              </w:rPr>
              <w:t>利用</w:t>
            </w:r>
            <w:r w:rsidR="0059402D"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した</w:t>
            </w:r>
            <w:r w:rsidR="0059402D">
              <w:rPr>
                <w:rFonts w:ascii="바탕" w:eastAsia="바탕" w:hAnsi="바탕" w:cs="바탕" w:hint="eastAsia"/>
                <w:kern w:val="0"/>
                <w:lang w:eastAsia="ja-JP"/>
              </w:rPr>
              <w:t>基本的</w:t>
            </w:r>
            <w:r w:rsidR="0059402D"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な</w:t>
            </w:r>
            <w:r w:rsidR="0059402D">
              <w:rPr>
                <w:rFonts w:asciiTheme="majorHAnsi" w:eastAsiaTheme="majorHAnsi" w:hAnsiTheme="majorHAnsi" w:hint="eastAsia"/>
                <w:kern w:val="0"/>
                <w:lang w:eastAsia="ja-JP"/>
              </w:rPr>
              <w:t>CSSのプロパティを</w:t>
            </w:r>
            <w:r w:rsidR="0059402D">
              <w:rPr>
                <w:rFonts w:ascii="바탕" w:eastAsia="바탕" w:hAnsi="바탕" w:cs="바탕" w:hint="eastAsia"/>
                <w:kern w:val="0"/>
                <w:lang w:eastAsia="ja-JP"/>
              </w:rPr>
              <w:t>使用可能</w:t>
            </w:r>
          </w:p>
        </w:tc>
      </w:tr>
      <w:tr w:rsidR="006315A1" w:rsidTr="006315A1"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6315A1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rFonts w:hint="eastAsia"/>
                <w:b/>
              </w:rPr>
              <w:t>JSP</w:t>
            </w:r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59402D" w:rsidRDefault="0059402D" w:rsidP="0059402D">
            <w:pPr>
              <w:rPr>
                <w:rFonts w:asciiTheme="majorHAnsi" w:eastAsiaTheme="majorHAnsi" w:hAnsiTheme="majorHAnsi"/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 xml:space="preserve">- </w:t>
            </w:r>
            <w:r>
              <w:rPr>
                <w:rFonts w:ascii="새굴림" w:eastAsia="새굴림" w:hAnsi="새굴림" w:cs="새굴림" w:hint="eastAsia"/>
                <w:lang w:eastAsia="ja-JP"/>
              </w:rPr>
              <w:t>掲示板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の</w:t>
            </w:r>
            <w:r>
              <w:rPr>
                <w:rFonts w:ascii="새굴림" w:eastAsia="새굴림" w:hAnsi="새굴림" w:cs="새굴림" w:hint="eastAsia"/>
                <w:lang w:eastAsia="ja-JP"/>
              </w:rPr>
              <w:t>実装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が</w:t>
            </w:r>
            <w:r>
              <w:rPr>
                <w:rFonts w:ascii="바탕" w:eastAsia="바탕" w:hAnsi="바탕" w:cs="바탕" w:hint="eastAsia"/>
                <w:lang w:eastAsia="ja-JP"/>
              </w:rPr>
              <w:t>可能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、</w:t>
            </w:r>
            <w:r>
              <w:rPr>
                <w:rFonts w:ascii="새굴림" w:eastAsia="새굴림" w:hAnsi="새굴림" w:cs="새굴림" w:hint="eastAsia"/>
                <w:lang w:eastAsia="ja-JP"/>
              </w:rPr>
              <w:t>様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々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なデ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タの</w:t>
            </w:r>
            <w:r>
              <w:rPr>
                <w:rFonts w:ascii="바탕" w:eastAsia="바탕" w:hAnsi="바탕" w:cs="바탕" w:hint="eastAsia"/>
                <w:lang w:eastAsia="ja-JP"/>
              </w:rPr>
              <w:t>出力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は、</w:t>
            </w:r>
            <w:r>
              <w:rPr>
                <w:rFonts w:ascii="바탕" w:eastAsia="바탕" w:hAnsi="바탕" w:cs="바탕" w:hint="eastAsia"/>
                <w:lang w:eastAsia="ja-JP"/>
              </w:rPr>
              <w:t>各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タグに</w:t>
            </w:r>
            <w:r>
              <w:rPr>
                <w:rFonts w:ascii="새굴림" w:eastAsia="새굴림" w:hAnsi="새굴림" w:cs="새굴림" w:hint="eastAsia"/>
                <w:lang w:eastAsia="ja-JP"/>
              </w:rPr>
              <w:t>対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する</w:t>
            </w:r>
            <w:r>
              <w:rPr>
                <w:rFonts w:ascii="바탕" w:eastAsia="바탕" w:hAnsi="바탕" w:cs="바탕" w:hint="eastAsia"/>
                <w:lang w:eastAsia="ja-JP"/>
              </w:rPr>
              <w:t>理解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と</w:t>
            </w:r>
            <w:r>
              <w:rPr>
                <w:rFonts w:asciiTheme="majorHAnsi" w:eastAsiaTheme="majorHAnsi" w:hAnsiTheme="majorHAnsi" w:hint="eastAsia"/>
                <w:lang w:eastAsia="ja-JP"/>
              </w:rPr>
              <w:t>Tomcatとの</w:t>
            </w:r>
            <w:r>
              <w:rPr>
                <w:rFonts w:ascii="바탕" w:eastAsia="바탕" w:hAnsi="바탕" w:cs="바탕" w:hint="eastAsia"/>
                <w:lang w:eastAsia="ja-JP"/>
              </w:rPr>
              <w:t>連動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して</w:t>
            </w:r>
            <w:r>
              <w:rPr>
                <w:rFonts w:asciiTheme="majorHAnsi" w:eastAsiaTheme="majorHAnsi" w:hAnsiTheme="majorHAnsi" w:hint="eastAsia"/>
                <w:lang w:eastAsia="ja-JP"/>
              </w:rPr>
              <w:t>Servletオブジェクトの</w:t>
            </w:r>
            <w:r>
              <w:rPr>
                <w:rFonts w:ascii="바탕" w:eastAsia="바탕" w:hAnsi="바탕" w:cs="바탕" w:hint="eastAsia"/>
                <w:lang w:eastAsia="ja-JP"/>
              </w:rPr>
              <w:t>作成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、</w:t>
            </w:r>
            <w:r>
              <w:rPr>
                <w:rFonts w:ascii="바탕" w:eastAsia="바탕" w:hAnsi="바탕" w:cs="바탕" w:hint="eastAsia"/>
                <w:lang w:eastAsia="ja-JP"/>
              </w:rPr>
              <w:t>要求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と</w:t>
            </w:r>
            <w:r>
              <w:rPr>
                <w:rFonts w:ascii="새굴림" w:eastAsia="새굴림" w:hAnsi="새굴림" w:cs="새굴림" w:hint="eastAsia"/>
                <w:lang w:eastAsia="ja-JP"/>
              </w:rPr>
              <w:t>応答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の</w:t>
            </w:r>
            <w:r>
              <w:rPr>
                <w:rFonts w:ascii="바탕" w:eastAsia="바탕" w:hAnsi="바탕" w:cs="바탕" w:hint="eastAsia"/>
                <w:lang w:eastAsia="ja-JP"/>
              </w:rPr>
              <w:t>理解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 </w:t>
            </w:r>
          </w:p>
          <w:p w:rsidR="006315A1" w:rsidRDefault="0059402D" w:rsidP="0059402D">
            <w:pPr>
              <w:rPr>
                <w:lang w:eastAsia="ja-JP"/>
              </w:rPr>
            </w:pPr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>- Javaコ</w:t>
            </w:r>
            <w:r>
              <w:rPr>
                <w:rFonts w:ascii="MS Mincho" w:eastAsia="MS Mincho" w:hAnsi="MS Mincho" w:cs="MS Mincho" w:hint="eastAsia"/>
                <w:kern w:val="0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ドを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使用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する</w:t>
            </w:r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>Webペ</w:t>
            </w:r>
            <w:r>
              <w:rPr>
                <w:rFonts w:ascii="MS Mincho" w:eastAsia="MS Mincho" w:hAnsi="MS Mincho" w:cs="MS Mincho" w:hint="eastAsia"/>
                <w:kern w:val="0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ジの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作成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、</w:t>
            </w:r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>Servlet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制御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、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基本的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な</w:t>
            </w:r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>JSTL、ELタグの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使用</w:t>
            </w:r>
          </w:p>
        </w:tc>
      </w:tr>
      <w:tr w:rsidR="006315A1" w:rsidTr="006315A1">
        <w:trPr>
          <w:trHeight w:val="354"/>
        </w:trPr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6315A1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rFonts w:hint="eastAsia"/>
                <w:b/>
              </w:rPr>
              <w:t>J-Query</w:t>
            </w:r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6315A1" w:rsidRPr="004112C4" w:rsidRDefault="006315A1" w:rsidP="006315A1">
            <w:pPr>
              <w:rPr>
                <w:rFonts w:eastAsia="MS Mincho" w:hint="eastAsia"/>
                <w:lang w:eastAsia="ja-JP"/>
              </w:rPr>
            </w:pPr>
          </w:p>
        </w:tc>
      </w:tr>
      <w:tr w:rsidR="006315A1" w:rsidTr="006315A1"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6315A1" w:rsidRPr="006315A1" w:rsidRDefault="006315A1" w:rsidP="006315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Spring</w:t>
            </w:r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6315A1" w:rsidRDefault="0059402D" w:rsidP="006315A1">
            <w:pPr>
              <w:rPr>
                <w:lang w:eastAsia="ja-JP"/>
              </w:rPr>
            </w:pPr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 xml:space="preserve">- 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基本的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な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環境設定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（</w:t>
            </w:r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>XMLファイル）とmy-</w:t>
            </w:r>
            <w:proofErr w:type="spellStart"/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>batis</w:t>
            </w:r>
            <w:proofErr w:type="spellEnd"/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>を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通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じたビュ</w:t>
            </w:r>
            <w:r>
              <w:rPr>
                <w:rFonts w:ascii="MS Mincho" w:eastAsia="MS Mincho" w:hAnsi="MS Mincho" w:cs="MS Mincho" w:hint="eastAsia"/>
                <w:kern w:val="0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と</w:t>
            </w:r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>モデルの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分離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に</w:t>
            </w:r>
            <w:r>
              <w:rPr>
                <w:rFonts w:ascii="새굴림" w:eastAsia="새굴림" w:hAnsi="새굴림" w:cs="새굴림" w:hint="eastAsia"/>
                <w:kern w:val="0"/>
                <w:lang w:eastAsia="ja-JP"/>
              </w:rPr>
              <w:t>対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する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理解度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が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高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い</w:t>
            </w:r>
            <w:r>
              <w:rPr>
                <w:rFonts w:asciiTheme="majorHAnsi" w:eastAsiaTheme="majorHAnsi" w:hAnsiTheme="majorHAnsi" w:hint="eastAsia"/>
                <w:kern w:val="0"/>
                <w:lang w:eastAsia="ja-JP"/>
              </w:rPr>
              <w:t>/コントロ</w:t>
            </w:r>
            <w:r>
              <w:rPr>
                <w:rFonts w:ascii="MS Mincho" w:eastAsia="MS Mincho" w:hAnsi="MS Mincho" w:cs="MS Mincho" w:hint="eastAsia"/>
                <w:kern w:val="0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ラの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制御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を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通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じた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情報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の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操作</w:t>
            </w:r>
            <w:r>
              <w:rPr>
                <w:rFonts w:asciiTheme="majorHAnsi" w:eastAsiaTheme="majorHAnsi" w:hAnsiTheme="majorHAnsi" w:cs="맑은 고딕" w:hint="eastAsia"/>
                <w:kern w:val="0"/>
                <w:lang w:eastAsia="ja-JP"/>
              </w:rPr>
              <w:t>が</w:t>
            </w:r>
            <w:r>
              <w:rPr>
                <w:rFonts w:ascii="바탕" w:eastAsia="바탕" w:hAnsi="바탕" w:cs="바탕" w:hint="eastAsia"/>
                <w:kern w:val="0"/>
                <w:lang w:eastAsia="ja-JP"/>
              </w:rPr>
              <w:t>可能</w:t>
            </w:r>
          </w:p>
        </w:tc>
      </w:tr>
      <w:tr w:rsidR="006315A1" w:rsidTr="006315A1"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6315A1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rFonts w:hint="eastAsia"/>
                <w:b/>
              </w:rPr>
              <w:t>My-SQL/Oracle</w:t>
            </w:r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59402D" w:rsidRDefault="0059402D" w:rsidP="0059402D">
            <w:pPr>
              <w:rPr>
                <w:rFonts w:asciiTheme="majorHAnsi" w:eastAsiaTheme="majorHAnsi" w:hAnsiTheme="majorHAnsi"/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>- テ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ブル</w:t>
            </w:r>
            <w:r>
              <w:rPr>
                <w:rFonts w:ascii="바탕" w:eastAsia="바탕" w:hAnsi="바탕" w:cs="바탕" w:hint="eastAsia"/>
                <w:lang w:eastAsia="ja-JP"/>
              </w:rPr>
              <w:t>間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のデ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タ</w:t>
            </w:r>
            <w:r>
              <w:rPr>
                <w:rFonts w:ascii="바탕" w:eastAsia="바탕" w:hAnsi="바탕" w:cs="바탕" w:hint="eastAsia"/>
                <w:lang w:eastAsia="ja-JP"/>
              </w:rPr>
              <w:t>演算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と</w:t>
            </w:r>
            <w:r>
              <w:rPr>
                <w:rFonts w:ascii="바탕" w:eastAsia="바탕" w:hAnsi="바탕" w:cs="바탕" w:hint="eastAsia"/>
                <w:lang w:eastAsia="ja-JP"/>
              </w:rPr>
              <w:t>抽出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が</w:t>
            </w:r>
            <w:r>
              <w:rPr>
                <w:rFonts w:ascii="바탕" w:eastAsia="바탕" w:hAnsi="바탕" w:cs="바탕" w:hint="eastAsia"/>
                <w:lang w:eastAsia="ja-JP"/>
              </w:rPr>
              <w:t>可能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 </w:t>
            </w:r>
          </w:p>
          <w:p w:rsidR="0059402D" w:rsidRDefault="0059402D" w:rsidP="0059402D">
            <w:pPr>
              <w:rPr>
                <w:rFonts w:asciiTheme="majorHAnsi" w:eastAsiaTheme="majorHAnsi" w:hAnsiTheme="majorHAnsi"/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>- クエリ</w:t>
            </w:r>
            <w:r>
              <w:rPr>
                <w:rFonts w:ascii="바탕" w:eastAsia="바탕" w:hAnsi="바탕" w:cs="바탕" w:hint="eastAsia"/>
                <w:lang w:eastAsia="ja-JP"/>
              </w:rPr>
              <w:t>文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を</w:t>
            </w:r>
            <w:r>
              <w:rPr>
                <w:rFonts w:ascii="바탕" w:eastAsia="바탕" w:hAnsi="바탕" w:cs="바탕" w:hint="eastAsia"/>
                <w:lang w:eastAsia="ja-JP"/>
              </w:rPr>
              <w:t>作成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し、</w:t>
            </w:r>
            <w:r>
              <w:rPr>
                <w:rFonts w:asciiTheme="majorHAnsi" w:eastAsiaTheme="majorHAnsi" w:hAnsiTheme="majorHAnsi" w:hint="eastAsia"/>
                <w:lang w:eastAsia="ja-JP"/>
              </w:rPr>
              <w:t>DML</w:t>
            </w:r>
            <w:r>
              <w:rPr>
                <w:rFonts w:ascii="바탕" w:eastAsia="바탕" w:hAnsi="바탕" w:cs="바탕" w:hint="eastAsia"/>
                <w:lang w:eastAsia="ja-JP"/>
              </w:rPr>
              <w:t>操作可能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 </w:t>
            </w:r>
          </w:p>
          <w:p w:rsidR="006315A1" w:rsidRDefault="0059402D" w:rsidP="0059402D">
            <w:pPr>
              <w:rPr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>- テ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ブル</w:t>
            </w:r>
            <w:r>
              <w:rPr>
                <w:rFonts w:asciiTheme="majorHAnsi" w:eastAsiaTheme="majorHAnsi" w:hAnsiTheme="majorHAnsi" w:hint="eastAsia"/>
                <w:lang w:eastAsia="ja-JP"/>
              </w:rPr>
              <w:t>JOIN、</w:t>
            </w:r>
            <w:proofErr w:type="spellStart"/>
            <w:r>
              <w:rPr>
                <w:rFonts w:asciiTheme="majorHAnsi" w:eastAsiaTheme="majorHAnsi" w:hAnsiTheme="majorHAnsi" w:hint="eastAsia"/>
                <w:lang w:eastAsia="ja-JP"/>
              </w:rPr>
              <w:t>SubQuery</w:t>
            </w:r>
            <w:proofErr w:type="spellEnd"/>
            <w:r>
              <w:rPr>
                <w:rFonts w:asciiTheme="majorHAnsi" w:eastAsiaTheme="majorHAnsi" w:hAnsiTheme="majorHAnsi" w:hint="eastAsia"/>
                <w:lang w:eastAsia="ja-JP"/>
              </w:rPr>
              <w:t>クエリの</w:t>
            </w:r>
            <w:r>
              <w:rPr>
                <w:rFonts w:ascii="바탕" w:eastAsia="바탕" w:hAnsi="바탕" w:cs="바탕" w:hint="eastAsia"/>
                <w:lang w:eastAsia="ja-JP"/>
              </w:rPr>
              <w:t>作成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、デ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タの</w:t>
            </w:r>
            <w:r>
              <w:rPr>
                <w:rFonts w:ascii="바탕" w:eastAsia="바탕" w:hAnsi="바탕" w:cs="바탕" w:hint="eastAsia"/>
                <w:lang w:eastAsia="ja-JP"/>
              </w:rPr>
              <w:t>保存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、</w:t>
            </w:r>
            <w:r>
              <w:rPr>
                <w:rFonts w:ascii="바탕" w:eastAsia="바탕" w:hAnsi="바탕" w:cs="바탕" w:hint="eastAsia"/>
                <w:lang w:eastAsia="ja-JP"/>
              </w:rPr>
              <w:t>抽出</w:t>
            </w:r>
          </w:p>
        </w:tc>
      </w:tr>
      <w:tr w:rsidR="006315A1" w:rsidTr="006315A1">
        <w:tc>
          <w:tcPr>
            <w:tcW w:w="1838" w:type="dxa"/>
            <w:tcBorders>
              <w:top w:val="dotted" w:sz="4" w:space="0" w:color="FFC000"/>
              <w:bottom w:val="single" w:sz="4" w:space="0" w:color="FFC000"/>
            </w:tcBorders>
            <w:shd w:val="clear" w:color="auto" w:fill="FFF2CC" w:themeFill="accent4" w:themeFillTint="33"/>
            <w:vAlign w:val="center"/>
          </w:tcPr>
          <w:p w:rsidR="006315A1" w:rsidRPr="006315A1" w:rsidRDefault="006315A1" w:rsidP="006315A1">
            <w:pPr>
              <w:jc w:val="center"/>
              <w:rPr>
                <w:b/>
              </w:rPr>
            </w:pPr>
            <w:r w:rsidRPr="006315A1">
              <w:rPr>
                <w:rFonts w:hint="eastAsia"/>
                <w:b/>
              </w:rPr>
              <w:t>Linux</w:t>
            </w:r>
          </w:p>
        </w:tc>
        <w:tc>
          <w:tcPr>
            <w:tcW w:w="8618" w:type="dxa"/>
            <w:tcBorders>
              <w:top w:val="dotted" w:sz="4" w:space="0" w:color="FFC000"/>
              <w:bottom w:val="single" w:sz="4" w:space="0" w:color="FFC000"/>
            </w:tcBorders>
          </w:tcPr>
          <w:p w:rsidR="006315A1" w:rsidRDefault="006315A1" w:rsidP="006315A1"/>
        </w:tc>
      </w:tr>
    </w:tbl>
    <w:p w:rsidR="006315A1" w:rsidRPr="006315A1" w:rsidRDefault="006315A1" w:rsidP="002810D7">
      <w:pPr>
        <w:spacing w:line="240" w:lineRule="auto"/>
        <w:rPr>
          <w:sz w:val="1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618"/>
      </w:tblGrid>
      <w:tr w:rsidR="006315A1" w:rsidTr="004B15A2">
        <w:tc>
          <w:tcPr>
            <w:tcW w:w="10456" w:type="dxa"/>
            <w:gridSpan w:val="2"/>
            <w:tcBorders>
              <w:bottom w:val="single" w:sz="4" w:space="0" w:color="FFC000"/>
            </w:tcBorders>
            <w:vAlign w:val="center"/>
          </w:tcPr>
          <w:p w:rsidR="006315A1" w:rsidRPr="006315A1" w:rsidRDefault="00B12796" w:rsidP="00B12796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070C4">
              <w:rPr>
                <w:rFonts w:ascii="굴림" w:eastAsia="맑은 고딕" w:hAnsi="굴림" w:cs="굴림"/>
                <w:b/>
                <w:bCs/>
                <w:color w:val="E9AE2B"/>
                <w:kern w:val="0"/>
                <w:szCs w:val="20"/>
              </w:rPr>
              <w:t>その</w:t>
            </w:r>
            <w:r w:rsidRPr="007070C4">
              <w:rPr>
                <w:rFonts w:ascii="바탕" w:eastAsia="맑은 고딕" w:hAnsi="바탕" w:cs="바탕"/>
                <w:b/>
                <w:bCs/>
                <w:color w:val="E9AE2B"/>
                <w:kern w:val="0"/>
                <w:szCs w:val="20"/>
              </w:rPr>
              <w:t>他</w:t>
            </w:r>
            <w:r w:rsidRPr="007070C4">
              <w:rPr>
                <w:rFonts w:ascii="맑은 고딕" w:eastAsia="맑은 고딕" w:hAnsi="맑은 고딕" w:cs="맑은 고딕"/>
                <w:b/>
                <w:bCs/>
                <w:color w:val="E9AE2B"/>
                <w:kern w:val="0"/>
                <w:szCs w:val="20"/>
              </w:rPr>
              <w:t>の</w:t>
            </w:r>
            <w:r w:rsidRPr="007070C4">
              <w:rPr>
                <w:rFonts w:ascii="바탕" w:eastAsia="맑은 고딕" w:hAnsi="바탕" w:cs="바탕"/>
                <w:b/>
                <w:bCs/>
                <w:color w:val="E9AE2B"/>
                <w:kern w:val="0"/>
                <w:szCs w:val="20"/>
              </w:rPr>
              <w:t>保有技術</w:t>
            </w:r>
          </w:p>
        </w:tc>
      </w:tr>
      <w:tr w:rsidR="0059402D" w:rsidTr="004B15A2">
        <w:trPr>
          <w:trHeight w:val="354"/>
        </w:trPr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59402D" w:rsidRPr="006315A1" w:rsidRDefault="0059402D" w:rsidP="00594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한글</w:t>
            </w:r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59402D" w:rsidRPr="00E6105A" w:rsidRDefault="0059402D" w:rsidP="0059402D">
            <w:pPr>
              <w:rPr>
                <w:rFonts w:asciiTheme="majorHAnsi" w:eastAsia="MS Mincho" w:hAnsiTheme="majorHAnsi" w:hint="eastAsia"/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 xml:space="preserve">- </w:t>
            </w:r>
            <w:r>
              <w:rPr>
                <w:rFonts w:ascii="바탕" w:eastAsia="바탕" w:hAnsi="바탕" w:cs="바탕" w:hint="eastAsia"/>
                <w:lang w:eastAsia="ja-JP"/>
              </w:rPr>
              <w:t>表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を</w:t>
            </w:r>
            <w:r>
              <w:rPr>
                <w:rFonts w:ascii="바탕" w:eastAsia="바탕" w:hAnsi="바탕" w:cs="바탕" w:hint="eastAsia"/>
                <w:lang w:eastAsia="ja-JP"/>
              </w:rPr>
              <w:t>活用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した</w:t>
            </w:r>
            <w:r>
              <w:rPr>
                <w:rFonts w:ascii="바탕" w:eastAsia="바탕" w:hAnsi="바탕" w:cs="바탕" w:hint="eastAsia"/>
                <w:lang w:eastAsia="ja-JP"/>
              </w:rPr>
              <w:t>文書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を</w:t>
            </w:r>
            <w:r>
              <w:rPr>
                <w:rFonts w:ascii="바탕" w:eastAsia="바탕" w:hAnsi="바탕" w:cs="바탕" w:hint="eastAsia"/>
                <w:lang w:eastAsia="ja-JP"/>
              </w:rPr>
              <w:t>作成可能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 　</w:t>
            </w:r>
          </w:p>
        </w:tc>
      </w:tr>
      <w:tr w:rsidR="0059402D" w:rsidTr="004B15A2"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59402D" w:rsidRPr="006315A1" w:rsidRDefault="0059402D" w:rsidP="0059402D">
            <w:pPr>
              <w:jc w:val="center"/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59402D" w:rsidRDefault="0059402D" w:rsidP="0059402D">
            <w:pPr>
              <w:rPr>
                <w:rFonts w:asciiTheme="majorHAnsi" w:eastAsiaTheme="majorHAnsi" w:hAnsiTheme="majorHAnsi"/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 xml:space="preserve">- </w:t>
            </w:r>
            <w:r>
              <w:rPr>
                <w:rStyle w:val="tlid-translation"/>
                <w:rFonts w:ascii="바탕" w:eastAsia="바탕" w:hAnsi="바탕" w:cs="바탕" w:hint="eastAsia"/>
                <w:lang w:eastAsia="ja-JP"/>
              </w:rPr>
              <w:t>表</w:t>
            </w:r>
            <w:r>
              <w:rPr>
                <w:rStyle w:val="tlid-translation"/>
                <w:rFonts w:asciiTheme="majorHAnsi" w:eastAsiaTheme="majorHAnsi" w:hAnsiTheme="majorHAnsi" w:cs="맑은 고딕" w:hint="eastAsia"/>
                <w:lang w:eastAsia="ja-JP"/>
              </w:rPr>
              <w:t>を</w:t>
            </w:r>
            <w:r>
              <w:rPr>
                <w:rStyle w:val="tlid-translation"/>
                <w:rFonts w:ascii="바탕" w:eastAsia="바탕" w:hAnsi="바탕" w:cs="바탕" w:hint="eastAsia"/>
                <w:lang w:eastAsia="ja-JP"/>
              </w:rPr>
              <w:t>活用</w:t>
            </w:r>
            <w:r>
              <w:rPr>
                <w:rStyle w:val="tlid-translation"/>
                <w:rFonts w:asciiTheme="majorHAnsi" w:eastAsiaTheme="majorHAnsi" w:hAnsiTheme="majorHAnsi" w:cs="맑은 고딕" w:hint="eastAsia"/>
                <w:lang w:eastAsia="ja-JP"/>
              </w:rPr>
              <w:t>した</w:t>
            </w:r>
            <w:r>
              <w:rPr>
                <w:rStyle w:val="tlid-translation"/>
                <w:rFonts w:ascii="바탕" w:eastAsia="바탕" w:hAnsi="바탕" w:cs="바탕" w:hint="eastAsia"/>
                <w:lang w:eastAsia="ja-JP"/>
              </w:rPr>
              <w:t>文書</w:t>
            </w:r>
            <w:r>
              <w:rPr>
                <w:rStyle w:val="tlid-translation"/>
                <w:rFonts w:asciiTheme="majorHAnsi" w:eastAsiaTheme="majorHAnsi" w:hAnsiTheme="majorHAnsi" w:cs="맑은 고딕" w:hint="eastAsia"/>
                <w:lang w:eastAsia="ja-JP"/>
              </w:rPr>
              <w:t>を</w:t>
            </w:r>
            <w:r>
              <w:rPr>
                <w:rStyle w:val="tlid-translation"/>
                <w:rFonts w:ascii="바탕" w:eastAsia="바탕" w:hAnsi="바탕" w:cs="바탕" w:hint="eastAsia"/>
                <w:lang w:eastAsia="ja-JP"/>
              </w:rPr>
              <w:t>作成可能</w:t>
            </w:r>
            <w:r>
              <w:rPr>
                <w:rFonts w:asciiTheme="majorHAnsi" w:eastAsiaTheme="majorHAnsi" w:hAnsiTheme="majorHAnsi" w:hint="eastAsia"/>
                <w:lang w:eastAsia="ja-JP"/>
              </w:rPr>
              <w:t xml:space="preserve"> </w:t>
            </w:r>
          </w:p>
          <w:p w:rsidR="00E6105A" w:rsidRPr="00E6105A" w:rsidRDefault="00E6105A" w:rsidP="0059402D">
            <w:pPr>
              <w:rPr>
                <w:rFonts w:asciiTheme="majorHAnsi" w:eastAsia="MS Mincho" w:hAnsiTheme="majorHAnsi" w:hint="eastAsia"/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 xml:space="preserve">- </w:t>
            </w:r>
            <w:r>
              <w:rPr>
                <w:rStyle w:val="tlid-translation"/>
                <w:rFonts w:ascii="바탕" w:eastAsia="바탕" w:hAnsi="바탕" w:cs="바탕" w:hint="eastAsia"/>
                <w:lang w:eastAsia="ja-JP"/>
              </w:rPr>
              <w:t>各種</w:t>
            </w:r>
            <w:r>
              <w:rPr>
                <w:rStyle w:val="tlid-translation"/>
                <w:rFonts w:ascii="새굴림" w:eastAsia="새굴림" w:hAnsi="새굴림" w:cs="새굴림" w:hint="eastAsia"/>
                <w:lang w:eastAsia="ja-JP"/>
              </w:rPr>
              <w:t>図形</w:t>
            </w:r>
            <w:r>
              <w:rPr>
                <w:rStyle w:val="tlid-translation"/>
                <w:rFonts w:asciiTheme="majorHAnsi" w:eastAsiaTheme="majorHAnsi" w:hAnsiTheme="majorHAnsi" w:cs="맑은 고딕" w:hint="eastAsia"/>
                <w:lang w:eastAsia="ja-JP"/>
              </w:rPr>
              <w:t>や</w:t>
            </w:r>
            <w:r>
              <w:rPr>
                <w:rStyle w:val="tlid-translation"/>
                <w:rFonts w:ascii="바탕" w:eastAsia="바탕" w:hAnsi="바탕" w:cs="바탕" w:hint="eastAsia"/>
                <w:lang w:eastAsia="ja-JP"/>
              </w:rPr>
              <w:t>書式</w:t>
            </w:r>
            <w:r>
              <w:rPr>
                <w:rStyle w:val="tlid-translation"/>
                <w:rFonts w:asciiTheme="majorHAnsi" w:eastAsiaTheme="majorHAnsi" w:hAnsiTheme="majorHAnsi" w:cs="맑은 고딕" w:hint="eastAsia"/>
                <w:lang w:eastAsia="ja-JP"/>
              </w:rPr>
              <w:t>を</w:t>
            </w:r>
            <w:r>
              <w:rPr>
                <w:rStyle w:val="tlid-translation"/>
                <w:rFonts w:ascii="바탕" w:eastAsia="바탕" w:hAnsi="바탕" w:cs="바탕" w:hint="eastAsia"/>
                <w:lang w:eastAsia="ja-JP"/>
              </w:rPr>
              <w:t>活用</w:t>
            </w:r>
            <w:r>
              <w:rPr>
                <w:rStyle w:val="tlid-translation"/>
                <w:rFonts w:asciiTheme="majorHAnsi" w:eastAsiaTheme="majorHAnsi" w:hAnsiTheme="majorHAnsi" w:cs="맑은 고딕" w:hint="eastAsia"/>
                <w:lang w:eastAsia="ja-JP"/>
              </w:rPr>
              <w:t>した</w:t>
            </w:r>
            <w:r>
              <w:rPr>
                <w:rStyle w:val="tlid-translation"/>
                <w:rFonts w:ascii="바탕" w:eastAsia="바탕" w:hAnsi="바탕" w:cs="바탕" w:hint="eastAsia"/>
                <w:lang w:eastAsia="ja-JP"/>
              </w:rPr>
              <w:t>文書</w:t>
            </w:r>
            <w:r>
              <w:rPr>
                <w:rStyle w:val="tlid-translation"/>
                <w:rFonts w:asciiTheme="majorHAnsi" w:eastAsiaTheme="majorHAnsi" w:hAnsiTheme="majorHAnsi" w:cs="맑은 고딕" w:hint="eastAsia"/>
                <w:lang w:eastAsia="ja-JP"/>
              </w:rPr>
              <w:t>を</w:t>
            </w:r>
            <w:r>
              <w:rPr>
                <w:rStyle w:val="tlid-translation"/>
                <w:rFonts w:ascii="바탕" w:eastAsia="바탕" w:hAnsi="바탕" w:cs="바탕" w:hint="eastAsia"/>
                <w:lang w:eastAsia="ja-JP"/>
              </w:rPr>
              <w:t>作成可能</w:t>
            </w:r>
          </w:p>
        </w:tc>
      </w:tr>
      <w:tr w:rsidR="0059402D" w:rsidTr="004B15A2">
        <w:tc>
          <w:tcPr>
            <w:tcW w:w="1838" w:type="dxa"/>
            <w:tcBorders>
              <w:top w:val="dotted" w:sz="4" w:space="0" w:color="FFC000"/>
              <w:bottom w:val="dotted" w:sz="4" w:space="0" w:color="FFC000"/>
            </w:tcBorders>
            <w:shd w:val="clear" w:color="auto" w:fill="FFF2CC" w:themeFill="accent4" w:themeFillTint="33"/>
            <w:vAlign w:val="center"/>
          </w:tcPr>
          <w:p w:rsidR="0059402D" w:rsidRPr="006315A1" w:rsidRDefault="0059402D" w:rsidP="0059402D">
            <w:pPr>
              <w:jc w:val="center"/>
              <w:rPr>
                <w:b/>
              </w:rPr>
            </w:pPr>
            <w:r>
              <w:rPr>
                <w:b/>
              </w:rPr>
              <w:t>Excel</w:t>
            </w:r>
          </w:p>
        </w:tc>
        <w:tc>
          <w:tcPr>
            <w:tcW w:w="8618" w:type="dxa"/>
            <w:tcBorders>
              <w:top w:val="dotted" w:sz="4" w:space="0" w:color="FFC000"/>
              <w:bottom w:val="dotted" w:sz="4" w:space="0" w:color="FFC000"/>
            </w:tcBorders>
          </w:tcPr>
          <w:p w:rsidR="0059402D" w:rsidRDefault="0059402D" w:rsidP="0059402D">
            <w:pPr>
              <w:rPr>
                <w:rFonts w:asciiTheme="majorHAnsi" w:eastAsiaTheme="majorHAnsi" w:hAnsiTheme="majorHAnsi"/>
                <w:lang w:eastAsia="ja-JP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>- よく</w:t>
            </w:r>
            <w:r>
              <w:rPr>
                <w:rFonts w:ascii="바탕" w:eastAsia="바탕" w:hAnsi="바탕" w:cs="바탕" w:hint="eastAsia"/>
                <w:lang w:eastAsia="ja-JP"/>
              </w:rPr>
              <w:t>使用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される</w:t>
            </w:r>
            <w:r>
              <w:rPr>
                <w:rFonts w:ascii="새굴림" w:eastAsia="새굴림" w:hAnsi="새굴림" w:cs="새굴림" w:hint="eastAsia"/>
                <w:lang w:eastAsia="ja-JP"/>
              </w:rPr>
              <w:t>関数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とショ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ー</w:t>
            </w:r>
            <w:r>
              <w:rPr>
                <w:rFonts w:asciiTheme="majorHAnsi" w:eastAsiaTheme="majorHAnsi" w:hAnsiTheme="majorHAnsi" w:cs="맑은 고딕" w:hint="eastAsia"/>
                <w:lang w:eastAsia="ja-JP"/>
              </w:rPr>
              <w:t>トカットキ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ー活用可能</w:t>
            </w:r>
          </w:p>
        </w:tc>
      </w:tr>
      <w:tr w:rsidR="0059402D" w:rsidTr="004B15A2">
        <w:tc>
          <w:tcPr>
            <w:tcW w:w="1838" w:type="dxa"/>
            <w:tcBorders>
              <w:top w:val="dotted" w:sz="4" w:space="0" w:color="FFC000"/>
              <w:bottom w:val="single" w:sz="4" w:space="0" w:color="FFC000"/>
            </w:tcBorders>
            <w:shd w:val="clear" w:color="auto" w:fill="FFF2CC" w:themeFill="accent4" w:themeFillTint="33"/>
            <w:vAlign w:val="center"/>
          </w:tcPr>
          <w:p w:rsidR="0059402D" w:rsidRPr="006315A1" w:rsidRDefault="0059402D" w:rsidP="0059402D">
            <w:pPr>
              <w:jc w:val="center"/>
              <w:rPr>
                <w:b/>
              </w:rPr>
            </w:pPr>
            <w:r>
              <w:rPr>
                <w:b/>
              </w:rPr>
              <w:t>Power Point</w:t>
            </w:r>
          </w:p>
        </w:tc>
        <w:tc>
          <w:tcPr>
            <w:tcW w:w="8618" w:type="dxa"/>
            <w:tcBorders>
              <w:top w:val="dotted" w:sz="4" w:space="0" w:color="FFC000"/>
              <w:bottom w:val="single" w:sz="4" w:space="0" w:color="FFC000"/>
            </w:tcBorders>
          </w:tcPr>
          <w:p w:rsidR="0059402D" w:rsidRDefault="0059402D" w:rsidP="00CE289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lang w:eastAsia="ja-JP"/>
              </w:rPr>
              <w:t xml:space="preserve">- </w:t>
            </w:r>
            <w:r w:rsidR="00CE2895">
              <w:rPr>
                <w:rFonts w:asciiTheme="majorHAnsi" w:eastAsiaTheme="majorHAnsi" w:hAnsiTheme="majorHAnsi" w:hint="eastAsia"/>
              </w:rPr>
              <w:t>-</w:t>
            </w:r>
            <w:r w:rsidR="00CE2895"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:rsidR="006315A1" w:rsidRDefault="006315A1" w:rsidP="002810D7">
      <w:pPr>
        <w:spacing w:line="240" w:lineRule="auto"/>
        <w:rPr>
          <w:rFonts w:eastAsia="MS Mincho"/>
          <w:lang w:eastAsia="ja-JP"/>
        </w:rPr>
      </w:pPr>
    </w:p>
    <w:p w:rsidR="00CE2895" w:rsidRPr="00CE2895" w:rsidRDefault="00CE2895" w:rsidP="002810D7">
      <w:pPr>
        <w:spacing w:line="240" w:lineRule="auto"/>
        <w:rPr>
          <w:rFonts w:eastAsia="MS Mincho"/>
          <w:lang w:eastAsia="ja-JP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10456"/>
      </w:tblGrid>
      <w:tr w:rsidR="00B12796" w:rsidTr="00B12796">
        <w:tc>
          <w:tcPr>
            <w:tcW w:w="10456" w:type="dxa"/>
            <w:tcBorders>
              <w:top w:val="nil"/>
              <w:bottom w:val="nil"/>
            </w:tcBorders>
          </w:tcPr>
          <w:p w:rsidR="00B12796" w:rsidRPr="00B12796" w:rsidRDefault="00B12796" w:rsidP="00B12796">
            <w:pPr>
              <w:wordWrap/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B12796">
              <w:rPr>
                <w:rFonts w:ascii="바탕" w:hAnsi="바탕" w:cs="바탕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自己紹介書</w:t>
            </w:r>
          </w:p>
        </w:tc>
      </w:tr>
      <w:tr w:rsidR="00B12796" w:rsidRPr="00B12796" w:rsidTr="00B12796">
        <w:tc>
          <w:tcPr>
            <w:tcW w:w="10456" w:type="dxa"/>
            <w:tcBorders>
              <w:top w:val="nil"/>
            </w:tcBorders>
          </w:tcPr>
          <w:p w:rsidR="00B12796" w:rsidRPr="00B12796" w:rsidRDefault="00B12796" w:rsidP="00B12796">
            <w:pPr>
              <w:wordWrap/>
              <w:jc w:val="center"/>
              <w:textAlignment w:val="baseline"/>
              <w:rPr>
                <w:rFonts w:ascii="바탕" w:hAnsi="바탕" w:cs="바탕"/>
                <w:b/>
                <w:bCs/>
                <w:color w:val="000000"/>
                <w:kern w:val="0"/>
                <w:sz w:val="10"/>
                <w:szCs w:val="10"/>
              </w:rPr>
            </w:pPr>
          </w:p>
        </w:tc>
      </w:tr>
      <w:tr w:rsidR="00B12796" w:rsidTr="00B12796">
        <w:tc>
          <w:tcPr>
            <w:tcW w:w="10456" w:type="dxa"/>
            <w:shd w:val="clear" w:color="auto" w:fill="FFF2CC" w:themeFill="accent4" w:themeFillTint="33"/>
          </w:tcPr>
          <w:p w:rsidR="00B12796" w:rsidRPr="00B12796" w:rsidRDefault="00B12796" w:rsidP="00B12796">
            <w:pPr>
              <w:pStyle w:val="a4"/>
              <w:wordWrap/>
              <w:spacing w:line="312" w:lineRule="auto"/>
              <w:ind w:left="6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B12796">
              <w:rPr>
                <w:rFonts w:ascii="바탕" w:eastAsia="바탕" w:hAnsi="바탕" w:cs="바탕" w:hint="eastAsia"/>
                <w:b/>
                <w:bCs/>
                <w:kern w:val="0"/>
                <w:szCs w:val="20"/>
              </w:rPr>
              <w:t>成長過</w:t>
            </w:r>
            <w:r w:rsidRPr="00B12796">
              <w:rPr>
                <w:rFonts w:ascii="바탕" w:eastAsia="맑은 고딕" w:hAnsi="바탕" w:cs="바탕"/>
                <w:b/>
                <w:bCs/>
                <w:kern w:val="0"/>
                <w:szCs w:val="20"/>
              </w:rPr>
              <w:t>程</w:t>
            </w:r>
          </w:p>
        </w:tc>
      </w:tr>
      <w:tr w:rsidR="00B12796" w:rsidTr="00B12796">
        <w:tc>
          <w:tcPr>
            <w:tcW w:w="10456" w:type="dxa"/>
          </w:tcPr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&lt;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소제목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키워드가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포함된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간결한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문장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&gt;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※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성장과정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작성이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어렵다면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제시된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질문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중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주제를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선택하여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작성해주세요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B12796" w:rsidRPr="00B12796" w:rsidRDefault="00B12796" w:rsidP="00B12796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①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본인의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성장과정을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간략히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기술하되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현재의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자신에게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가장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큰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영향을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끼친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사건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인물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등을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포함하여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기술하시기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바랍니다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 (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※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작품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속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가상인물도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가능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)</w:t>
            </w:r>
          </w:p>
          <w:p w:rsidR="00B12796" w:rsidRPr="00B12796" w:rsidRDefault="00B12796" w:rsidP="00B12796">
            <w:pPr>
              <w:ind w:left="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②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도전적인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목표를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가지고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실행하여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성공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혹은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실패한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경험과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그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경험을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통해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무엇을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얻었는지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기술해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주세요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B12796" w:rsidRPr="00B12796" w:rsidRDefault="00B12796" w:rsidP="00B12796">
            <w:pPr>
              <w:ind w:left="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③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인생에서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가장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힘들었던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경험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및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이를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극복해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나간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과정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’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에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대해서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기술하고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이를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통해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얻은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교훈이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무엇인지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서술해주십시오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B12796" w:rsidRPr="00B12796" w:rsidRDefault="00B12796" w:rsidP="00B12796">
            <w:pPr>
              <w:ind w:left="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④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본인이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지원한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직무에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있어서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가장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중요한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역량은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무엇이라고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생각합니까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?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그리고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해당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역량을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발휘한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사례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(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직무경험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자격증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전공지식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)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있다면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구체적으로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작성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바랍니다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B12796" w:rsidRPr="00B12796" w:rsidRDefault="00B12796" w:rsidP="00B12796">
            <w:pPr>
              <w:ind w:left="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⑤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팀을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구성해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공동의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목표를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추진해본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경험에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대하여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기술해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주시기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바랍니다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. </w:t>
            </w:r>
          </w:p>
        </w:tc>
      </w:tr>
      <w:tr w:rsidR="00B12796" w:rsidTr="00B12796">
        <w:tc>
          <w:tcPr>
            <w:tcW w:w="10456" w:type="dxa"/>
            <w:shd w:val="clear" w:color="auto" w:fill="FFF2CC" w:themeFill="accent4" w:themeFillTint="33"/>
          </w:tcPr>
          <w:p w:rsidR="00B12796" w:rsidRPr="00B12796" w:rsidRDefault="00B12796" w:rsidP="00B12796">
            <w:pPr>
              <w:wordWrap/>
              <w:ind w:left="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바탕" w:eastAsia="맑은 고딕" w:hAnsi="바탕" w:cs="바탕"/>
                <w:b/>
                <w:bCs/>
                <w:color w:val="000000"/>
                <w:kern w:val="0"/>
                <w:szCs w:val="20"/>
              </w:rPr>
              <w:t>性格</w:t>
            </w:r>
            <w:r w:rsidRPr="00B12796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の</w:t>
            </w:r>
            <w:r w:rsidRPr="00B12796">
              <w:rPr>
                <w:rFonts w:ascii="바탕" w:eastAsia="맑은 고딕" w:hAnsi="바탕" w:cs="바탕"/>
                <w:b/>
                <w:bCs/>
                <w:color w:val="000000"/>
                <w:kern w:val="0"/>
                <w:szCs w:val="20"/>
              </w:rPr>
              <w:t>長所</w:t>
            </w:r>
            <w:r w:rsidRPr="00B12796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と</w:t>
            </w:r>
            <w:r w:rsidRPr="00B12796">
              <w:rPr>
                <w:rFonts w:ascii="바탕" w:eastAsia="맑은 고딕" w:hAnsi="바탕" w:cs="바탕"/>
                <w:b/>
                <w:bCs/>
                <w:color w:val="000000"/>
                <w:kern w:val="0"/>
                <w:szCs w:val="20"/>
              </w:rPr>
              <w:t>短所</w:t>
            </w:r>
          </w:p>
        </w:tc>
      </w:tr>
      <w:tr w:rsidR="00B12796" w:rsidTr="00B12796">
        <w:tc>
          <w:tcPr>
            <w:tcW w:w="10456" w:type="dxa"/>
          </w:tcPr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&lt;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장점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_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소제목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>&gt;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①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어필하고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싶은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장점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선택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(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직무와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연관될수록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좋다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)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②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강조하고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싶은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문장을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가장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앞에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제시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MS Mincho" w:eastAsia="맑은 고딕" w:hAnsi="MS Mincho" w:cs="MS Mincho"/>
                <w:color w:val="000000"/>
                <w:kern w:val="0"/>
                <w:sz w:val="19"/>
                <w:szCs w:val="19"/>
              </w:rPr>
              <w:t>‣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저는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어릴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적부터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항상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친구가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많았습니다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.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왜냐하면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모든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상황에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잘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웃기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때문입니다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>. (×)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MS Mincho" w:eastAsia="MS Mincho" w:hAnsi="MS Mincho" w:cs="MS Mincho" w:hint="eastAsia"/>
                <w:color w:val="000000"/>
                <w:kern w:val="0"/>
                <w:sz w:val="19"/>
                <w:szCs w:val="19"/>
              </w:rPr>
              <w:t>‣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어떤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순간에도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웃을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수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있는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것은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저의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큰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강점입니다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.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웃음은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관계에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있어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담을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허무는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가장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큰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힘이라고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생각하기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때문입니다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.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덕분인지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어릴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적부터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늘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많은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친구들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사이에서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지내왔습니다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>. (</w:t>
            </w:r>
            <w:r w:rsidRPr="00B12796">
              <w:rPr>
                <w:rFonts w:ascii="굴림" w:eastAsia="맑은 고딕" w:hAnsi="맑은 고딕" w:cs="굴림"/>
                <w:color w:val="7F7F7F"/>
                <w:kern w:val="0"/>
                <w:sz w:val="19"/>
                <w:szCs w:val="19"/>
              </w:rPr>
              <w:t>○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>)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③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마무리는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직무와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연관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지어서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작성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8"/>
                <w:szCs w:val="20"/>
              </w:rPr>
            </w:pP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&lt;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단점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_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소제목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>&gt;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①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치명적이지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않고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충분히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극복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가능한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단점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선별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②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정직하고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직설적인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단어보다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우회적인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표현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사용하기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MS Mincho" w:eastAsia="MS Mincho" w:hAnsi="MS Mincho" w:cs="MS Mincho" w:hint="eastAsia"/>
                <w:color w:val="000000"/>
                <w:kern w:val="0"/>
                <w:sz w:val="19"/>
                <w:szCs w:val="19"/>
              </w:rPr>
              <w:t>‣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저는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잘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귀찮아하고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어떤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일을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한다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해도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금방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proofErr w:type="spellStart"/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질려합니다</w:t>
            </w:r>
            <w:proofErr w:type="spellEnd"/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.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해야만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하는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일이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있다면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합니다만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그에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대한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반동으로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자포자기가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될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때도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있습니다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>. (×)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MS Mincho" w:eastAsia="MS Mincho" w:hAnsi="MS Mincho" w:cs="MS Mincho" w:hint="eastAsia"/>
                <w:color w:val="000000"/>
                <w:kern w:val="0"/>
                <w:sz w:val="19"/>
                <w:szCs w:val="19"/>
              </w:rPr>
              <w:t>‣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저는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배우는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것에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욕심이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있고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다양한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분야를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거리낌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없이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받아들이는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수용력을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갖췄습니다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.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이는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여러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분야를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빠르게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배울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수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있도록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하지만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때론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깊이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있는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배움이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필요하지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않은지에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대한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고민을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불러오기도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합니다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>. (</w:t>
            </w:r>
            <w:r w:rsidRPr="00B12796">
              <w:rPr>
                <w:rFonts w:ascii="굴림" w:eastAsia="맑은 고딕" w:hAnsi="맑은 고딕" w:cs="굴림"/>
                <w:color w:val="7F7F7F"/>
                <w:kern w:val="0"/>
                <w:sz w:val="19"/>
                <w:szCs w:val="19"/>
              </w:rPr>
              <w:t>○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>)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③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고백보다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극복방안에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치중해주세요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.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극복방안은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구체적일수록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좋아요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MS Mincho" w:eastAsia="맑은 고딕" w:hAnsi="MS Mincho" w:cs="MS Mincho"/>
                <w:color w:val="000000"/>
                <w:kern w:val="0"/>
                <w:sz w:val="19"/>
                <w:szCs w:val="19"/>
              </w:rPr>
              <w:t>‣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씀씀이가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큰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것을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보완하기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위해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가장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먼저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가계부를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구입해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작성하였습니다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.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또한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카드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내역을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proofErr w:type="spellStart"/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캡쳐</w:t>
            </w:r>
            <w:r>
              <w:rPr>
                <w:rFonts w:ascii="굴림" w:eastAsia="맑은 고딕" w:hAnsi="굴림" w:cs="굴림" w:hint="eastAsia"/>
                <w:color w:val="7F7F7F"/>
                <w:kern w:val="0"/>
                <w:sz w:val="19"/>
                <w:szCs w:val="19"/>
              </w:rPr>
              <w:t>해</w:t>
            </w:r>
            <w:proofErr w:type="spellEnd"/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proofErr w:type="spellStart"/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붙여놓거나</w:t>
            </w:r>
            <w:proofErr w:type="spellEnd"/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색깔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스티커로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지출의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과함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적정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절약을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눈에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띠도록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표시해두었습니다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.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이를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통해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>___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할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수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있었습니다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 xml:space="preserve">.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앞으로도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지속적인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노력을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통해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더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나은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소비생활을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만들어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7F7F7F"/>
                <w:kern w:val="0"/>
                <w:sz w:val="19"/>
                <w:szCs w:val="19"/>
              </w:rPr>
              <w:t>나가겠습니다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>. (</w:t>
            </w:r>
            <w:r w:rsidRPr="00B12796">
              <w:rPr>
                <w:rFonts w:ascii="굴림" w:eastAsia="맑은 고딕" w:hAnsi="맑은 고딕" w:cs="굴림"/>
                <w:color w:val="7F7F7F"/>
                <w:kern w:val="0"/>
                <w:sz w:val="19"/>
                <w:szCs w:val="19"/>
              </w:rPr>
              <w:t>○</w:t>
            </w:r>
            <w:r w:rsidRPr="00B12796">
              <w:rPr>
                <w:rFonts w:ascii="맑은 고딕" w:eastAsia="맑은 고딕" w:hAnsi="맑은 고딕" w:cs="굴림" w:hint="eastAsia"/>
                <w:color w:val="7F7F7F"/>
                <w:kern w:val="0"/>
                <w:sz w:val="19"/>
                <w:szCs w:val="19"/>
              </w:rPr>
              <w:t>)</w:t>
            </w:r>
          </w:p>
        </w:tc>
      </w:tr>
      <w:tr w:rsidR="00B12796" w:rsidTr="00B12796">
        <w:tc>
          <w:tcPr>
            <w:tcW w:w="10456" w:type="dxa"/>
            <w:shd w:val="clear" w:color="auto" w:fill="FFF2CC" w:themeFill="accent4" w:themeFillTint="33"/>
          </w:tcPr>
          <w:p w:rsidR="00B12796" w:rsidRPr="00B12796" w:rsidRDefault="00B12796" w:rsidP="00B12796">
            <w:pPr>
              <w:wordWrap/>
              <w:ind w:left="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새굴림" w:eastAsia="맑은 고딕" w:hAnsi="새굴림" w:cs="새굴림"/>
                <w:b/>
                <w:bCs/>
                <w:color w:val="000000"/>
                <w:kern w:val="0"/>
                <w:szCs w:val="20"/>
              </w:rPr>
              <w:t>学歴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および</w:t>
            </w:r>
            <w:r w:rsidRPr="00B12796">
              <w:rPr>
                <w:rFonts w:ascii="새굴림" w:eastAsia="맑은 고딕" w:hAnsi="새굴림" w:cs="새굴림"/>
                <w:b/>
                <w:bCs/>
                <w:color w:val="000000"/>
                <w:kern w:val="0"/>
                <w:szCs w:val="20"/>
              </w:rPr>
              <w:t>経歴</w:t>
            </w:r>
          </w:p>
        </w:tc>
      </w:tr>
      <w:tr w:rsidR="00B12796" w:rsidTr="00B12796">
        <w:tc>
          <w:tcPr>
            <w:tcW w:w="10456" w:type="dxa"/>
          </w:tcPr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&lt;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학력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및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경력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_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소제목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>&gt;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프로젝트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경험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공모전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참가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교육이수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내용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등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작성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최대한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구체적인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용어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수치를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사용하고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명확하게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작성할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것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프로젝트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공모전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등의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결과는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실패해도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상관없음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!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결과적으로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얻은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능력과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기술이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무엇인가에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초점을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둡니다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  <w:tr w:rsidR="00B12796" w:rsidTr="00B12796">
        <w:tc>
          <w:tcPr>
            <w:tcW w:w="10456" w:type="dxa"/>
            <w:shd w:val="clear" w:color="auto" w:fill="FFF2CC" w:themeFill="accent4" w:themeFillTint="33"/>
          </w:tcPr>
          <w:p w:rsidR="00B12796" w:rsidRPr="00B12796" w:rsidRDefault="009E448E" w:rsidP="00B12796">
            <w:pPr>
              <w:wordWrap/>
              <w:ind w:left="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E448E">
              <w:rPr>
                <w:rFonts w:ascii="바탕" w:eastAsia="맑은 고딕" w:hAnsi="바탕" w:cs="바탕" w:hint="eastAsia"/>
                <w:b/>
                <w:bCs/>
                <w:color w:val="000000"/>
                <w:kern w:val="0"/>
                <w:szCs w:val="20"/>
              </w:rPr>
              <w:t>志望動機</w:t>
            </w:r>
            <w:r w:rsidR="00B12796" w:rsidRPr="00B12796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と</w:t>
            </w:r>
            <w:r w:rsidR="00B12796" w:rsidRPr="00B12796">
              <w:rPr>
                <w:rFonts w:ascii="바탕" w:eastAsia="맑은 고딕" w:hAnsi="바탕" w:cs="바탕"/>
                <w:b/>
                <w:bCs/>
                <w:color w:val="000000"/>
                <w:kern w:val="0"/>
                <w:szCs w:val="20"/>
              </w:rPr>
              <w:t>抱負</w:t>
            </w:r>
          </w:p>
        </w:tc>
      </w:tr>
      <w:tr w:rsidR="00B12796" w:rsidTr="00B12796">
        <w:tc>
          <w:tcPr>
            <w:tcW w:w="10456" w:type="dxa"/>
          </w:tcPr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&lt;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동기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및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포부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_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소제목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>&gt;</w:t>
            </w:r>
          </w:p>
          <w:p w:rsidR="00B12796" w:rsidRPr="00B12796" w:rsidRDefault="00B12796" w:rsidP="00B12796">
            <w:pPr>
              <w:ind w:left="60" w:firstLineChars="50" w:firstLine="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- 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IT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직종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선택이유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/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직무선택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이유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/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컴퓨터가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좋은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이유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등을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‘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경험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’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관련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지어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작성</w:t>
            </w:r>
          </w:p>
          <w:p w:rsidR="00B12796" w:rsidRPr="00B12796" w:rsidRDefault="00B12796" w:rsidP="00B12796">
            <w:pPr>
              <w:ind w:firstLineChars="50" w:firstLine="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>-</w:t>
            </w:r>
            <w:r w:rsidRPr="00B12796">
              <w:rPr>
                <w:rFonts w:ascii="굴림" w:eastAsia="맑은 고딕" w:hAnsi="맑은 고딕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포부는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현실적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/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구체적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/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가까운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미래를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중심으로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작성</w:t>
            </w:r>
          </w:p>
        </w:tc>
      </w:tr>
      <w:tr w:rsidR="00B12796" w:rsidTr="00B12796">
        <w:tc>
          <w:tcPr>
            <w:tcW w:w="10456" w:type="dxa"/>
            <w:shd w:val="clear" w:color="auto" w:fill="FFF2CC" w:themeFill="accent4" w:themeFillTint="33"/>
          </w:tcPr>
          <w:p w:rsidR="00B12796" w:rsidRPr="00B12796" w:rsidRDefault="00B12796" w:rsidP="00B12796">
            <w:pPr>
              <w:wordWrap/>
              <w:ind w:left="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바탕" w:eastAsia="맑은 고딕" w:hAnsi="바탕" w:cs="바탕"/>
                <w:b/>
                <w:bCs/>
                <w:color w:val="000000"/>
                <w:kern w:val="0"/>
                <w:szCs w:val="20"/>
              </w:rPr>
              <w:t>日本</w:t>
            </w:r>
            <w:r w:rsidRPr="00B12796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に</w:t>
            </w:r>
            <w:r w:rsidRPr="00B12796">
              <w:rPr>
                <w:rFonts w:ascii="바탕" w:eastAsia="맑은 고딕" w:hAnsi="바탕" w:cs="바탕"/>
                <w:b/>
                <w:bCs/>
                <w:color w:val="000000"/>
                <w:kern w:val="0"/>
                <w:szCs w:val="20"/>
              </w:rPr>
              <w:t>就職</w:t>
            </w:r>
            <w:r w:rsidRPr="00B12796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する</w:t>
            </w:r>
            <w:r w:rsidRPr="00B12796">
              <w:rPr>
                <w:rFonts w:ascii="바탕" w:eastAsia="맑은 고딕" w:hAnsi="바탕" w:cs="바탕"/>
                <w:b/>
                <w:bCs/>
                <w:color w:val="000000"/>
                <w:kern w:val="0"/>
                <w:szCs w:val="20"/>
              </w:rPr>
              <w:t>動機</w:t>
            </w:r>
          </w:p>
        </w:tc>
      </w:tr>
      <w:tr w:rsidR="00B12796" w:rsidTr="00B12796">
        <w:tc>
          <w:tcPr>
            <w:tcW w:w="10456" w:type="dxa"/>
          </w:tcPr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&lt;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일본취업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동기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_ 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소제목</w:t>
            </w:r>
            <w:r w:rsidRPr="00B1279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B127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>&gt;</w:t>
            </w:r>
          </w:p>
          <w:p w:rsidR="00B12796" w:rsidRPr="00B12796" w:rsidRDefault="00B12796" w:rsidP="00B12796">
            <w:pPr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2796">
              <w:rPr>
                <w:rFonts w:ascii="굴림" w:eastAsia="맑은 고딕" w:hAnsi="굴림" w:cs="굴림"/>
                <w:color w:val="000000"/>
                <w:kern w:val="0"/>
                <w:sz w:val="19"/>
                <w:szCs w:val="19"/>
              </w:rPr>
              <w:t>내용</w:t>
            </w:r>
          </w:p>
        </w:tc>
      </w:tr>
    </w:tbl>
    <w:p w:rsidR="00B12796" w:rsidRPr="006315A1" w:rsidRDefault="00B12796" w:rsidP="002810D7">
      <w:pPr>
        <w:spacing w:line="240" w:lineRule="auto"/>
      </w:pPr>
    </w:p>
    <w:sectPr w:rsidR="00B12796" w:rsidRPr="006315A1" w:rsidSect="002810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D7"/>
    <w:rsid w:val="00101156"/>
    <w:rsid w:val="001773F5"/>
    <w:rsid w:val="00180BFD"/>
    <w:rsid w:val="002810D7"/>
    <w:rsid w:val="002C4AA0"/>
    <w:rsid w:val="004112C4"/>
    <w:rsid w:val="00421A76"/>
    <w:rsid w:val="0047669F"/>
    <w:rsid w:val="00510E71"/>
    <w:rsid w:val="00575F8F"/>
    <w:rsid w:val="00590ECE"/>
    <w:rsid w:val="0059402D"/>
    <w:rsid w:val="005D6CC7"/>
    <w:rsid w:val="006315A1"/>
    <w:rsid w:val="00656F96"/>
    <w:rsid w:val="007070C4"/>
    <w:rsid w:val="0074785B"/>
    <w:rsid w:val="007E1FB2"/>
    <w:rsid w:val="008E0CF0"/>
    <w:rsid w:val="008E5C82"/>
    <w:rsid w:val="009E448E"/>
    <w:rsid w:val="009F6808"/>
    <w:rsid w:val="00A0270E"/>
    <w:rsid w:val="00A22A3E"/>
    <w:rsid w:val="00A63640"/>
    <w:rsid w:val="00B12796"/>
    <w:rsid w:val="00B131CA"/>
    <w:rsid w:val="00B346B1"/>
    <w:rsid w:val="00B442D4"/>
    <w:rsid w:val="00BB0121"/>
    <w:rsid w:val="00BC3DC3"/>
    <w:rsid w:val="00CA5C07"/>
    <w:rsid w:val="00CC1597"/>
    <w:rsid w:val="00CC375D"/>
    <w:rsid w:val="00CC4F7D"/>
    <w:rsid w:val="00CE2895"/>
    <w:rsid w:val="00CE4118"/>
    <w:rsid w:val="00E6105A"/>
    <w:rsid w:val="00E92B79"/>
    <w:rsid w:val="00EB18D0"/>
    <w:rsid w:val="00ED6251"/>
    <w:rsid w:val="00F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2949"/>
  <w15:chartTrackingRefBased/>
  <w15:docId w15:val="{726AA7D2-F35B-4C86-8F51-963884D8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5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2810D7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character" w:customStyle="1" w:styleId="uworddic">
    <w:name w:val="u_word_dic"/>
    <w:basedOn w:val="a0"/>
    <w:rsid w:val="0059402D"/>
  </w:style>
  <w:style w:type="character" w:customStyle="1" w:styleId="tip-ruby-character">
    <w:name w:val="tip-ruby-character"/>
    <w:basedOn w:val="a0"/>
    <w:rsid w:val="0059402D"/>
  </w:style>
  <w:style w:type="character" w:customStyle="1" w:styleId="tlid-translation">
    <w:name w:val="tlid-translation"/>
    <w:basedOn w:val="a0"/>
    <w:rsid w:val="0059402D"/>
  </w:style>
  <w:style w:type="character" w:styleId="a5">
    <w:name w:val="Hyperlink"/>
    <w:basedOn w:val="a0"/>
    <w:uiPriority w:val="99"/>
    <w:unhideWhenUsed/>
    <w:rsid w:val="008E5C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E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yee@naver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soldesk</dc:creator>
  <cp:keywords/>
  <dc:description/>
  <cp:lastModifiedBy>イオソブ</cp:lastModifiedBy>
  <cp:revision>23</cp:revision>
  <dcterms:created xsi:type="dcterms:W3CDTF">2020-09-17T03:17:00Z</dcterms:created>
  <dcterms:modified xsi:type="dcterms:W3CDTF">2020-10-05T05:40:00Z</dcterms:modified>
</cp:coreProperties>
</file>