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36A7" w:rsidRPr="00B30331" w:rsidRDefault="00B30331" w:rsidP="00B30331">
      <w:pPr>
        <w:spacing w:line="360" w:lineRule="auto"/>
        <w:rPr>
          <w:rFonts w:ascii="Times New Roman" w:hAnsi="Times New Roman" w:cs="Times New Roman"/>
          <w:b/>
          <w:sz w:val="24"/>
          <w:szCs w:val="24"/>
        </w:rPr>
      </w:pPr>
      <w:r w:rsidRPr="00B30331">
        <w:rPr>
          <w:rFonts w:ascii="Times New Roman" w:hAnsi="Times New Roman" w:cs="Times New Roman"/>
          <w:b/>
          <w:sz w:val="24"/>
          <w:szCs w:val="24"/>
        </w:rPr>
        <w:t>EduInsight: A Data-Dri</w:t>
      </w:r>
      <w:bookmarkStart w:id="0" w:name="_GoBack"/>
      <w:bookmarkEnd w:id="0"/>
      <w:r w:rsidRPr="00B30331">
        <w:rPr>
          <w:rFonts w:ascii="Times New Roman" w:hAnsi="Times New Roman" w:cs="Times New Roman"/>
          <w:b/>
          <w:sz w:val="24"/>
          <w:szCs w:val="24"/>
        </w:rPr>
        <w:t>ven System for Analyzing Student Performance in Education</w:t>
      </w:r>
    </w:p>
    <w:p w:rsidR="00A836A7" w:rsidRPr="00B30331" w:rsidRDefault="00B30331" w:rsidP="00B30331">
      <w:pPr>
        <w:spacing w:line="360" w:lineRule="auto"/>
        <w:rPr>
          <w:rFonts w:ascii="Times New Roman" w:hAnsi="Times New Roman" w:cs="Times New Roman"/>
          <w:sz w:val="24"/>
          <w:szCs w:val="24"/>
        </w:rPr>
      </w:pPr>
      <w:r w:rsidRPr="00B30331">
        <w:rPr>
          <w:rFonts w:ascii="Times New Roman" w:hAnsi="Times New Roman" w:cs="Times New Roman"/>
          <w:b/>
          <w:sz w:val="24"/>
          <w:szCs w:val="24"/>
        </w:rPr>
        <w:t>Author</w:t>
      </w:r>
      <w:r w:rsidRPr="00B30331">
        <w:rPr>
          <w:rFonts w:ascii="Times New Roman" w:hAnsi="Times New Roman" w:cs="Times New Roman"/>
          <w:sz w:val="24"/>
          <w:szCs w:val="24"/>
        </w:rPr>
        <w:t xml:space="preserve">: </w:t>
      </w:r>
      <w:proofErr w:type="spellStart"/>
      <w:r w:rsidR="001B3054" w:rsidRPr="00B30331">
        <w:rPr>
          <w:rFonts w:ascii="Times New Roman" w:hAnsi="Times New Roman" w:cs="Times New Roman"/>
          <w:sz w:val="24"/>
          <w:szCs w:val="24"/>
        </w:rPr>
        <w:t>Amulya</w:t>
      </w:r>
      <w:proofErr w:type="spellEnd"/>
      <w:r w:rsidR="001B3054" w:rsidRPr="00B30331">
        <w:rPr>
          <w:rFonts w:ascii="Times New Roman" w:hAnsi="Times New Roman" w:cs="Times New Roman"/>
          <w:sz w:val="24"/>
          <w:szCs w:val="24"/>
        </w:rPr>
        <w:t xml:space="preserve"> Borra</w:t>
      </w:r>
    </w:p>
    <w:p w:rsidR="00A836A7" w:rsidRPr="00B30331" w:rsidRDefault="00B30331" w:rsidP="00B30331">
      <w:pPr>
        <w:spacing w:line="360" w:lineRule="auto"/>
        <w:rPr>
          <w:rFonts w:ascii="Times New Roman" w:hAnsi="Times New Roman" w:cs="Times New Roman"/>
          <w:sz w:val="24"/>
          <w:szCs w:val="24"/>
        </w:rPr>
      </w:pPr>
      <w:r w:rsidRPr="00B30331">
        <w:rPr>
          <w:rFonts w:ascii="Times New Roman" w:hAnsi="Times New Roman" w:cs="Times New Roman"/>
          <w:b/>
          <w:sz w:val="24"/>
          <w:szCs w:val="24"/>
        </w:rPr>
        <w:t>Institution</w:t>
      </w:r>
      <w:r w:rsidRPr="00B30331">
        <w:rPr>
          <w:rFonts w:ascii="Times New Roman" w:hAnsi="Times New Roman" w:cs="Times New Roman"/>
          <w:sz w:val="24"/>
          <w:szCs w:val="24"/>
        </w:rPr>
        <w:t>: KLH</w:t>
      </w:r>
    </w:p>
    <w:p w:rsidR="00A836A7" w:rsidRPr="00B30331" w:rsidRDefault="00A836A7" w:rsidP="00B30331">
      <w:pPr>
        <w:rPr>
          <w:rFonts w:ascii="Times New Roman" w:hAnsi="Times New Roman" w:cs="Times New Roman"/>
          <w:sz w:val="24"/>
          <w:szCs w:val="24"/>
        </w:rPr>
      </w:pPr>
    </w:p>
    <w:p w:rsidR="00A836A7" w:rsidRPr="00B30331" w:rsidRDefault="00B30331" w:rsidP="00B30331">
      <w:pPr>
        <w:jc w:val="both"/>
        <w:rPr>
          <w:rFonts w:ascii="Times New Roman" w:hAnsi="Times New Roman" w:cs="Times New Roman"/>
          <w:b/>
          <w:sz w:val="28"/>
          <w:szCs w:val="28"/>
        </w:rPr>
      </w:pPr>
      <w:r w:rsidRPr="00B30331">
        <w:rPr>
          <w:rFonts w:ascii="Times New Roman" w:hAnsi="Times New Roman" w:cs="Times New Roman"/>
          <w:b/>
          <w:sz w:val="28"/>
          <w:szCs w:val="28"/>
        </w:rPr>
        <w:t>ABSTRACT</w:t>
      </w:r>
    </w:p>
    <w:p w:rsidR="001B3054" w:rsidRPr="00B30331" w:rsidRDefault="00B30331" w:rsidP="00B30331">
      <w:pPr>
        <w:spacing w:line="360" w:lineRule="auto"/>
        <w:rPr>
          <w:rFonts w:ascii="Times New Roman" w:hAnsi="Times New Roman" w:cs="Times New Roman"/>
          <w:sz w:val="24"/>
          <w:szCs w:val="24"/>
        </w:rPr>
      </w:pPr>
      <w:r w:rsidRPr="00B30331">
        <w:rPr>
          <w:rFonts w:ascii="Times New Roman" w:hAnsi="Times New Roman" w:cs="Times New Roman"/>
          <w:sz w:val="24"/>
          <w:szCs w:val="24"/>
        </w:rPr>
        <w:t xml:space="preserve">Student performance is a key indicator of educational success and institutional effectiveness. With the increasing use of </w:t>
      </w:r>
      <w:r w:rsidRPr="00B30331">
        <w:rPr>
          <w:rFonts w:ascii="Times New Roman" w:hAnsi="Times New Roman" w:cs="Times New Roman"/>
          <w:sz w:val="24"/>
          <w:szCs w:val="24"/>
        </w:rPr>
        <w:t>digital learning platforms, a large amount of student data is generated, including marks, attendance, LMS activity, and engagement levels. This paper introduces EduInsight, a smart data-driven system designed to analyze student performance by examining mul</w:t>
      </w:r>
      <w:r w:rsidRPr="00B30331">
        <w:rPr>
          <w:rFonts w:ascii="Times New Roman" w:hAnsi="Times New Roman" w:cs="Times New Roman"/>
          <w:sz w:val="24"/>
          <w:szCs w:val="24"/>
        </w:rPr>
        <w:t>tiple academic and behavioral factors.</w:t>
      </w:r>
    </w:p>
    <w:p w:rsidR="00A836A7" w:rsidRPr="00B30331" w:rsidRDefault="00B30331" w:rsidP="00B30331">
      <w:pPr>
        <w:spacing w:line="360" w:lineRule="auto"/>
        <w:rPr>
          <w:rFonts w:ascii="Times New Roman" w:hAnsi="Times New Roman" w:cs="Times New Roman"/>
          <w:sz w:val="24"/>
          <w:szCs w:val="24"/>
        </w:rPr>
      </w:pPr>
      <w:r w:rsidRPr="00B30331">
        <w:rPr>
          <w:rFonts w:ascii="Times New Roman" w:hAnsi="Times New Roman" w:cs="Times New Roman"/>
          <w:sz w:val="24"/>
          <w:szCs w:val="24"/>
        </w:rPr>
        <w:t>The system evaluates parameters such as academic scores, attendance records, LMS usage, assignment completion, and participation. Using data analysis and visualization techniques, it provides insights into performanc</w:t>
      </w:r>
      <w:r w:rsidRPr="00B30331">
        <w:rPr>
          <w:rFonts w:ascii="Times New Roman" w:hAnsi="Times New Roman" w:cs="Times New Roman"/>
          <w:sz w:val="24"/>
          <w:szCs w:val="24"/>
        </w:rPr>
        <w:t>e trends, identifies at-risk students, and highlights factors influencing academic success.</w:t>
      </w:r>
    </w:p>
    <w:p w:rsidR="00A836A7" w:rsidRPr="00B30331" w:rsidRDefault="00A836A7" w:rsidP="00B30331">
      <w:pPr>
        <w:rPr>
          <w:rFonts w:ascii="Times New Roman" w:hAnsi="Times New Roman" w:cs="Times New Roman"/>
          <w:sz w:val="24"/>
          <w:szCs w:val="24"/>
        </w:rPr>
      </w:pPr>
    </w:p>
    <w:p w:rsidR="00A836A7" w:rsidRPr="00B30331" w:rsidRDefault="00B30331" w:rsidP="00B30331">
      <w:pPr>
        <w:rPr>
          <w:rFonts w:ascii="Times New Roman" w:hAnsi="Times New Roman" w:cs="Times New Roman"/>
          <w:b/>
          <w:sz w:val="28"/>
          <w:szCs w:val="28"/>
        </w:rPr>
      </w:pPr>
      <w:r w:rsidRPr="00B30331">
        <w:rPr>
          <w:rFonts w:ascii="Times New Roman" w:hAnsi="Times New Roman" w:cs="Times New Roman"/>
          <w:b/>
          <w:sz w:val="28"/>
          <w:szCs w:val="28"/>
        </w:rPr>
        <w:t>1. INTRODUCTION</w:t>
      </w:r>
    </w:p>
    <w:p w:rsidR="001B3054" w:rsidRPr="00B30331" w:rsidRDefault="001B3054" w:rsidP="00B30331">
      <w:pPr>
        <w:pStyle w:val="NormalWeb"/>
        <w:spacing w:line="360" w:lineRule="auto"/>
      </w:pPr>
      <w:r w:rsidRPr="00B30331">
        <w:t xml:space="preserve">Education systems are evolving rapidly with the integration of digital platforms such as Learning Management Systems (LMS). These platforms not only deliver course content but also continuously record valuable data about student </w:t>
      </w:r>
      <w:proofErr w:type="spellStart"/>
      <w:r w:rsidRPr="00B30331">
        <w:t>behavior</w:t>
      </w:r>
      <w:proofErr w:type="spellEnd"/>
      <w:r w:rsidRPr="00B30331">
        <w:t>, including login frequency, time spent on learning materials, quiz performance, and participation in discussions. This data provides deeper insights into how students learn, allowing educators to move beyond intuition and adopt data-driven teaching strategies. As a result, institutions can better understand learning patterns, identify gaps in knowledge, and design more effective and personalized learning experiences.</w:t>
      </w:r>
    </w:p>
    <w:p w:rsidR="001B3054" w:rsidRPr="00B30331" w:rsidRDefault="001B3054" w:rsidP="00B30331">
      <w:pPr>
        <w:pStyle w:val="NormalWeb"/>
        <w:spacing w:line="360" w:lineRule="auto"/>
      </w:pPr>
      <w:r w:rsidRPr="00B30331">
        <w:t xml:space="preserve">Despite these advancements, many institutions still rely heavily on traditional evaluation methods that focus primarily on exam scores. While exams are important, they represent </w:t>
      </w:r>
      <w:r w:rsidRPr="00B30331">
        <w:lastRenderedPageBreak/>
        <w:t>only a snapshot of a student’s understanding at a particular moment. This approach overlooks several critical factors such as attendance consistency, classroom engagement, assignment completion, and interaction with digital learning resources. Ignoring these aspects can lead to an incomplete and sometimes misleading assessment of a student’s true capabilities and learning progress, ultimately affecting both academic outcomes and student development.</w:t>
      </w:r>
    </w:p>
    <w:p w:rsidR="001B3054" w:rsidRPr="00B30331" w:rsidRDefault="001B3054" w:rsidP="00B30331">
      <w:pPr>
        <w:pStyle w:val="NormalWeb"/>
        <w:spacing w:line="360" w:lineRule="auto"/>
      </w:pPr>
      <w:r w:rsidRPr="00B30331">
        <w:t xml:space="preserve">To address these limitations, this paper proposes </w:t>
      </w:r>
      <w:proofErr w:type="spellStart"/>
      <w:r w:rsidRPr="00B30331">
        <w:t>EduInsight</w:t>
      </w:r>
      <w:proofErr w:type="spellEnd"/>
      <w:r w:rsidRPr="00B30331">
        <w:t xml:space="preserve">, a comprehensive system designed to </w:t>
      </w:r>
      <w:proofErr w:type="spellStart"/>
      <w:r w:rsidRPr="00B30331">
        <w:t>analyze</w:t>
      </w:r>
      <w:proofErr w:type="spellEnd"/>
      <w:r w:rsidRPr="00B30331">
        <w:t xml:space="preserve"> multiple factors influencing student performance. By integrating data from academic records, attendance systems, and LMS platforms, </w:t>
      </w:r>
      <w:proofErr w:type="spellStart"/>
      <w:r w:rsidRPr="00B30331">
        <w:t>EduInsight</w:t>
      </w:r>
      <w:proofErr w:type="spellEnd"/>
      <w:r w:rsidRPr="00B30331">
        <w:t xml:space="preserve"> provides a holistic view of student learning. The system uses data analytics and visualization techniques to identify trends, detect at-risk students, and highlight key performance indicators. These insights enable educators to make informed decisions, implement timely interventions, and support students more effectively, while also empowering students to take control of their learning journey.</w:t>
      </w:r>
    </w:p>
    <w:p w:rsidR="00A836A7" w:rsidRPr="00B30331" w:rsidRDefault="00A836A7" w:rsidP="00B30331">
      <w:pPr>
        <w:rPr>
          <w:rFonts w:ascii="Times New Roman" w:hAnsi="Times New Roman" w:cs="Times New Roman"/>
          <w:b/>
          <w:sz w:val="28"/>
          <w:szCs w:val="28"/>
        </w:rPr>
      </w:pPr>
    </w:p>
    <w:p w:rsidR="00A836A7" w:rsidRPr="00B30331" w:rsidRDefault="00B30331" w:rsidP="00B30331">
      <w:pPr>
        <w:rPr>
          <w:rFonts w:ascii="Times New Roman" w:hAnsi="Times New Roman" w:cs="Times New Roman"/>
          <w:b/>
          <w:sz w:val="28"/>
          <w:szCs w:val="28"/>
        </w:rPr>
      </w:pPr>
      <w:r w:rsidRPr="00B30331">
        <w:rPr>
          <w:rFonts w:ascii="Times New Roman" w:hAnsi="Times New Roman" w:cs="Times New Roman"/>
          <w:b/>
          <w:sz w:val="28"/>
          <w:szCs w:val="28"/>
        </w:rPr>
        <w:t>2. LITERATURE REVIEW</w:t>
      </w:r>
    </w:p>
    <w:p w:rsidR="001B3054" w:rsidRPr="00B30331" w:rsidRDefault="001B3054" w:rsidP="00B30331">
      <w:pPr>
        <w:pStyle w:val="NormalWeb"/>
        <w:spacing w:line="360" w:lineRule="auto"/>
      </w:pPr>
      <w:r w:rsidRPr="00B30331">
        <w:t xml:space="preserve">Educational Data Mining and Learning Analytics have been widely used to study student performance. Early research mainly focused on </w:t>
      </w:r>
      <w:proofErr w:type="spellStart"/>
      <w:r w:rsidRPr="00B30331">
        <w:t>analyzing</w:t>
      </w:r>
      <w:proofErr w:type="spellEnd"/>
      <w:r w:rsidRPr="00B30331">
        <w:t xml:space="preserve"> exam scores and historical data using statistical and basic machine learning methods. However, these approaches provided limited insights as they did not consider real-time student </w:t>
      </w:r>
      <w:proofErr w:type="spellStart"/>
      <w:r w:rsidRPr="00B30331">
        <w:t>behavior</w:t>
      </w:r>
      <w:proofErr w:type="spellEnd"/>
      <w:r w:rsidRPr="00B30331">
        <w:t>.</w:t>
      </w:r>
    </w:p>
    <w:p w:rsidR="001B3054" w:rsidRPr="00B30331" w:rsidRDefault="001B3054" w:rsidP="00B30331">
      <w:pPr>
        <w:pStyle w:val="NormalWeb"/>
        <w:spacing w:line="360" w:lineRule="auto"/>
      </w:pPr>
      <w:r w:rsidRPr="00B30331">
        <w:t>Recent studies include data from Learning Management Systems (LMS), such as login activity, time spent on learning materials, and assignment submissions. These factors have been found to strongly influence academic performance, and machine learning models have improved prediction accuracy.</w:t>
      </w:r>
    </w:p>
    <w:p w:rsidR="001B3054" w:rsidRPr="00B30331" w:rsidRDefault="001B3054" w:rsidP="00B30331">
      <w:pPr>
        <w:pStyle w:val="NormalWeb"/>
        <w:spacing w:line="360" w:lineRule="auto"/>
      </w:pPr>
      <w:r w:rsidRPr="00B30331">
        <w:t xml:space="preserve">Despite this progress, many systems lack integration of multiple factors and clear visualization of results. Therefore, there is a need for a comprehensive system like </w:t>
      </w:r>
      <w:proofErr w:type="spellStart"/>
      <w:r w:rsidRPr="00B30331">
        <w:lastRenderedPageBreak/>
        <w:t>EduInsight</w:t>
      </w:r>
      <w:proofErr w:type="spellEnd"/>
      <w:r w:rsidRPr="00B30331">
        <w:t xml:space="preserve"> that provides holistic analysis and meaningful insights for better decision-making.</w:t>
      </w:r>
    </w:p>
    <w:p w:rsidR="00A836A7" w:rsidRPr="00B30331" w:rsidRDefault="00A836A7" w:rsidP="00B30331">
      <w:pPr>
        <w:rPr>
          <w:rFonts w:ascii="Times New Roman" w:hAnsi="Times New Roman" w:cs="Times New Roman"/>
          <w:sz w:val="24"/>
          <w:szCs w:val="24"/>
        </w:rPr>
      </w:pPr>
    </w:p>
    <w:p w:rsidR="001B3054" w:rsidRPr="00B30331" w:rsidRDefault="00B30331" w:rsidP="00B30331">
      <w:pPr>
        <w:rPr>
          <w:rFonts w:ascii="Times New Roman" w:hAnsi="Times New Roman" w:cs="Times New Roman"/>
          <w:b/>
          <w:sz w:val="28"/>
          <w:szCs w:val="28"/>
        </w:rPr>
      </w:pPr>
      <w:r w:rsidRPr="00B30331">
        <w:rPr>
          <w:rFonts w:ascii="Times New Roman" w:hAnsi="Times New Roman" w:cs="Times New Roman"/>
          <w:b/>
          <w:sz w:val="28"/>
          <w:szCs w:val="28"/>
        </w:rPr>
        <w:t>3. PROBLEM STATEMENT</w:t>
      </w:r>
    </w:p>
    <w:p w:rsidR="001B3054" w:rsidRPr="00B30331" w:rsidRDefault="001B3054" w:rsidP="00B30331">
      <w:pPr>
        <w:rPr>
          <w:rFonts w:ascii="Times New Roman" w:hAnsi="Times New Roman" w:cs="Times New Roman"/>
          <w:sz w:val="24"/>
          <w:szCs w:val="24"/>
        </w:rPr>
      </w:pPr>
    </w:p>
    <w:p w:rsidR="001B3054" w:rsidRPr="00B30331" w:rsidRDefault="001B3054" w:rsidP="00B30331">
      <w:pPr>
        <w:pStyle w:val="NormalWeb"/>
        <w:spacing w:line="360" w:lineRule="auto"/>
      </w:pPr>
      <w:r w:rsidRPr="00B30331">
        <w:t>Many students face challenges in achieving consistent academic performance due to factors such as irregular attendance, low engagement, ineffective study habits, and limited interaction with digital learning platforms. Traditional evaluation systems mainly focus on exam scores and fail to consider these important factors, making it difficult to understand the complete picture of student performance.</w:t>
      </w:r>
    </w:p>
    <w:p w:rsidR="001B3054" w:rsidRPr="00B30331" w:rsidRDefault="001B3054" w:rsidP="00B30331">
      <w:pPr>
        <w:pStyle w:val="NormalWeb"/>
        <w:spacing w:line="360" w:lineRule="auto"/>
      </w:pPr>
      <w:r w:rsidRPr="00B30331">
        <w:t>The main problem is the lack of a system that can:</w:t>
      </w:r>
    </w:p>
    <w:p w:rsidR="001B3054" w:rsidRPr="00B30331" w:rsidRDefault="001B3054" w:rsidP="00B30331">
      <w:pPr>
        <w:pStyle w:val="NormalWeb"/>
        <w:numPr>
          <w:ilvl w:val="0"/>
          <w:numId w:val="10"/>
        </w:numPr>
        <w:spacing w:line="480" w:lineRule="auto"/>
      </w:pPr>
      <w:r w:rsidRPr="00B30331">
        <w:t>Monitor multiple factors affecting student performance</w:t>
      </w:r>
    </w:p>
    <w:p w:rsidR="001B3054" w:rsidRPr="00B30331" w:rsidRDefault="001B3054" w:rsidP="00B30331">
      <w:pPr>
        <w:pStyle w:val="NormalWeb"/>
        <w:numPr>
          <w:ilvl w:val="0"/>
          <w:numId w:val="10"/>
        </w:numPr>
        <w:spacing w:line="480" w:lineRule="auto"/>
      </w:pPr>
      <w:proofErr w:type="spellStart"/>
      <w:r w:rsidRPr="00B30331">
        <w:t>Analyze</w:t>
      </w:r>
      <w:proofErr w:type="spellEnd"/>
      <w:r w:rsidRPr="00B30331">
        <w:t xml:space="preserve"> patterns and trends over time</w:t>
      </w:r>
    </w:p>
    <w:p w:rsidR="001B3054" w:rsidRPr="00B30331" w:rsidRDefault="001B3054" w:rsidP="00B30331">
      <w:pPr>
        <w:pStyle w:val="NormalWeb"/>
        <w:numPr>
          <w:ilvl w:val="0"/>
          <w:numId w:val="10"/>
        </w:numPr>
        <w:spacing w:line="480" w:lineRule="auto"/>
      </w:pPr>
      <w:r w:rsidRPr="00B30331">
        <w:t>Identify at-risk students at an early stage</w:t>
      </w:r>
    </w:p>
    <w:p w:rsidR="001B3054" w:rsidRPr="00B30331" w:rsidRDefault="001B3054" w:rsidP="00B30331">
      <w:pPr>
        <w:pStyle w:val="NormalWeb"/>
        <w:numPr>
          <w:ilvl w:val="0"/>
          <w:numId w:val="10"/>
        </w:numPr>
        <w:spacing w:line="480" w:lineRule="auto"/>
      </w:pPr>
      <w:r w:rsidRPr="00B30331">
        <w:t>Present clear and meaningful insights through visualizations</w:t>
      </w:r>
    </w:p>
    <w:p w:rsidR="00A836A7" w:rsidRPr="00B30331" w:rsidRDefault="00A836A7" w:rsidP="00B30331">
      <w:pPr>
        <w:rPr>
          <w:rFonts w:ascii="Times New Roman" w:hAnsi="Times New Roman" w:cs="Times New Roman"/>
          <w:sz w:val="24"/>
          <w:szCs w:val="24"/>
        </w:rPr>
      </w:pPr>
    </w:p>
    <w:p w:rsidR="001B3054" w:rsidRPr="00B30331" w:rsidRDefault="00B30331" w:rsidP="00B30331">
      <w:pPr>
        <w:rPr>
          <w:rFonts w:ascii="Times New Roman" w:hAnsi="Times New Roman" w:cs="Times New Roman"/>
          <w:b/>
          <w:sz w:val="28"/>
          <w:szCs w:val="28"/>
        </w:rPr>
      </w:pPr>
      <w:r w:rsidRPr="00B30331">
        <w:rPr>
          <w:rFonts w:ascii="Times New Roman" w:hAnsi="Times New Roman" w:cs="Times New Roman"/>
          <w:b/>
          <w:sz w:val="28"/>
          <w:szCs w:val="28"/>
        </w:rPr>
        <w:t>4. OBJECTIVES</w:t>
      </w:r>
    </w:p>
    <w:p w:rsidR="001B3054" w:rsidRPr="00B30331" w:rsidRDefault="001B3054" w:rsidP="00B30331">
      <w:pPr>
        <w:pStyle w:val="NormalWeb"/>
        <w:spacing w:line="360" w:lineRule="auto"/>
      </w:pPr>
      <w:r w:rsidRPr="00B30331">
        <w:t>The main objectives of this research are:</w:t>
      </w:r>
    </w:p>
    <w:p w:rsidR="001B3054" w:rsidRPr="00B30331" w:rsidRDefault="001B3054" w:rsidP="00B30331">
      <w:pPr>
        <w:pStyle w:val="NormalWeb"/>
        <w:numPr>
          <w:ilvl w:val="0"/>
          <w:numId w:val="11"/>
        </w:numPr>
        <w:spacing w:line="480" w:lineRule="auto"/>
      </w:pPr>
      <w:r w:rsidRPr="00B30331">
        <w:t xml:space="preserve">To develop a system that </w:t>
      </w:r>
      <w:proofErr w:type="spellStart"/>
      <w:r w:rsidRPr="00B30331">
        <w:t>analyzes</w:t>
      </w:r>
      <w:proofErr w:type="spellEnd"/>
      <w:r w:rsidRPr="00B30331">
        <w:t xml:space="preserve"> student performance using multiple factors</w:t>
      </w:r>
    </w:p>
    <w:p w:rsidR="001B3054" w:rsidRPr="00B30331" w:rsidRDefault="001B3054" w:rsidP="00B30331">
      <w:pPr>
        <w:pStyle w:val="NormalWeb"/>
        <w:numPr>
          <w:ilvl w:val="0"/>
          <w:numId w:val="11"/>
        </w:numPr>
        <w:spacing w:line="480" w:lineRule="auto"/>
      </w:pPr>
      <w:r w:rsidRPr="00B30331">
        <w:t>To study the impact of attendance, LMS usage, and engagement on academic results</w:t>
      </w:r>
    </w:p>
    <w:p w:rsidR="001B3054" w:rsidRPr="00B30331" w:rsidRDefault="001B3054" w:rsidP="00B30331">
      <w:pPr>
        <w:pStyle w:val="NormalWeb"/>
        <w:numPr>
          <w:ilvl w:val="0"/>
          <w:numId w:val="11"/>
        </w:numPr>
        <w:spacing w:line="480" w:lineRule="auto"/>
      </w:pPr>
      <w:r w:rsidRPr="00B30331">
        <w:t>To identify patterns and trends that influence student success</w:t>
      </w:r>
    </w:p>
    <w:p w:rsidR="001B3054" w:rsidRPr="00B30331" w:rsidRDefault="001B3054" w:rsidP="00B30331">
      <w:pPr>
        <w:pStyle w:val="NormalWeb"/>
        <w:numPr>
          <w:ilvl w:val="0"/>
          <w:numId w:val="11"/>
        </w:numPr>
        <w:spacing w:line="480" w:lineRule="auto"/>
      </w:pPr>
      <w:r w:rsidRPr="00B30331">
        <w:t>To detect at-risk students at an early stage</w:t>
      </w:r>
    </w:p>
    <w:p w:rsidR="001B3054" w:rsidRPr="00B30331" w:rsidRDefault="001B3054" w:rsidP="00B30331">
      <w:pPr>
        <w:pStyle w:val="NormalWeb"/>
        <w:numPr>
          <w:ilvl w:val="0"/>
          <w:numId w:val="11"/>
        </w:numPr>
        <w:spacing w:line="480" w:lineRule="auto"/>
      </w:pPr>
      <w:r w:rsidRPr="00B30331">
        <w:lastRenderedPageBreak/>
        <w:t>To design an interactive and user-friendly dashboard for visualization</w:t>
      </w:r>
    </w:p>
    <w:p w:rsidR="001B3054" w:rsidRPr="00B30331" w:rsidRDefault="001B3054" w:rsidP="00B30331">
      <w:pPr>
        <w:pStyle w:val="NormalWeb"/>
        <w:numPr>
          <w:ilvl w:val="0"/>
          <w:numId w:val="11"/>
        </w:numPr>
        <w:spacing w:line="480" w:lineRule="auto"/>
      </w:pPr>
      <w:r w:rsidRPr="00B30331">
        <w:t>To help educators and students make better decisions to improve learning outcomes</w:t>
      </w:r>
    </w:p>
    <w:p w:rsidR="00A836A7" w:rsidRPr="00B30331" w:rsidRDefault="00A836A7" w:rsidP="00B30331">
      <w:pPr>
        <w:rPr>
          <w:rFonts w:ascii="Times New Roman" w:hAnsi="Times New Roman" w:cs="Times New Roman"/>
          <w:sz w:val="24"/>
          <w:szCs w:val="24"/>
        </w:rPr>
      </w:pPr>
    </w:p>
    <w:p w:rsidR="001B3054" w:rsidRPr="00B30331" w:rsidRDefault="00B30331" w:rsidP="00B30331">
      <w:pPr>
        <w:rPr>
          <w:rFonts w:ascii="Times New Roman" w:hAnsi="Times New Roman" w:cs="Times New Roman"/>
          <w:b/>
          <w:sz w:val="28"/>
          <w:szCs w:val="28"/>
        </w:rPr>
      </w:pPr>
      <w:r w:rsidRPr="00B30331">
        <w:rPr>
          <w:rFonts w:ascii="Times New Roman" w:hAnsi="Times New Roman" w:cs="Times New Roman"/>
          <w:b/>
          <w:sz w:val="28"/>
          <w:szCs w:val="28"/>
        </w:rPr>
        <w:t>5. METHODOLOGY</w:t>
      </w: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5.1 System Overview</w:t>
      </w:r>
    </w:p>
    <w:p w:rsidR="001B3054" w:rsidRPr="00B30331" w:rsidRDefault="001B3054" w:rsidP="00B30331">
      <w:pPr>
        <w:pStyle w:val="NormalWeb"/>
        <w:spacing w:line="360" w:lineRule="auto"/>
      </w:pPr>
      <w:proofErr w:type="spellStart"/>
      <w:r w:rsidRPr="00B30331">
        <w:t>EduInsight</w:t>
      </w:r>
      <w:proofErr w:type="spellEnd"/>
      <w:r w:rsidRPr="00B30331">
        <w:t xml:space="preserve"> is a data-driven system designed to collect, process, and </w:t>
      </w:r>
      <w:proofErr w:type="spellStart"/>
      <w:r w:rsidRPr="00B30331">
        <w:t>analyze</w:t>
      </w:r>
      <w:proofErr w:type="spellEnd"/>
      <w:r w:rsidRPr="00B30331">
        <w:t xml:space="preserve"> student-related data to evaluate academic performance. The system is divided into three main components:</w:t>
      </w:r>
    </w:p>
    <w:p w:rsidR="001B3054" w:rsidRPr="00B30331" w:rsidRDefault="001B3054" w:rsidP="00B30331">
      <w:pPr>
        <w:pStyle w:val="NormalWeb"/>
        <w:numPr>
          <w:ilvl w:val="0"/>
          <w:numId w:val="12"/>
        </w:numPr>
        <w:spacing w:line="480" w:lineRule="auto"/>
      </w:pPr>
      <w:r w:rsidRPr="00B30331">
        <w:t>Data Collection Module</w:t>
      </w:r>
    </w:p>
    <w:p w:rsidR="001B3054" w:rsidRPr="00B30331" w:rsidRDefault="001B3054" w:rsidP="00B30331">
      <w:pPr>
        <w:pStyle w:val="NormalWeb"/>
        <w:numPr>
          <w:ilvl w:val="0"/>
          <w:numId w:val="12"/>
        </w:numPr>
        <w:spacing w:line="480" w:lineRule="auto"/>
      </w:pPr>
      <w:r w:rsidRPr="00B30331">
        <w:t>Data Processing Module</w:t>
      </w:r>
    </w:p>
    <w:p w:rsidR="001B3054" w:rsidRPr="00B30331" w:rsidRDefault="001B3054" w:rsidP="00B30331">
      <w:pPr>
        <w:pStyle w:val="NormalWeb"/>
        <w:numPr>
          <w:ilvl w:val="0"/>
          <w:numId w:val="12"/>
        </w:numPr>
        <w:spacing w:line="480" w:lineRule="auto"/>
      </w:pPr>
      <w:r w:rsidRPr="00B30331">
        <w:t>Visualization Module</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5.2 Data Collection</w:t>
      </w:r>
    </w:p>
    <w:p w:rsidR="001B3054" w:rsidRPr="00B30331" w:rsidRDefault="001B3054" w:rsidP="00B30331">
      <w:pPr>
        <w:pStyle w:val="NormalWeb"/>
        <w:spacing w:line="360" w:lineRule="auto"/>
      </w:pPr>
      <w:r w:rsidRPr="00B30331">
        <w:t>The system gathers data from multiple sources, including:</w:t>
      </w:r>
    </w:p>
    <w:p w:rsidR="001B3054" w:rsidRPr="00B30331" w:rsidRDefault="001B3054" w:rsidP="00B30331">
      <w:pPr>
        <w:pStyle w:val="NormalWeb"/>
        <w:numPr>
          <w:ilvl w:val="0"/>
          <w:numId w:val="13"/>
        </w:numPr>
        <w:spacing w:line="480" w:lineRule="auto"/>
      </w:pPr>
      <w:r w:rsidRPr="00B30331">
        <w:t>Academic records (marks and grades)</w:t>
      </w:r>
    </w:p>
    <w:p w:rsidR="001B3054" w:rsidRPr="00B30331" w:rsidRDefault="001B3054" w:rsidP="00B30331">
      <w:pPr>
        <w:pStyle w:val="NormalWeb"/>
        <w:numPr>
          <w:ilvl w:val="0"/>
          <w:numId w:val="13"/>
        </w:numPr>
        <w:spacing w:line="480" w:lineRule="auto"/>
      </w:pPr>
      <w:r w:rsidRPr="00B30331">
        <w:t>Attendance systems</w:t>
      </w:r>
    </w:p>
    <w:p w:rsidR="001B3054" w:rsidRPr="00B30331" w:rsidRDefault="001B3054" w:rsidP="00B30331">
      <w:pPr>
        <w:pStyle w:val="NormalWeb"/>
        <w:numPr>
          <w:ilvl w:val="0"/>
          <w:numId w:val="13"/>
        </w:numPr>
        <w:spacing w:line="480" w:lineRule="auto"/>
      </w:pPr>
      <w:r w:rsidRPr="00B30331">
        <w:t>Learning Management Systems (LMS)</w:t>
      </w:r>
    </w:p>
    <w:p w:rsidR="001B3054" w:rsidRPr="00B30331" w:rsidRDefault="001B3054" w:rsidP="00B30331">
      <w:pPr>
        <w:pStyle w:val="NormalWeb"/>
        <w:numPr>
          <w:ilvl w:val="0"/>
          <w:numId w:val="13"/>
        </w:numPr>
        <w:spacing w:line="480" w:lineRule="auto"/>
      </w:pPr>
      <w:r w:rsidRPr="00B30331">
        <w:t>Assignment submission records</w:t>
      </w:r>
    </w:p>
    <w:p w:rsidR="001B3054" w:rsidRPr="00B30331" w:rsidRDefault="001B3054" w:rsidP="00B30331">
      <w:pPr>
        <w:pStyle w:val="NormalWeb"/>
        <w:numPr>
          <w:ilvl w:val="0"/>
          <w:numId w:val="13"/>
        </w:numPr>
        <w:spacing w:line="480" w:lineRule="auto"/>
      </w:pPr>
      <w:r w:rsidRPr="00B30331">
        <w:t>Student participation and activity logs</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rPr>
      </w:pPr>
      <w:r w:rsidRPr="00B30331">
        <w:rPr>
          <w:rStyle w:val="Strong"/>
          <w:rFonts w:ascii="Times New Roman" w:hAnsi="Times New Roman" w:cs="Times New Roman"/>
          <w:bCs w:val="0"/>
          <w:sz w:val="24"/>
          <w:szCs w:val="24"/>
        </w:rPr>
        <w:t>5.3 Data Preprocessing</w:t>
      </w:r>
    </w:p>
    <w:p w:rsidR="001B3054" w:rsidRPr="00B30331" w:rsidRDefault="001B3054" w:rsidP="00B30331">
      <w:pPr>
        <w:pStyle w:val="NormalWeb"/>
        <w:spacing w:line="360" w:lineRule="auto"/>
      </w:pPr>
      <w:r w:rsidRPr="00B30331">
        <w:lastRenderedPageBreak/>
        <w:t>The collected data is cleaned and organized to ensure accuracy. Missing values are handled, and data is normalized to maintain consistency across different sources.</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5.4 Data Analysis</w:t>
      </w:r>
    </w:p>
    <w:p w:rsidR="001B3054" w:rsidRPr="00B30331" w:rsidRDefault="001B3054" w:rsidP="00B30331">
      <w:pPr>
        <w:pStyle w:val="NormalWeb"/>
        <w:spacing w:line="360" w:lineRule="auto"/>
      </w:pPr>
      <w:r w:rsidRPr="00B30331">
        <w:t xml:space="preserve">The processed data is </w:t>
      </w:r>
      <w:proofErr w:type="spellStart"/>
      <w:r w:rsidRPr="00B30331">
        <w:t>analyzed</w:t>
      </w:r>
      <w:proofErr w:type="spellEnd"/>
      <w:r w:rsidRPr="00B30331">
        <w:t xml:space="preserve"> to extract useful insights such as:</w:t>
      </w:r>
    </w:p>
    <w:p w:rsidR="001B3054" w:rsidRPr="00B30331" w:rsidRDefault="001B3054" w:rsidP="00B30331">
      <w:pPr>
        <w:pStyle w:val="NormalWeb"/>
        <w:numPr>
          <w:ilvl w:val="0"/>
          <w:numId w:val="14"/>
        </w:numPr>
        <w:spacing w:line="480" w:lineRule="auto"/>
      </w:pPr>
      <w:r w:rsidRPr="00B30331">
        <w:t>Average student performance</w:t>
      </w:r>
    </w:p>
    <w:p w:rsidR="001B3054" w:rsidRPr="00B30331" w:rsidRDefault="001B3054" w:rsidP="00B30331">
      <w:pPr>
        <w:pStyle w:val="NormalWeb"/>
        <w:numPr>
          <w:ilvl w:val="0"/>
          <w:numId w:val="14"/>
        </w:numPr>
        <w:spacing w:line="480" w:lineRule="auto"/>
      </w:pPr>
      <w:r w:rsidRPr="00B30331">
        <w:t>Attendance vs performance relationship</w:t>
      </w:r>
    </w:p>
    <w:p w:rsidR="001B3054" w:rsidRPr="00B30331" w:rsidRDefault="001B3054" w:rsidP="00B30331">
      <w:pPr>
        <w:pStyle w:val="NormalWeb"/>
        <w:numPr>
          <w:ilvl w:val="0"/>
          <w:numId w:val="14"/>
        </w:numPr>
        <w:spacing w:line="480" w:lineRule="auto"/>
      </w:pPr>
      <w:r w:rsidRPr="00B30331">
        <w:t>LMS engagement levels</w:t>
      </w:r>
    </w:p>
    <w:p w:rsidR="001B3054" w:rsidRPr="00B30331" w:rsidRDefault="001B3054" w:rsidP="00B30331">
      <w:pPr>
        <w:pStyle w:val="NormalWeb"/>
        <w:numPr>
          <w:ilvl w:val="0"/>
          <w:numId w:val="14"/>
        </w:numPr>
        <w:spacing w:line="480" w:lineRule="auto"/>
      </w:pPr>
      <w:r w:rsidRPr="00B30331">
        <w:t>Trends in academic progress over time</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5.5 Performance Evaluation</w:t>
      </w:r>
    </w:p>
    <w:p w:rsidR="001B3054" w:rsidRPr="00B30331" w:rsidRDefault="001B3054" w:rsidP="00B30331">
      <w:pPr>
        <w:pStyle w:val="NormalWeb"/>
        <w:spacing w:line="360" w:lineRule="auto"/>
      </w:pPr>
      <w:r w:rsidRPr="00B30331">
        <w:t>A performance score is calculated by combining multiple factors such as marks, attendance, and LMS activity. This helps in providing a holistic evaluation of each student.</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rPr>
      </w:pPr>
      <w:r w:rsidRPr="00B30331">
        <w:rPr>
          <w:rStyle w:val="Strong"/>
          <w:rFonts w:ascii="Times New Roman" w:hAnsi="Times New Roman" w:cs="Times New Roman"/>
          <w:bCs w:val="0"/>
          <w:sz w:val="24"/>
          <w:szCs w:val="24"/>
        </w:rPr>
        <w:t>5.6 Visualization</w:t>
      </w:r>
    </w:p>
    <w:p w:rsidR="001B3054" w:rsidRPr="00B30331" w:rsidRDefault="001B3054" w:rsidP="00B30331">
      <w:pPr>
        <w:pStyle w:val="NormalWeb"/>
        <w:spacing w:line="360" w:lineRule="auto"/>
      </w:pPr>
      <w:r w:rsidRPr="00B30331">
        <w:t>The results are presented through graphs, charts, and dashboards, enabling easy understanding of student performance and helping in better decision-making.</w:t>
      </w:r>
    </w:p>
    <w:p w:rsidR="00A836A7" w:rsidRPr="00B30331" w:rsidRDefault="00A836A7" w:rsidP="00B30331">
      <w:pPr>
        <w:rPr>
          <w:rFonts w:ascii="Times New Roman" w:hAnsi="Times New Roman" w:cs="Times New Roman"/>
          <w:sz w:val="24"/>
          <w:szCs w:val="24"/>
        </w:rPr>
      </w:pPr>
    </w:p>
    <w:p w:rsidR="001B3054" w:rsidRPr="00B30331" w:rsidRDefault="001B3054" w:rsidP="00B30331">
      <w:pPr>
        <w:rPr>
          <w:rFonts w:ascii="Times New Roman" w:hAnsi="Times New Roman" w:cs="Times New Roman"/>
          <w:sz w:val="28"/>
          <w:szCs w:val="28"/>
        </w:rPr>
      </w:pPr>
      <w:r w:rsidRPr="00B30331">
        <w:rPr>
          <w:rStyle w:val="Strong"/>
          <w:rFonts w:ascii="Times New Roman" w:hAnsi="Times New Roman" w:cs="Times New Roman"/>
          <w:bCs w:val="0"/>
          <w:sz w:val="28"/>
          <w:szCs w:val="28"/>
        </w:rPr>
        <w:t>6. PROPOSED METHOD</w:t>
      </w:r>
    </w:p>
    <w:p w:rsidR="001B3054" w:rsidRPr="00B30331" w:rsidRDefault="001B3054" w:rsidP="00B30331">
      <w:pPr>
        <w:pStyle w:val="NormalWeb"/>
        <w:spacing w:line="360" w:lineRule="auto"/>
      </w:pPr>
      <w:r w:rsidRPr="00B30331">
        <w:t xml:space="preserve">The proposed system, </w:t>
      </w:r>
      <w:proofErr w:type="spellStart"/>
      <w:r w:rsidRPr="00B30331">
        <w:t>EduInsight</w:t>
      </w:r>
      <w:proofErr w:type="spellEnd"/>
      <w:r w:rsidRPr="00B30331">
        <w:t xml:space="preserve">, combines multiple academic and </w:t>
      </w:r>
      <w:proofErr w:type="spellStart"/>
      <w:r w:rsidRPr="00B30331">
        <w:t>behavioral</w:t>
      </w:r>
      <w:proofErr w:type="spellEnd"/>
      <w:r w:rsidRPr="00B30331">
        <w:t xml:space="preserve"> factors to provide a comprehensive analysis of student performance.</w:t>
      </w: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6.1 Data Acquisition</w:t>
      </w:r>
    </w:p>
    <w:p w:rsidR="00B30331" w:rsidRPr="00B30331" w:rsidRDefault="001B3054" w:rsidP="00B30331">
      <w:pPr>
        <w:pStyle w:val="NormalWeb"/>
        <w:spacing w:line="360" w:lineRule="auto"/>
      </w:pPr>
      <w:r w:rsidRPr="00B30331">
        <w:lastRenderedPageBreak/>
        <w:t>The system collects student-related data from various sources such as academic records, attendance systems, and Learning Management Systems (LMS). The data includes marks, attendance percentage, LMS usage (logins, time spent), assignment submissions, and participation. This forms the foundation for analysis.</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6.2 Data Preprocessing</w:t>
      </w:r>
    </w:p>
    <w:p w:rsidR="001B3054" w:rsidRPr="00B30331" w:rsidRDefault="001B3054" w:rsidP="00B30331">
      <w:pPr>
        <w:pStyle w:val="NormalWeb"/>
        <w:spacing w:line="360" w:lineRule="auto"/>
      </w:pPr>
      <w:r w:rsidRPr="00B30331">
        <w:t>The collected data is cleaned and organized to remove missing values, duplicates, and inconsistencies. It is then normalized to ensure uniformity across different data sources for accurate analysis.</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6.3 Feature Analysis</w:t>
      </w:r>
    </w:p>
    <w:p w:rsidR="001B3054" w:rsidRPr="00B30331" w:rsidRDefault="001B3054" w:rsidP="00B30331">
      <w:pPr>
        <w:pStyle w:val="NormalWeb"/>
        <w:spacing w:line="360" w:lineRule="auto"/>
      </w:pPr>
      <w:r w:rsidRPr="00B30331">
        <w:t xml:space="preserve">Important factors such as attendance, LMS activity, assignment completion, and academic scores are </w:t>
      </w:r>
      <w:proofErr w:type="spellStart"/>
      <w:r w:rsidRPr="00B30331">
        <w:t>analyzed</w:t>
      </w:r>
      <w:proofErr w:type="spellEnd"/>
      <w:r w:rsidRPr="00B30331">
        <w:t xml:space="preserve"> both individually and collectively to understand their impact on student performance.</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6.4 Performance Scoring</w:t>
      </w:r>
    </w:p>
    <w:p w:rsidR="001B3054" w:rsidRPr="00B30331" w:rsidRDefault="001B3054" w:rsidP="00B30331">
      <w:pPr>
        <w:pStyle w:val="NormalWeb"/>
        <w:spacing w:line="360" w:lineRule="auto"/>
      </w:pPr>
      <w:r w:rsidRPr="00B30331">
        <w:t>A performance score is calculated using a weighted approach, where key factors like exam scores and assignment completion are given higher importance, followed by attendance and LMS engagement.</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6.5 Student Risk Classification</w:t>
      </w:r>
    </w:p>
    <w:p w:rsidR="001B3054" w:rsidRPr="00B30331" w:rsidRDefault="001B3054" w:rsidP="00B30331">
      <w:pPr>
        <w:pStyle w:val="NormalWeb"/>
        <w:spacing w:line="360" w:lineRule="auto"/>
      </w:pPr>
      <w:r w:rsidRPr="00B30331">
        <w:t>Based on performance analysis, students are categorized into three levels:</w:t>
      </w:r>
    </w:p>
    <w:p w:rsidR="001B3054" w:rsidRPr="00B30331" w:rsidRDefault="001B3054" w:rsidP="00B30331">
      <w:pPr>
        <w:pStyle w:val="NormalWeb"/>
        <w:numPr>
          <w:ilvl w:val="0"/>
          <w:numId w:val="15"/>
        </w:numPr>
        <w:spacing w:line="480" w:lineRule="auto"/>
      </w:pPr>
      <w:r w:rsidRPr="00B30331">
        <w:t>High Performers</w:t>
      </w:r>
    </w:p>
    <w:p w:rsidR="001B3054" w:rsidRPr="00B30331" w:rsidRDefault="001B3054" w:rsidP="00B30331">
      <w:pPr>
        <w:pStyle w:val="NormalWeb"/>
        <w:numPr>
          <w:ilvl w:val="0"/>
          <w:numId w:val="15"/>
        </w:numPr>
        <w:spacing w:line="480" w:lineRule="auto"/>
      </w:pPr>
      <w:r w:rsidRPr="00B30331">
        <w:t>Average Performers</w:t>
      </w:r>
    </w:p>
    <w:p w:rsidR="001B3054" w:rsidRPr="00B30331" w:rsidRDefault="001B3054" w:rsidP="00B30331">
      <w:pPr>
        <w:pStyle w:val="NormalWeb"/>
        <w:numPr>
          <w:ilvl w:val="0"/>
          <w:numId w:val="15"/>
        </w:numPr>
        <w:spacing w:line="480" w:lineRule="auto"/>
      </w:pPr>
      <w:r w:rsidRPr="00B30331">
        <w:t>At-Risk Students</w:t>
      </w:r>
    </w:p>
    <w:p w:rsidR="001B3054" w:rsidRPr="00B30331" w:rsidRDefault="001B3054" w:rsidP="00B30331">
      <w:pPr>
        <w:pStyle w:val="NormalWeb"/>
        <w:spacing w:line="360" w:lineRule="auto"/>
      </w:pPr>
      <w:r w:rsidRPr="00B30331">
        <w:lastRenderedPageBreak/>
        <w:t>This classification is determined using predefined thresholds based on performance scores.</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6.6 Correlation Analysis</w:t>
      </w:r>
    </w:p>
    <w:p w:rsidR="001B3054" w:rsidRPr="00B30331" w:rsidRDefault="001B3054" w:rsidP="00B30331">
      <w:pPr>
        <w:pStyle w:val="NormalWeb"/>
        <w:spacing w:line="360" w:lineRule="auto"/>
      </w:pPr>
      <w:r w:rsidRPr="00B30331">
        <w:t>The system identifies relationships between different factors using correlation techniques. This helps in understanding how variables like attendance, LMS usage, and assignment completion influence student performance.</w:t>
      </w:r>
    </w:p>
    <w:p w:rsidR="001B3054" w:rsidRPr="00B30331" w:rsidRDefault="001B3054" w:rsidP="00B30331">
      <w:pPr>
        <w:rPr>
          <w:rFonts w:ascii="Times New Roman" w:hAnsi="Times New Roman" w:cs="Times New Roman"/>
        </w:rPr>
      </w:pPr>
    </w:p>
    <w:p w:rsidR="001B3054" w:rsidRPr="00B30331" w:rsidRDefault="001B3054" w:rsidP="00B30331">
      <w:pPr>
        <w:rPr>
          <w:rFonts w:ascii="Times New Roman" w:hAnsi="Times New Roman" w:cs="Times New Roman"/>
          <w:sz w:val="24"/>
          <w:szCs w:val="24"/>
        </w:rPr>
      </w:pPr>
      <w:r w:rsidRPr="00B30331">
        <w:rPr>
          <w:rStyle w:val="Strong"/>
          <w:rFonts w:ascii="Times New Roman" w:hAnsi="Times New Roman" w:cs="Times New Roman"/>
          <w:bCs w:val="0"/>
          <w:sz w:val="24"/>
          <w:szCs w:val="24"/>
        </w:rPr>
        <w:t>6.7 Visualization and Feedback</w:t>
      </w:r>
    </w:p>
    <w:p w:rsidR="001B3054" w:rsidRPr="00B30331" w:rsidRDefault="001B3054" w:rsidP="00B30331">
      <w:pPr>
        <w:pStyle w:val="NormalWeb"/>
        <w:spacing w:line="360" w:lineRule="auto"/>
      </w:pPr>
      <w:r w:rsidRPr="00B30331">
        <w:t>The final results are presented through an interactive dashboard using graphs, charts, and heatmaps. This enables educators and students to easily interpret performance trends and take appropriate actions for improvement.</w:t>
      </w:r>
    </w:p>
    <w:p w:rsidR="00A836A7" w:rsidRPr="00B30331" w:rsidRDefault="00A836A7" w:rsidP="00B30331">
      <w:pPr>
        <w:rPr>
          <w:b/>
          <w:sz w:val="28"/>
          <w:szCs w:val="28"/>
        </w:rPr>
      </w:pPr>
    </w:p>
    <w:p w:rsidR="00B30331" w:rsidRPr="00B30331" w:rsidRDefault="00B30331" w:rsidP="00B30331">
      <w:pPr>
        <w:rPr>
          <w:rFonts w:ascii="Times New Roman" w:hAnsi="Times New Roman" w:cs="Times New Roman"/>
          <w:b/>
          <w:sz w:val="28"/>
          <w:szCs w:val="28"/>
        </w:rPr>
      </w:pPr>
      <w:r w:rsidRPr="00B30331">
        <w:rPr>
          <w:rStyle w:val="Strong"/>
          <w:rFonts w:ascii="Times New Roman" w:hAnsi="Times New Roman" w:cs="Times New Roman"/>
          <w:bCs w:val="0"/>
          <w:sz w:val="28"/>
          <w:szCs w:val="28"/>
        </w:rPr>
        <w:t>7. SYSTEM IMPLEMENTATION</w:t>
      </w:r>
    </w:p>
    <w:p w:rsidR="00B30331" w:rsidRPr="00B30331" w:rsidRDefault="00B30331" w:rsidP="00B30331">
      <w:pPr>
        <w:rPr>
          <w:rFonts w:ascii="Times New Roman" w:hAnsi="Times New Roman" w:cs="Times New Roman"/>
          <w:b/>
          <w:sz w:val="24"/>
          <w:szCs w:val="24"/>
        </w:rPr>
      </w:pPr>
      <w:r w:rsidRPr="00B30331">
        <w:rPr>
          <w:rStyle w:val="Strong"/>
          <w:rFonts w:ascii="Times New Roman" w:hAnsi="Times New Roman" w:cs="Times New Roman"/>
          <w:bCs w:val="0"/>
          <w:sz w:val="24"/>
          <w:szCs w:val="24"/>
        </w:rPr>
        <w:t>7.1 Frontend</w:t>
      </w:r>
    </w:p>
    <w:p w:rsidR="00B30331" w:rsidRPr="00B30331" w:rsidRDefault="00B30331" w:rsidP="00B30331">
      <w:pPr>
        <w:pStyle w:val="NormalWeb"/>
        <w:spacing w:line="360" w:lineRule="auto"/>
      </w:pPr>
      <w:r w:rsidRPr="00B30331">
        <w:t>The frontend is designed to provide an interactive and user-friendly dashboard that displays key student performance metrics along with clear visualizations. It allows users (students and educators) to easily track academic progress, attendance, and engagement patterns.</w:t>
      </w:r>
    </w:p>
    <w:p w:rsidR="00B30331" w:rsidRPr="00B30331" w:rsidRDefault="00B30331" w:rsidP="00B30331">
      <w:pPr>
        <w:rPr>
          <w:sz w:val="24"/>
          <w:szCs w:val="24"/>
        </w:rPr>
      </w:pPr>
    </w:p>
    <w:p w:rsidR="00B30331" w:rsidRPr="00B30331" w:rsidRDefault="00B30331" w:rsidP="00B30331">
      <w:pPr>
        <w:rPr>
          <w:sz w:val="24"/>
          <w:szCs w:val="24"/>
        </w:rPr>
      </w:pPr>
      <w:r w:rsidRPr="00B30331">
        <w:rPr>
          <w:rStyle w:val="Strong"/>
          <w:rFonts w:ascii="Times New Roman" w:hAnsi="Times New Roman" w:cs="Times New Roman"/>
          <w:bCs w:val="0"/>
          <w:sz w:val="24"/>
          <w:szCs w:val="24"/>
        </w:rPr>
        <w:t>7.2 Backend</w:t>
      </w:r>
    </w:p>
    <w:p w:rsidR="00B30331" w:rsidRPr="00B30331" w:rsidRDefault="00B30331" w:rsidP="00B30331">
      <w:pPr>
        <w:pStyle w:val="NormalWeb"/>
        <w:spacing w:line="360" w:lineRule="auto"/>
      </w:pPr>
      <w:r w:rsidRPr="00B30331">
        <w:t>The backend handles data collection, processing, and analysis. It integrates data from academic records, attendance systems, and LMS platforms, performs necessary computations, and generates meaningful insights that are displayed on the dashboard.</w:t>
      </w:r>
    </w:p>
    <w:p w:rsidR="00B30331" w:rsidRPr="00B30331" w:rsidRDefault="00B30331" w:rsidP="00B30331">
      <w:pPr>
        <w:rPr>
          <w:rFonts w:ascii="Times New Roman" w:hAnsi="Times New Roman" w:cs="Times New Roman"/>
        </w:rPr>
      </w:pPr>
    </w:p>
    <w:p w:rsidR="00B30331" w:rsidRPr="00B30331" w:rsidRDefault="00B30331" w:rsidP="00B30331">
      <w:pPr>
        <w:rPr>
          <w:sz w:val="24"/>
          <w:szCs w:val="24"/>
        </w:rPr>
      </w:pPr>
      <w:r w:rsidRPr="00B30331">
        <w:rPr>
          <w:rStyle w:val="Strong"/>
          <w:rFonts w:ascii="Times New Roman" w:hAnsi="Times New Roman" w:cs="Times New Roman"/>
          <w:bCs w:val="0"/>
          <w:sz w:val="24"/>
          <w:szCs w:val="24"/>
        </w:rPr>
        <w:lastRenderedPageBreak/>
        <w:t>7.3 Dashboard Features</w:t>
      </w:r>
    </w:p>
    <w:p w:rsidR="00B30331" w:rsidRPr="00B30331" w:rsidRDefault="00B30331" w:rsidP="00B30331">
      <w:pPr>
        <w:pStyle w:val="NormalWeb"/>
        <w:spacing w:line="276" w:lineRule="auto"/>
      </w:pPr>
      <w:r w:rsidRPr="00B30331">
        <w:t>The system includes several important features, such as:</w:t>
      </w:r>
    </w:p>
    <w:p w:rsidR="00B30331" w:rsidRPr="00B30331" w:rsidRDefault="00B30331" w:rsidP="00B30331">
      <w:pPr>
        <w:pStyle w:val="NormalWeb"/>
        <w:numPr>
          <w:ilvl w:val="0"/>
          <w:numId w:val="16"/>
        </w:numPr>
        <w:spacing w:line="480" w:lineRule="auto"/>
      </w:pPr>
      <w:r w:rsidRPr="00B30331">
        <w:t>Performance trend graph to show academic progress over time</w:t>
      </w:r>
    </w:p>
    <w:p w:rsidR="00B30331" w:rsidRPr="00B30331" w:rsidRDefault="00B30331" w:rsidP="00B30331">
      <w:pPr>
        <w:pStyle w:val="NormalWeb"/>
        <w:numPr>
          <w:ilvl w:val="0"/>
          <w:numId w:val="16"/>
        </w:numPr>
        <w:spacing w:line="480" w:lineRule="auto"/>
      </w:pPr>
      <w:r w:rsidRPr="00B30331">
        <w:t>Attendance tracking to monitor student consistency</w:t>
      </w:r>
    </w:p>
    <w:p w:rsidR="00B30331" w:rsidRPr="00B30331" w:rsidRDefault="00B30331" w:rsidP="00B30331">
      <w:pPr>
        <w:pStyle w:val="NormalWeb"/>
        <w:numPr>
          <w:ilvl w:val="0"/>
          <w:numId w:val="16"/>
        </w:numPr>
        <w:spacing w:line="480" w:lineRule="auto"/>
      </w:pPr>
      <w:r w:rsidRPr="00B30331">
        <w:t>LMS usage analysis to measure engagement levels</w:t>
      </w:r>
    </w:p>
    <w:p w:rsidR="00B30331" w:rsidRPr="00B30331" w:rsidRDefault="00B30331" w:rsidP="00B30331">
      <w:pPr>
        <w:pStyle w:val="NormalWeb"/>
        <w:numPr>
          <w:ilvl w:val="0"/>
          <w:numId w:val="16"/>
        </w:numPr>
        <w:spacing w:line="480" w:lineRule="auto"/>
      </w:pPr>
      <w:r w:rsidRPr="00B30331">
        <w:t>Assignment submission tracking for evaluating discipline</w:t>
      </w:r>
    </w:p>
    <w:p w:rsidR="00B30331" w:rsidRPr="00B30331" w:rsidRDefault="00B30331" w:rsidP="00B30331">
      <w:pPr>
        <w:pStyle w:val="NormalWeb"/>
        <w:numPr>
          <w:ilvl w:val="0"/>
          <w:numId w:val="16"/>
        </w:numPr>
        <w:spacing w:line="480" w:lineRule="auto"/>
      </w:pPr>
      <w:r w:rsidRPr="00B30331">
        <w:t>Correlation heatmap to show relationships between different factors</w:t>
      </w:r>
    </w:p>
    <w:p w:rsidR="00B30331" w:rsidRPr="00B30331" w:rsidRDefault="00B30331" w:rsidP="00B30331">
      <w:pPr>
        <w:rPr>
          <w:rFonts w:ascii="Times New Roman" w:hAnsi="Times New Roman" w:cs="Times New Roman"/>
        </w:rPr>
      </w:pPr>
    </w:p>
    <w:p w:rsidR="00B30331" w:rsidRPr="00B30331" w:rsidRDefault="00B30331" w:rsidP="00B30331">
      <w:pPr>
        <w:rPr>
          <w:sz w:val="28"/>
          <w:szCs w:val="28"/>
        </w:rPr>
      </w:pPr>
      <w:r w:rsidRPr="00B30331">
        <w:rPr>
          <w:rStyle w:val="Strong"/>
          <w:rFonts w:ascii="Times New Roman" w:hAnsi="Times New Roman" w:cs="Times New Roman"/>
          <w:bCs w:val="0"/>
          <w:sz w:val="28"/>
          <w:szCs w:val="28"/>
        </w:rPr>
        <w:t>8. RESULTS AND DISCUSSION</w:t>
      </w:r>
    </w:p>
    <w:p w:rsidR="00B30331" w:rsidRPr="00B30331" w:rsidRDefault="00B30331" w:rsidP="00B30331">
      <w:pPr>
        <w:pStyle w:val="NormalWeb"/>
        <w:spacing w:line="360" w:lineRule="auto"/>
      </w:pPr>
      <w:r w:rsidRPr="00B30331">
        <w:t>The system was tested using sample student data. The results show:</w:t>
      </w:r>
    </w:p>
    <w:p w:rsidR="00B30331" w:rsidRPr="00B30331" w:rsidRDefault="00B30331" w:rsidP="00B30331">
      <w:pPr>
        <w:pStyle w:val="NormalWeb"/>
        <w:numPr>
          <w:ilvl w:val="0"/>
          <w:numId w:val="17"/>
        </w:numPr>
        <w:spacing w:line="480" w:lineRule="auto"/>
      </w:pPr>
      <w:r w:rsidRPr="00B30331">
        <w:t>Students with higher attendance tend to achieve better academic performance</w:t>
      </w:r>
    </w:p>
    <w:p w:rsidR="00B30331" w:rsidRPr="00B30331" w:rsidRDefault="00B30331" w:rsidP="00B30331">
      <w:pPr>
        <w:pStyle w:val="NormalWeb"/>
        <w:numPr>
          <w:ilvl w:val="0"/>
          <w:numId w:val="17"/>
        </w:numPr>
        <w:spacing w:line="480" w:lineRule="auto"/>
      </w:pPr>
      <w:r w:rsidRPr="00B30331">
        <w:t>Active LMS usage improves understanding and overall scores</w:t>
      </w:r>
    </w:p>
    <w:p w:rsidR="00B30331" w:rsidRPr="00B30331" w:rsidRDefault="00B30331" w:rsidP="00B30331">
      <w:pPr>
        <w:pStyle w:val="NormalWeb"/>
        <w:numPr>
          <w:ilvl w:val="0"/>
          <w:numId w:val="17"/>
        </w:numPr>
        <w:spacing w:line="480" w:lineRule="auto"/>
      </w:pPr>
      <w:r w:rsidRPr="00B30331">
        <w:t>Timely assignment submission positively impacts performance</w:t>
      </w:r>
    </w:p>
    <w:p w:rsidR="00B30331" w:rsidRPr="00B30331" w:rsidRDefault="00B30331" w:rsidP="00B30331">
      <w:pPr>
        <w:pStyle w:val="NormalWeb"/>
        <w:numPr>
          <w:ilvl w:val="0"/>
          <w:numId w:val="17"/>
        </w:numPr>
        <w:spacing w:line="480" w:lineRule="auto"/>
      </w:pPr>
      <w:r w:rsidRPr="00B30331">
        <w:t>Irregular study patterns lead to lower academic outcomes</w:t>
      </w:r>
    </w:p>
    <w:p w:rsidR="00B30331" w:rsidRPr="00B30331" w:rsidRDefault="00B30331" w:rsidP="00B30331">
      <w:pPr>
        <w:pStyle w:val="NormalWeb"/>
        <w:spacing w:line="360" w:lineRule="auto"/>
      </w:pPr>
      <w:r w:rsidRPr="00B30331">
        <w:t>The correlation heatmap clearly highlights relationships between various factors such as attendance, LMS activity, and marks. The system effectively identifies performance patterns and provides useful insights for improvement.</w:t>
      </w:r>
    </w:p>
    <w:p w:rsidR="00B30331" w:rsidRPr="00B30331" w:rsidRDefault="00B30331" w:rsidP="00B30331">
      <w:pPr>
        <w:rPr>
          <w:rFonts w:ascii="Times New Roman" w:hAnsi="Times New Roman" w:cs="Times New Roman"/>
        </w:rPr>
      </w:pPr>
    </w:p>
    <w:p w:rsidR="00B30331" w:rsidRPr="00B30331" w:rsidRDefault="00B30331" w:rsidP="00B30331">
      <w:pPr>
        <w:rPr>
          <w:sz w:val="28"/>
          <w:szCs w:val="28"/>
        </w:rPr>
      </w:pPr>
      <w:r w:rsidRPr="00B30331">
        <w:rPr>
          <w:rStyle w:val="Strong"/>
          <w:rFonts w:ascii="Times New Roman" w:hAnsi="Times New Roman" w:cs="Times New Roman"/>
          <w:bCs w:val="0"/>
          <w:sz w:val="28"/>
          <w:szCs w:val="28"/>
        </w:rPr>
        <w:t>9. ADVANTAGES</w:t>
      </w:r>
    </w:p>
    <w:p w:rsidR="00B30331" w:rsidRPr="00B30331" w:rsidRDefault="00B30331" w:rsidP="00B30331">
      <w:pPr>
        <w:pStyle w:val="NormalWeb"/>
        <w:numPr>
          <w:ilvl w:val="0"/>
          <w:numId w:val="18"/>
        </w:numPr>
        <w:spacing w:line="480" w:lineRule="auto"/>
      </w:pPr>
      <w:r w:rsidRPr="00B30331">
        <w:t>Provides comprehensive student performance analysis</w:t>
      </w:r>
    </w:p>
    <w:p w:rsidR="00B30331" w:rsidRPr="00B30331" w:rsidRDefault="00B30331" w:rsidP="00B30331">
      <w:pPr>
        <w:pStyle w:val="NormalWeb"/>
        <w:numPr>
          <w:ilvl w:val="0"/>
          <w:numId w:val="18"/>
        </w:numPr>
        <w:spacing w:line="480" w:lineRule="auto"/>
      </w:pPr>
      <w:r w:rsidRPr="00B30331">
        <w:t>Helps in early identification of at-risk students</w:t>
      </w:r>
    </w:p>
    <w:p w:rsidR="00B30331" w:rsidRPr="00B30331" w:rsidRDefault="00B30331" w:rsidP="00B30331">
      <w:pPr>
        <w:pStyle w:val="NormalWeb"/>
        <w:numPr>
          <w:ilvl w:val="0"/>
          <w:numId w:val="18"/>
        </w:numPr>
        <w:spacing w:line="480" w:lineRule="auto"/>
      </w:pPr>
      <w:r w:rsidRPr="00B30331">
        <w:t>Offers clear and easy-to-understand visualizations</w:t>
      </w:r>
    </w:p>
    <w:p w:rsidR="00B30331" w:rsidRPr="00B30331" w:rsidRDefault="00B30331" w:rsidP="00B30331">
      <w:pPr>
        <w:pStyle w:val="NormalWeb"/>
        <w:numPr>
          <w:ilvl w:val="0"/>
          <w:numId w:val="18"/>
        </w:numPr>
        <w:spacing w:line="480" w:lineRule="auto"/>
      </w:pPr>
      <w:r w:rsidRPr="00B30331">
        <w:lastRenderedPageBreak/>
        <w:t>Supports data-driven decision-making for educators</w:t>
      </w:r>
    </w:p>
    <w:p w:rsidR="00B30331" w:rsidRPr="00B30331" w:rsidRDefault="00B30331" w:rsidP="00B30331">
      <w:pPr>
        <w:pStyle w:val="NormalWeb"/>
        <w:numPr>
          <w:ilvl w:val="0"/>
          <w:numId w:val="18"/>
        </w:numPr>
        <w:spacing w:line="480" w:lineRule="auto"/>
      </w:pPr>
      <w:r w:rsidRPr="00B30331">
        <w:t>Encourages better student engagement and learning habits</w:t>
      </w:r>
    </w:p>
    <w:p w:rsidR="00B30331" w:rsidRPr="00B30331" w:rsidRDefault="00B30331" w:rsidP="00B30331">
      <w:pPr>
        <w:rPr>
          <w:rFonts w:ascii="Times New Roman" w:hAnsi="Times New Roman" w:cs="Times New Roman"/>
        </w:rPr>
      </w:pPr>
    </w:p>
    <w:p w:rsidR="00B30331" w:rsidRPr="00B30331" w:rsidRDefault="00B30331" w:rsidP="00B30331">
      <w:pPr>
        <w:rPr>
          <w:sz w:val="28"/>
          <w:szCs w:val="28"/>
        </w:rPr>
      </w:pPr>
      <w:r w:rsidRPr="00B30331">
        <w:rPr>
          <w:rStyle w:val="Strong"/>
          <w:rFonts w:ascii="Times New Roman" w:hAnsi="Times New Roman" w:cs="Times New Roman"/>
          <w:bCs w:val="0"/>
          <w:sz w:val="28"/>
          <w:szCs w:val="28"/>
        </w:rPr>
        <w:t>10. LIMITATIONS</w:t>
      </w:r>
    </w:p>
    <w:p w:rsidR="00B30331" w:rsidRPr="00B30331" w:rsidRDefault="00B30331" w:rsidP="00B30331">
      <w:pPr>
        <w:pStyle w:val="NormalWeb"/>
        <w:numPr>
          <w:ilvl w:val="0"/>
          <w:numId w:val="19"/>
        </w:numPr>
        <w:spacing w:line="480" w:lineRule="auto"/>
      </w:pPr>
      <w:r w:rsidRPr="00B30331">
        <w:t>Depends on the accuracy of collected data</w:t>
      </w:r>
    </w:p>
    <w:p w:rsidR="00B30331" w:rsidRPr="00B30331" w:rsidRDefault="00B30331" w:rsidP="00B30331">
      <w:pPr>
        <w:pStyle w:val="NormalWeb"/>
        <w:numPr>
          <w:ilvl w:val="0"/>
          <w:numId w:val="19"/>
        </w:numPr>
        <w:spacing w:line="480" w:lineRule="auto"/>
      </w:pPr>
      <w:r w:rsidRPr="00B30331">
        <w:t>Limited automation in the current version</w:t>
      </w:r>
    </w:p>
    <w:p w:rsidR="00B30331" w:rsidRPr="00B30331" w:rsidRDefault="00B30331" w:rsidP="00B30331">
      <w:pPr>
        <w:pStyle w:val="NormalWeb"/>
        <w:numPr>
          <w:ilvl w:val="0"/>
          <w:numId w:val="19"/>
        </w:numPr>
        <w:spacing w:line="480" w:lineRule="auto"/>
      </w:pPr>
      <w:r w:rsidRPr="00B30331">
        <w:t>Does not include advanced AI-based prediction models</w:t>
      </w:r>
    </w:p>
    <w:p w:rsidR="00B30331" w:rsidRPr="00B30331" w:rsidRDefault="00B30331" w:rsidP="00B30331">
      <w:pPr>
        <w:rPr>
          <w:rFonts w:ascii="Times New Roman" w:hAnsi="Times New Roman" w:cs="Times New Roman"/>
        </w:rPr>
      </w:pPr>
    </w:p>
    <w:p w:rsidR="00B30331" w:rsidRPr="00B30331" w:rsidRDefault="00B30331" w:rsidP="00B30331">
      <w:pPr>
        <w:rPr>
          <w:sz w:val="28"/>
          <w:szCs w:val="28"/>
        </w:rPr>
      </w:pPr>
      <w:r w:rsidRPr="00B30331">
        <w:rPr>
          <w:rStyle w:val="Strong"/>
          <w:rFonts w:ascii="Times New Roman" w:hAnsi="Times New Roman" w:cs="Times New Roman"/>
          <w:bCs w:val="0"/>
          <w:sz w:val="28"/>
          <w:szCs w:val="28"/>
        </w:rPr>
        <w:t>11. FUTURE ENHANCEMENTS</w:t>
      </w:r>
    </w:p>
    <w:p w:rsidR="00B30331" w:rsidRPr="00B30331" w:rsidRDefault="00B30331" w:rsidP="00B30331">
      <w:pPr>
        <w:pStyle w:val="NormalWeb"/>
        <w:numPr>
          <w:ilvl w:val="0"/>
          <w:numId w:val="20"/>
        </w:numPr>
        <w:spacing w:line="480" w:lineRule="auto"/>
      </w:pPr>
      <w:r w:rsidRPr="00B30331">
        <w:t>Integration of machine learning models for performance prediction</w:t>
      </w:r>
    </w:p>
    <w:p w:rsidR="00B30331" w:rsidRPr="00B30331" w:rsidRDefault="00B30331" w:rsidP="00B30331">
      <w:pPr>
        <w:pStyle w:val="NormalWeb"/>
        <w:numPr>
          <w:ilvl w:val="0"/>
          <w:numId w:val="20"/>
        </w:numPr>
        <w:spacing w:line="480" w:lineRule="auto"/>
      </w:pPr>
      <w:r w:rsidRPr="00B30331">
        <w:t>Personalized learning recommendations for students</w:t>
      </w:r>
    </w:p>
    <w:p w:rsidR="00B30331" w:rsidRPr="00B30331" w:rsidRDefault="00B30331" w:rsidP="00B30331">
      <w:pPr>
        <w:pStyle w:val="NormalWeb"/>
        <w:numPr>
          <w:ilvl w:val="0"/>
          <w:numId w:val="20"/>
        </w:numPr>
        <w:spacing w:line="480" w:lineRule="auto"/>
      </w:pPr>
      <w:r w:rsidRPr="00B30331">
        <w:t>Development of a mobile application for easy access</w:t>
      </w:r>
    </w:p>
    <w:p w:rsidR="00B30331" w:rsidRPr="00B30331" w:rsidRDefault="00B30331" w:rsidP="00B30331">
      <w:pPr>
        <w:pStyle w:val="NormalWeb"/>
        <w:numPr>
          <w:ilvl w:val="0"/>
          <w:numId w:val="20"/>
        </w:numPr>
        <w:spacing w:line="480" w:lineRule="auto"/>
      </w:pPr>
      <w:r w:rsidRPr="00B30331">
        <w:t>Real-time monitoring and alert system</w:t>
      </w:r>
    </w:p>
    <w:p w:rsidR="00B30331" w:rsidRPr="00B30331" w:rsidRDefault="00B30331" w:rsidP="00B30331">
      <w:pPr>
        <w:pStyle w:val="NormalWeb"/>
        <w:numPr>
          <w:ilvl w:val="0"/>
          <w:numId w:val="20"/>
        </w:numPr>
        <w:spacing w:line="480" w:lineRule="auto"/>
      </w:pPr>
      <w:r w:rsidRPr="00B30331">
        <w:t>Integration with additional educational platforms</w:t>
      </w:r>
    </w:p>
    <w:p w:rsidR="00B30331" w:rsidRPr="00B30331" w:rsidRDefault="00B30331" w:rsidP="00B30331">
      <w:pPr>
        <w:rPr>
          <w:rFonts w:ascii="Times New Roman" w:hAnsi="Times New Roman" w:cs="Times New Roman"/>
        </w:rPr>
      </w:pPr>
    </w:p>
    <w:p w:rsidR="00B30331" w:rsidRPr="00B30331" w:rsidRDefault="00B30331" w:rsidP="00B30331">
      <w:pPr>
        <w:rPr>
          <w:sz w:val="28"/>
          <w:szCs w:val="28"/>
        </w:rPr>
      </w:pPr>
      <w:r w:rsidRPr="00B30331">
        <w:rPr>
          <w:rStyle w:val="Strong"/>
          <w:rFonts w:ascii="Times New Roman" w:hAnsi="Times New Roman" w:cs="Times New Roman"/>
          <w:bCs w:val="0"/>
          <w:sz w:val="28"/>
          <w:szCs w:val="28"/>
        </w:rPr>
        <w:t>12. CONCLUSION</w:t>
      </w:r>
    </w:p>
    <w:p w:rsidR="00B30331" w:rsidRPr="00B30331" w:rsidRDefault="00B30331" w:rsidP="00B30331">
      <w:pPr>
        <w:pStyle w:val="NormalWeb"/>
        <w:spacing w:line="360" w:lineRule="auto"/>
      </w:pPr>
      <w:proofErr w:type="spellStart"/>
      <w:r w:rsidRPr="00B30331">
        <w:t>EduInsight</w:t>
      </w:r>
      <w:proofErr w:type="spellEnd"/>
      <w:r w:rsidRPr="00B30331">
        <w:t xml:space="preserve"> provides an effective approach for </w:t>
      </w:r>
      <w:proofErr w:type="spellStart"/>
      <w:r w:rsidRPr="00B30331">
        <w:t>analyzing</w:t>
      </w:r>
      <w:proofErr w:type="spellEnd"/>
      <w:r w:rsidRPr="00B30331">
        <w:t xml:space="preserve"> student performance by combining multiple academic and </w:t>
      </w:r>
      <w:proofErr w:type="spellStart"/>
      <w:r w:rsidRPr="00B30331">
        <w:t>behavioral</w:t>
      </w:r>
      <w:proofErr w:type="spellEnd"/>
      <w:r w:rsidRPr="00B30331">
        <w:t xml:space="preserve"> factors. Through interactive dashboards and data-driven insights, the system helps educators and students better understand performance trends and take appropriate actions.</w:t>
      </w:r>
    </w:p>
    <w:p w:rsidR="00B30331" w:rsidRPr="00B30331" w:rsidRDefault="00B30331" w:rsidP="00B30331">
      <w:pPr>
        <w:pStyle w:val="NormalWeb"/>
        <w:spacing w:line="360" w:lineRule="auto"/>
      </w:pPr>
      <w:r w:rsidRPr="00B30331">
        <w:t>Improving attendance, engagement, and consistency plays a crucial role in enhancing academic success. This system can serve as a valuable tool for institutions to improve educational outcomes while supporting students in achieving their full potential.</w:t>
      </w:r>
    </w:p>
    <w:p w:rsidR="00B30331" w:rsidRPr="00B30331" w:rsidRDefault="00B30331" w:rsidP="00B30331">
      <w:pPr>
        <w:rPr>
          <w:rFonts w:ascii="Times New Roman" w:hAnsi="Times New Roman" w:cs="Times New Roman"/>
        </w:rPr>
      </w:pPr>
    </w:p>
    <w:p w:rsidR="00B30331" w:rsidRPr="00B30331" w:rsidRDefault="00B30331" w:rsidP="00B30331">
      <w:pPr>
        <w:rPr>
          <w:sz w:val="28"/>
          <w:szCs w:val="28"/>
        </w:rPr>
      </w:pPr>
      <w:r w:rsidRPr="00B30331">
        <w:rPr>
          <w:rStyle w:val="Strong"/>
          <w:rFonts w:ascii="Times New Roman" w:hAnsi="Times New Roman" w:cs="Times New Roman"/>
          <w:bCs w:val="0"/>
          <w:sz w:val="28"/>
          <w:szCs w:val="28"/>
        </w:rPr>
        <w:t>REFERENCES</w:t>
      </w:r>
    </w:p>
    <w:p w:rsidR="00B30331" w:rsidRPr="00B30331" w:rsidRDefault="00B30331" w:rsidP="00B30331">
      <w:pPr>
        <w:pStyle w:val="NormalWeb"/>
        <w:spacing w:line="600" w:lineRule="auto"/>
      </w:pPr>
      <w:r w:rsidRPr="00B30331">
        <w:t>[1] C. Romero and S. Ventura, “Educational Data Mining: A Review,” IEEE Transactions on Systems, Man, and Cybernetics, 2010.</w:t>
      </w:r>
      <w:r w:rsidRPr="00B30331">
        <w:br/>
        <w:t>[2] R. Baker, “Learning Analytics and Educational Data Mining,” 2014.</w:t>
      </w:r>
      <w:r w:rsidRPr="00B30331">
        <w:br/>
        <w:t>[3] G. Siemens, “Learning Analytics: The Emergence of a Discipline,” 2013.</w:t>
      </w:r>
      <w:r w:rsidRPr="00B30331">
        <w:br/>
        <w:t xml:space="preserve">[4] J. Han, M. </w:t>
      </w:r>
      <w:proofErr w:type="spellStart"/>
      <w:r w:rsidRPr="00B30331">
        <w:t>Kamber</w:t>
      </w:r>
      <w:proofErr w:type="spellEnd"/>
      <w:r w:rsidRPr="00B30331">
        <w:t>, “Data Mining: Concepts and Techniques,” Morgan Kaufmann, 2011.</w:t>
      </w:r>
    </w:p>
    <w:p w:rsidR="00A836A7" w:rsidRPr="00B30331" w:rsidRDefault="00A836A7" w:rsidP="00B30331">
      <w:pPr>
        <w:rPr>
          <w:rFonts w:ascii="Times New Roman" w:hAnsi="Times New Roman" w:cs="Times New Roman"/>
          <w:sz w:val="24"/>
          <w:szCs w:val="24"/>
        </w:rPr>
      </w:pPr>
    </w:p>
    <w:sectPr w:rsidR="00A836A7" w:rsidRPr="00B303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D25949"/>
    <w:multiLevelType w:val="multilevel"/>
    <w:tmpl w:val="21A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E7802"/>
    <w:multiLevelType w:val="multilevel"/>
    <w:tmpl w:val="90B6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1632D"/>
    <w:multiLevelType w:val="multilevel"/>
    <w:tmpl w:val="EE1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D2EB8"/>
    <w:multiLevelType w:val="multilevel"/>
    <w:tmpl w:val="1E7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E3881"/>
    <w:multiLevelType w:val="multilevel"/>
    <w:tmpl w:val="B46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82728"/>
    <w:multiLevelType w:val="multilevel"/>
    <w:tmpl w:val="BC9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D02FC"/>
    <w:multiLevelType w:val="multilevel"/>
    <w:tmpl w:val="64A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81B9D"/>
    <w:multiLevelType w:val="multilevel"/>
    <w:tmpl w:val="2608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780"/>
    <w:multiLevelType w:val="multilevel"/>
    <w:tmpl w:val="440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666AD"/>
    <w:multiLevelType w:val="multilevel"/>
    <w:tmpl w:val="8802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1156D"/>
    <w:multiLevelType w:val="multilevel"/>
    <w:tmpl w:val="761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2"/>
  </w:num>
  <w:num w:numId="12">
    <w:abstractNumId w:val="10"/>
  </w:num>
  <w:num w:numId="13">
    <w:abstractNumId w:val="19"/>
  </w:num>
  <w:num w:numId="14">
    <w:abstractNumId w:val="9"/>
  </w:num>
  <w:num w:numId="15">
    <w:abstractNumId w:val="17"/>
  </w:num>
  <w:num w:numId="16">
    <w:abstractNumId w:val="16"/>
  </w:num>
  <w:num w:numId="17">
    <w:abstractNumId w:val="15"/>
  </w:num>
  <w:num w:numId="18">
    <w:abstractNumId w:val="13"/>
  </w:num>
  <w:num w:numId="19">
    <w:abstractNumId w:val="11"/>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054"/>
    <w:rsid w:val="0029639D"/>
    <w:rsid w:val="00326F90"/>
    <w:rsid w:val="00A836A7"/>
    <w:rsid w:val="00AA1D8D"/>
    <w:rsid w:val="00B3033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166A5"/>
  <w14:defaultImageDpi w14:val="300"/>
  <w15:docId w15:val="{C98775E9-997B-4AC4-B095-A7D258C5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3054"/>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93187">
      <w:bodyDiv w:val="1"/>
      <w:marLeft w:val="0"/>
      <w:marRight w:val="0"/>
      <w:marTop w:val="0"/>
      <w:marBottom w:val="0"/>
      <w:divBdr>
        <w:top w:val="none" w:sz="0" w:space="0" w:color="auto"/>
        <w:left w:val="none" w:sz="0" w:space="0" w:color="auto"/>
        <w:bottom w:val="none" w:sz="0" w:space="0" w:color="auto"/>
        <w:right w:val="none" w:sz="0" w:space="0" w:color="auto"/>
      </w:divBdr>
    </w:div>
    <w:div w:id="613948857">
      <w:bodyDiv w:val="1"/>
      <w:marLeft w:val="0"/>
      <w:marRight w:val="0"/>
      <w:marTop w:val="0"/>
      <w:marBottom w:val="0"/>
      <w:divBdr>
        <w:top w:val="none" w:sz="0" w:space="0" w:color="auto"/>
        <w:left w:val="none" w:sz="0" w:space="0" w:color="auto"/>
        <w:bottom w:val="none" w:sz="0" w:space="0" w:color="auto"/>
        <w:right w:val="none" w:sz="0" w:space="0" w:color="auto"/>
      </w:divBdr>
    </w:div>
    <w:div w:id="830875200">
      <w:bodyDiv w:val="1"/>
      <w:marLeft w:val="0"/>
      <w:marRight w:val="0"/>
      <w:marTop w:val="0"/>
      <w:marBottom w:val="0"/>
      <w:divBdr>
        <w:top w:val="none" w:sz="0" w:space="0" w:color="auto"/>
        <w:left w:val="none" w:sz="0" w:space="0" w:color="auto"/>
        <w:bottom w:val="none" w:sz="0" w:space="0" w:color="auto"/>
        <w:right w:val="none" w:sz="0" w:space="0" w:color="auto"/>
      </w:divBdr>
    </w:div>
    <w:div w:id="1564874489">
      <w:bodyDiv w:val="1"/>
      <w:marLeft w:val="0"/>
      <w:marRight w:val="0"/>
      <w:marTop w:val="0"/>
      <w:marBottom w:val="0"/>
      <w:divBdr>
        <w:top w:val="none" w:sz="0" w:space="0" w:color="auto"/>
        <w:left w:val="none" w:sz="0" w:space="0" w:color="auto"/>
        <w:bottom w:val="none" w:sz="0" w:space="0" w:color="auto"/>
        <w:right w:val="none" w:sz="0" w:space="0" w:color="auto"/>
      </w:divBdr>
    </w:div>
    <w:div w:id="1583367813">
      <w:bodyDiv w:val="1"/>
      <w:marLeft w:val="0"/>
      <w:marRight w:val="0"/>
      <w:marTop w:val="0"/>
      <w:marBottom w:val="0"/>
      <w:divBdr>
        <w:top w:val="none" w:sz="0" w:space="0" w:color="auto"/>
        <w:left w:val="none" w:sz="0" w:space="0" w:color="auto"/>
        <w:bottom w:val="none" w:sz="0" w:space="0" w:color="auto"/>
        <w:right w:val="none" w:sz="0" w:space="0" w:color="auto"/>
      </w:divBdr>
    </w:div>
    <w:div w:id="1606962043">
      <w:bodyDiv w:val="1"/>
      <w:marLeft w:val="0"/>
      <w:marRight w:val="0"/>
      <w:marTop w:val="0"/>
      <w:marBottom w:val="0"/>
      <w:divBdr>
        <w:top w:val="none" w:sz="0" w:space="0" w:color="auto"/>
        <w:left w:val="none" w:sz="0" w:space="0" w:color="auto"/>
        <w:bottom w:val="none" w:sz="0" w:space="0" w:color="auto"/>
        <w:right w:val="none" w:sz="0" w:space="0" w:color="auto"/>
      </w:divBdr>
    </w:div>
    <w:div w:id="16091959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3FBEE-CEED-4E04-9F32-C184C81DA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1675</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2026-04-23T07:40:00Z</dcterms:modified>
  <cp:category/>
</cp:coreProperties>
</file>