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76636" w14:textId="77777777" w:rsidR="00403C9E" w:rsidRPr="00403C9E" w:rsidRDefault="00403C9E" w:rsidP="00403C9E">
      <w:r w:rsidRPr="00403C9E">
        <w:pict w14:anchorId="3D8CCAFA">
          <v:rect id="_x0000_i1133" style="width:0;height:1.5pt" o:hralign="center" o:hrstd="t" o:hr="t" fillcolor="#a0a0a0" stroked="f"/>
        </w:pict>
      </w:r>
    </w:p>
    <w:p w14:paraId="1298EB3B" w14:textId="77777777" w:rsidR="00403C9E" w:rsidRPr="00403C9E" w:rsidRDefault="00403C9E" w:rsidP="00403C9E">
      <w:pPr>
        <w:rPr>
          <w:b/>
          <w:bCs/>
        </w:rPr>
      </w:pPr>
      <w:r w:rsidRPr="00403C9E">
        <w:rPr>
          <w:rFonts w:ascii="Segoe UI Emoji" w:hAnsi="Segoe UI Emoji" w:cs="Segoe UI Emoji"/>
          <w:b/>
          <w:bCs/>
        </w:rPr>
        <w:t>🧬</w:t>
      </w:r>
      <w:r w:rsidRPr="00403C9E">
        <w:rPr>
          <w:b/>
          <w:bCs/>
        </w:rPr>
        <w:t xml:space="preserve"> </w:t>
      </w:r>
      <w:proofErr w:type="spellStart"/>
      <w:r w:rsidRPr="00403C9E">
        <w:rPr>
          <w:b/>
          <w:bCs/>
        </w:rPr>
        <w:t>DNAseq</w:t>
      </w:r>
      <w:proofErr w:type="spellEnd"/>
      <w:r w:rsidRPr="00403C9E">
        <w:rPr>
          <w:b/>
          <w:bCs/>
        </w:rPr>
        <w:t xml:space="preserve"> Analysis: Lung Adenocarcinoma (ADC) &amp; Squamous Cell Carcinoma (SCC)</w:t>
      </w:r>
    </w:p>
    <w:p w14:paraId="0F84E019" w14:textId="77777777" w:rsidR="00403C9E" w:rsidRPr="00403C9E" w:rsidRDefault="00403C9E" w:rsidP="00403C9E">
      <w:r w:rsidRPr="00403C9E">
        <w:t xml:space="preserve">This project analyzes </w:t>
      </w:r>
      <w:r w:rsidRPr="00403C9E">
        <w:rPr>
          <w:b/>
          <w:bCs/>
        </w:rPr>
        <w:t>lung adenocarcinoma (ADC)</w:t>
      </w:r>
      <w:r w:rsidRPr="00403C9E">
        <w:t xml:space="preserve"> and </w:t>
      </w:r>
      <w:r w:rsidRPr="00403C9E">
        <w:rPr>
          <w:b/>
          <w:bCs/>
        </w:rPr>
        <w:t>squamous cell carcinoma (SCC)</w:t>
      </w:r>
      <w:r w:rsidRPr="00403C9E">
        <w:t xml:space="preserve"> using </w:t>
      </w:r>
      <w:r w:rsidRPr="00403C9E">
        <w:rPr>
          <w:b/>
          <w:bCs/>
        </w:rPr>
        <w:t>Next Generation Sequencing (NGS)</w:t>
      </w:r>
      <w:r w:rsidRPr="00403C9E">
        <w:t xml:space="preserve"> data to identify </w:t>
      </w:r>
      <w:r w:rsidRPr="00403C9E">
        <w:rPr>
          <w:b/>
          <w:bCs/>
        </w:rPr>
        <w:t>somatic</w:t>
      </w:r>
      <w:r w:rsidRPr="00403C9E">
        <w:t xml:space="preserve"> and </w:t>
      </w:r>
      <w:r w:rsidRPr="00403C9E">
        <w:rPr>
          <w:b/>
          <w:bCs/>
        </w:rPr>
        <w:t>germline variants</w:t>
      </w:r>
      <w:r w:rsidRPr="00403C9E">
        <w:t>.</w:t>
      </w:r>
    </w:p>
    <w:p w14:paraId="7795D241" w14:textId="77777777" w:rsidR="00403C9E" w:rsidRPr="00403C9E" w:rsidRDefault="00403C9E" w:rsidP="00403C9E">
      <w:r w:rsidRPr="00403C9E">
        <w:t>Key steps include quality control (</w:t>
      </w:r>
      <w:proofErr w:type="spellStart"/>
      <w:r w:rsidRPr="00403C9E">
        <w:rPr>
          <w:b/>
          <w:bCs/>
        </w:rPr>
        <w:t>FastQC</w:t>
      </w:r>
      <w:proofErr w:type="spellEnd"/>
      <w:r w:rsidRPr="00403C9E">
        <w:t xml:space="preserve">, </w:t>
      </w:r>
      <w:proofErr w:type="spellStart"/>
      <w:r w:rsidRPr="00403C9E">
        <w:rPr>
          <w:b/>
          <w:bCs/>
        </w:rPr>
        <w:t>fastp</w:t>
      </w:r>
      <w:proofErr w:type="spellEnd"/>
      <w:r w:rsidRPr="00403C9E">
        <w:t>), alignment (</w:t>
      </w:r>
      <w:r w:rsidRPr="00403C9E">
        <w:rPr>
          <w:b/>
          <w:bCs/>
        </w:rPr>
        <w:t>BWA</w:t>
      </w:r>
      <w:r w:rsidRPr="00403C9E">
        <w:t>), variant calling (</w:t>
      </w:r>
      <w:r w:rsidRPr="00403C9E">
        <w:rPr>
          <w:b/>
          <w:bCs/>
        </w:rPr>
        <w:t>GATK</w:t>
      </w:r>
      <w:r w:rsidRPr="00403C9E">
        <w:t>), and annotation (</w:t>
      </w:r>
      <w:proofErr w:type="spellStart"/>
      <w:r w:rsidRPr="00403C9E">
        <w:rPr>
          <w:b/>
          <w:bCs/>
        </w:rPr>
        <w:t>Ensembl</w:t>
      </w:r>
      <w:proofErr w:type="spellEnd"/>
      <w:r w:rsidRPr="00403C9E">
        <w:rPr>
          <w:b/>
          <w:bCs/>
        </w:rPr>
        <w:t xml:space="preserve"> VEP</w:t>
      </w:r>
      <w:r w:rsidRPr="00403C9E">
        <w:t>).</w:t>
      </w:r>
    </w:p>
    <w:p w14:paraId="49B00A23" w14:textId="77777777" w:rsidR="00403C9E" w:rsidRPr="00403C9E" w:rsidRDefault="00403C9E" w:rsidP="00403C9E">
      <w:r w:rsidRPr="00403C9E">
        <w:t>The analysis highlights:</w:t>
      </w:r>
    </w:p>
    <w:p w14:paraId="0181CABE" w14:textId="77777777" w:rsidR="00403C9E" w:rsidRPr="00403C9E" w:rsidRDefault="00403C9E" w:rsidP="00403C9E">
      <w:pPr>
        <w:numPr>
          <w:ilvl w:val="0"/>
          <w:numId w:val="1"/>
        </w:numPr>
      </w:pPr>
      <w:r w:rsidRPr="00403C9E">
        <w:t xml:space="preserve">Recurrent </w:t>
      </w:r>
      <w:r w:rsidRPr="00403C9E">
        <w:rPr>
          <w:b/>
          <w:bCs/>
        </w:rPr>
        <w:t>TRBV mutations</w:t>
      </w:r>
      <w:r w:rsidRPr="00403C9E">
        <w:t xml:space="preserve"> in SCC (immune modulation)</w:t>
      </w:r>
    </w:p>
    <w:p w14:paraId="6B4B8F52" w14:textId="77777777" w:rsidR="00403C9E" w:rsidRPr="00403C9E" w:rsidRDefault="00403C9E" w:rsidP="00403C9E">
      <w:pPr>
        <w:numPr>
          <w:ilvl w:val="0"/>
          <w:numId w:val="1"/>
        </w:numPr>
      </w:pPr>
      <w:r w:rsidRPr="00403C9E">
        <w:t xml:space="preserve">Germline </w:t>
      </w:r>
      <w:r w:rsidRPr="00403C9E">
        <w:rPr>
          <w:b/>
          <w:bCs/>
        </w:rPr>
        <w:t>PTCH2</w:t>
      </w:r>
      <w:r w:rsidRPr="00403C9E">
        <w:t xml:space="preserve"> variant in ADC (Hedgehog pathway)</w:t>
      </w:r>
    </w:p>
    <w:p w14:paraId="4CC634C0" w14:textId="77777777" w:rsidR="00403C9E" w:rsidRPr="00403C9E" w:rsidRDefault="00403C9E" w:rsidP="00403C9E">
      <w:pPr>
        <w:numPr>
          <w:ilvl w:val="0"/>
          <w:numId w:val="1"/>
        </w:numPr>
      </w:pPr>
      <w:r w:rsidRPr="00403C9E">
        <w:t xml:space="preserve">Subtype-specific </w:t>
      </w:r>
      <w:r w:rsidRPr="00403C9E">
        <w:rPr>
          <w:b/>
          <w:bCs/>
        </w:rPr>
        <w:t>GPRIN2/3 germline</w:t>
      </w:r>
      <w:r w:rsidRPr="00403C9E">
        <w:t xml:space="preserve"> variants in SCC</w:t>
      </w:r>
    </w:p>
    <w:p w14:paraId="6AE287C8" w14:textId="77777777" w:rsidR="00403C9E" w:rsidRPr="00403C9E" w:rsidRDefault="00403C9E" w:rsidP="00403C9E">
      <w:r w:rsidRPr="00403C9E">
        <w:t xml:space="preserve">Overall, the study demonstrates </w:t>
      </w:r>
      <w:r w:rsidRPr="00403C9E">
        <w:rPr>
          <w:b/>
          <w:bCs/>
        </w:rPr>
        <w:t>molecular heterogeneity</w:t>
      </w:r>
      <w:r w:rsidRPr="00403C9E">
        <w:t xml:space="preserve">, identifies </w:t>
      </w:r>
      <w:r w:rsidRPr="00403C9E">
        <w:rPr>
          <w:b/>
          <w:bCs/>
        </w:rPr>
        <w:t>potential biomarkers</w:t>
      </w:r>
      <w:r w:rsidRPr="00403C9E">
        <w:t xml:space="preserve">, and provides </w:t>
      </w:r>
      <w:r w:rsidRPr="00403C9E">
        <w:rPr>
          <w:b/>
          <w:bCs/>
        </w:rPr>
        <w:t>population-specific insights</w:t>
      </w:r>
      <w:r w:rsidRPr="00403C9E">
        <w:t xml:space="preserve"> for </w:t>
      </w:r>
      <w:r w:rsidRPr="00403C9E">
        <w:rPr>
          <w:b/>
          <w:bCs/>
        </w:rPr>
        <w:t>precision oncology</w:t>
      </w:r>
      <w:r w:rsidRPr="00403C9E">
        <w:t>.</w:t>
      </w:r>
    </w:p>
    <w:p w14:paraId="0F80024A" w14:textId="77777777" w:rsidR="00403C9E" w:rsidRPr="00403C9E" w:rsidRDefault="00403C9E" w:rsidP="00403C9E">
      <w:r w:rsidRPr="00403C9E">
        <w:pict w14:anchorId="5D53BDBF">
          <v:rect id="_x0000_i1134" style="width:0;height:1.5pt" o:hralign="center" o:hrstd="t" o:hr="t" fillcolor="#a0a0a0" stroked="f"/>
        </w:pict>
      </w:r>
    </w:p>
    <w:p w14:paraId="3CE48376" w14:textId="77777777" w:rsidR="00403C9E" w:rsidRPr="00403C9E" w:rsidRDefault="00403C9E" w:rsidP="00403C9E">
      <w:pPr>
        <w:rPr>
          <w:b/>
          <w:bCs/>
        </w:rPr>
      </w:pPr>
      <w:r w:rsidRPr="00403C9E">
        <w:rPr>
          <w:rFonts w:ascii="Segoe UI Emoji" w:hAnsi="Segoe UI Emoji" w:cs="Segoe UI Emoji"/>
          <w:b/>
          <w:bCs/>
        </w:rPr>
        <w:t>📚</w:t>
      </w:r>
      <w:r w:rsidRPr="00403C9E">
        <w:rPr>
          <w:b/>
          <w:bCs/>
        </w:rPr>
        <w:t xml:space="preserve"> Table of Contents</w:t>
      </w:r>
    </w:p>
    <w:p w14:paraId="259410A6" w14:textId="77777777" w:rsidR="00403C9E" w:rsidRPr="00403C9E" w:rsidRDefault="00403C9E" w:rsidP="00403C9E">
      <w:pPr>
        <w:numPr>
          <w:ilvl w:val="0"/>
          <w:numId w:val="2"/>
        </w:numPr>
      </w:pPr>
      <w:hyperlink w:anchor="overview" w:history="1">
        <w:r w:rsidRPr="00403C9E">
          <w:rPr>
            <w:rStyle w:val="Hyperlink"/>
          </w:rPr>
          <w:t>Overview</w:t>
        </w:r>
      </w:hyperlink>
    </w:p>
    <w:p w14:paraId="3C4F6E6C" w14:textId="77777777" w:rsidR="00403C9E" w:rsidRPr="00403C9E" w:rsidRDefault="00403C9E" w:rsidP="00403C9E">
      <w:pPr>
        <w:numPr>
          <w:ilvl w:val="0"/>
          <w:numId w:val="2"/>
        </w:numPr>
      </w:pPr>
      <w:hyperlink w:anchor="workflow-summary" w:history="1">
        <w:r w:rsidRPr="00403C9E">
          <w:rPr>
            <w:rStyle w:val="Hyperlink"/>
          </w:rPr>
          <w:t>Workflow Summary</w:t>
        </w:r>
      </w:hyperlink>
    </w:p>
    <w:p w14:paraId="4E4BEEF7" w14:textId="77777777" w:rsidR="00403C9E" w:rsidRPr="00403C9E" w:rsidRDefault="00403C9E" w:rsidP="00403C9E">
      <w:pPr>
        <w:numPr>
          <w:ilvl w:val="0"/>
          <w:numId w:val="2"/>
        </w:numPr>
      </w:pPr>
      <w:hyperlink w:anchor="data-preparation" w:history="1">
        <w:r w:rsidRPr="00403C9E">
          <w:rPr>
            <w:rStyle w:val="Hyperlink"/>
          </w:rPr>
          <w:t>Data Preparation</w:t>
        </w:r>
      </w:hyperlink>
    </w:p>
    <w:p w14:paraId="521B4961" w14:textId="77777777" w:rsidR="00403C9E" w:rsidRPr="00403C9E" w:rsidRDefault="00403C9E" w:rsidP="00403C9E">
      <w:pPr>
        <w:numPr>
          <w:ilvl w:val="0"/>
          <w:numId w:val="2"/>
        </w:numPr>
      </w:pPr>
      <w:hyperlink w:anchor="quality-control" w:history="1">
        <w:r w:rsidRPr="00403C9E">
          <w:rPr>
            <w:rStyle w:val="Hyperlink"/>
          </w:rPr>
          <w:t>Quality Control</w:t>
        </w:r>
      </w:hyperlink>
    </w:p>
    <w:p w14:paraId="7BDAEB4C" w14:textId="77777777" w:rsidR="00403C9E" w:rsidRPr="00403C9E" w:rsidRDefault="00403C9E" w:rsidP="00403C9E">
      <w:pPr>
        <w:numPr>
          <w:ilvl w:val="0"/>
          <w:numId w:val="2"/>
        </w:numPr>
      </w:pPr>
      <w:hyperlink w:anchor="trimming" w:history="1">
        <w:r w:rsidRPr="00403C9E">
          <w:rPr>
            <w:rStyle w:val="Hyperlink"/>
          </w:rPr>
          <w:t>Trimming</w:t>
        </w:r>
      </w:hyperlink>
    </w:p>
    <w:p w14:paraId="1881B361" w14:textId="77777777" w:rsidR="00403C9E" w:rsidRPr="00403C9E" w:rsidRDefault="00403C9E" w:rsidP="00403C9E">
      <w:pPr>
        <w:numPr>
          <w:ilvl w:val="0"/>
          <w:numId w:val="2"/>
        </w:numPr>
      </w:pPr>
      <w:hyperlink w:anchor="alignment" w:history="1">
        <w:r w:rsidRPr="00403C9E">
          <w:rPr>
            <w:rStyle w:val="Hyperlink"/>
          </w:rPr>
          <w:t>Alignment</w:t>
        </w:r>
      </w:hyperlink>
    </w:p>
    <w:p w14:paraId="42CB51F3" w14:textId="77777777" w:rsidR="00403C9E" w:rsidRPr="00403C9E" w:rsidRDefault="00403C9E" w:rsidP="00403C9E">
      <w:pPr>
        <w:numPr>
          <w:ilvl w:val="0"/>
          <w:numId w:val="2"/>
        </w:numPr>
      </w:pPr>
      <w:hyperlink w:anchor="post-processing" w:history="1">
        <w:r w:rsidRPr="00403C9E">
          <w:rPr>
            <w:rStyle w:val="Hyperlink"/>
          </w:rPr>
          <w:t>Post-processing</w:t>
        </w:r>
      </w:hyperlink>
    </w:p>
    <w:p w14:paraId="0D13BC95" w14:textId="77777777" w:rsidR="00403C9E" w:rsidRPr="00403C9E" w:rsidRDefault="00403C9E" w:rsidP="00403C9E">
      <w:pPr>
        <w:numPr>
          <w:ilvl w:val="0"/>
          <w:numId w:val="2"/>
        </w:numPr>
      </w:pPr>
      <w:hyperlink w:anchor="variant-calling" w:history="1">
        <w:r w:rsidRPr="00403C9E">
          <w:rPr>
            <w:rStyle w:val="Hyperlink"/>
          </w:rPr>
          <w:t>Variant Calling</w:t>
        </w:r>
      </w:hyperlink>
    </w:p>
    <w:p w14:paraId="493669C8" w14:textId="77777777" w:rsidR="00403C9E" w:rsidRPr="00403C9E" w:rsidRDefault="00403C9E" w:rsidP="00403C9E">
      <w:pPr>
        <w:numPr>
          <w:ilvl w:val="0"/>
          <w:numId w:val="2"/>
        </w:numPr>
      </w:pPr>
      <w:hyperlink w:anchor="variant-filtering" w:history="1">
        <w:r w:rsidRPr="00403C9E">
          <w:rPr>
            <w:rStyle w:val="Hyperlink"/>
          </w:rPr>
          <w:t>Variant Filtering</w:t>
        </w:r>
      </w:hyperlink>
    </w:p>
    <w:p w14:paraId="47850CB3" w14:textId="77777777" w:rsidR="00403C9E" w:rsidRPr="00403C9E" w:rsidRDefault="00403C9E" w:rsidP="00403C9E">
      <w:pPr>
        <w:numPr>
          <w:ilvl w:val="0"/>
          <w:numId w:val="2"/>
        </w:numPr>
      </w:pPr>
      <w:hyperlink w:anchor="annotation" w:history="1">
        <w:r w:rsidRPr="00403C9E">
          <w:rPr>
            <w:rStyle w:val="Hyperlink"/>
          </w:rPr>
          <w:t>Annotation</w:t>
        </w:r>
      </w:hyperlink>
    </w:p>
    <w:p w14:paraId="56451035" w14:textId="77777777" w:rsidR="00403C9E" w:rsidRPr="00403C9E" w:rsidRDefault="00403C9E" w:rsidP="00403C9E">
      <w:pPr>
        <w:numPr>
          <w:ilvl w:val="0"/>
          <w:numId w:val="2"/>
        </w:numPr>
      </w:pPr>
      <w:hyperlink w:anchor="visualization" w:history="1">
        <w:r w:rsidRPr="00403C9E">
          <w:rPr>
            <w:rStyle w:val="Hyperlink"/>
          </w:rPr>
          <w:t>Visualization</w:t>
        </w:r>
      </w:hyperlink>
    </w:p>
    <w:p w14:paraId="328BB1A6" w14:textId="77777777" w:rsidR="00403C9E" w:rsidRPr="00403C9E" w:rsidRDefault="00403C9E" w:rsidP="00403C9E">
      <w:pPr>
        <w:numPr>
          <w:ilvl w:val="0"/>
          <w:numId w:val="2"/>
        </w:numPr>
      </w:pPr>
      <w:hyperlink w:anchor="structural-variant-analysis" w:history="1">
        <w:r w:rsidRPr="00403C9E">
          <w:rPr>
            <w:rStyle w:val="Hyperlink"/>
          </w:rPr>
          <w:t>Structural Variant Analysis</w:t>
        </w:r>
      </w:hyperlink>
    </w:p>
    <w:p w14:paraId="342AF277" w14:textId="77777777" w:rsidR="00403C9E" w:rsidRPr="00403C9E" w:rsidRDefault="00403C9E" w:rsidP="00403C9E">
      <w:pPr>
        <w:numPr>
          <w:ilvl w:val="0"/>
          <w:numId w:val="2"/>
        </w:numPr>
      </w:pPr>
      <w:hyperlink w:anchor="findings" w:history="1">
        <w:r w:rsidRPr="00403C9E">
          <w:rPr>
            <w:rStyle w:val="Hyperlink"/>
          </w:rPr>
          <w:t>Findings</w:t>
        </w:r>
      </w:hyperlink>
    </w:p>
    <w:p w14:paraId="6EA48BCE" w14:textId="77777777" w:rsidR="00403C9E" w:rsidRPr="00403C9E" w:rsidRDefault="00403C9E" w:rsidP="00403C9E">
      <w:r w:rsidRPr="00403C9E">
        <w:lastRenderedPageBreak/>
        <w:pict w14:anchorId="70A33BEC">
          <v:rect id="_x0000_i1135" style="width:0;height:1.5pt" o:hralign="center" o:hrstd="t" o:hr="t" fillcolor="#a0a0a0" stroked="f"/>
        </w:pict>
      </w:r>
    </w:p>
    <w:p w14:paraId="3994501A" w14:textId="77777777" w:rsidR="00403C9E" w:rsidRPr="00403C9E" w:rsidRDefault="00403C9E" w:rsidP="00403C9E">
      <w:pPr>
        <w:rPr>
          <w:b/>
          <w:bCs/>
        </w:rPr>
      </w:pPr>
      <w:r w:rsidRPr="00403C9E">
        <w:rPr>
          <w:rFonts w:ascii="Segoe UI Emoji" w:hAnsi="Segoe UI Emoji" w:cs="Segoe UI Emoji"/>
          <w:b/>
          <w:bCs/>
        </w:rPr>
        <w:t>🧾</w:t>
      </w:r>
      <w:r w:rsidRPr="00403C9E">
        <w:rPr>
          <w:b/>
          <w:bCs/>
        </w:rPr>
        <w:t xml:space="preserve">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9"/>
        <w:gridCol w:w="3224"/>
        <w:gridCol w:w="4127"/>
      </w:tblGrid>
      <w:tr w:rsidR="00403C9E" w:rsidRPr="00403C9E" w14:paraId="3CFAF06F" w14:textId="77777777" w:rsidTr="00403C9E">
        <w:tc>
          <w:tcPr>
            <w:tcW w:w="0" w:type="auto"/>
            <w:hideMark/>
          </w:tcPr>
          <w:p w14:paraId="09D1CF70" w14:textId="77777777" w:rsidR="00403C9E" w:rsidRPr="00403C9E" w:rsidRDefault="00403C9E" w:rsidP="00403C9E">
            <w:pPr>
              <w:spacing w:after="160" w:line="278" w:lineRule="auto"/>
              <w:rPr>
                <w:b/>
                <w:bCs/>
              </w:rPr>
            </w:pPr>
            <w:r w:rsidRPr="00403C9E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510FB4EF" w14:textId="77777777" w:rsidR="00403C9E" w:rsidRPr="00403C9E" w:rsidRDefault="00403C9E" w:rsidP="00403C9E">
            <w:pPr>
              <w:spacing w:after="160" w:line="278" w:lineRule="auto"/>
              <w:rPr>
                <w:b/>
                <w:bCs/>
              </w:rPr>
            </w:pPr>
            <w:r w:rsidRPr="00403C9E">
              <w:rPr>
                <w:b/>
                <w:bCs/>
              </w:rPr>
              <w:t>Tool / Resource</w:t>
            </w:r>
          </w:p>
        </w:tc>
        <w:tc>
          <w:tcPr>
            <w:tcW w:w="0" w:type="auto"/>
            <w:hideMark/>
          </w:tcPr>
          <w:p w14:paraId="629D05F8" w14:textId="77777777" w:rsidR="00403C9E" w:rsidRPr="00403C9E" w:rsidRDefault="00403C9E" w:rsidP="00403C9E">
            <w:pPr>
              <w:spacing w:after="160" w:line="278" w:lineRule="auto"/>
              <w:rPr>
                <w:b/>
                <w:bCs/>
              </w:rPr>
            </w:pPr>
            <w:r w:rsidRPr="00403C9E">
              <w:rPr>
                <w:b/>
                <w:bCs/>
              </w:rPr>
              <w:t>Purpose</w:t>
            </w:r>
          </w:p>
        </w:tc>
      </w:tr>
      <w:tr w:rsidR="00403C9E" w:rsidRPr="00403C9E" w14:paraId="52BD263C" w14:textId="77777777" w:rsidTr="00403C9E">
        <w:tc>
          <w:tcPr>
            <w:tcW w:w="0" w:type="auto"/>
            <w:hideMark/>
          </w:tcPr>
          <w:p w14:paraId="01E6970A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Quality Control</w:t>
            </w:r>
          </w:p>
        </w:tc>
        <w:tc>
          <w:tcPr>
            <w:tcW w:w="0" w:type="auto"/>
            <w:hideMark/>
          </w:tcPr>
          <w:p w14:paraId="063CFD67" w14:textId="77777777" w:rsidR="00403C9E" w:rsidRPr="00403C9E" w:rsidRDefault="00403C9E" w:rsidP="00403C9E">
            <w:pPr>
              <w:spacing w:after="160" w:line="278" w:lineRule="auto"/>
            </w:pPr>
            <w:proofErr w:type="spellStart"/>
            <w:r w:rsidRPr="00403C9E">
              <w:t>FastQC</w:t>
            </w:r>
            <w:proofErr w:type="spellEnd"/>
            <w:r w:rsidRPr="00403C9E">
              <w:t xml:space="preserve">, </w:t>
            </w:r>
            <w:proofErr w:type="spellStart"/>
            <w:r w:rsidRPr="00403C9E">
              <w:t>fastp</w:t>
            </w:r>
            <w:proofErr w:type="spellEnd"/>
          </w:p>
        </w:tc>
        <w:tc>
          <w:tcPr>
            <w:tcW w:w="0" w:type="auto"/>
            <w:hideMark/>
          </w:tcPr>
          <w:p w14:paraId="6CD216AF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Assess and improve read quality</w:t>
            </w:r>
          </w:p>
        </w:tc>
      </w:tr>
      <w:tr w:rsidR="00403C9E" w:rsidRPr="00403C9E" w14:paraId="74D6A405" w14:textId="77777777" w:rsidTr="00403C9E">
        <w:tc>
          <w:tcPr>
            <w:tcW w:w="0" w:type="auto"/>
            <w:hideMark/>
          </w:tcPr>
          <w:p w14:paraId="3D70A14A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Alignment</w:t>
            </w:r>
          </w:p>
        </w:tc>
        <w:tc>
          <w:tcPr>
            <w:tcW w:w="0" w:type="auto"/>
            <w:hideMark/>
          </w:tcPr>
          <w:p w14:paraId="24E87764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BWA-MEM</w:t>
            </w:r>
          </w:p>
        </w:tc>
        <w:tc>
          <w:tcPr>
            <w:tcW w:w="0" w:type="auto"/>
            <w:hideMark/>
          </w:tcPr>
          <w:p w14:paraId="0538F333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Align reads to reference genome</w:t>
            </w:r>
          </w:p>
        </w:tc>
      </w:tr>
      <w:tr w:rsidR="00403C9E" w:rsidRPr="00403C9E" w14:paraId="00844D22" w14:textId="77777777" w:rsidTr="00403C9E">
        <w:tc>
          <w:tcPr>
            <w:tcW w:w="0" w:type="auto"/>
            <w:hideMark/>
          </w:tcPr>
          <w:p w14:paraId="695F525E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File Processing</w:t>
            </w:r>
          </w:p>
        </w:tc>
        <w:tc>
          <w:tcPr>
            <w:tcW w:w="0" w:type="auto"/>
            <w:hideMark/>
          </w:tcPr>
          <w:p w14:paraId="08E7D869" w14:textId="77777777" w:rsidR="00403C9E" w:rsidRPr="00403C9E" w:rsidRDefault="00403C9E" w:rsidP="00403C9E">
            <w:pPr>
              <w:spacing w:after="160" w:line="278" w:lineRule="auto"/>
            </w:pPr>
            <w:proofErr w:type="spellStart"/>
            <w:r w:rsidRPr="00403C9E">
              <w:t>SAMtools</w:t>
            </w:r>
            <w:proofErr w:type="spellEnd"/>
            <w:r w:rsidRPr="00403C9E">
              <w:t>, Picard</w:t>
            </w:r>
          </w:p>
        </w:tc>
        <w:tc>
          <w:tcPr>
            <w:tcW w:w="0" w:type="auto"/>
            <w:hideMark/>
          </w:tcPr>
          <w:p w14:paraId="4165FC13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Convert, sort, and deduplicate reads</w:t>
            </w:r>
          </w:p>
        </w:tc>
      </w:tr>
      <w:tr w:rsidR="00403C9E" w:rsidRPr="00403C9E" w14:paraId="42A90C9E" w14:textId="77777777" w:rsidTr="00403C9E">
        <w:tc>
          <w:tcPr>
            <w:tcW w:w="0" w:type="auto"/>
            <w:hideMark/>
          </w:tcPr>
          <w:p w14:paraId="6E8FB7DD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Variant Calling</w:t>
            </w:r>
          </w:p>
        </w:tc>
        <w:tc>
          <w:tcPr>
            <w:tcW w:w="0" w:type="auto"/>
            <w:hideMark/>
          </w:tcPr>
          <w:p w14:paraId="1A8D8111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 xml:space="preserve">GATK </w:t>
            </w:r>
            <w:proofErr w:type="spellStart"/>
            <w:r w:rsidRPr="00403C9E">
              <w:t>HaplotypeCaller</w:t>
            </w:r>
            <w:proofErr w:type="spellEnd"/>
            <w:r w:rsidRPr="00403C9E">
              <w:t>, Mutect2</w:t>
            </w:r>
          </w:p>
        </w:tc>
        <w:tc>
          <w:tcPr>
            <w:tcW w:w="0" w:type="auto"/>
            <w:hideMark/>
          </w:tcPr>
          <w:p w14:paraId="419D17DB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Identify germline and somatic variants</w:t>
            </w:r>
          </w:p>
        </w:tc>
      </w:tr>
      <w:tr w:rsidR="00403C9E" w:rsidRPr="00403C9E" w14:paraId="43CB65AC" w14:textId="77777777" w:rsidTr="00403C9E">
        <w:tc>
          <w:tcPr>
            <w:tcW w:w="0" w:type="auto"/>
            <w:hideMark/>
          </w:tcPr>
          <w:p w14:paraId="6A55DDFD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Variant Filtering</w:t>
            </w:r>
          </w:p>
        </w:tc>
        <w:tc>
          <w:tcPr>
            <w:tcW w:w="0" w:type="auto"/>
            <w:hideMark/>
          </w:tcPr>
          <w:p w14:paraId="7B3235E2" w14:textId="77777777" w:rsidR="00403C9E" w:rsidRPr="00403C9E" w:rsidRDefault="00403C9E" w:rsidP="00403C9E">
            <w:pPr>
              <w:spacing w:after="160" w:line="278" w:lineRule="auto"/>
            </w:pPr>
            <w:proofErr w:type="spellStart"/>
            <w:r w:rsidRPr="00403C9E">
              <w:t>SnpSift</w:t>
            </w:r>
            <w:proofErr w:type="spellEnd"/>
          </w:p>
        </w:tc>
        <w:tc>
          <w:tcPr>
            <w:tcW w:w="0" w:type="auto"/>
            <w:hideMark/>
          </w:tcPr>
          <w:p w14:paraId="504A0C6C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Retain high-confidence variants</w:t>
            </w:r>
          </w:p>
        </w:tc>
      </w:tr>
      <w:tr w:rsidR="00403C9E" w:rsidRPr="00403C9E" w14:paraId="77F6131B" w14:textId="77777777" w:rsidTr="00403C9E">
        <w:tc>
          <w:tcPr>
            <w:tcW w:w="0" w:type="auto"/>
            <w:hideMark/>
          </w:tcPr>
          <w:p w14:paraId="6D085A8A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Annotation</w:t>
            </w:r>
          </w:p>
        </w:tc>
        <w:tc>
          <w:tcPr>
            <w:tcW w:w="0" w:type="auto"/>
            <w:hideMark/>
          </w:tcPr>
          <w:p w14:paraId="74863EEA" w14:textId="77777777" w:rsidR="00403C9E" w:rsidRPr="00403C9E" w:rsidRDefault="00403C9E" w:rsidP="00403C9E">
            <w:pPr>
              <w:spacing w:after="160" w:line="278" w:lineRule="auto"/>
            </w:pPr>
            <w:proofErr w:type="spellStart"/>
            <w:r w:rsidRPr="00403C9E">
              <w:t>Ensembl</w:t>
            </w:r>
            <w:proofErr w:type="spellEnd"/>
            <w:r w:rsidRPr="00403C9E">
              <w:t xml:space="preserve"> VEP</w:t>
            </w:r>
          </w:p>
        </w:tc>
        <w:tc>
          <w:tcPr>
            <w:tcW w:w="0" w:type="auto"/>
            <w:hideMark/>
          </w:tcPr>
          <w:p w14:paraId="5D288EAB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Predict biological and clinical significance</w:t>
            </w:r>
          </w:p>
        </w:tc>
      </w:tr>
      <w:tr w:rsidR="00403C9E" w:rsidRPr="00403C9E" w14:paraId="30C6A62F" w14:textId="77777777" w:rsidTr="00403C9E">
        <w:tc>
          <w:tcPr>
            <w:tcW w:w="0" w:type="auto"/>
            <w:hideMark/>
          </w:tcPr>
          <w:p w14:paraId="3647DC9C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Visualization</w:t>
            </w:r>
          </w:p>
        </w:tc>
        <w:tc>
          <w:tcPr>
            <w:tcW w:w="0" w:type="auto"/>
            <w:hideMark/>
          </w:tcPr>
          <w:p w14:paraId="7DE7126D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IGV</w:t>
            </w:r>
          </w:p>
        </w:tc>
        <w:tc>
          <w:tcPr>
            <w:tcW w:w="0" w:type="auto"/>
            <w:hideMark/>
          </w:tcPr>
          <w:p w14:paraId="24BAE3EC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Manual inspection of alignments</w:t>
            </w:r>
          </w:p>
        </w:tc>
      </w:tr>
      <w:tr w:rsidR="00403C9E" w:rsidRPr="00403C9E" w14:paraId="6047C061" w14:textId="77777777" w:rsidTr="00403C9E">
        <w:tc>
          <w:tcPr>
            <w:tcW w:w="0" w:type="auto"/>
            <w:hideMark/>
          </w:tcPr>
          <w:p w14:paraId="4FE21D8F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Structural Variants</w:t>
            </w:r>
          </w:p>
        </w:tc>
        <w:tc>
          <w:tcPr>
            <w:tcW w:w="0" w:type="auto"/>
            <w:hideMark/>
          </w:tcPr>
          <w:p w14:paraId="3094D18A" w14:textId="77777777" w:rsidR="00403C9E" w:rsidRPr="00403C9E" w:rsidRDefault="00403C9E" w:rsidP="00403C9E">
            <w:pPr>
              <w:spacing w:after="160" w:line="278" w:lineRule="auto"/>
            </w:pPr>
            <w:proofErr w:type="spellStart"/>
            <w:r w:rsidRPr="00403C9E">
              <w:t>BreakDancer</w:t>
            </w:r>
            <w:proofErr w:type="spellEnd"/>
          </w:p>
        </w:tc>
        <w:tc>
          <w:tcPr>
            <w:tcW w:w="0" w:type="auto"/>
            <w:hideMark/>
          </w:tcPr>
          <w:p w14:paraId="583765C3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Detect large genomic rearrangements</w:t>
            </w:r>
          </w:p>
        </w:tc>
      </w:tr>
    </w:tbl>
    <w:p w14:paraId="3BAC4193" w14:textId="77777777" w:rsidR="00403C9E" w:rsidRPr="00403C9E" w:rsidRDefault="00403C9E" w:rsidP="00403C9E">
      <w:r w:rsidRPr="00403C9E">
        <w:pict w14:anchorId="413ED062">
          <v:rect id="_x0000_i1136" style="width:0;height:1.5pt" o:hralign="center" o:hrstd="t" o:hr="t" fillcolor="#a0a0a0" stroked="f"/>
        </w:pict>
      </w:r>
    </w:p>
    <w:p w14:paraId="5A5C734D" w14:textId="77777777" w:rsidR="00403C9E" w:rsidRPr="00403C9E" w:rsidRDefault="00403C9E" w:rsidP="00403C9E">
      <w:pPr>
        <w:rPr>
          <w:b/>
          <w:bCs/>
        </w:rPr>
      </w:pPr>
      <w:r w:rsidRPr="00403C9E">
        <w:rPr>
          <w:rFonts w:ascii="Segoe UI Emoji" w:hAnsi="Segoe UI Emoji" w:cs="Segoe UI Emoji"/>
          <w:b/>
          <w:bCs/>
        </w:rPr>
        <w:t>⚙️</w:t>
      </w:r>
      <w:r w:rsidRPr="00403C9E">
        <w:rPr>
          <w:b/>
          <w:bCs/>
        </w:rPr>
        <w:t xml:space="preserve"> Workflow Summary</w:t>
      </w:r>
    </w:p>
    <w:p w14:paraId="27C03514" w14:textId="77777777" w:rsidR="00403C9E" w:rsidRPr="00403C9E" w:rsidRDefault="00403C9E" w:rsidP="00403C9E">
      <w:r w:rsidRPr="00403C9E">
        <w:t>1. Raw Data Download (SRA)</w:t>
      </w:r>
    </w:p>
    <w:p w14:paraId="13C10D85" w14:textId="77777777" w:rsidR="00403C9E" w:rsidRPr="00403C9E" w:rsidRDefault="00403C9E" w:rsidP="00403C9E">
      <w:r w:rsidRPr="00403C9E">
        <w:t>2. Reference Genome Preparation (hg38)</w:t>
      </w:r>
    </w:p>
    <w:p w14:paraId="70306534" w14:textId="77777777" w:rsidR="00403C9E" w:rsidRPr="00403C9E" w:rsidRDefault="00403C9E" w:rsidP="00403C9E">
      <w:r w:rsidRPr="00403C9E">
        <w:t>3. Quality Control (</w:t>
      </w:r>
      <w:proofErr w:type="spellStart"/>
      <w:r w:rsidRPr="00403C9E">
        <w:t>FastQC</w:t>
      </w:r>
      <w:proofErr w:type="spellEnd"/>
      <w:r w:rsidRPr="00403C9E">
        <w:t>)</w:t>
      </w:r>
    </w:p>
    <w:p w14:paraId="0BA77D72" w14:textId="77777777" w:rsidR="00403C9E" w:rsidRPr="00403C9E" w:rsidRDefault="00403C9E" w:rsidP="00403C9E">
      <w:r w:rsidRPr="00403C9E">
        <w:t>4. Read Trimming and Filtering (</w:t>
      </w:r>
      <w:proofErr w:type="spellStart"/>
      <w:r w:rsidRPr="00403C9E">
        <w:t>fastp</w:t>
      </w:r>
      <w:proofErr w:type="spellEnd"/>
      <w:r w:rsidRPr="00403C9E">
        <w:t>)</w:t>
      </w:r>
    </w:p>
    <w:p w14:paraId="33843424" w14:textId="77777777" w:rsidR="00403C9E" w:rsidRPr="00403C9E" w:rsidRDefault="00403C9E" w:rsidP="00403C9E">
      <w:r w:rsidRPr="00403C9E">
        <w:t>5. Sequence Alignment (BWA-MEM)</w:t>
      </w:r>
    </w:p>
    <w:p w14:paraId="71D1059E" w14:textId="77777777" w:rsidR="00403C9E" w:rsidRPr="00403C9E" w:rsidRDefault="00403C9E" w:rsidP="00403C9E">
      <w:r w:rsidRPr="00403C9E">
        <w:t>6. File Conversion &amp; Sorting (</w:t>
      </w:r>
      <w:proofErr w:type="spellStart"/>
      <w:r w:rsidRPr="00403C9E">
        <w:t>samtools</w:t>
      </w:r>
      <w:proofErr w:type="spellEnd"/>
      <w:r w:rsidRPr="00403C9E">
        <w:t>)</w:t>
      </w:r>
    </w:p>
    <w:p w14:paraId="7AD1759B" w14:textId="77777777" w:rsidR="00403C9E" w:rsidRPr="00403C9E" w:rsidRDefault="00403C9E" w:rsidP="00403C9E">
      <w:r w:rsidRPr="00403C9E">
        <w:t>7. Duplicate Removal &amp; Read Grouping (Picard)</w:t>
      </w:r>
    </w:p>
    <w:p w14:paraId="5099BB36" w14:textId="77777777" w:rsidR="00403C9E" w:rsidRPr="00403C9E" w:rsidRDefault="00403C9E" w:rsidP="00403C9E">
      <w:r w:rsidRPr="00403C9E">
        <w:t>8. Variant Calling (GATK)</w:t>
      </w:r>
    </w:p>
    <w:p w14:paraId="34AFE2DB" w14:textId="77777777" w:rsidR="00403C9E" w:rsidRPr="00403C9E" w:rsidRDefault="00403C9E" w:rsidP="00403C9E">
      <w:r w:rsidRPr="00403C9E">
        <w:t>9. Variant Filtering (</w:t>
      </w:r>
      <w:proofErr w:type="spellStart"/>
      <w:r w:rsidRPr="00403C9E">
        <w:t>SnpSift</w:t>
      </w:r>
      <w:proofErr w:type="spellEnd"/>
      <w:r w:rsidRPr="00403C9E">
        <w:t>)</w:t>
      </w:r>
    </w:p>
    <w:p w14:paraId="5A9EB609" w14:textId="77777777" w:rsidR="00403C9E" w:rsidRPr="00403C9E" w:rsidRDefault="00403C9E" w:rsidP="00403C9E">
      <w:r w:rsidRPr="00403C9E">
        <w:t>10. Variant Annotation (VEP)</w:t>
      </w:r>
    </w:p>
    <w:p w14:paraId="15BA663E" w14:textId="77777777" w:rsidR="00403C9E" w:rsidRPr="00403C9E" w:rsidRDefault="00403C9E" w:rsidP="00403C9E">
      <w:r w:rsidRPr="00403C9E">
        <w:lastRenderedPageBreak/>
        <w:t>11. Visualization (IGV)</w:t>
      </w:r>
    </w:p>
    <w:p w14:paraId="2AF10C60" w14:textId="77777777" w:rsidR="00403C9E" w:rsidRPr="00403C9E" w:rsidRDefault="00403C9E" w:rsidP="00403C9E">
      <w:r w:rsidRPr="00403C9E">
        <w:t>12. Structural Variant Analysis (</w:t>
      </w:r>
      <w:proofErr w:type="spellStart"/>
      <w:r w:rsidRPr="00403C9E">
        <w:t>BreakDancer</w:t>
      </w:r>
      <w:proofErr w:type="spellEnd"/>
      <w:r w:rsidRPr="00403C9E">
        <w:t>)</w:t>
      </w:r>
    </w:p>
    <w:p w14:paraId="7C748D06" w14:textId="77777777" w:rsidR="00403C9E" w:rsidRPr="00403C9E" w:rsidRDefault="00403C9E" w:rsidP="00403C9E">
      <w:r w:rsidRPr="00403C9E">
        <w:pict w14:anchorId="21CD1EFD">
          <v:rect id="_x0000_i1137" style="width:0;height:1.5pt" o:hralign="center" o:hrstd="t" o:hr="t" fillcolor="#a0a0a0" stroked="f"/>
        </w:pict>
      </w:r>
    </w:p>
    <w:p w14:paraId="1E530A54" w14:textId="77777777" w:rsidR="00403C9E" w:rsidRPr="00403C9E" w:rsidRDefault="00403C9E" w:rsidP="00403C9E">
      <w:pPr>
        <w:rPr>
          <w:b/>
          <w:bCs/>
        </w:rPr>
      </w:pPr>
      <w:r w:rsidRPr="00403C9E">
        <w:rPr>
          <w:rFonts w:ascii="Segoe UI Emoji" w:hAnsi="Segoe UI Emoji" w:cs="Segoe UI Emoji"/>
          <w:b/>
          <w:bCs/>
        </w:rPr>
        <w:t>📥</w:t>
      </w:r>
      <w:r w:rsidRPr="00403C9E">
        <w:rPr>
          <w:b/>
          <w:bCs/>
        </w:rPr>
        <w:t xml:space="preserve"> Raw Data Download</w:t>
      </w:r>
    </w:p>
    <w:p w14:paraId="72C008C3" w14:textId="77777777" w:rsidR="00403C9E" w:rsidRPr="00403C9E" w:rsidRDefault="00403C9E" w:rsidP="00403C9E">
      <w:r w:rsidRPr="00403C9E">
        <w:rPr>
          <w:b/>
          <w:bCs/>
        </w:rPr>
        <w:t>Download tumor and normal FASTQ files from NCBI SRA:</w:t>
      </w:r>
    </w:p>
    <w:p w14:paraId="4C1D0F49" w14:textId="77777777" w:rsidR="00403C9E" w:rsidRPr="00403C9E" w:rsidRDefault="00403C9E" w:rsidP="00403C9E">
      <w:pPr>
        <w:rPr>
          <w:color w:val="3B3838" w:themeColor="background2" w:themeShade="40"/>
        </w:rPr>
      </w:pPr>
      <w:r w:rsidRPr="00403C9E">
        <w:rPr>
          <w:color w:val="3B3838" w:themeColor="background2" w:themeShade="40"/>
        </w:rPr>
        <w:t># Normal sample</w:t>
      </w:r>
    </w:p>
    <w:p w14:paraId="11E03379" w14:textId="77777777" w:rsidR="00403C9E" w:rsidRPr="00403C9E" w:rsidRDefault="00403C9E" w:rsidP="00403C9E">
      <w:pPr>
        <w:rPr>
          <w:color w:val="3B3838" w:themeColor="background2" w:themeShade="40"/>
        </w:rPr>
      </w:pPr>
      <w:proofErr w:type="spellStart"/>
      <w:r w:rsidRPr="00403C9E">
        <w:rPr>
          <w:color w:val="3B3838" w:themeColor="background2" w:themeShade="40"/>
        </w:rPr>
        <w:t>wget</w:t>
      </w:r>
      <w:proofErr w:type="spellEnd"/>
      <w:r w:rsidRPr="00403C9E">
        <w:rPr>
          <w:color w:val="3B3838" w:themeColor="background2" w:themeShade="40"/>
        </w:rPr>
        <w:t xml:space="preserve"> -c ftp://ftp.sra.ebi.ac.uk/vol1/fastq/SRR207/006/SRR20761706/SRR20761706_1.fastq.gz</w:t>
      </w:r>
    </w:p>
    <w:p w14:paraId="6123552A" w14:textId="77777777" w:rsidR="00403C9E" w:rsidRPr="00403C9E" w:rsidRDefault="00403C9E" w:rsidP="00403C9E">
      <w:pPr>
        <w:rPr>
          <w:color w:val="3B3838" w:themeColor="background2" w:themeShade="40"/>
        </w:rPr>
      </w:pPr>
      <w:proofErr w:type="spellStart"/>
      <w:r w:rsidRPr="00403C9E">
        <w:rPr>
          <w:color w:val="3B3838" w:themeColor="background2" w:themeShade="40"/>
        </w:rPr>
        <w:t>wget</w:t>
      </w:r>
      <w:proofErr w:type="spellEnd"/>
      <w:r w:rsidRPr="00403C9E">
        <w:rPr>
          <w:color w:val="3B3838" w:themeColor="background2" w:themeShade="40"/>
        </w:rPr>
        <w:t xml:space="preserve"> -c ftp://ftp.sra.ebi.ac.uk/vol1/fastq/SRR207/006/SRR20761706/SRR20761706_2.fastq.gz</w:t>
      </w:r>
    </w:p>
    <w:p w14:paraId="23870C8B" w14:textId="77777777" w:rsidR="00403C9E" w:rsidRPr="00403C9E" w:rsidRDefault="00403C9E" w:rsidP="00403C9E">
      <w:pPr>
        <w:rPr>
          <w:color w:val="3B3838" w:themeColor="background2" w:themeShade="40"/>
        </w:rPr>
      </w:pPr>
    </w:p>
    <w:p w14:paraId="0EF8F3A3" w14:textId="77777777" w:rsidR="00403C9E" w:rsidRPr="00403C9E" w:rsidRDefault="00403C9E" w:rsidP="00403C9E">
      <w:pPr>
        <w:rPr>
          <w:color w:val="3B3838" w:themeColor="background2" w:themeShade="40"/>
        </w:rPr>
      </w:pPr>
      <w:r w:rsidRPr="00403C9E">
        <w:rPr>
          <w:color w:val="3B3838" w:themeColor="background2" w:themeShade="40"/>
        </w:rPr>
        <w:t># Squamous Cell Carcinoma (SCC)</w:t>
      </w:r>
    </w:p>
    <w:p w14:paraId="7FA75E19" w14:textId="77777777" w:rsidR="00403C9E" w:rsidRPr="00403C9E" w:rsidRDefault="00403C9E" w:rsidP="00403C9E">
      <w:pPr>
        <w:rPr>
          <w:color w:val="3B3838" w:themeColor="background2" w:themeShade="40"/>
        </w:rPr>
      </w:pPr>
      <w:proofErr w:type="spellStart"/>
      <w:r w:rsidRPr="00403C9E">
        <w:rPr>
          <w:color w:val="3B3838" w:themeColor="background2" w:themeShade="40"/>
        </w:rPr>
        <w:t>wget</w:t>
      </w:r>
      <w:proofErr w:type="spellEnd"/>
      <w:r w:rsidRPr="00403C9E">
        <w:rPr>
          <w:color w:val="3B3838" w:themeColor="background2" w:themeShade="40"/>
        </w:rPr>
        <w:t xml:space="preserve"> -c ftp://ftp.sra.ebi.ac.uk/vol1/fastq/SRR207/011/SRR20761711/SRR20761711_1.fastq.gz</w:t>
      </w:r>
    </w:p>
    <w:p w14:paraId="52D1D387" w14:textId="77777777" w:rsidR="00403C9E" w:rsidRPr="00403C9E" w:rsidRDefault="00403C9E" w:rsidP="00403C9E">
      <w:pPr>
        <w:rPr>
          <w:color w:val="3B3838" w:themeColor="background2" w:themeShade="40"/>
        </w:rPr>
      </w:pPr>
      <w:proofErr w:type="spellStart"/>
      <w:r w:rsidRPr="00403C9E">
        <w:rPr>
          <w:color w:val="3B3838" w:themeColor="background2" w:themeShade="40"/>
        </w:rPr>
        <w:t>wget</w:t>
      </w:r>
      <w:proofErr w:type="spellEnd"/>
      <w:r w:rsidRPr="00403C9E">
        <w:rPr>
          <w:color w:val="3B3838" w:themeColor="background2" w:themeShade="40"/>
        </w:rPr>
        <w:t xml:space="preserve"> -c ftp://ftp.sra.ebi.ac.uk/vol1/fastq/SRR207/011/SRR20761711/SRR20761711_2.fastq.gz</w:t>
      </w:r>
    </w:p>
    <w:p w14:paraId="56ACB1FE" w14:textId="77777777" w:rsidR="00403C9E" w:rsidRPr="00403C9E" w:rsidRDefault="00403C9E" w:rsidP="00403C9E">
      <w:pPr>
        <w:rPr>
          <w:color w:val="3B3838" w:themeColor="background2" w:themeShade="40"/>
        </w:rPr>
      </w:pPr>
    </w:p>
    <w:p w14:paraId="3A352FD8" w14:textId="77777777" w:rsidR="00403C9E" w:rsidRPr="00403C9E" w:rsidRDefault="00403C9E" w:rsidP="00403C9E">
      <w:pPr>
        <w:rPr>
          <w:color w:val="3B3838" w:themeColor="background2" w:themeShade="40"/>
        </w:rPr>
      </w:pPr>
      <w:r w:rsidRPr="00403C9E">
        <w:rPr>
          <w:color w:val="3B3838" w:themeColor="background2" w:themeShade="40"/>
        </w:rPr>
        <w:t># Adenocarcinoma</w:t>
      </w:r>
    </w:p>
    <w:p w14:paraId="257951C1" w14:textId="77777777" w:rsidR="00403C9E" w:rsidRPr="00403C9E" w:rsidRDefault="00403C9E" w:rsidP="00403C9E">
      <w:pPr>
        <w:rPr>
          <w:color w:val="3B3838" w:themeColor="background2" w:themeShade="40"/>
        </w:rPr>
      </w:pPr>
      <w:proofErr w:type="spellStart"/>
      <w:r w:rsidRPr="00403C9E">
        <w:rPr>
          <w:color w:val="3B3838" w:themeColor="background2" w:themeShade="40"/>
        </w:rPr>
        <w:t>wget</w:t>
      </w:r>
      <w:proofErr w:type="spellEnd"/>
      <w:r w:rsidRPr="00403C9E">
        <w:rPr>
          <w:color w:val="3B3838" w:themeColor="background2" w:themeShade="40"/>
        </w:rPr>
        <w:t xml:space="preserve"> -c ftp://ftp.sra.ebi.ac.uk/vol1/fastq/SRR207/004/SRR20761704/SRR20761704_1.fastq.gz</w:t>
      </w:r>
    </w:p>
    <w:p w14:paraId="3A421C40" w14:textId="77777777" w:rsidR="00403C9E" w:rsidRPr="00403C9E" w:rsidRDefault="00403C9E" w:rsidP="00403C9E">
      <w:pPr>
        <w:rPr>
          <w:color w:val="3B3838" w:themeColor="background2" w:themeShade="40"/>
        </w:rPr>
      </w:pPr>
      <w:proofErr w:type="spellStart"/>
      <w:r w:rsidRPr="00403C9E">
        <w:rPr>
          <w:color w:val="3B3838" w:themeColor="background2" w:themeShade="40"/>
        </w:rPr>
        <w:t>wget</w:t>
      </w:r>
      <w:proofErr w:type="spellEnd"/>
      <w:r w:rsidRPr="00403C9E">
        <w:rPr>
          <w:color w:val="3B3838" w:themeColor="background2" w:themeShade="40"/>
        </w:rPr>
        <w:t xml:space="preserve"> -c ftp://ftp.sra.ebi.ac.uk/vol1/fastq/SRR207/004/SRR20761704/SRR20761704_2.fastq.gz</w:t>
      </w:r>
    </w:p>
    <w:p w14:paraId="15429380" w14:textId="77777777" w:rsidR="00403C9E" w:rsidRPr="00403C9E" w:rsidRDefault="00403C9E" w:rsidP="00403C9E">
      <w:r w:rsidRPr="00403C9E">
        <w:pict w14:anchorId="552A8C27">
          <v:rect id="_x0000_i1138" style="width:0;height:1.5pt" o:hralign="center" o:hrstd="t" o:hr="t" fillcolor="#a0a0a0" stroked="f"/>
        </w:pict>
      </w:r>
    </w:p>
    <w:p w14:paraId="36215D95" w14:textId="77777777" w:rsidR="00403C9E" w:rsidRPr="00403C9E" w:rsidRDefault="00403C9E" w:rsidP="00403C9E">
      <w:pPr>
        <w:rPr>
          <w:b/>
          <w:bCs/>
        </w:rPr>
      </w:pPr>
      <w:r w:rsidRPr="00403C9E">
        <w:rPr>
          <w:rFonts w:ascii="Segoe UI Emoji" w:hAnsi="Segoe UI Emoji" w:cs="Segoe UI Emoji"/>
          <w:b/>
          <w:bCs/>
        </w:rPr>
        <w:t>🧬</w:t>
      </w:r>
      <w:r w:rsidRPr="00403C9E">
        <w:rPr>
          <w:b/>
          <w:bCs/>
        </w:rPr>
        <w:t xml:space="preserve"> Reference Genome Preparation</w:t>
      </w:r>
    </w:p>
    <w:p w14:paraId="390FECEE" w14:textId="77777777" w:rsidR="00403C9E" w:rsidRPr="00403C9E" w:rsidRDefault="00403C9E" w:rsidP="00403C9E">
      <w:pPr>
        <w:rPr>
          <w:color w:val="3B3838" w:themeColor="background2" w:themeShade="40"/>
        </w:rPr>
      </w:pPr>
      <w:proofErr w:type="spellStart"/>
      <w:r w:rsidRPr="00403C9E">
        <w:rPr>
          <w:color w:val="3B3838" w:themeColor="background2" w:themeShade="40"/>
        </w:rPr>
        <w:t>wget</w:t>
      </w:r>
      <w:proofErr w:type="spellEnd"/>
      <w:r w:rsidRPr="00403C9E">
        <w:rPr>
          <w:color w:val="3B3838" w:themeColor="background2" w:themeShade="40"/>
        </w:rPr>
        <w:t xml:space="preserve"> -c https://hgdownload.soe.ucsc.edu/goldenPath/hg38/bigZips/hg38.chromFa.tar.gz</w:t>
      </w:r>
    </w:p>
    <w:p w14:paraId="33012B19" w14:textId="77777777" w:rsidR="00403C9E" w:rsidRPr="00403C9E" w:rsidRDefault="00403C9E" w:rsidP="00403C9E">
      <w:pPr>
        <w:rPr>
          <w:color w:val="3B3838" w:themeColor="background2" w:themeShade="40"/>
        </w:rPr>
      </w:pPr>
      <w:r w:rsidRPr="00403C9E">
        <w:rPr>
          <w:color w:val="3B3838" w:themeColor="background2" w:themeShade="40"/>
        </w:rPr>
        <w:t>tar -</w:t>
      </w:r>
      <w:proofErr w:type="spellStart"/>
      <w:r w:rsidRPr="00403C9E">
        <w:rPr>
          <w:color w:val="3B3838" w:themeColor="background2" w:themeShade="40"/>
        </w:rPr>
        <w:t>xzvf</w:t>
      </w:r>
      <w:proofErr w:type="spellEnd"/>
      <w:r w:rsidRPr="00403C9E">
        <w:rPr>
          <w:color w:val="3B3838" w:themeColor="background2" w:themeShade="40"/>
        </w:rPr>
        <w:t xml:space="preserve"> hg38.chromFa.tar.gz</w:t>
      </w:r>
    </w:p>
    <w:p w14:paraId="4EDF203E" w14:textId="77777777" w:rsidR="00403C9E" w:rsidRPr="00403C9E" w:rsidRDefault="00403C9E" w:rsidP="00403C9E">
      <w:pPr>
        <w:rPr>
          <w:color w:val="3B3838" w:themeColor="background2" w:themeShade="40"/>
        </w:rPr>
      </w:pPr>
      <w:r w:rsidRPr="00403C9E">
        <w:rPr>
          <w:color w:val="3B3838" w:themeColor="background2" w:themeShade="40"/>
        </w:rPr>
        <w:t>cat chr</w:t>
      </w:r>
      <w:proofErr w:type="gramStart"/>
      <w:r w:rsidRPr="00403C9E">
        <w:rPr>
          <w:color w:val="3B3838" w:themeColor="background2" w:themeShade="40"/>
        </w:rPr>
        <w:t>*.fa</w:t>
      </w:r>
      <w:proofErr w:type="gramEnd"/>
      <w:r w:rsidRPr="00403C9E">
        <w:rPr>
          <w:color w:val="3B3838" w:themeColor="background2" w:themeShade="40"/>
        </w:rPr>
        <w:t xml:space="preserve"> &gt; </w:t>
      </w:r>
      <w:proofErr w:type="spellStart"/>
      <w:proofErr w:type="gramStart"/>
      <w:r w:rsidRPr="00403C9E">
        <w:rPr>
          <w:color w:val="3B3838" w:themeColor="background2" w:themeShade="40"/>
        </w:rPr>
        <w:t>genome.fa</w:t>
      </w:r>
      <w:proofErr w:type="spellEnd"/>
      <w:proofErr w:type="gramEnd"/>
    </w:p>
    <w:p w14:paraId="60E4D346" w14:textId="77777777" w:rsidR="00403C9E" w:rsidRPr="00403C9E" w:rsidRDefault="00403C9E" w:rsidP="00403C9E">
      <w:pPr>
        <w:rPr>
          <w:color w:val="3B3838" w:themeColor="background2" w:themeShade="40"/>
        </w:rPr>
      </w:pPr>
      <w:r w:rsidRPr="00403C9E">
        <w:rPr>
          <w:color w:val="3B3838" w:themeColor="background2" w:themeShade="40"/>
        </w:rPr>
        <w:t xml:space="preserve">bwa index </w:t>
      </w:r>
      <w:proofErr w:type="spellStart"/>
      <w:proofErr w:type="gramStart"/>
      <w:r w:rsidRPr="00403C9E">
        <w:rPr>
          <w:color w:val="3B3838" w:themeColor="background2" w:themeShade="40"/>
        </w:rPr>
        <w:t>genome.fa</w:t>
      </w:r>
      <w:proofErr w:type="spellEnd"/>
      <w:proofErr w:type="gramEnd"/>
    </w:p>
    <w:p w14:paraId="4589FBB9" w14:textId="77777777" w:rsidR="00403C9E" w:rsidRPr="00403C9E" w:rsidRDefault="00403C9E" w:rsidP="00403C9E">
      <w:r w:rsidRPr="00403C9E">
        <w:pict w14:anchorId="5C4F8F81">
          <v:rect id="_x0000_i1139" style="width:0;height:1.5pt" o:hralign="center" o:hrstd="t" o:hr="t" fillcolor="#a0a0a0" stroked="f"/>
        </w:pict>
      </w:r>
    </w:p>
    <w:p w14:paraId="598AB322" w14:textId="77777777" w:rsidR="00403C9E" w:rsidRPr="00403C9E" w:rsidRDefault="00403C9E" w:rsidP="00403C9E">
      <w:pPr>
        <w:rPr>
          <w:b/>
          <w:bCs/>
        </w:rPr>
      </w:pPr>
      <w:r w:rsidRPr="00403C9E">
        <w:rPr>
          <w:rFonts w:ascii="Segoe UI Emoji" w:hAnsi="Segoe UI Emoji" w:cs="Segoe UI Emoji"/>
          <w:b/>
          <w:bCs/>
        </w:rPr>
        <w:t>🔍</w:t>
      </w:r>
      <w:r w:rsidRPr="00403C9E">
        <w:rPr>
          <w:b/>
          <w:bCs/>
        </w:rPr>
        <w:t xml:space="preserve"> Quality Control (</w:t>
      </w:r>
      <w:proofErr w:type="spellStart"/>
      <w:r w:rsidRPr="00403C9E">
        <w:rPr>
          <w:b/>
          <w:bCs/>
        </w:rPr>
        <w:t>FastQC</w:t>
      </w:r>
      <w:proofErr w:type="spellEnd"/>
      <w:r w:rsidRPr="00403C9E">
        <w:rPr>
          <w:b/>
          <w:bCs/>
        </w:rPr>
        <w:t>)</w:t>
      </w:r>
    </w:p>
    <w:p w14:paraId="390711C5" w14:textId="77777777" w:rsidR="00403C9E" w:rsidRPr="00403C9E" w:rsidRDefault="00403C9E" w:rsidP="00403C9E">
      <w:r w:rsidRPr="00403C9E">
        <w:t xml:space="preserve"># Run </w:t>
      </w:r>
      <w:proofErr w:type="spellStart"/>
      <w:r w:rsidRPr="00403C9E">
        <w:t>FastQC</w:t>
      </w:r>
      <w:proofErr w:type="spellEnd"/>
    </w:p>
    <w:p w14:paraId="5F41740D" w14:textId="77777777" w:rsidR="00403C9E" w:rsidRPr="00403C9E" w:rsidRDefault="00403C9E" w:rsidP="00403C9E">
      <w:proofErr w:type="spellStart"/>
      <w:r w:rsidRPr="00403C9E">
        <w:t>fastqc</w:t>
      </w:r>
      <w:proofErr w:type="spellEnd"/>
      <w:r w:rsidRPr="00403C9E">
        <w:t xml:space="preserve"> SRR20761706_1.fastq.gz SRR20761706_2.fastq.gz</w:t>
      </w:r>
    </w:p>
    <w:p w14:paraId="6D0E0D7B" w14:textId="77777777" w:rsidR="00403C9E" w:rsidRPr="00403C9E" w:rsidRDefault="00403C9E" w:rsidP="00403C9E">
      <w:proofErr w:type="spellStart"/>
      <w:r w:rsidRPr="00403C9E">
        <w:lastRenderedPageBreak/>
        <w:t>fastqc</w:t>
      </w:r>
      <w:proofErr w:type="spellEnd"/>
      <w:r w:rsidRPr="00403C9E">
        <w:t xml:space="preserve"> SRR20761711_1.fastq.gz SRR20761711_2.fastq.gz</w:t>
      </w:r>
    </w:p>
    <w:p w14:paraId="4F282410" w14:textId="77777777" w:rsidR="00403C9E" w:rsidRPr="00403C9E" w:rsidRDefault="00403C9E" w:rsidP="00403C9E">
      <w:proofErr w:type="spellStart"/>
      <w:r w:rsidRPr="00403C9E">
        <w:t>fastqc</w:t>
      </w:r>
      <w:proofErr w:type="spellEnd"/>
      <w:r w:rsidRPr="00403C9E">
        <w:t xml:space="preserve"> SRR20761704_1.fastq.gz SRR20761704_2.fastq.gz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6"/>
        <w:gridCol w:w="4083"/>
      </w:tblGrid>
      <w:tr w:rsidR="00403C9E" w:rsidRPr="00403C9E" w14:paraId="1D0460B2" w14:textId="77777777" w:rsidTr="00403C9E">
        <w:tc>
          <w:tcPr>
            <w:tcW w:w="0" w:type="auto"/>
            <w:hideMark/>
          </w:tcPr>
          <w:p w14:paraId="51FC67BB" w14:textId="77777777" w:rsidR="00403C9E" w:rsidRPr="00403C9E" w:rsidRDefault="00403C9E" w:rsidP="00403C9E">
            <w:pPr>
              <w:spacing w:after="160" w:line="278" w:lineRule="auto"/>
              <w:rPr>
                <w:b/>
                <w:bCs/>
              </w:rPr>
            </w:pPr>
            <w:r w:rsidRPr="00403C9E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5B245CAE" w14:textId="77777777" w:rsidR="00403C9E" w:rsidRPr="00403C9E" w:rsidRDefault="00403C9E" w:rsidP="00403C9E">
            <w:pPr>
              <w:spacing w:after="160" w:line="278" w:lineRule="auto"/>
              <w:rPr>
                <w:b/>
                <w:bCs/>
              </w:rPr>
            </w:pPr>
            <w:r w:rsidRPr="00403C9E">
              <w:rPr>
                <w:b/>
                <w:bCs/>
              </w:rPr>
              <w:t>Description</w:t>
            </w:r>
          </w:p>
        </w:tc>
      </w:tr>
      <w:tr w:rsidR="00403C9E" w:rsidRPr="00403C9E" w14:paraId="1EF4158A" w14:textId="77777777" w:rsidTr="00403C9E">
        <w:tc>
          <w:tcPr>
            <w:tcW w:w="0" w:type="auto"/>
            <w:hideMark/>
          </w:tcPr>
          <w:p w14:paraId="4BFE4C34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Per-base quality</w:t>
            </w:r>
          </w:p>
        </w:tc>
        <w:tc>
          <w:tcPr>
            <w:tcW w:w="0" w:type="auto"/>
            <w:hideMark/>
          </w:tcPr>
          <w:p w14:paraId="75BE41ED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Mean Phred score across read positions</w:t>
            </w:r>
          </w:p>
        </w:tc>
      </w:tr>
      <w:tr w:rsidR="00403C9E" w:rsidRPr="00403C9E" w14:paraId="102CAE0E" w14:textId="77777777" w:rsidTr="00403C9E">
        <w:tc>
          <w:tcPr>
            <w:tcW w:w="0" w:type="auto"/>
            <w:hideMark/>
          </w:tcPr>
          <w:p w14:paraId="14EB0D1A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Adapter content</w:t>
            </w:r>
          </w:p>
        </w:tc>
        <w:tc>
          <w:tcPr>
            <w:tcW w:w="0" w:type="auto"/>
            <w:hideMark/>
          </w:tcPr>
          <w:p w14:paraId="18625A3E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Presence of adapter sequences</w:t>
            </w:r>
          </w:p>
        </w:tc>
      </w:tr>
      <w:tr w:rsidR="00403C9E" w:rsidRPr="00403C9E" w14:paraId="4ACC8654" w14:textId="77777777" w:rsidTr="00403C9E">
        <w:tc>
          <w:tcPr>
            <w:tcW w:w="0" w:type="auto"/>
            <w:hideMark/>
          </w:tcPr>
          <w:p w14:paraId="1D1E0509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GC content</w:t>
            </w:r>
          </w:p>
        </w:tc>
        <w:tc>
          <w:tcPr>
            <w:tcW w:w="0" w:type="auto"/>
            <w:hideMark/>
          </w:tcPr>
          <w:p w14:paraId="23B3FBB8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Expected vs observed GC percentage</w:t>
            </w:r>
          </w:p>
        </w:tc>
      </w:tr>
      <w:tr w:rsidR="00403C9E" w:rsidRPr="00403C9E" w14:paraId="7F14B43A" w14:textId="77777777" w:rsidTr="00403C9E">
        <w:tc>
          <w:tcPr>
            <w:tcW w:w="0" w:type="auto"/>
            <w:hideMark/>
          </w:tcPr>
          <w:p w14:paraId="234A1F1B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Sequence duplication</w:t>
            </w:r>
          </w:p>
        </w:tc>
        <w:tc>
          <w:tcPr>
            <w:tcW w:w="0" w:type="auto"/>
            <w:hideMark/>
          </w:tcPr>
          <w:p w14:paraId="6D98196F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Estimate of duplicated reads</w:t>
            </w:r>
          </w:p>
        </w:tc>
      </w:tr>
    </w:tbl>
    <w:p w14:paraId="58530D7B" w14:textId="77777777" w:rsidR="00403C9E" w:rsidRPr="00403C9E" w:rsidRDefault="00403C9E" w:rsidP="00403C9E">
      <w:r w:rsidRPr="00403C9E">
        <w:pict w14:anchorId="734131CF">
          <v:rect id="_x0000_i1140" style="width:0;height:1.5pt" o:hralign="center" o:hrstd="t" o:hr="t" fillcolor="#a0a0a0" stroked="f"/>
        </w:pict>
      </w:r>
    </w:p>
    <w:p w14:paraId="0538FDA1" w14:textId="77777777" w:rsidR="00403C9E" w:rsidRPr="00403C9E" w:rsidRDefault="00403C9E" w:rsidP="00403C9E">
      <w:pPr>
        <w:rPr>
          <w:b/>
          <w:bCs/>
        </w:rPr>
      </w:pPr>
      <w:r w:rsidRPr="00403C9E">
        <w:rPr>
          <w:rFonts w:ascii="Segoe UI Emoji" w:hAnsi="Segoe UI Emoji" w:cs="Segoe UI Emoji"/>
          <w:b/>
          <w:bCs/>
        </w:rPr>
        <w:t>✂️</w:t>
      </w:r>
      <w:r w:rsidRPr="00403C9E">
        <w:rPr>
          <w:b/>
          <w:bCs/>
        </w:rPr>
        <w:t xml:space="preserve"> Trimming (</w:t>
      </w:r>
      <w:proofErr w:type="spellStart"/>
      <w:r w:rsidRPr="00403C9E">
        <w:rPr>
          <w:b/>
          <w:bCs/>
        </w:rPr>
        <w:t>fastp</w:t>
      </w:r>
      <w:proofErr w:type="spellEnd"/>
      <w:r w:rsidRPr="00403C9E">
        <w:rPr>
          <w:b/>
          <w:bCs/>
        </w:rPr>
        <w:t>)</w:t>
      </w:r>
    </w:p>
    <w:p w14:paraId="7666CA13" w14:textId="77777777" w:rsidR="00403C9E" w:rsidRPr="00403C9E" w:rsidRDefault="00403C9E" w:rsidP="00403C9E">
      <w:r w:rsidRPr="00403C9E">
        <w:t># Normal</w:t>
      </w:r>
    </w:p>
    <w:p w14:paraId="60632AC5" w14:textId="77777777" w:rsidR="00403C9E" w:rsidRPr="00403C9E" w:rsidRDefault="00403C9E" w:rsidP="00403C9E">
      <w:proofErr w:type="spellStart"/>
      <w:r w:rsidRPr="00403C9E">
        <w:t>fastp</w:t>
      </w:r>
      <w:proofErr w:type="spellEnd"/>
      <w:r w:rsidRPr="00403C9E">
        <w:t xml:space="preserve"> -i SRR20761706_1.fastq.gz -I SRR20761706_2.fastq.gz \</w:t>
      </w:r>
    </w:p>
    <w:p w14:paraId="576CA8BF" w14:textId="77777777" w:rsidR="00403C9E" w:rsidRPr="00403C9E" w:rsidRDefault="00403C9E" w:rsidP="00403C9E">
      <w:r w:rsidRPr="00403C9E">
        <w:t>-o trim.SRR20761706_1.fastq.gz -O trim.SRR20761706_2.fastq.gz -q 30</w:t>
      </w:r>
    </w:p>
    <w:p w14:paraId="7E9297C7" w14:textId="77777777" w:rsidR="00403C9E" w:rsidRPr="00403C9E" w:rsidRDefault="00403C9E" w:rsidP="00403C9E"/>
    <w:p w14:paraId="58D598D0" w14:textId="77777777" w:rsidR="00403C9E" w:rsidRPr="00403C9E" w:rsidRDefault="00403C9E" w:rsidP="00403C9E">
      <w:r w:rsidRPr="00403C9E">
        <w:t># SCC</w:t>
      </w:r>
    </w:p>
    <w:p w14:paraId="15545695" w14:textId="77777777" w:rsidR="00403C9E" w:rsidRPr="00403C9E" w:rsidRDefault="00403C9E" w:rsidP="00403C9E">
      <w:proofErr w:type="spellStart"/>
      <w:r w:rsidRPr="00403C9E">
        <w:t>fastp</w:t>
      </w:r>
      <w:proofErr w:type="spellEnd"/>
      <w:r w:rsidRPr="00403C9E">
        <w:t xml:space="preserve"> -i SRR20761711_1.fastq.gz -I SRR20761711_2.fastq.gz \</w:t>
      </w:r>
    </w:p>
    <w:p w14:paraId="5F8A3EA2" w14:textId="77777777" w:rsidR="00403C9E" w:rsidRPr="00403C9E" w:rsidRDefault="00403C9E" w:rsidP="00403C9E">
      <w:r w:rsidRPr="00403C9E">
        <w:t>-o trim.SRR20761711_1.fastq.gz -O trim.SRR20761711_2.fastq.gz -q 30</w:t>
      </w:r>
    </w:p>
    <w:p w14:paraId="5591C902" w14:textId="77777777" w:rsidR="00403C9E" w:rsidRPr="00403C9E" w:rsidRDefault="00403C9E" w:rsidP="00403C9E"/>
    <w:p w14:paraId="54D92ABE" w14:textId="77777777" w:rsidR="00403C9E" w:rsidRPr="00403C9E" w:rsidRDefault="00403C9E" w:rsidP="00403C9E">
      <w:r w:rsidRPr="00403C9E">
        <w:t># ADC</w:t>
      </w:r>
    </w:p>
    <w:p w14:paraId="2A498CC6" w14:textId="77777777" w:rsidR="00403C9E" w:rsidRPr="00403C9E" w:rsidRDefault="00403C9E" w:rsidP="00403C9E">
      <w:proofErr w:type="spellStart"/>
      <w:r w:rsidRPr="00403C9E">
        <w:t>fastp</w:t>
      </w:r>
      <w:proofErr w:type="spellEnd"/>
      <w:r w:rsidRPr="00403C9E">
        <w:t xml:space="preserve"> -i SRR20761704_1.fastq.gz -I SRR20761704_2.fastq.gz \</w:t>
      </w:r>
    </w:p>
    <w:p w14:paraId="62AA41EC" w14:textId="77777777" w:rsidR="00403C9E" w:rsidRPr="00403C9E" w:rsidRDefault="00403C9E" w:rsidP="00403C9E">
      <w:r w:rsidRPr="00403C9E">
        <w:t>-o trim.SRR20761704_1.fastq.gz -O trim.SRR20761704_2.fastq.gz -q 30</w:t>
      </w:r>
    </w:p>
    <w:p w14:paraId="38AFEB34" w14:textId="77777777" w:rsidR="00403C9E" w:rsidRPr="00403C9E" w:rsidRDefault="00403C9E" w:rsidP="00403C9E">
      <w:r w:rsidRPr="00403C9E">
        <w:pict w14:anchorId="2720CC42">
          <v:rect id="_x0000_i1141" style="width:0;height:1.5pt" o:hralign="center" o:hrstd="t" o:hr="t" fillcolor="#a0a0a0" stroked="f"/>
        </w:pict>
      </w:r>
    </w:p>
    <w:p w14:paraId="4FDEF604" w14:textId="77777777" w:rsidR="00403C9E" w:rsidRPr="00403C9E" w:rsidRDefault="00403C9E" w:rsidP="00403C9E">
      <w:pPr>
        <w:rPr>
          <w:b/>
          <w:bCs/>
        </w:rPr>
      </w:pPr>
      <w:r w:rsidRPr="00403C9E">
        <w:rPr>
          <w:rFonts w:ascii="Segoe UI Emoji" w:hAnsi="Segoe UI Emoji" w:cs="Segoe UI Emoji"/>
          <w:b/>
          <w:bCs/>
        </w:rPr>
        <w:t>🧩</w:t>
      </w:r>
      <w:r w:rsidRPr="00403C9E">
        <w:rPr>
          <w:b/>
          <w:bCs/>
        </w:rPr>
        <w:t xml:space="preserve"> Alignment (BWA-MEM)</w:t>
      </w:r>
    </w:p>
    <w:p w14:paraId="3790E646" w14:textId="77777777" w:rsidR="00403C9E" w:rsidRPr="00403C9E" w:rsidRDefault="00403C9E" w:rsidP="00403C9E">
      <w:r w:rsidRPr="00403C9E">
        <w:t xml:space="preserve">bwa mem </w:t>
      </w:r>
      <w:proofErr w:type="spellStart"/>
      <w:proofErr w:type="gramStart"/>
      <w:r w:rsidRPr="00403C9E">
        <w:t>genome.fa</w:t>
      </w:r>
      <w:proofErr w:type="spellEnd"/>
      <w:proofErr w:type="gramEnd"/>
      <w:r w:rsidRPr="00403C9E">
        <w:t xml:space="preserve"> trim.SRR20761706_1.fastq.gz trim.SRR20761706_2.fastq.gz &gt; </w:t>
      </w:r>
      <w:proofErr w:type="gramStart"/>
      <w:r w:rsidRPr="00403C9E">
        <w:t>SRR20761706.sam  #</w:t>
      </w:r>
      <w:proofErr w:type="gramEnd"/>
      <w:r w:rsidRPr="00403C9E">
        <w:t xml:space="preserve"> Normal</w:t>
      </w:r>
    </w:p>
    <w:p w14:paraId="4CDED7B5" w14:textId="77777777" w:rsidR="00403C9E" w:rsidRPr="00403C9E" w:rsidRDefault="00403C9E" w:rsidP="00403C9E">
      <w:r w:rsidRPr="00403C9E">
        <w:t xml:space="preserve">bwa mem </w:t>
      </w:r>
      <w:proofErr w:type="spellStart"/>
      <w:proofErr w:type="gramStart"/>
      <w:r w:rsidRPr="00403C9E">
        <w:t>genome.fa</w:t>
      </w:r>
      <w:proofErr w:type="spellEnd"/>
      <w:proofErr w:type="gramEnd"/>
      <w:r w:rsidRPr="00403C9E">
        <w:t xml:space="preserve"> trim.SRR20761711_1.fastq.gz trim.SRR20761711_2.fastq.gz &gt; </w:t>
      </w:r>
      <w:proofErr w:type="gramStart"/>
      <w:r w:rsidRPr="00403C9E">
        <w:t>SRR20761711.sam  #</w:t>
      </w:r>
      <w:proofErr w:type="gramEnd"/>
      <w:r w:rsidRPr="00403C9E">
        <w:t xml:space="preserve"> SCC</w:t>
      </w:r>
    </w:p>
    <w:p w14:paraId="1C061126" w14:textId="77777777" w:rsidR="00403C9E" w:rsidRPr="00403C9E" w:rsidRDefault="00403C9E" w:rsidP="00403C9E">
      <w:r w:rsidRPr="00403C9E">
        <w:lastRenderedPageBreak/>
        <w:t xml:space="preserve">bwa mem </w:t>
      </w:r>
      <w:proofErr w:type="spellStart"/>
      <w:proofErr w:type="gramStart"/>
      <w:r w:rsidRPr="00403C9E">
        <w:t>genome.fa</w:t>
      </w:r>
      <w:proofErr w:type="spellEnd"/>
      <w:proofErr w:type="gramEnd"/>
      <w:r w:rsidRPr="00403C9E">
        <w:t xml:space="preserve"> trim.SRR20761704_1.fastq.gz trim.SRR20761704_2.fastq.gz &gt; </w:t>
      </w:r>
      <w:proofErr w:type="gramStart"/>
      <w:r w:rsidRPr="00403C9E">
        <w:t>SRR20761704.sam  #</w:t>
      </w:r>
      <w:proofErr w:type="gramEnd"/>
      <w:r w:rsidRPr="00403C9E">
        <w:t xml:space="preserve"> ADC</w:t>
      </w:r>
    </w:p>
    <w:p w14:paraId="2FCCA2D7" w14:textId="77777777" w:rsidR="00403C9E" w:rsidRPr="00403C9E" w:rsidRDefault="00403C9E" w:rsidP="00403C9E">
      <w:r w:rsidRPr="00403C9E">
        <w:pict w14:anchorId="3048D5C5">
          <v:rect id="_x0000_i1142" style="width:0;height:1.5pt" o:hralign="center" o:hrstd="t" o:hr="t" fillcolor="#a0a0a0" stroked="f"/>
        </w:pict>
      </w:r>
    </w:p>
    <w:p w14:paraId="588FE93F" w14:textId="77777777" w:rsidR="00403C9E" w:rsidRPr="00403C9E" w:rsidRDefault="00403C9E" w:rsidP="00403C9E">
      <w:pPr>
        <w:rPr>
          <w:b/>
          <w:bCs/>
        </w:rPr>
      </w:pPr>
      <w:r w:rsidRPr="00403C9E">
        <w:rPr>
          <w:rFonts w:ascii="Segoe UI Emoji" w:hAnsi="Segoe UI Emoji" w:cs="Segoe UI Emoji"/>
          <w:b/>
          <w:bCs/>
        </w:rPr>
        <w:t>🧮</w:t>
      </w:r>
      <w:r w:rsidRPr="00403C9E">
        <w:rPr>
          <w:b/>
          <w:bCs/>
        </w:rPr>
        <w:t xml:space="preserve"> SAM to BAM Conversion &amp; Sorting</w:t>
      </w:r>
    </w:p>
    <w:p w14:paraId="23F3F93E" w14:textId="77777777" w:rsidR="00403C9E" w:rsidRPr="00403C9E" w:rsidRDefault="00403C9E" w:rsidP="00403C9E">
      <w:proofErr w:type="spellStart"/>
      <w:r w:rsidRPr="00403C9E">
        <w:t>samtools</w:t>
      </w:r>
      <w:proofErr w:type="spellEnd"/>
      <w:r w:rsidRPr="00403C9E">
        <w:t xml:space="preserve"> view -u SRR20761706.sam | </w:t>
      </w:r>
      <w:proofErr w:type="spellStart"/>
      <w:r w:rsidRPr="00403C9E">
        <w:t>samtools</w:t>
      </w:r>
      <w:proofErr w:type="spellEnd"/>
      <w:r w:rsidRPr="00403C9E">
        <w:t xml:space="preserve"> sort -o sort.SRR20761706.bam</w:t>
      </w:r>
    </w:p>
    <w:p w14:paraId="61AD93D1" w14:textId="77777777" w:rsidR="00403C9E" w:rsidRPr="00403C9E" w:rsidRDefault="00403C9E" w:rsidP="00403C9E">
      <w:proofErr w:type="spellStart"/>
      <w:r w:rsidRPr="00403C9E">
        <w:t>samtools</w:t>
      </w:r>
      <w:proofErr w:type="spellEnd"/>
      <w:r w:rsidRPr="00403C9E">
        <w:t xml:space="preserve"> view -u SRR20761711.sam | </w:t>
      </w:r>
      <w:proofErr w:type="spellStart"/>
      <w:r w:rsidRPr="00403C9E">
        <w:t>samtools</w:t>
      </w:r>
      <w:proofErr w:type="spellEnd"/>
      <w:r w:rsidRPr="00403C9E">
        <w:t xml:space="preserve"> sort -o sort.SRR20761711.bam</w:t>
      </w:r>
    </w:p>
    <w:p w14:paraId="5B0CA007" w14:textId="77777777" w:rsidR="00403C9E" w:rsidRPr="00403C9E" w:rsidRDefault="00403C9E" w:rsidP="00403C9E">
      <w:proofErr w:type="spellStart"/>
      <w:r w:rsidRPr="00403C9E">
        <w:t>samtools</w:t>
      </w:r>
      <w:proofErr w:type="spellEnd"/>
      <w:r w:rsidRPr="00403C9E">
        <w:t xml:space="preserve"> view -u SRR20761704.sam | </w:t>
      </w:r>
      <w:proofErr w:type="spellStart"/>
      <w:r w:rsidRPr="00403C9E">
        <w:t>samtools</w:t>
      </w:r>
      <w:proofErr w:type="spellEnd"/>
      <w:r w:rsidRPr="00403C9E">
        <w:t xml:space="preserve"> sort -o sort.SRR20761704.bam</w:t>
      </w:r>
    </w:p>
    <w:p w14:paraId="0E6403FD" w14:textId="77777777" w:rsidR="00403C9E" w:rsidRPr="00403C9E" w:rsidRDefault="00403C9E" w:rsidP="00403C9E">
      <w:r w:rsidRPr="00403C9E">
        <w:pict w14:anchorId="753DBF94">
          <v:rect id="_x0000_i1143" style="width:0;height:1.5pt" o:hralign="center" o:hrstd="t" o:hr="t" fillcolor="#a0a0a0" stroked="f"/>
        </w:pict>
      </w:r>
    </w:p>
    <w:p w14:paraId="2DF9B36A" w14:textId="77777777" w:rsidR="00403C9E" w:rsidRPr="00403C9E" w:rsidRDefault="00403C9E" w:rsidP="00403C9E">
      <w:pPr>
        <w:rPr>
          <w:b/>
          <w:bCs/>
        </w:rPr>
      </w:pPr>
      <w:r w:rsidRPr="00403C9E">
        <w:rPr>
          <w:rFonts w:ascii="Segoe UI Emoji" w:hAnsi="Segoe UI Emoji" w:cs="Segoe UI Emoji"/>
          <w:b/>
          <w:bCs/>
        </w:rPr>
        <w:t>🧹</w:t>
      </w:r>
      <w:r w:rsidRPr="00403C9E">
        <w:rPr>
          <w:b/>
          <w:bCs/>
        </w:rPr>
        <w:t xml:space="preserve"> Remove Duplicates (Picard)</w:t>
      </w:r>
    </w:p>
    <w:p w14:paraId="5F64AD51" w14:textId="77777777" w:rsidR="00403C9E" w:rsidRPr="00403C9E" w:rsidRDefault="00403C9E" w:rsidP="00403C9E">
      <w:proofErr w:type="spellStart"/>
      <w:r w:rsidRPr="00403C9E">
        <w:t>picard</w:t>
      </w:r>
      <w:proofErr w:type="spellEnd"/>
      <w:r w:rsidRPr="00403C9E">
        <w:t xml:space="preserve">-tools </w:t>
      </w:r>
      <w:proofErr w:type="spellStart"/>
      <w:r w:rsidRPr="00403C9E">
        <w:t>MarkDuplicates</w:t>
      </w:r>
      <w:proofErr w:type="spellEnd"/>
      <w:r w:rsidRPr="00403C9E">
        <w:t xml:space="preserve"> I=sort.SRR20761706.bam O=rmdup.sort.SRR20761706.bam M=dup_metrics.txt</w:t>
      </w:r>
    </w:p>
    <w:p w14:paraId="3459E507" w14:textId="77777777" w:rsidR="00403C9E" w:rsidRPr="00403C9E" w:rsidRDefault="00403C9E" w:rsidP="00403C9E">
      <w:proofErr w:type="spellStart"/>
      <w:r w:rsidRPr="00403C9E">
        <w:t>picard</w:t>
      </w:r>
      <w:proofErr w:type="spellEnd"/>
      <w:r w:rsidRPr="00403C9E">
        <w:t xml:space="preserve">-tools </w:t>
      </w:r>
      <w:proofErr w:type="spellStart"/>
      <w:r w:rsidRPr="00403C9E">
        <w:t>AddOrReplaceReadGroups</w:t>
      </w:r>
      <w:proofErr w:type="spellEnd"/>
      <w:r w:rsidRPr="00403C9E">
        <w:t xml:space="preserve"> I=rmdup.sort.SRR20761706.bam O=reheader.rmdup.sort.SRR20761706.bam RGID=4 RGLB=lib1 RGPL=ILLUMINA RGPU=unit1 RGSM=20</w:t>
      </w:r>
    </w:p>
    <w:p w14:paraId="77B406E5" w14:textId="77777777" w:rsidR="00403C9E" w:rsidRPr="00403C9E" w:rsidRDefault="00403C9E" w:rsidP="00403C9E">
      <w:proofErr w:type="spellStart"/>
      <w:r w:rsidRPr="00403C9E">
        <w:t>samtools</w:t>
      </w:r>
      <w:proofErr w:type="spellEnd"/>
      <w:r w:rsidRPr="00403C9E">
        <w:t xml:space="preserve"> index reheader.rmdup.sort.SRR20761706.bam</w:t>
      </w:r>
    </w:p>
    <w:p w14:paraId="507978B9" w14:textId="77777777" w:rsidR="00403C9E" w:rsidRPr="00403C9E" w:rsidRDefault="00403C9E" w:rsidP="00403C9E">
      <w:r w:rsidRPr="00403C9E">
        <w:pict w14:anchorId="5CEB88E0">
          <v:rect id="_x0000_i1144" style="width:0;height:1.5pt" o:hralign="center" o:hrstd="t" o:hr="t" fillcolor="#a0a0a0" stroked="f"/>
        </w:pict>
      </w:r>
    </w:p>
    <w:p w14:paraId="5F194306" w14:textId="77777777" w:rsidR="00403C9E" w:rsidRPr="00403C9E" w:rsidRDefault="00403C9E" w:rsidP="00403C9E">
      <w:pPr>
        <w:rPr>
          <w:b/>
          <w:bCs/>
        </w:rPr>
      </w:pPr>
      <w:r w:rsidRPr="00403C9E">
        <w:rPr>
          <w:rFonts w:ascii="Segoe UI Emoji" w:hAnsi="Segoe UI Emoji" w:cs="Segoe UI Emoji"/>
          <w:b/>
          <w:bCs/>
        </w:rPr>
        <w:t>🧠</w:t>
      </w:r>
      <w:r w:rsidRPr="00403C9E">
        <w:rPr>
          <w:b/>
          <w:bCs/>
        </w:rPr>
        <w:t xml:space="preserve"> Variant Calling (GATK)</w:t>
      </w:r>
    </w:p>
    <w:p w14:paraId="672D13A5" w14:textId="77777777" w:rsidR="00403C9E" w:rsidRPr="00403C9E" w:rsidRDefault="00403C9E" w:rsidP="00403C9E">
      <w:r w:rsidRPr="00403C9E">
        <w:rPr>
          <w:b/>
          <w:bCs/>
        </w:rPr>
        <w:t>Germline variants (</w:t>
      </w:r>
      <w:proofErr w:type="spellStart"/>
      <w:r w:rsidRPr="00403C9E">
        <w:rPr>
          <w:b/>
          <w:bCs/>
        </w:rPr>
        <w:t>HaplotypeCaller</w:t>
      </w:r>
      <w:proofErr w:type="spellEnd"/>
      <w:r w:rsidRPr="00403C9E">
        <w:rPr>
          <w:b/>
          <w:bCs/>
        </w:rPr>
        <w:t>):</w:t>
      </w:r>
    </w:p>
    <w:p w14:paraId="4757924F" w14:textId="77777777" w:rsidR="00403C9E" w:rsidRPr="00403C9E" w:rsidRDefault="00403C9E" w:rsidP="00403C9E">
      <w:proofErr w:type="spellStart"/>
      <w:r w:rsidRPr="00403C9E">
        <w:t>gatk</w:t>
      </w:r>
      <w:proofErr w:type="spellEnd"/>
      <w:r w:rsidRPr="00403C9E">
        <w:t xml:space="preserve"> </w:t>
      </w:r>
      <w:proofErr w:type="spellStart"/>
      <w:r w:rsidRPr="00403C9E">
        <w:t>HaplotypeCaller</w:t>
      </w:r>
      <w:proofErr w:type="spellEnd"/>
      <w:r w:rsidRPr="00403C9E">
        <w:t xml:space="preserve"> -R </w:t>
      </w:r>
      <w:proofErr w:type="spellStart"/>
      <w:proofErr w:type="gramStart"/>
      <w:r w:rsidRPr="00403C9E">
        <w:t>genome.fa</w:t>
      </w:r>
      <w:proofErr w:type="spellEnd"/>
      <w:proofErr w:type="gramEnd"/>
      <w:r w:rsidRPr="00403C9E">
        <w:t xml:space="preserve"> -I reheader.rmdup.sort.SRR20761706.bam -O GATK_germline.g.vcf.gz</w:t>
      </w:r>
    </w:p>
    <w:p w14:paraId="0594B3B9" w14:textId="77777777" w:rsidR="00403C9E" w:rsidRPr="00403C9E" w:rsidRDefault="00403C9E" w:rsidP="00403C9E">
      <w:r w:rsidRPr="00403C9E">
        <w:rPr>
          <w:b/>
          <w:bCs/>
        </w:rPr>
        <w:t>Somatic variants (Mutect2):</w:t>
      </w:r>
    </w:p>
    <w:p w14:paraId="34BF7D93" w14:textId="77777777" w:rsidR="00403C9E" w:rsidRPr="00403C9E" w:rsidRDefault="00403C9E" w:rsidP="00403C9E">
      <w:proofErr w:type="spellStart"/>
      <w:r w:rsidRPr="00403C9E">
        <w:t>gatk</w:t>
      </w:r>
      <w:proofErr w:type="spellEnd"/>
      <w:r w:rsidRPr="00403C9E">
        <w:t xml:space="preserve"> Mutect2 -R </w:t>
      </w:r>
      <w:proofErr w:type="spellStart"/>
      <w:proofErr w:type="gramStart"/>
      <w:r w:rsidRPr="00403C9E">
        <w:t>genome.fa</w:t>
      </w:r>
      <w:proofErr w:type="spellEnd"/>
      <w:proofErr w:type="gramEnd"/>
      <w:r w:rsidRPr="00403C9E">
        <w:t xml:space="preserve"> -I reheader.rmdup.sort.SRR20761711.bam \</w:t>
      </w:r>
    </w:p>
    <w:p w14:paraId="3141412D" w14:textId="77777777" w:rsidR="00403C9E" w:rsidRPr="00403C9E" w:rsidRDefault="00403C9E" w:rsidP="00403C9E">
      <w:r w:rsidRPr="00403C9E">
        <w:t>--germline-resource af-only-gnomad.hg38.vcf.gz \</w:t>
      </w:r>
    </w:p>
    <w:p w14:paraId="2F6E2DD8" w14:textId="77777777" w:rsidR="00403C9E" w:rsidRPr="00403C9E" w:rsidRDefault="00403C9E" w:rsidP="00403C9E">
      <w:r w:rsidRPr="00403C9E">
        <w:t>--panel-of-</w:t>
      </w:r>
      <w:proofErr w:type="spellStart"/>
      <w:r w:rsidRPr="00403C9E">
        <w:t>normals</w:t>
      </w:r>
      <w:proofErr w:type="spellEnd"/>
      <w:r w:rsidRPr="00403C9E">
        <w:t xml:space="preserve"> GermlineHetPon.38.vcf.gz -O somatic_variation.vcf.gz</w:t>
      </w:r>
    </w:p>
    <w:p w14:paraId="30E190C9" w14:textId="77777777" w:rsidR="00403C9E" w:rsidRPr="00403C9E" w:rsidRDefault="00403C9E" w:rsidP="00403C9E">
      <w:r w:rsidRPr="00403C9E">
        <w:pict w14:anchorId="52EED9CF">
          <v:rect id="_x0000_i1145" style="width:0;height:1.5pt" o:hralign="center" o:hrstd="t" o:hr="t" fillcolor="#a0a0a0" stroked="f"/>
        </w:pict>
      </w:r>
    </w:p>
    <w:p w14:paraId="587C3646" w14:textId="77777777" w:rsidR="00403C9E" w:rsidRPr="00403C9E" w:rsidRDefault="00403C9E" w:rsidP="00403C9E">
      <w:pPr>
        <w:rPr>
          <w:b/>
          <w:bCs/>
        </w:rPr>
      </w:pPr>
      <w:r w:rsidRPr="00403C9E">
        <w:rPr>
          <w:rFonts w:ascii="Segoe UI Emoji" w:hAnsi="Segoe UI Emoji" w:cs="Segoe UI Emoji"/>
          <w:b/>
          <w:bCs/>
        </w:rPr>
        <w:t>🧪</w:t>
      </w:r>
      <w:r w:rsidRPr="00403C9E">
        <w:rPr>
          <w:b/>
          <w:bCs/>
        </w:rPr>
        <w:t xml:space="preserve"> Variant Filtering (</w:t>
      </w:r>
      <w:proofErr w:type="spellStart"/>
      <w:r w:rsidRPr="00403C9E">
        <w:rPr>
          <w:b/>
          <w:bCs/>
        </w:rPr>
        <w:t>SnpSift</w:t>
      </w:r>
      <w:proofErr w:type="spellEnd"/>
      <w:r w:rsidRPr="00403C9E">
        <w:rPr>
          <w:b/>
          <w:bCs/>
        </w:rPr>
        <w:t>)</w:t>
      </w:r>
    </w:p>
    <w:p w14:paraId="303B11AB" w14:textId="77777777" w:rsidR="00403C9E" w:rsidRPr="00403C9E" w:rsidRDefault="00403C9E" w:rsidP="00403C9E">
      <w:r w:rsidRPr="00403C9E">
        <w:t># Germline</w:t>
      </w:r>
    </w:p>
    <w:p w14:paraId="652198B9" w14:textId="77777777" w:rsidR="00403C9E" w:rsidRPr="00403C9E" w:rsidRDefault="00403C9E" w:rsidP="00403C9E">
      <w:r w:rsidRPr="00403C9E">
        <w:lastRenderedPageBreak/>
        <w:t>cat GATK_germline.g.vcf | java -jar SnpSift.jar filter "((QUAL &gt;= 30) &amp; (MQ &gt;= 30) &amp; (DP &gt;= 10))" &gt; Filtered.GATK_germline.g.vcf</w:t>
      </w:r>
    </w:p>
    <w:p w14:paraId="54ECD59C" w14:textId="77777777" w:rsidR="00403C9E" w:rsidRPr="00403C9E" w:rsidRDefault="00403C9E" w:rsidP="00403C9E"/>
    <w:p w14:paraId="1CCBAACC" w14:textId="77777777" w:rsidR="00403C9E" w:rsidRPr="00403C9E" w:rsidRDefault="00403C9E" w:rsidP="00403C9E">
      <w:r w:rsidRPr="00403C9E">
        <w:t># Somatic</w:t>
      </w:r>
    </w:p>
    <w:p w14:paraId="4C6427E1" w14:textId="77777777" w:rsidR="00403C9E" w:rsidRPr="00403C9E" w:rsidRDefault="00403C9E" w:rsidP="00403C9E">
      <w:r w:rsidRPr="00403C9E">
        <w:t>cat somatic_variation.vcf | java -jar SnpSift.jar filter "(DP &gt;= 10)" &gt; Filtered.somatic_variation.vcf</w:t>
      </w:r>
    </w:p>
    <w:p w14:paraId="395ABF6D" w14:textId="77777777" w:rsidR="00403C9E" w:rsidRPr="00403C9E" w:rsidRDefault="00403C9E" w:rsidP="00403C9E">
      <w:r w:rsidRPr="00403C9E">
        <w:pict w14:anchorId="3026AB46">
          <v:rect id="_x0000_i1146" style="width:0;height:1.5pt" o:hralign="center" o:hrstd="t" o:hr="t" fillcolor="#a0a0a0" stroked="f"/>
        </w:pict>
      </w:r>
    </w:p>
    <w:p w14:paraId="696E8685" w14:textId="77777777" w:rsidR="00403C9E" w:rsidRPr="00403C9E" w:rsidRDefault="00403C9E" w:rsidP="00403C9E">
      <w:pPr>
        <w:rPr>
          <w:b/>
          <w:bCs/>
        </w:rPr>
      </w:pPr>
      <w:r w:rsidRPr="00403C9E">
        <w:rPr>
          <w:rFonts w:ascii="Segoe UI Emoji" w:hAnsi="Segoe UI Emoji" w:cs="Segoe UI Emoji"/>
          <w:b/>
          <w:bCs/>
        </w:rPr>
        <w:t>🧬</w:t>
      </w:r>
      <w:r w:rsidRPr="00403C9E">
        <w:rPr>
          <w:b/>
          <w:bCs/>
        </w:rPr>
        <w:t xml:space="preserve"> Variant Annotation (</w:t>
      </w:r>
      <w:proofErr w:type="spellStart"/>
      <w:r w:rsidRPr="00403C9E">
        <w:rPr>
          <w:b/>
          <w:bCs/>
        </w:rPr>
        <w:t>Ensembl</w:t>
      </w:r>
      <w:proofErr w:type="spellEnd"/>
      <w:r w:rsidRPr="00403C9E">
        <w:rPr>
          <w:b/>
          <w:bCs/>
        </w:rPr>
        <w:t xml:space="preserve"> VEP)</w:t>
      </w:r>
    </w:p>
    <w:p w14:paraId="502B98EC" w14:textId="77777777" w:rsidR="00403C9E" w:rsidRPr="00403C9E" w:rsidRDefault="00403C9E" w:rsidP="00403C9E">
      <w:r w:rsidRPr="00403C9E">
        <w:t xml:space="preserve">Upload the filtered VCFs to </w:t>
      </w:r>
      <w:hyperlink r:id="rId5" w:tgtFrame="_new" w:history="1">
        <w:proofErr w:type="spellStart"/>
        <w:r w:rsidRPr="00403C9E">
          <w:rPr>
            <w:rStyle w:val="Hyperlink"/>
            <w:b/>
            <w:bCs/>
          </w:rPr>
          <w:t>Ensembl</w:t>
        </w:r>
        <w:proofErr w:type="spellEnd"/>
        <w:r w:rsidRPr="00403C9E">
          <w:rPr>
            <w:rStyle w:val="Hyperlink"/>
            <w:b/>
            <w:bCs/>
          </w:rPr>
          <w:t xml:space="preserve"> VEP</w:t>
        </w:r>
      </w:hyperlink>
      <w:r w:rsidRPr="00403C9E">
        <w:t xml:space="preserve"> for annotation.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6"/>
        <w:gridCol w:w="3996"/>
      </w:tblGrid>
      <w:tr w:rsidR="00403C9E" w:rsidRPr="00403C9E" w14:paraId="189F2878" w14:textId="77777777" w:rsidTr="00403C9E">
        <w:tc>
          <w:tcPr>
            <w:tcW w:w="0" w:type="auto"/>
            <w:hideMark/>
          </w:tcPr>
          <w:p w14:paraId="33967232" w14:textId="77777777" w:rsidR="00403C9E" w:rsidRPr="00403C9E" w:rsidRDefault="00403C9E" w:rsidP="00403C9E">
            <w:pPr>
              <w:spacing w:after="160" w:line="278" w:lineRule="auto"/>
              <w:rPr>
                <w:b/>
                <w:bCs/>
              </w:rPr>
            </w:pPr>
            <w:r w:rsidRPr="00403C9E">
              <w:rPr>
                <w:b/>
                <w:bCs/>
              </w:rPr>
              <w:t>Annotation Field</w:t>
            </w:r>
          </w:p>
        </w:tc>
        <w:tc>
          <w:tcPr>
            <w:tcW w:w="0" w:type="auto"/>
            <w:hideMark/>
          </w:tcPr>
          <w:p w14:paraId="2DA7C78D" w14:textId="77777777" w:rsidR="00403C9E" w:rsidRPr="00403C9E" w:rsidRDefault="00403C9E" w:rsidP="00403C9E">
            <w:pPr>
              <w:spacing w:after="160" w:line="278" w:lineRule="auto"/>
              <w:rPr>
                <w:b/>
                <w:bCs/>
              </w:rPr>
            </w:pPr>
            <w:r w:rsidRPr="00403C9E">
              <w:rPr>
                <w:b/>
                <w:bCs/>
              </w:rPr>
              <w:t>Description</w:t>
            </w:r>
          </w:p>
        </w:tc>
      </w:tr>
      <w:tr w:rsidR="00403C9E" w:rsidRPr="00403C9E" w14:paraId="287659D2" w14:textId="77777777" w:rsidTr="00403C9E">
        <w:tc>
          <w:tcPr>
            <w:tcW w:w="0" w:type="auto"/>
            <w:hideMark/>
          </w:tcPr>
          <w:p w14:paraId="2CE03892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 xml:space="preserve">SIFT / </w:t>
            </w:r>
            <w:proofErr w:type="spellStart"/>
            <w:r w:rsidRPr="00403C9E">
              <w:t>PolyPhen</w:t>
            </w:r>
            <w:proofErr w:type="spellEnd"/>
          </w:p>
        </w:tc>
        <w:tc>
          <w:tcPr>
            <w:tcW w:w="0" w:type="auto"/>
            <w:hideMark/>
          </w:tcPr>
          <w:p w14:paraId="30E6FCA0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Functional prediction of variant impact</w:t>
            </w:r>
          </w:p>
        </w:tc>
      </w:tr>
      <w:tr w:rsidR="00403C9E" w:rsidRPr="00403C9E" w14:paraId="399962CC" w14:textId="77777777" w:rsidTr="00403C9E">
        <w:tc>
          <w:tcPr>
            <w:tcW w:w="0" w:type="auto"/>
            <w:hideMark/>
          </w:tcPr>
          <w:p w14:paraId="5F60A301" w14:textId="77777777" w:rsidR="00403C9E" w:rsidRPr="00403C9E" w:rsidRDefault="00403C9E" w:rsidP="00403C9E">
            <w:pPr>
              <w:spacing w:after="160" w:line="278" w:lineRule="auto"/>
            </w:pPr>
            <w:proofErr w:type="spellStart"/>
            <w:r w:rsidRPr="00403C9E">
              <w:t>ClinVar</w:t>
            </w:r>
            <w:proofErr w:type="spellEnd"/>
          </w:p>
        </w:tc>
        <w:tc>
          <w:tcPr>
            <w:tcW w:w="0" w:type="auto"/>
            <w:hideMark/>
          </w:tcPr>
          <w:p w14:paraId="195A55C7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Known clinical associations</w:t>
            </w:r>
          </w:p>
        </w:tc>
      </w:tr>
      <w:tr w:rsidR="00403C9E" w:rsidRPr="00403C9E" w14:paraId="10088AB4" w14:textId="77777777" w:rsidTr="00403C9E">
        <w:tc>
          <w:tcPr>
            <w:tcW w:w="0" w:type="auto"/>
            <w:hideMark/>
          </w:tcPr>
          <w:p w14:paraId="4C700C18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COSMIC</w:t>
            </w:r>
          </w:p>
        </w:tc>
        <w:tc>
          <w:tcPr>
            <w:tcW w:w="0" w:type="auto"/>
            <w:hideMark/>
          </w:tcPr>
          <w:p w14:paraId="018CC259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Cancer-specific mutation database</w:t>
            </w:r>
          </w:p>
        </w:tc>
      </w:tr>
      <w:tr w:rsidR="00403C9E" w:rsidRPr="00403C9E" w14:paraId="56149572" w14:textId="77777777" w:rsidTr="00403C9E">
        <w:tc>
          <w:tcPr>
            <w:tcW w:w="0" w:type="auto"/>
            <w:hideMark/>
          </w:tcPr>
          <w:p w14:paraId="32BDE1FA" w14:textId="77777777" w:rsidR="00403C9E" w:rsidRPr="00403C9E" w:rsidRDefault="00403C9E" w:rsidP="00403C9E">
            <w:pPr>
              <w:spacing w:after="160" w:line="278" w:lineRule="auto"/>
            </w:pPr>
            <w:proofErr w:type="spellStart"/>
            <w:r w:rsidRPr="00403C9E">
              <w:t>gnomAD</w:t>
            </w:r>
            <w:proofErr w:type="spellEnd"/>
            <w:r w:rsidRPr="00403C9E">
              <w:t xml:space="preserve"> AF</w:t>
            </w:r>
          </w:p>
        </w:tc>
        <w:tc>
          <w:tcPr>
            <w:tcW w:w="0" w:type="auto"/>
            <w:hideMark/>
          </w:tcPr>
          <w:p w14:paraId="3992F6D8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Population allele frequency</w:t>
            </w:r>
          </w:p>
        </w:tc>
      </w:tr>
    </w:tbl>
    <w:p w14:paraId="6EB617D1" w14:textId="77777777" w:rsidR="00403C9E" w:rsidRPr="00403C9E" w:rsidRDefault="00403C9E" w:rsidP="00403C9E">
      <w:r w:rsidRPr="00403C9E">
        <w:pict w14:anchorId="5685646F">
          <v:rect id="_x0000_i1147" style="width:0;height:1.5pt" o:hralign="center" o:hrstd="t" o:hr="t" fillcolor="#a0a0a0" stroked="f"/>
        </w:pict>
      </w:r>
    </w:p>
    <w:p w14:paraId="5ABCB239" w14:textId="77777777" w:rsidR="00403C9E" w:rsidRPr="00403C9E" w:rsidRDefault="00403C9E" w:rsidP="00403C9E">
      <w:pPr>
        <w:rPr>
          <w:b/>
          <w:bCs/>
        </w:rPr>
      </w:pPr>
      <w:r w:rsidRPr="00403C9E">
        <w:rPr>
          <w:rFonts w:ascii="Segoe UI Emoji" w:hAnsi="Segoe UI Emoji" w:cs="Segoe UI Emoji"/>
          <w:b/>
          <w:bCs/>
        </w:rPr>
        <w:t>🧭</w:t>
      </w:r>
      <w:r w:rsidRPr="00403C9E">
        <w:rPr>
          <w:b/>
          <w:bCs/>
        </w:rPr>
        <w:t xml:space="preserve"> Visualization (IGV)</w:t>
      </w:r>
    </w:p>
    <w:p w14:paraId="140E13F2" w14:textId="77777777" w:rsidR="00403C9E" w:rsidRPr="00403C9E" w:rsidRDefault="00403C9E" w:rsidP="00403C9E">
      <w:proofErr w:type="spellStart"/>
      <w:r w:rsidRPr="00403C9E">
        <w:t>samtools</w:t>
      </w:r>
      <w:proofErr w:type="spellEnd"/>
      <w:r w:rsidRPr="00403C9E">
        <w:t xml:space="preserve"> index reheader.rmdup.sort.SRR20761706.bam</w:t>
      </w:r>
    </w:p>
    <w:p w14:paraId="7B1FD937" w14:textId="77777777" w:rsidR="00403C9E" w:rsidRPr="00403C9E" w:rsidRDefault="00403C9E" w:rsidP="00403C9E">
      <w:r w:rsidRPr="00403C9E">
        <w:t>igv.sh</w:t>
      </w:r>
    </w:p>
    <w:p w14:paraId="0FDD1CED" w14:textId="77777777" w:rsidR="00403C9E" w:rsidRPr="00403C9E" w:rsidRDefault="00403C9E" w:rsidP="00403C9E">
      <w:r w:rsidRPr="00403C9E">
        <w:t># Load indexed BAM and corresponding VCF files for visual validation</w:t>
      </w:r>
    </w:p>
    <w:p w14:paraId="30AB7303" w14:textId="77777777" w:rsidR="00403C9E" w:rsidRPr="00403C9E" w:rsidRDefault="00403C9E" w:rsidP="00403C9E">
      <w:r w:rsidRPr="00403C9E">
        <w:pict w14:anchorId="566AE584">
          <v:rect id="_x0000_i1148" style="width:0;height:1.5pt" o:hralign="center" o:hrstd="t" o:hr="t" fillcolor="#a0a0a0" stroked="f"/>
        </w:pict>
      </w:r>
    </w:p>
    <w:p w14:paraId="3C67F56F" w14:textId="77777777" w:rsidR="00403C9E" w:rsidRPr="00403C9E" w:rsidRDefault="00403C9E" w:rsidP="00403C9E">
      <w:pPr>
        <w:rPr>
          <w:b/>
          <w:bCs/>
        </w:rPr>
      </w:pPr>
      <w:r w:rsidRPr="00403C9E">
        <w:rPr>
          <w:rFonts w:ascii="Segoe UI Emoji" w:hAnsi="Segoe UI Emoji" w:cs="Segoe UI Emoji"/>
          <w:b/>
          <w:bCs/>
        </w:rPr>
        <w:t>🧱</w:t>
      </w:r>
      <w:r w:rsidRPr="00403C9E">
        <w:rPr>
          <w:b/>
          <w:bCs/>
        </w:rPr>
        <w:t xml:space="preserve"> Structural Variant Analysis (</w:t>
      </w:r>
      <w:proofErr w:type="spellStart"/>
      <w:r w:rsidRPr="00403C9E">
        <w:rPr>
          <w:b/>
          <w:bCs/>
        </w:rPr>
        <w:t>BreakDancer</w:t>
      </w:r>
      <w:proofErr w:type="spellEnd"/>
      <w:r w:rsidRPr="00403C9E">
        <w:rPr>
          <w:b/>
          <w:bCs/>
        </w:rPr>
        <w:t>)</w:t>
      </w:r>
    </w:p>
    <w:p w14:paraId="7B3F77C4" w14:textId="77777777" w:rsidR="00403C9E" w:rsidRPr="00403C9E" w:rsidRDefault="00403C9E" w:rsidP="00403C9E">
      <w:proofErr w:type="spellStart"/>
      <w:r w:rsidRPr="00403C9E">
        <w:t>BreakDancer</w:t>
      </w:r>
      <w:proofErr w:type="spellEnd"/>
      <w:r w:rsidRPr="00403C9E">
        <w:t xml:space="preserve">-Max -g </w:t>
      </w:r>
      <w:proofErr w:type="spellStart"/>
      <w:proofErr w:type="gramStart"/>
      <w:r w:rsidRPr="00403C9E">
        <w:t>genome.fa</w:t>
      </w:r>
      <w:proofErr w:type="spellEnd"/>
      <w:proofErr w:type="gramEnd"/>
      <w:r w:rsidRPr="00403C9E">
        <w:t xml:space="preserve"> -o output_breakdancer.txt reheader.rmdup.sort.SRR20761711.bam</w:t>
      </w:r>
    </w:p>
    <w:p w14:paraId="4CE28F3E" w14:textId="77777777" w:rsidR="00403C9E" w:rsidRPr="00403C9E" w:rsidRDefault="00403C9E" w:rsidP="00403C9E">
      <w:r w:rsidRPr="00403C9E">
        <w:pict w14:anchorId="5DF3E812">
          <v:rect id="_x0000_i1149" style="width:0;height:1.5pt" o:hralign="center" o:hrstd="t" o:hr="t" fillcolor="#a0a0a0" stroked="f"/>
        </w:pict>
      </w:r>
    </w:p>
    <w:p w14:paraId="2A9E0CE0" w14:textId="77777777" w:rsidR="00403C9E" w:rsidRPr="00403C9E" w:rsidRDefault="00403C9E" w:rsidP="00403C9E">
      <w:pPr>
        <w:rPr>
          <w:b/>
          <w:bCs/>
        </w:rPr>
      </w:pPr>
      <w:r w:rsidRPr="00403C9E">
        <w:rPr>
          <w:rFonts w:ascii="Segoe UI Emoji" w:hAnsi="Segoe UI Emoji" w:cs="Segoe UI Emoji"/>
          <w:b/>
          <w:bCs/>
        </w:rPr>
        <w:t>🔬</w:t>
      </w:r>
      <w:r w:rsidRPr="00403C9E">
        <w:rPr>
          <w:b/>
          <w:bCs/>
        </w:rPr>
        <w:t xml:space="preserve"> 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"/>
        <w:gridCol w:w="1465"/>
        <w:gridCol w:w="1174"/>
        <w:gridCol w:w="3720"/>
      </w:tblGrid>
      <w:tr w:rsidR="00403C9E" w:rsidRPr="00403C9E" w14:paraId="51294B46" w14:textId="77777777" w:rsidTr="00403C9E">
        <w:tc>
          <w:tcPr>
            <w:tcW w:w="0" w:type="auto"/>
            <w:hideMark/>
          </w:tcPr>
          <w:p w14:paraId="0C60AE91" w14:textId="77777777" w:rsidR="00403C9E" w:rsidRPr="00403C9E" w:rsidRDefault="00403C9E" w:rsidP="00403C9E">
            <w:pPr>
              <w:spacing w:after="160" w:line="278" w:lineRule="auto"/>
              <w:rPr>
                <w:b/>
                <w:bCs/>
              </w:rPr>
            </w:pPr>
            <w:r w:rsidRPr="00403C9E">
              <w:rPr>
                <w:b/>
                <w:bCs/>
              </w:rPr>
              <w:t>Subtype</w:t>
            </w:r>
          </w:p>
        </w:tc>
        <w:tc>
          <w:tcPr>
            <w:tcW w:w="0" w:type="auto"/>
            <w:hideMark/>
          </w:tcPr>
          <w:p w14:paraId="7415A533" w14:textId="77777777" w:rsidR="00403C9E" w:rsidRPr="00403C9E" w:rsidRDefault="00403C9E" w:rsidP="00403C9E">
            <w:pPr>
              <w:spacing w:after="160" w:line="278" w:lineRule="auto"/>
              <w:rPr>
                <w:b/>
                <w:bCs/>
              </w:rPr>
            </w:pPr>
            <w:r w:rsidRPr="00403C9E">
              <w:rPr>
                <w:b/>
                <w:bCs/>
              </w:rPr>
              <w:t>Variant Type</w:t>
            </w:r>
          </w:p>
        </w:tc>
        <w:tc>
          <w:tcPr>
            <w:tcW w:w="0" w:type="auto"/>
            <w:hideMark/>
          </w:tcPr>
          <w:p w14:paraId="7D6F7C07" w14:textId="77777777" w:rsidR="00403C9E" w:rsidRPr="00403C9E" w:rsidRDefault="00403C9E" w:rsidP="00403C9E">
            <w:pPr>
              <w:spacing w:after="160" w:line="278" w:lineRule="auto"/>
              <w:rPr>
                <w:b/>
                <w:bCs/>
              </w:rPr>
            </w:pPr>
            <w:r w:rsidRPr="00403C9E">
              <w:rPr>
                <w:b/>
                <w:bCs/>
              </w:rPr>
              <w:t>Gene</w:t>
            </w:r>
          </w:p>
        </w:tc>
        <w:tc>
          <w:tcPr>
            <w:tcW w:w="0" w:type="auto"/>
            <w:hideMark/>
          </w:tcPr>
          <w:p w14:paraId="38F604F7" w14:textId="77777777" w:rsidR="00403C9E" w:rsidRPr="00403C9E" w:rsidRDefault="00403C9E" w:rsidP="00403C9E">
            <w:pPr>
              <w:spacing w:after="160" w:line="278" w:lineRule="auto"/>
              <w:rPr>
                <w:b/>
                <w:bCs/>
              </w:rPr>
            </w:pPr>
            <w:r w:rsidRPr="00403C9E">
              <w:rPr>
                <w:b/>
                <w:bCs/>
              </w:rPr>
              <w:t>Pathway / Role</w:t>
            </w:r>
          </w:p>
        </w:tc>
      </w:tr>
      <w:tr w:rsidR="00403C9E" w:rsidRPr="00403C9E" w14:paraId="1A31BD08" w14:textId="77777777" w:rsidTr="00403C9E">
        <w:tc>
          <w:tcPr>
            <w:tcW w:w="0" w:type="auto"/>
            <w:hideMark/>
          </w:tcPr>
          <w:p w14:paraId="3839AA93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SCC</w:t>
            </w:r>
          </w:p>
        </w:tc>
        <w:tc>
          <w:tcPr>
            <w:tcW w:w="0" w:type="auto"/>
            <w:hideMark/>
          </w:tcPr>
          <w:p w14:paraId="1751A3B2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Somatic</w:t>
            </w:r>
          </w:p>
        </w:tc>
        <w:tc>
          <w:tcPr>
            <w:tcW w:w="0" w:type="auto"/>
            <w:hideMark/>
          </w:tcPr>
          <w:p w14:paraId="3201926C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TRBV</w:t>
            </w:r>
          </w:p>
        </w:tc>
        <w:tc>
          <w:tcPr>
            <w:tcW w:w="0" w:type="auto"/>
            <w:hideMark/>
          </w:tcPr>
          <w:p w14:paraId="015AF9E7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Immune modulation</w:t>
            </w:r>
          </w:p>
        </w:tc>
      </w:tr>
      <w:tr w:rsidR="00403C9E" w:rsidRPr="00403C9E" w14:paraId="0AD5747B" w14:textId="77777777" w:rsidTr="00403C9E">
        <w:tc>
          <w:tcPr>
            <w:tcW w:w="0" w:type="auto"/>
            <w:hideMark/>
          </w:tcPr>
          <w:p w14:paraId="012D9289" w14:textId="77777777" w:rsidR="00403C9E" w:rsidRPr="00403C9E" w:rsidRDefault="00403C9E" w:rsidP="00403C9E">
            <w:pPr>
              <w:spacing w:after="160" w:line="278" w:lineRule="auto"/>
            </w:pPr>
            <w:r w:rsidRPr="00403C9E">
              <w:lastRenderedPageBreak/>
              <w:t>ADC</w:t>
            </w:r>
          </w:p>
        </w:tc>
        <w:tc>
          <w:tcPr>
            <w:tcW w:w="0" w:type="auto"/>
            <w:hideMark/>
          </w:tcPr>
          <w:p w14:paraId="4C5B3A58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Germline</w:t>
            </w:r>
          </w:p>
        </w:tc>
        <w:tc>
          <w:tcPr>
            <w:tcW w:w="0" w:type="auto"/>
            <w:hideMark/>
          </w:tcPr>
          <w:p w14:paraId="62DA1660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PTCH2</w:t>
            </w:r>
          </w:p>
        </w:tc>
        <w:tc>
          <w:tcPr>
            <w:tcW w:w="0" w:type="auto"/>
            <w:hideMark/>
          </w:tcPr>
          <w:p w14:paraId="63994ABF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Hedgehog signaling</w:t>
            </w:r>
          </w:p>
        </w:tc>
      </w:tr>
      <w:tr w:rsidR="00403C9E" w:rsidRPr="00403C9E" w14:paraId="1DEA152C" w14:textId="77777777" w:rsidTr="00403C9E">
        <w:tc>
          <w:tcPr>
            <w:tcW w:w="0" w:type="auto"/>
            <w:hideMark/>
          </w:tcPr>
          <w:p w14:paraId="39E24629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SCC</w:t>
            </w:r>
          </w:p>
        </w:tc>
        <w:tc>
          <w:tcPr>
            <w:tcW w:w="0" w:type="auto"/>
            <w:hideMark/>
          </w:tcPr>
          <w:p w14:paraId="38AA6491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Germline</w:t>
            </w:r>
          </w:p>
        </w:tc>
        <w:tc>
          <w:tcPr>
            <w:tcW w:w="0" w:type="auto"/>
            <w:hideMark/>
          </w:tcPr>
          <w:p w14:paraId="7BE0E810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GPRIN2/3</w:t>
            </w:r>
          </w:p>
        </w:tc>
        <w:tc>
          <w:tcPr>
            <w:tcW w:w="0" w:type="auto"/>
            <w:hideMark/>
          </w:tcPr>
          <w:p w14:paraId="7E33A266" w14:textId="77777777" w:rsidR="00403C9E" w:rsidRPr="00403C9E" w:rsidRDefault="00403C9E" w:rsidP="00403C9E">
            <w:pPr>
              <w:spacing w:after="160" w:line="278" w:lineRule="auto"/>
            </w:pPr>
            <w:r w:rsidRPr="00403C9E">
              <w:t>Neuronal signaling, subtype-specific</w:t>
            </w:r>
          </w:p>
        </w:tc>
      </w:tr>
    </w:tbl>
    <w:p w14:paraId="383B050A" w14:textId="77777777" w:rsidR="00403C9E" w:rsidRPr="00403C9E" w:rsidRDefault="00403C9E" w:rsidP="00403C9E">
      <w:r w:rsidRPr="00403C9E">
        <w:pict w14:anchorId="711AE2B0">
          <v:rect id="_x0000_i1150" style="width:0;height:1.5pt" o:hralign="center" o:hrstd="t" o:hr="t" fillcolor="#a0a0a0" stroked="f"/>
        </w:pict>
      </w:r>
    </w:p>
    <w:p w14:paraId="4B3D121F" w14:textId="77777777" w:rsidR="00403C9E" w:rsidRPr="00403C9E" w:rsidRDefault="00403C9E" w:rsidP="00403C9E">
      <w:pPr>
        <w:rPr>
          <w:b/>
          <w:bCs/>
        </w:rPr>
      </w:pPr>
      <w:r w:rsidRPr="00403C9E">
        <w:rPr>
          <w:rFonts w:ascii="Segoe UI Emoji" w:hAnsi="Segoe UI Emoji" w:cs="Segoe UI Emoji"/>
          <w:b/>
          <w:bCs/>
        </w:rPr>
        <w:t>🧠</w:t>
      </w:r>
      <w:r w:rsidRPr="00403C9E">
        <w:rPr>
          <w:b/>
          <w:bCs/>
        </w:rPr>
        <w:t xml:space="preserve"> Conclusion</w:t>
      </w:r>
    </w:p>
    <w:p w14:paraId="00ECFFAA" w14:textId="77777777" w:rsidR="00403C9E" w:rsidRPr="00403C9E" w:rsidRDefault="00403C9E" w:rsidP="00403C9E">
      <w:r w:rsidRPr="00403C9E">
        <w:t xml:space="preserve">This integrated </w:t>
      </w:r>
      <w:proofErr w:type="spellStart"/>
      <w:r w:rsidRPr="00403C9E">
        <w:t>DNAseq</w:t>
      </w:r>
      <w:proofErr w:type="spellEnd"/>
      <w:r w:rsidRPr="00403C9E">
        <w:t xml:space="preserve"> workflow provides:</w:t>
      </w:r>
    </w:p>
    <w:p w14:paraId="1F18CC6A" w14:textId="77777777" w:rsidR="00403C9E" w:rsidRPr="00403C9E" w:rsidRDefault="00403C9E" w:rsidP="00403C9E">
      <w:pPr>
        <w:numPr>
          <w:ilvl w:val="0"/>
          <w:numId w:val="3"/>
        </w:numPr>
      </w:pPr>
      <w:r w:rsidRPr="00403C9E">
        <w:t xml:space="preserve">Reliable detection of both </w:t>
      </w:r>
      <w:r w:rsidRPr="00403C9E">
        <w:rPr>
          <w:b/>
          <w:bCs/>
        </w:rPr>
        <w:t>somatic</w:t>
      </w:r>
      <w:r w:rsidRPr="00403C9E">
        <w:t xml:space="preserve"> and </w:t>
      </w:r>
      <w:r w:rsidRPr="00403C9E">
        <w:rPr>
          <w:b/>
          <w:bCs/>
        </w:rPr>
        <w:t>germline</w:t>
      </w:r>
      <w:r w:rsidRPr="00403C9E">
        <w:t xml:space="preserve"> variants</w:t>
      </w:r>
    </w:p>
    <w:p w14:paraId="1566C612" w14:textId="77777777" w:rsidR="00403C9E" w:rsidRPr="00403C9E" w:rsidRDefault="00403C9E" w:rsidP="00403C9E">
      <w:pPr>
        <w:numPr>
          <w:ilvl w:val="0"/>
          <w:numId w:val="3"/>
        </w:numPr>
      </w:pPr>
      <w:r w:rsidRPr="00403C9E">
        <w:t xml:space="preserve">Identification of </w:t>
      </w:r>
      <w:r w:rsidRPr="00403C9E">
        <w:rPr>
          <w:b/>
          <w:bCs/>
        </w:rPr>
        <w:t>subtype-specific molecular markers</w:t>
      </w:r>
    </w:p>
    <w:p w14:paraId="22C94B10" w14:textId="77777777" w:rsidR="00403C9E" w:rsidRPr="00403C9E" w:rsidRDefault="00403C9E" w:rsidP="00403C9E">
      <w:pPr>
        <w:numPr>
          <w:ilvl w:val="0"/>
          <w:numId w:val="3"/>
        </w:numPr>
      </w:pPr>
      <w:r w:rsidRPr="00403C9E">
        <w:t xml:space="preserve">A foundation for </w:t>
      </w:r>
      <w:r w:rsidRPr="00403C9E">
        <w:rPr>
          <w:b/>
          <w:bCs/>
        </w:rPr>
        <w:t>precision oncology</w:t>
      </w:r>
      <w:r w:rsidRPr="00403C9E">
        <w:t xml:space="preserve"> through </w:t>
      </w:r>
      <w:r w:rsidRPr="00403C9E">
        <w:rPr>
          <w:b/>
          <w:bCs/>
        </w:rPr>
        <w:t>bioinformatics-driven discovery</w:t>
      </w:r>
    </w:p>
    <w:p w14:paraId="596247C6" w14:textId="77777777" w:rsidR="00DE023F" w:rsidRPr="00403C9E" w:rsidRDefault="00DE023F" w:rsidP="00403C9E"/>
    <w:sectPr w:rsidR="00DE023F" w:rsidRPr="00403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C1155"/>
    <w:multiLevelType w:val="multilevel"/>
    <w:tmpl w:val="1518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3F2ECA"/>
    <w:multiLevelType w:val="multilevel"/>
    <w:tmpl w:val="5B44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B73568"/>
    <w:multiLevelType w:val="multilevel"/>
    <w:tmpl w:val="2614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369628">
    <w:abstractNumId w:val="0"/>
  </w:num>
  <w:num w:numId="2" w16cid:durableId="733504400">
    <w:abstractNumId w:val="1"/>
  </w:num>
  <w:num w:numId="3" w16cid:durableId="395859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C9E"/>
    <w:rsid w:val="000B67CD"/>
    <w:rsid w:val="00403C9E"/>
    <w:rsid w:val="00621D68"/>
    <w:rsid w:val="009F3F08"/>
    <w:rsid w:val="00AE0883"/>
    <w:rsid w:val="00AE54BE"/>
    <w:rsid w:val="00BD3E63"/>
    <w:rsid w:val="00DE023F"/>
    <w:rsid w:val="00EE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BB91C"/>
  <w15:chartTrackingRefBased/>
  <w15:docId w15:val="{18D25813-F871-47F9-81C2-A26B5AF7F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C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C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C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C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C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C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C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C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C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C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C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3C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3C9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03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nsembl.org/ve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1008</Words>
  <Characters>5750</Characters>
  <Application>Microsoft Office Word</Application>
  <DocSecurity>0</DocSecurity>
  <Lines>47</Lines>
  <Paragraphs>13</Paragraphs>
  <ScaleCrop>false</ScaleCrop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Kenche</dc:creator>
  <cp:keywords/>
  <dc:description/>
  <cp:lastModifiedBy>Amulya Kenche</cp:lastModifiedBy>
  <cp:revision>2</cp:revision>
  <dcterms:created xsi:type="dcterms:W3CDTF">2025-11-04T05:25:00Z</dcterms:created>
  <dcterms:modified xsi:type="dcterms:W3CDTF">2025-11-04T05:33:00Z</dcterms:modified>
</cp:coreProperties>
</file>