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jc w:val="center"/>
      </w:pPr>
      <w:r>
        <w:rPr>
          <w:b/>
          <w:bCs/>
          <w:sz w:val="32"/>
          <w:szCs w:val="32"/>
          <w:u w:val="single"/>
        </w:rPr>
        <w:t>Acknowledgment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jc w:val="left"/>
      </w:pPr>
      <w:r>
        <w:rPr/>
      </w:r>
    </w:p>
    <w:p>
      <w:pPr>
        <w:pStyle w:val="style20"/>
        <w:jc w:val="left"/>
      </w:pPr>
      <w:r>
        <w:rPr>
          <w:sz w:val="24"/>
          <w:szCs w:val="24"/>
        </w:rPr>
        <w:tab/>
        <w:t>We would like to express our thanks to Prof. Shrisha Rao for the support and guidance given to us by him in completing this project.</w:t>
      </w:r>
    </w:p>
    <w:p>
      <w:pPr>
        <w:pStyle w:val="style20"/>
        <w:jc w:val="left"/>
      </w:pPr>
      <w:r>
        <w:rPr>
          <w:sz w:val="24"/>
          <w:szCs w:val="24"/>
        </w:rPr>
      </w:r>
    </w:p>
    <w:p>
      <w:pPr>
        <w:pStyle w:val="style20"/>
        <w:jc w:val="left"/>
      </w:pPr>
      <w:r>
        <w:rPr>
          <w:sz w:val="24"/>
          <w:szCs w:val="24"/>
        </w:rPr>
        <w:tab/>
        <w:t>We would like to extend our thanks to Mr. Jorg Schulenburg. He is the author of the open source English OCR code named `GOCR', which we have used and modified to suit Devanagari.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  <w:style w:styleId="style20" w:type="paragraph">
    <w:name w:val="Preformatted Text"/>
    <w:basedOn w:val="style0"/>
    <w:next w:val="style20"/>
    <w:pPr>
      <w:spacing w:after="0" w:before="0"/>
      <w:contextualSpacing w:val="false"/>
    </w:pPr>
    <w:rPr>
      <w:rFonts w:ascii="DejaVu Sans Mono" w:cs="DejaVu Sans Mono" w:eastAsia="WenQuanYi Zen Hei Sharp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