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C195F" w14:textId="6F049956" w:rsidR="000E67E9" w:rsidRPr="000E67E9" w:rsidRDefault="000E67E9" w:rsidP="000E67E9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</w:rPr>
        <w:t xml:space="preserve"> </w:t>
      </w:r>
      <w:r w:rsidRPr="000E67E9">
        <w:rPr>
          <w:b/>
          <w:bCs/>
          <w:sz w:val="48"/>
          <w:szCs w:val="48"/>
        </w:rPr>
        <w:t>Sustainable Hybrid EV Charging Station</w:t>
      </w:r>
    </w:p>
    <w:p w14:paraId="5696F933" w14:textId="3FE27BDE" w:rsidR="000E67E9" w:rsidRDefault="000E67E9" w:rsidP="000E67E9">
      <w:pPr>
        <w:rPr>
          <w:b/>
          <w:bCs/>
        </w:rPr>
      </w:pPr>
      <w:r>
        <w:rPr>
          <w:b/>
          <w:bCs/>
        </w:rPr>
        <w:t>Introduction:</w:t>
      </w:r>
    </w:p>
    <w:p w14:paraId="78E30412" w14:textId="77777777" w:rsidR="000E67E9" w:rsidRDefault="000E67E9" w:rsidP="000E67E9">
      <w:pPr>
        <w:rPr>
          <w:rFonts w:cstheme="minorHAnsi"/>
        </w:rPr>
      </w:pPr>
      <w:r w:rsidRPr="00460A13">
        <w:rPr>
          <w:rFonts w:cstheme="minorHAnsi"/>
          <w:color w:val="202122"/>
          <w:shd w:val="clear" w:color="auto" w:fill="FFFFFF"/>
        </w:rPr>
        <w:t>An EV charging station, also called an </w:t>
      </w:r>
      <w:r w:rsidRPr="00460A13">
        <w:rPr>
          <w:rFonts w:cstheme="minorHAnsi"/>
          <w:b/>
          <w:bCs/>
          <w:color w:val="202122"/>
          <w:shd w:val="clear" w:color="auto" w:fill="FFFFFF"/>
        </w:rPr>
        <w:t>EV charger</w:t>
      </w:r>
      <w:r w:rsidRPr="00460A13">
        <w:rPr>
          <w:rFonts w:cstheme="minorHAnsi"/>
          <w:color w:val="202122"/>
          <w:shd w:val="clear" w:color="auto" w:fill="FFFFFF"/>
        </w:rPr>
        <w:t> or </w:t>
      </w:r>
      <w:r w:rsidRPr="00460A13">
        <w:rPr>
          <w:rFonts w:cstheme="minorHAnsi"/>
          <w:b/>
          <w:bCs/>
          <w:color w:val="202122"/>
          <w:shd w:val="clear" w:color="auto" w:fill="FFFFFF"/>
        </w:rPr>
        <w:t>electric vehicle supply equipment</w:t>
      </w:r>
      <w:r w:rsidRPr="00460A13">
        <w:rPr>
          <w:rFonts w:cstheme="minorHAnsi"/>
          <w:color w:val="202122"/>
          <w:shd w:val="clear" w:color="auto" w:fill="FFFFFF"/>
        </w:rPr>
        <w:t> (</w:t>
      </w:r>
      <w:r w:rsidRPr="00460A13">
        <w:rPr>
          <w:rFonts w:cstheme="minorHAnsi"/>
          <w:b/>
          <w:bCs/>
          <w:color w:val="202122"/>
          <w:shd w:val="clear" w:color="auto" w:fill="FFFFFF"/>
        </w:rPr>
        <w:t>EVSE</w:t>
      </w:r>
      <w:r w:rsidRPr="00460A13">
        <w:rPr>
          <w:rFonts w:cstheme="minorHAnsi"/>
          <w:color w:val="202122"/>
          <w:shd w:val="clear" w:color="auto" w:fill="FFFFFF"/>
        </w:rPr>
        <w:t>), is a piece of equipment that supplies electric power for charging plug-in electric vehicles (including hybrids, neighbourhood electric vehicles, trucks, buses and others).</w:t>
      </w:r>
      <w:r w:rsidRPr="00460A13">
        <w:rPr>
          <w:rFonts w:cstheme="minorHAnsi"/>
        </w:rPr>
        <w:t>The EV charging station is written in C language with proper testing cases and make file.</w:t>
      </w:r>
    </w:p>
    <w:p w14:paraId="382031FB" w14:textId="77777777" w:rsidR="000E67E9" w:rsidRDefault="000E67E9" w:rsidP="000E67E9">
      <w:pPr>
        <w:rPr>
          <w:rFonts w:cstheme="minorHAnsi"/>
          <w:b/>
          <w:bCs/>
        </w:rPr>
      </w:pPr>
      <w:r w:rsidRPr="006F2F88">
        <w:rPr>
          <w:rFonts w:cstheme="minorHAnsi"/>
          <w:b/>
          <w:bCs/>
        </w:rPr>
        <w:t>Research</w:t>
      </w:r>
      <w:r>
        <w:rPr>
          <w:rFonts w:cstheme="minorHAnsi"/>
          <w:b/>
          <w:bCs/>
        </w:rPr>
        <w:t>:</w:t>
      </w:r>
    </w:p>
    <w:p w14:paraId="37BF6051" w14:textId="462A455F" w:rsidR="000E67E9" w:rsidRDefault="000E67E9" w:rsidP="000E67E9">
      <w:pPr>
        <w:rPr>
          <w:b/>
          <w:bCs/>
          <w:sz w:val="48"/>
          <w:szCs w:val="48"/>
        </w:rPr>
      </w:pPr>
      <w:r w:rsidRPr="006F2F88">
        <w:rPr>
          <w:rFonts w:cstheme="minorHAnsi"/>
          <w:color w:val="202122"/>
          <w:shd w:val="clear" w:color="auto" w:fill="FFFFFF"/>
        </w:rPr>
        <w:t>One of the most important considerations with this project was to ensure EV charging station diversity in location, organization and facility type. With a growing number of local and regional carbon-reduction policies, EV charging stations may be able to benefit from the value of carbon emissions offset by their stations</w:t>
      </w:r>
    </w:p>
    <w:p w14:paraId="4957DA9F" w14:textId="2F8C3493" w:rsidR="007E4948" w:rsidRDefault="007E4948" w:rsidP="007E4948">
      <w:pPr>
        <w:rPr>
          <w:b/>
          <w:bCs/>
        </w:rPr>
      </w:pPr>
      <w:r w:rsidRPr="0042162C">
        <w:rPr>
          <w:b/>
          <w:bCs/>
        </w:rPr>
        <w:t>Objectives:</w:t>
      </w:r>
    </w:p>
    <w:p w14:paraId="46B217EE" w14:textId="77777777" w:rsidR="000E67E9" w:rsidRDefault="000E67E9" w:rsidP="000E67E9">
      <w:pPr>
        <w:pStyle w:val="ListParagraph"/>
        <w:numPr>
          <w:ilvl w:val="0"/>
          <w:numId w:val="8"/>
        </w:numPr>
      </w:pPr>
      <w:r w:rsidRPr="004532CC">
        <w:t>Clean Air Commitment</w:t>
      </w:r>
    </w:p>
    <w:p w14:paraId="394CDBA1" w14:textId="77777777" w:rsidR="000E67E9" w:rsidRDefault="000E67E9" w:rsidP="000E67E9">
      <w:pPr>
        <w:pStyle w:val="ListParagraph"/>
        <w:numPr>
          <w:ilvl w:val="0"/>
          <w:numId w:val="8"/>
        </w:numPr>
      </w:pPr>
      <w:r w:rsidRPr="004532CC">
        <w:t>Lower cost of driving</w:t>
      </w:r>
    </w:p>
    <w:p w14:paraId="549284FB" w14:textId="77777777" w:rsidR="000E67E9" w:rsidRDefault="000E67E9" w:rsidP="000E67E9">
      <w:pPr>
        <w:pStyle w:val="ListParagraph"/>
        <w:numPr>
          <w:ilvl w:val="0"/>
          <w:numId w:val="8"/>
        </w:numPr>
      </w:pPr>
      <w:r w:rsidRPr="004532CC">
        <w:t>EVs pave the way to other forms of clean transportation</w:t>
      </w:r>
    </w:p>
    <w:p w14:paraId="140474B1" w14:textId="77777777" w:rsidR="000E67E9" w:rsidRDefault="000E67E9" w:rsidP="000E67E9">
      <w:pPr>
        <w:pStyle w:val="ListParagraph"/>
        <w:numPr>
          <w:ilvl w:val="0"/>
          <w:numId w:val="8"/>
        </w:numPr>
      </w:pPr>
      <w:r w:rsidRPr="004532CC">
        <w:t>Electric vehicles support environmental justice</w:t>
      </w:r>
    </w:p>
    <w:p w14:paraId="09FD662C" w14:textId="77777777" w:rsidR="000E67E9" w:rsidRPr="004532CC" w:rsidRDefault="000E67E9" w:rsidP="000E67E9">
      <w:pPr>
        <w:pStyle w:val="ListParagraph"/>
        <w:numPr>
          <w:ilvl w:val="0"/>
          <w:numId w:val="8"/>
        </w:numPr>
      </w:pPr>
      <w:r w:rsidRPr="004532CC">
        <w:t>EV charging increases property value</w:t>
      </w:r>
    </w:p>
    <w:p w14:paraId="1B7FD32F" w14:textId="77777777" w:rsidR="002A4003" w:rsidRPr="000E67E9" w:rsidRDefault="002A4003" w:rsidP="000E67E9">
      <w:r w:rsidRPr="000E67E9">
        <w:rPr>
          <w:b/>
          <w:bCs/>
        </w:rPr>
        <w:t>Features:</w:t>
      </w:r>
    </w:p>
    <w:p w14:paraId="67958355" w14:textId="7DB8BB5B" w:rsidR="002A4003" w:rsidRDefault="00333D5E" w:rsidP="002A4003">
      <w:pPr>
        <w:pStyle w:val="ListParagraph"/>
        <w:numPr>
          <w:ilvl w:val="0"/>
          <w:numId w:val="5"/>
        </w:numPr>
      </w:pPr>
      <w:r>
        <w:t>Helps in charging multiple EVs at a time.</w:t>
      </w:r>
    </w:p>
    <w:p w14:paraId="0522B7ED" w14:textId="352B2A2C" w:rsidR="00333D5E" w:rsidRDefault="00333D5E" w:rsidP="002A4003">
      <w:pPr>
        <w:pStyle w:val="ListParagraph"/>
        <w:numPr>
          <w:ilvl w:val="0"/>
          <w:numId w:val="5"/>
        </w:numPr>
      </w:pPr>
      <w:r>
        <w:t>EV Charging Station with 5</w:t>
      </w:r>
      <w:r w:rsidR="00C509BC">
        <w:t xml:space="preserve"> modular</w:t>
      </w:r>
      <w:r>
        <w:t xml:space="preserve"> charging ports – 3 Scooters and 2 Cars at a time.</w:t>
      </w:r>
    </w:p>
    <w:p w14:paraId="7E12EF07" w14:textId="0F5A779E" w:rsidR="00333D5E" w:rsidRDefault="00333D5E" w:rsidP="002A4003">
      <w:pPr>
        <w:pStyle w:val="ListParagraph"/>
        <w:numPr>
          <w:ilvl w:val="0"/>
          <w:numId w:val="5"/>
        </w:numPr>
      </w:pPr>
      <w:r>
        <w:t>Each charging port provides power output as needed by the vehicle.</w:t>
      </w:r>
    </w:p>
    <w:p w14:paraId="1CAB967B" w14:textId="77E57656" w:rsidR="00333D5E" w:rsidRDefault="00333D5E" w:rsidP="002A4003">
      <w:pPr>
        <w:pStyle w:val="ListParagraph"/>
        <w:numPr>
          <w:ilvl w:val="0"/>
          <w:numId w:val="5"/>
        </w:numPr>
      </w:pPr>
      <w:r>
        <w:t xml:space="preserve">System is adaptable to all seasons. </w:t>
      </w:r>
    </w:p>
    <w:p w14:paraId="38F9B887" w14:textId="12539668" w:rsidR="005E5193" w:rsidRDefault="005E5193" w:rsidP="002A4003">
      <w:pPr>
        <w:pStyle w:val="ListParagraph"/>
        <w:numPr>
          <w:ilvl w:val="0"/>
          <w:numId w:val="5"/>
        </w:numPr>
      </w:pPr>
      <w:r>
        <w:t xml:space="preserve">Charges EV considering the required safety protocols and monitors overcharging of EV as well. </w:t>
      </w:r>
    </w:p>
    <w:p w14:paraId="6398B33C" w14:textId="7475AC0A" w:rsidR="00EF17D4" w:rsidRDefault="001501F9">
      <w:pPr>
        <w:rPr>
          <w:b/>
          <w:bCs/>
        </w:rPr>
      </w:pPr>
      <w:r w:rsidRPr="0042162C">
        <w:rPr>
          <w:b/>
          <w:bCs/>
        </w:rPr>
        <w:t>High Level Requirements</w:t>
      </w:r>
      <w:r w:rsidR="00333D5E" w:rsidRPr="0042162C">
        <w:rPr>
          <w:b/>
          <w:bCs/>
        </w:rPr>
        <w:t>:</w:t>
      </w:r>
    </w:p>
    <w:p w14:paraId="6155F55A" w14:textId="0B9726D9" w:rsidR="007E4948" w:rsidRPr="0042162C" w:rsidRDefault="007E4948" w:rsidP="007E494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3BEE9C5" wp14:editId="70CFA8BE">
            <wp:extent cx="5158740" cy="28879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626" cy="289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E6BA3" w14:textId="295ADAA9" w:rsidR="001501F9" w:rsidRDefault="001501F9" w:rsidP="001501F9">
      <w:pPr>
        <w:pStyle w:val="ListParagraph"/>
        <w:numPr>
          <w:ilvl w:val="0"/>
          <w:numId w:val="1"/>
        </w:numPr>
      </w:pPr>
      <w:r>
        <w:lastRenderedPageBreak/>
        <w:t>Getting input from PV</w:t>
      </w:r>
    </w:p>
    <w:p w14:paraId="1D83434A" w14:textId="53C36853" w:rsidR="001501F9" w:rsidRDefault="001501F9" w:rsidP="001501F9">
      <w:pPr>
        <w:pStyle w:val="ListParagraph"/>
        <w:numPr>
          <w:ilvl w:val="0"/>
          <w:numId w:val="1"/>
        </w:numPr>
      </w:pPr>
      <w:r>
        <w:t xml:space="preserve">Check for power consumption of the EV – if more is required, grid can be used. </w:t>
      </w:r>
    </w:p>
    <w:p w14:paraId="366C481A" w14:textId="4062C241" w:rsidR="001501F9" w:rsidRDefault="00384B8E" w:rsidP="001501F9">
      <w:pPr>
        <w:pStyle w:val="ListParagraph"/>
        <w:numPr>
          <w:ilvl w:val="0"/>
          <w:numId w:val="1"/>
        </w:numPr>
      </w:pPr>
      <w:r>
        <w:t>Cost calculation for charging EV</w:t>
      </w:r>
    </w:p>
    <w:p w14:paraId="5FE99FAF" w14:textId="089A4BFA" w:rsidR="00384B8E" w:rsidRDefault="00384B8E" w:rsidP="00384B8E">
      <w:pPr>
        <w:pStyle w:val="ListParagraph"/>
        <w:numPr>
          <w:ilvl w:val="0"/>
          <w:numId w:val="1"/>
        </w:numPr>
      </w:pPr>
      <w:r>
        <w:t>Profit calculation for plant owner</w:t>
      </w:r>
    </w:p>
    <w:p w14:paraId="22615C8F" w14:textId="363B3032" w:rsidR="00384B8E" w:rsidRDefault="00384B8E" w:rsidP="00384B8E">
      <w:pPr>
        <w:pStyle w:val="ListParagraph"/>
        <w:numPr>
          <w:ilvl w:val="0"/>
          <w:numId w:val="1"/>
        </w:numPr>
      </w:pPr>
      <w:r>
        <w:t>Net metering (feedback to grid)</w:t>
      </w:r>
    </w:p>
    <w:p w14:paraId="17B4C72F" w14:textId="09A69905" w:rsidR="00C21857" w:rsidRDefault="00C21857" w:rsidP="00384B8E">
      <w:pPr>
        <w:pStyle w:val="ListParagraph"/>
        <w:numPr>
          <w:ilvl w:val="0"/>
          <w:numId w:val="1"/>
        </w:numPr>
      </w:pPr>
      <w:r>
        <w:t>*Take power from both solar and grid*</w:t>
      </w:r>
    </w:p>
    <w:p w14:paraId="1F4C3612" w14:textId="1974A6B9" w:rsidR="001501F9" w:rsidRDefault="001501F9" w:rsidP="00384B8E">
      <w:pPr>
        <w:rPr>
          <w:b/>
          <w:bCs/>
        </w:rPr>
      </w:pPr>
      <w:r w:rsidRPr="0042162C">
        <w:rPr>
          <w:b/>
          <w:bCs/>
        </w:rPr>
        <w:t>Low Level Requirements</w:t>
      </w:r>
      <w:r w:rsidR="00333D5E" w:rsidRPr="0042162C">
        <w:rPr>
          <w:b/>
          <w:bCs/>
        </w:rPr>
        <w:t>:</w:t>
      </w:r>
    </w:p>
    <w:p w14:paraId="2B2CC938" w14:textId="7EB4D0F7" w:rsidR="007E4948" w:rsidRPr="0042162C" w:rsidRDefault="007E4948" w:rsidP="00384B8E">
      <w:pPr>
        <w:rPr>
          <w:b/>
          <w:bCs/>
        </w:rPr>
      </w:pPr>
      <w:r>
        <w:rPr>
          <w:noProof/>
        </w:rPr>
        <w:drawing>
          <wp:inline distT="0" distB="0" distL="0" distR="0" wp14:anchorId="7A3B3606" wp14:editId="6D5BEF37">
            <wp:extent cx="5731510" cy="40747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C8530" w14:textId="38D34817" w:rsidR="002A4003" w:rsidRDefault="002A4003" w:rsidP="002A4003">
      <w:pPr>
        <w:pStyle w:val="ListParagraph"/>
        <w:numPr>
          <w:ilvl w:val="0"/>
          <w:numId w:val="7"/>
        </w:numPr>
      </w:pPr>
      <w:r>
        <w:t>Calculation of PV Power</w:t>
      </w:r>
    </w:p>
    <w:p w14:paraId="25656C60" w14:textId="104E65E8" w:rsidR="002A4003" w:rsidRDefault="002A4003" w:rsidP="002A4003">
      <w:pPr>
        <w:pStyle w:val="ListParagraph"/>
        <w:numPr>
          <w:ilvl w:val="0"/>
          <w:numId w:val="7"/>
        </w:numPr>
      </w:pPr>
      <w:r>
        <w:t>Calculation of load demand</w:t>
      </w:r>
    </w:p>
    <w:p w14:paraId="1C817B77" w14:textId="1C9F46A2" w:rsidR="002A4003" w:rsidRDefault="002A4003" w:rsidP="002A4003">
      <w:pPr>
        <w:pStyle w:val="ListParagraph"/>
        <w:numPr>
          <w:ilvl w:val="0"/>
          <w:numId w:val="7"/>
        </w:numPr>
      </w:pPr>
      <w:r>
        <w:t>Checking power condition (check for mode of operation – islanded/grid)</w:t>
      </w:r>
    </w:p>
    <w:p w14:paraId="684AE77B" w14:textId="7B7F4B39" w:rsidR="002A4003" w:rsidRDefault="00C21857" w:rsidP="00C21857">
      <w:pPr>
        <w:pStyle w:val="ListParagraph"/>
        <w:numPr>
          <w:ilvl w:val="1"/>
          <w:numId w:val="7"/>
        </w:numPr>
      </w:pPr>
      <w:r>
        <w:t>Grid - PV Power &lt; Load ; Take power from grid &amp; Net Metering</w:t>
      </w:r>
    </w:p>
    <w:p w14:paraId="21D955A9" w14:textId="613BAA0C" w:rsidR="00322BE2" w:rsidRDefault="00C21857" w:rsidP="00322BE2">
      <w:pPr>
        <w:pStyle w:val="ListParagraph"/>
        <w:numPr>
          <w:ilvl w:val="1"/>
          <w:numId w:val="7"/>
        </w:numPr>
      </w:pPr>
      <w:r>
        <w:t>Islanded - PV Power &gt;= Load ; Directly power the station &amp; send surplus to grid</w:t>
      </w:r>
    </w:p>
    <w:p w14:paraId="48F78A84" w14:textId="5DDFBFF9" w:rsidR="00322BE2" w:rsidRDefault="00322BE2" w:rsidP="00322BE2">
      <w:pPr>
        <w:pStyle w:val="ListParagraph"/>
        <w:numPr>
          <w:ilvl w:val="0"/>
          <w:numId w:val="7"/>
        </w:numPr>
      </w:pPr>
      <w:r>
        <w:t>Calculation of EV Power Consumption</w:t>
      </w:r>
    </w:p>
    <w:p w14:paraId="6BD48EDE" w14:textId="01D67DCE" w:rsidR="00322BE2" w:rsidRDefault="00322BE2" w:rsidP="00322BE2">
      <w:pPr>
        <w:pStyle w:val="ListParagraph"/>
        <w:numPr>
          <w:ilvl w:val="0"/>
          <w:numId w:val="7"/>
        </w:numPr>
      </w:pPr>
      <w:r>
        <w:t>Calculation of power used in net metering</w:t>
      </w:r>
    </w:p>
    <w:p w14:paraId="4B1B4EA2" w14:textId="26613FFA" w:rsidR="00322BE2" w:rsidRDefault="00322BE2" w:rsidP="00333D5E">
      <w:pPr>
        <w:pStyle w:val="ListParagraph"/>
        <w:numPr>
          <w:ilvl w:val="0"/>
          <w:numId w:val="7"/>
        </w:numPr>
      </w:pPr>
      <w:r>
        <w:t>For charging port – 3 scooters, 2 cars ( 3x</w:t>
      </w:r>
      <w:r w:rsidR="00C509BC">
        <w:t>3</w:t>
      </w:r>
      <w:r>
        <w:t xml:space="preserve"> + 2x</w:t>
      </w:r>
      <w:r w:rsidR="00C509BC">
        <w:t>50</w:t>
      </w:r>
      <w:r>
        <w:t xml:space="preserve"> = </w:t>
      </w:r>
      <w:r w:rsidR="00C509BC">
        <w:t>1</w:t>
      </w:r>
      <w:r>
        <w:t>0</w:t>
      </w:r>
      <w:r w:rsidR="00C509BC">
        <w:t>9</w:t>
      </w:r>
      <w:r>
        <w:t>)kWh -&gt; Max power when all ports are being used. Check whether power is within constraints for each vehicle (for vehicle safety)</w:t>
      </w:r>
    </w:p>
    <w:p w14:paraId="7BE0135D" w14:textId="1C36D8B1" w:rsidR="0082458D" w:rsidRDefault="0082458D" w:rsidP="0082458D">
      <w:pPr>
        <w:pStyle w:val="ListParagraph"/>
        <w:numPr>
          <w:ilvl w:val="1"/>
          <w:numId w:val="7"/>
        </w:numPr>
      </w:pPr>
      <w:r>
        <w:t>Price paid to grid per unit – Rs 3</w:t>
      </w:r>
    </w:p>
    <w:p w14:paraId="7F23B645" w14:textId="373A4D08" w:rsidR="0082458D" w:rsidRDefault="0082458D" w:rsidP="0082458D">
      <w:pPr>
        <w:pStyle w:val="ListParagraph"/>
        <w:numPr>
          <w:ilvl w:val="1"/>
          <w:numId w:val="7"/>
        </w:numPr>
      </w:pPr>
      <w:r>
        <w:t>Cost to Customer per unit – Rs 5</w:t>
      </w:r>
    </w:p>
    <w:p w14:paraId="73E59180" w14:textId="5152097A" w:rsidR="005E5193" w:rsidRDefault="005E5193" w:rsidP="00333D5E">
      <w:pPr>
        <w:pStyle w:val="ListParagraph"/>
        <w:numPr>
          <w:ilvl w:val="0"/>
          <w:numId w:val="7"/>
        </w:numPr>
      </w:pPr>
      <w:r>
        <w:t xml:space="preserve">Scooter – 3kWh, Car – </w:t>
      </w:r>
      <w:r w:rsidR="00C509BC">
        <w:t>50kWh</w:t>
      </w:r>
    </w:p>
    <w:p w14:paraId="2B7ED19F" w14:textId="106B83D5" w:rsidR="005E5193" w:rsidRDefault="005E5193" w:rsidP="00333D5E">
      <w:pPr>
        <w:pStyle w:val="ListParagraph"/>
        <w:numPr>
          <w:ilvl w:val="0"/>
          <w:numId w:val="7"/>
        </w:numPr>
      </w:pPr>
      <w:r>
        <w:t>What is maximum amount of power being produced by PV and how many vehicles can be charged in a day?</w:t>
      </w:r>
      <w:r w:rsidR="00C509BC">
        <w:t xml:space="preserve"> (Assuming PV Max Power = 120kWh)</w:t>
      </w:r>
    </w:p>
    <w:p w14:paraId="0E2FD5DA" w14:textId="77777777" w:rsidR="000E67E9" w:rsidRDefault="000E67E9" w:rsidP="00333D5E">
      <w:pPr>
        <w:rPr>
          <w:b/>
          <w:bCs/>
        </w:rPr>
      </w:pPr>
    </w:p>
    <w:p w14:paraId="5DC5CCB5" w14:textId="77777777" w:rsidR="000E67E9" w:rsidRPr="0042162C" w:rsidRDefault="000E67E9" w:rsidP="000E67E9">
      <w:pPr>
        <w:rPr>
          <w:b/>
          <w:bCs/>
        </w:rPr>
      </w:pPr>
      <w:r w:rsidRPr="0042162C">
        <w:rPr>
          <w:b/>
          <w:bCs/>
        </w:rPr>
        <w:lastRenderedPageBreak/>
        <w:t>SWOT:</w:t>
      </w:r>
    </w:p>
    <w:p w14:paraId="2E7493E7" w14:textId="5C2BC969" w:rsidR="005E5193" w:rsidRDefault="005E5193" w:rsidP="00333D5E">
      <w:r w:rsidRPr="007E4948">
        <w:rPr>
          <w:i/>
          <w:iCs/>
        </w:rPr>
        <w:t>Strength</w:t>
      </w:r>
      <w:r>
        <w:t xml:space="preserve"> – </w:t>
      </w:r>
      <w:r w:rsidR="00C509BC">
        <w:t>Use of s</w:t>
      </w:r>
      <w:r>
        <w:t>ustainab</w:t>
      </w:r>
      <w:r w:rsidR="00C509BC">
        <w:t>le energy</w:t>
      </w:r>
      <w:r>
        <w:t>, profitable</w:t>
      </w:r>
      <w:r w:rsidR="00C509BC">
        <w:t>, decreases pollution, adaptable.</w:t>
      </w:r>
    </w:p>
    <w:p w14:paraId="4E301A59" w14:textId="6313F84C" w:rsidR="005E5193" w:rsidRDefault="005E5193" w:rsidP="00333D5E">
      <w:r w:rsidRPr="007E4948">
        <w:rPr>
          <w:i/>
          <w:iCs/>
        </w:rPr>
        <w:t xml:space="preserve">Weakness </w:t>
      </w:r>
      <w:r>
        <w:t xml:space="preserve">– </w:t>
      </w:r>
      <w:r w:rsidR="00C509BC">
        <w:t>Limited charging ports, high installation cost, different manufacturers have different charging ports, PV cannot be used in case of unfavourable weather conditions</w:t>
      </w:r>
      <w:r w:rsidR="00433A86">
        <w:t>, grid shortage</w:t>
      </w:r>
    </w:p>
    <w:p w14:paraId="467DD500" w14:textId="05AFA20A" w:rsidR="005E5193" w:rsidRDefault="005E5193" w:rsidP="00333D5E">
      <w:r w:rsidRPr="007E4948">
        <w:rPr>
          <w:i/>
          <w:iCs/>
        </w:rPr>
        <w:t>Opportunities</w:t>
      </w:r>
      <w:r>
        <w:t xml:space="preserve"> – </w:t>
      </w:r>
      <w:r w:rsidR="00C509BC">
        <w:t xml:space="preserve">Installation near establishments with limited space (since they do not possess enough available space to install charging ports), long distance travellers require charging points for their vehicles </w:t>
      </w:r>
      <w:r w:rsidR="00433A86">
        <w:t xml:space="preserve">at different intervals during their journey, ports can be increased, wind energy can also be leveraged. </w:t>
      </w:r>
    </w:p>
    <w:p w14:paraId="2C16CC10" w14:textId="1A312A7F" w:rsidR="005E5193" w:rsidRDefault="005E5193" w:rsidP="00333D5E">
      <w:r w:rsidRPr="007E4948">
        <w:rPr>
          <w:i/>
          <w:iCs/>
        </w:rPr>
        <w:t>Threats</w:t>
      </w:r>
      <w:r>
        <w:t xml:space="preserve"> – </w:t>
      </w:r>
      <w:r w:rsidR="00433A86">
        <w:t>Development of a universal charging cord for different kinds of EVs in the future</w:t>
      </w:r>
    </w:p>
    <w:p w14:paraId="5265EA1E" w14:textId="77777777" w:rsidR="005E5193" w:rsidRDefault="005E5193" w:rsidP="00333D5E"/>
    <w:p w14:paraId="230E1C02" w14:textId="0C18760C" w:rsidR="00333D5E" w:rsidRPr="0042162C" w:rsidRDefault="00333D5E" w:rsidP="00333D5E">
      <w:pPr>
        <w:rPr>
          <w:b/>
          <w:bCs/>
        </w:rPr>
      </w:pPr>
      <w:r w:rsidRPr="0042162C">
        <w:rPr>
          <w:b/>
          <w:bCs/>
        </w:rPr>
        <w:t>4W 1H:</w:t>
      </w:r>
    </w:p>
    <w:p w14:paraId="2175670E" w14:textId="36F67BC2" w:rsidR="00333D5E" w:rsidRDefault="00333D5E" w:rsidP="00333D5E">
      <w:r>
        <w:t>Who – Anyone who wants to charge their EVs</w:t>
      </w:r>
    </w:p>
    <w:p w14:paraId="2D105EEB" w14:textId="77CF73C1" w:rsidR="00333D5E" w:rsidRDefault="00333D5E" w:rsidP="00333D5E">
      <w:r>
        <w:t>What – Sustainable Hybrid EV Charging System</w:t>
      </w:r>
    </w:p>
    <w:p w14:paraId="21DC1A61" w14:textId="771185BC" w:rsidR="00333D5E" w:rsidRDefault="00333D5E" w:rsidP="00333D5E">
      <w:r>
        <w:t>When – Can be used in all seasons, in any weather condition</w:t>
      </w:r>
    </w:p>
    <w:p w14:paraId="2B8B7703" w14:textId="157C8350" w:rsidR="00333D5E" w:rsidRDefault="00333D5E" w:rsidP="00333D5E">
      <w:r>
        <w:t xml:space="preserve">Where – </w:t>
      </w:r>
      <w:r w:rsidR="005E5193">
        <w:t>Public spaces, Petrol Pumps, National and State Highways</w:t>
      </w:r>
    </w:p>
    <w:p w14:paraId="0E8FA7A6" w14:textId="0744DD2B" w:rsidR="00333D5E" w:rsidRDefault="00333D5E" w:rsidP="00333D5E">
      <w:r>
        <w:t xml:space="preserve">How – </w:t>
      </w:r>
      <w:r w:rsidR="005E5193">
        <w:t>Creating a profitable, sustainable energy solution for charging EVs</w:t>
      </w:r>
    </w:p>
    <w:p w14:paraId="758DAF06" w14:textId="2C05C57A" w:rsidR="00384B8E" w:rsidRDefault="00384B8E" w:rsidP="00384B8E"/>
    <w:sectPr w:rsidR="00384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34C14"/>
    <w:multiLevelType w:val="hybridMultilevel"/>
    <w:tmpl w:val="B8E0D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C3730"/>
    <w:multiLevelType w:val="hybridMultilevel"/>
    <w:tmpl w:val="EE84F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D33E5"/>
    <w:multiLevelType w:val="hybridMultilevel"/>
    <w:tmpl w:val="41582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3471F"/>
    <w:multiLevelType w:val="hybridMultilevel"/>
    <w:tmpl w:val="88E8D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C0F63"/>
    <w:multiLevelType w:val="hybridMultilevel"/>
    <w:tmpl w:val="1C24F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75DB2"/>
    <w:multiLevelType w:val="hybridMultilevel"/>
    <w:tmpl w:val="57501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B363F"/>
    <w:multiLevelType w:val="hybridMultilevel"/>
    <w:tmpl w:val="77407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057BE"/>
    <w:multiLevelType w:val="hybridMultilevel"/>
    <w:tmpl w:val="9F3E7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28"/>
    <w:rsid w:val="00032870"/>
    <w:rsid w:val="000941A5"/>
    <w:rsid w:val="000E67E9"/>
    <w:rsid w:val="001501F9"/>
    <w:rsid w:val="00202F28"/>
    <w:rsid w:val="002A4003"/>
    <w:rsid w:val="00322BE2"/>
    <w:rsid w:val="00333D5E"/>
    <w:rsid w:val="00384B8E"/>
    <w:rsid w:val="0042162C"/>
    <w:rsid w:val="00433A86"/>
    <w:rsid w:val="005E5193"/>
    <w:rsid w:val="007E4948"/>
    <w:rsid w:val="008119D9"/>
    <w:rsid w:val="0082458D"/>
    <w:rsid w:val="00B97F03"/>
    <w:rsid w:val="00C21857"/>
    <w:rsid w:val="00C509BC"/>
    <w:rsid w:val="00EC40B6"/>
    <w:rsid w:val="00E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74DC"/>
  <w15:chartTrackingRefBased/>
  <w15:docId w15:val="{0DCF75C3-0921-4819-A129-8C2E58EE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S</dc:creator>
  <cp:keywords/>
  <dc:description/>
  <cp:lastModifiedBy>Anirudh srinivasula</cp:lastModifiedBy>
  <cp:revision>2</cp:revision>
  <dcterms:created xsi:type="dcterms:W3CDTF">2021-08-22T15:15:00Z</dcterms:created>
  <dcterms:modified xsi:type="dcterms:W3CDTF">2021-08-22T15:15:00Z</dcterms:modified>
</cp:coreProperties>
</file>