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9979" w14:textId="77777777" w:rsidR="00D20E60" w:rsidRDefault="00000000">
      <w:pPr>
        <w:pStyle w:val="Title"/>
        <w:jc w:val="center"/>
      </w:pPr>
      <w:r>
        <w:t>Nutrition Meal Plan Pipeline — Editable Block Flow</w:t>
      </w:r>
    </w:p>
    <w:p w14:paraId="066484D0" w14:textId="77777777" w:rsidR="00D20E60" w:rsidRDefault="00000000">
      <w:r>
        <w:t>Every flowchart below is built from native Word tables. Each colored cell is a single block: click inside any cell to edit text; right-click → Table Properties to change size or shading.</w:t>
      </w:r>
    </w:p>
    <w:p w14:paraId="5947C879" w14:textId="77777777" w:rsidR="00D20E60" w:rsidRDefault="00000000">
      <w:pPr>
        <w:pStyle w:val="Heading2"/>
      </w:pPr>
      <w:r>
        <w:t>Block legend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20E60" w14:paraId="1112EE72" w14:textId="77777777">
        <w:trPr>
          <w:jc w:val="center"/>
        </w:trPr>
        <w:tc>
          <w:tcPr>
            <w:tcW w:w="1872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BEAFE"/>
            <w:vAlign w:val="center"/>
          </w:tcPr>
          <w:p w14:paraId="31E2AA8A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Input</w:t>
            </w:r>
          </w:p>
        </w:tc>
        <w:tc>
          <w:tcPr>
            <w:tcW w:w="1872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1FAE5"/>
            <w:vAlign w:val="center"/>
          </w:tcPr>
          <w:p w14:paraId="5FB54F24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Process / Agent</w:t>
            </w:r>
          </w:p>
        </w:tc>
        <w:tc>
          <w:tcPr>
            <w:tcW w:w="1872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EF3C7"/>
            <w:vAlign w:val="center"/>
          </w:tcPr>
          <w:p w14:paraId="49A9FE35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Decision</w:t>
            </w:r>
          </w:p>
        </w:tc>
        <w:tc>
          <w:tcPr>
            <w:tcW w:w="1872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EDE9FE"/>
            <w:vAlign w:val="center"/>
          </w:tcPr>
          <w:p w14:paraId="198A00D6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Reference doc</w:t>
            </w:r>
          </w:p>
        </w:tc>
        <w:tc>
          <w:tcPr>
            <w:tcW w:w="1872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FE4E6"/>
            <w:vAlign w:val="center"/>
          </w:tcPr>
          <w:p w14:paraId="5E4ED374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Output</w:t>
            </w:r>
          </w:p>
        </w:tc>
      </w:tr>
    </w:tbl>
    <w:p w14:paraId="1E525512" w14:textId="77777777" w:rsidR="00D20E60" w:rsidRDefault="00D20E60"/>
    <w:p w14:paraId="57965C38" w14:textId="77777777" w:rsidR="00D20E60" w:rsidRDefault="00000000">
      <w:pPr>
        <w:pStyle w:val="Heading1"/>
      </w:pPr>
      <w:r>
        <w:t>1. Main pipeline</w:t>
      </w:r>
    </w:p>
    <w:p w14:paraId="3E5CB187" w14:textId="77777777" w:rsidR="00D20E60" w:rsidRDefault="00000000">
      <w:r>
        <w:t>Linear flow from CLI invocation through to the saved meal-plan markdown. Click any block to edit its text directly.</w:t>
      </w:r>
    </w:p>
    <w:p w14:paraId="05135213" w14:textId="77777777" w:rsidR="00D20E60" w:rsidRDefault="00000000">
      <w:pPr>
        <w:jc w:val="center"/>
      </w:pPr>
      <w:r>
        <w:rPr>
          <w:i/>
          <w:sz w:val="18"/>
        </w:rPr>
        <w:t>Each colored cell below is a Word table cell — edit text in place.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23"/>
      </w:tblGrid>
      <w:tr w:rsidR="00D20E60" w14:paraId="21669A3C" w14:textId="77777777">
        <w:trPr>
          <w:jc w:val="center"/>
        </w:trPr>
        <w:tc>
          <w:tcPr>
            <w:tcW w:w="6623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BEAFE"/>
            <w:vAlign w:val="center"/>
          </w:tcPr>
          <w:p w14:paraId="5140680F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1. CLI / Test Driver</w:t>
            </w:r>
          </w:p>
          <w:p w14:paraId="2EE4FA64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tests/nutrition_meal_plan.py</w:t>
            </w:r>
            <w:r>
              <w:rPr>
                <w:color w:val="334155"/>
                <w:sz w:val="18"/>
              </w:rPr>
              <w:br/>
              <w:t>--patient · --espen · --question</w:t>
            </w:r>
          </w:p>
        </w:tc>
      </w:tr>
    </w:tbl>
    <w:p w14:paraId="7837A358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23"/>
      </w:tblGrid>
      <w:tr w:rsidR="00D20E60" w14:paraId="04D34C0B" w14:textId="77777777">
        <w:trPr>
          <w:jc w:val="center"/>
        </w:trPr>
        <w:tc>
          <w:tcPr>
            <w:tcW w:w="6623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1FAE5"/>
            <w:vAlign w:val="center"/>
          </w:tcPr>
          <w:p w14:paraId="098265FA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2. build_nutrition_context</w:t>
            </w:r>
          </w:p>
          <w:p w14:paraId="6A8ED6CC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Loads patient JSON, ESPEN KB, summaries</w:t>
            </w:r>
            <w:r>
              <w:rPr>
                <w:color w:val="334155"/>
                <w:sz w:val="18"/>
              </w:rPr>
              <w:br/>
              <w:t>→ PipelineContext.metadata</w:t>
            </w:r>
          </w:p>
        </w:tc>
      </w:tr>
    </w:tbl>
    <w:p w14:paraId="3919061B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23"/>
      </w:tblGrid>
      <w:tr w:rsidR="00D20E60" w14:paraId="4E591BFA" w14:textId="77777777">
        <w:trPr>
          <w:jc w:val="center"/>
        </w:trPr>
        <w:tc>
          <w:tcPr>
            <w:tcW w:w="6623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1FAE5"/>
            <w:vAlign w:val="center"/>
          </w:tcPr>
          <w:p w14:paraId="100C17EC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3. StageAgentV2</w:t>
            </w:r>
          </w:p>
          <w:p w14:paraId="3AFE719B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Merge user_data · BMI · clinical categories</w:t>
            </w:r>
            <w:r>
              <w:rPr>
                <w:color w:val="334155"/>
                <w:sz w:val="18"/>
              </w:rPr>
              <w:br/>
              <w:t>LLM journey-stage classification</w:t>
            </w:r>
          </w:p>
        </w:tc>
      </w:tr>
    </w:tbl>
    <w:p w14:paraId="4B932966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23"/>
      </w:tblGrid>
      <w:tr w:rsidR="00D20E60" w14:paraId="71D49C42" w14:textId="77777777">
        <w:trPr>
          <w:jc w:val="center"/>
        </w:trPr>
        <w:tc>
          <w:tcPr>
            <w:tcW w:w="6623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1FAE5"/>
            <w:vAlign w:val="center"/>
          </w:tcPr>
          <w:p w14:paraId="67A81740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4. RetrievalAgent</w:t>
            </w:r>
          </w:p>
          <w:p w14:paraId="3690F35A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OpenSearch: nutrition_assistant + medical_all_kb</w:t>
            </w:r>
            <w:r>
              <w:rPr>
                <w:color w:val="334155"/>
                <w:sz w:val="18"/>
              </w:rPr>
              <w:br/>
              <w:t>(optional — strict_rag = False)</w:t>
            </w:r>
          </w:p>
        </w:tc>
      </w:tr>
    </w:tbl>
    <w:p w14:paraId="047B84A5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23"/>
      </w:tblGrid>
      <w:tr w:rsidR="00D20E60" w14:paraId="65832729" w14:textId="77777777">
        <w:trPr>
          <w:jc w:val="center"/>
        </w:trPr>
        <w:tc>
          <w:tcPr>
            <w:tcW w:w="6623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1FAE5"/>
            <w:vAlign w:val="center"/>
          </w:tcPr>
          <w:p w14:paraId="119C5A61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5. ReasoningAgent (nutrition)</w:t>
            </w:r>
          </w:p>
          <w:p w14:paraId="3643E3B3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ESPEN-Energy-KnowledgeBase.json + Bedrock LLM</w:t>
            </w:r>
            <w:r>
              <w:rPr>
                <w:color w:val="334155"/>
                <w:sz w:val="18"/>
              </w:rPr>
              <w:br/>
              <w:t>Derives all numeric targets + meal plan</w:t>
            </w:r>
          </w:p>
        </w:tc>
      </w:tr>
    </w:tbl>
    <w:p w14:paraId="738247A1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lastRenderedPageBreak/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23"/>
      </w:tblGrid>
      <w:tr w:rsidR="00D20E60" w14:paraId="223ACD0C" w14:textId="77777777">
        <w:trPr>
          <w:jc w:val="center"/>
        </w:trPr>
        <w:tc>
          <w:tcPr>
            <w:tcW w:w="6623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FE4E6"/>
            <w:vAlign w:val="center"/>
          </w:tcPr>
          <w:p w14:paraId="6802CF5E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6. Output</w:t>
            </w:r>
          </w:p>
          <w:p w14:paraId="4EDA27EF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render_result() → tests/meal_plans/meal_plan_&lt;id&gt;_&lt;ts&gt;.md</w:t>
            </w:r>
          </w:p>
        </w:tc>
      </w:tr>
    </w:tbl>
    <w:p w14:paraId="44D91B4D" w14:textId="77777777" w:rsidR="00D20E60" w:rsidRDefault="00D20E60"/>
    <w:p w14:paraId="57F93FEC" w14:textId="77777777" w:rsidR="00D20E60" w:rsidRDefault="00000000">
      <w:r>
        <w:rPr>
          <w:i/>
        </w:rPr>
        <w:t>Side branch from step 3 if mandatory user_data is missing: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</w:tblGrid>
      <w:tr w:rsidR="00D20E60" w14:paraId="20588D26" w14:textId="77777777">
        <w:trPr>
          <w:jc w:val="center"/>
        </w:trPr>
        <w:tc>
          <w:tcPr>
            <w:tcW w:w="3744" w:type="dxa"/>
          </w:tcPr>
          <w:p w14:paraId="1016309B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  <w:r>
              <w:rPr>
                <w:i/>
                <w:sz w:val="18"/>
              </w:rPr>
              <w:t xml:space="preserve">  check</w:t>
            </w:r>
          </w:p>
        </w:tc>
        <w:tc>
          <w:tcPr>
            <w:tcW w:w="3744" w:type="dxa"/>
          </w:tcPr>
          <w:p w14:paraId="3E53650E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  <w:r>
              <w:rPr>
                <w:i/>
                <w:sz w:val="18"/>
              </w:rPr>
              <w:t xml:space="preserve">  No</w:t>
            </w:r>
          </w:p>
        </w:tc>
      </w:tr>
      <w:tr w:rsidR="00D20E60" w14:paraId="089C3708" w14:textId="77777777">
        <w:trPr>
          <w:jc w:val="center"/>
        </w:trPr>
        <w:tc>
          <w:tcPr>
            <w:tcW w:w="3744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EF3C7"/>
            <w:vAlign w:val="center"/>
          </w:tcPr>
          <w:p w14:paraId="002BB417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◆ Mandatory data?</w:t>
            </w:r>
          </w:p>
          <w:p w14:paraId="27A87C32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Required fields present?</w:t>
            </w:r>
          </w:p>
        </w:tc>
        <w:tc>
          <w:tcPr>
            <w:tcW w:w="3744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FE4E6"/>
            <w:vAlign w:val="center"/>
          </w:tcPr>
          <w:p w14:paraId="05B15998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Abort pipeline</w:t>
            </w:r>
          </w:p>
          <w:p w14:paraId="7FC6CC65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No meal plan produced</w:t>
            </w:r>
          </w:p>
        </w:tc>
      </w:tr>
    </w:tbl>
    <w:p w14:paraId="6BF7D671" w14:textId="77777777" w:rsidR="00D20E60" w:rsidRDefault="00D20E60"/>
    <w:p w14:paraId="1DEA9128" w14:textId="77777777" w:rsidR="00D20E60" w:rsidRDefault="00000000">
      <w:pPr>
        <w:pStyle w:val="ListBullet"/>
      </w:pPr>
      <w:r>
        <w:t>Step 3 abort path is skipped in the test driver via skip_user_data_confirmations=True.</w:t>
      </w:r>
    </w:p>
    <w:p w14:paraId="4ACF78C8" w14:textId="77777777" w:rsidR="00D20E60" w:rsidRDefault="00000000">
      <w:pPr>
        <w:pStyle w:val="ListBullet"/>
      </w:pPr>
      <w:r>
        <w:t>Step 4 returns 0 chunks when OpenSearch is unavailable; reasoning still runs.</w:t>
      </w:r>
    </w:p>
    <w:p w14:paraId="145974EA" w14:textId="77777777" w:rsidR="00D20E60" w:rsidRDefault="00000000">
      <w:pPr>
        <w:pStyle w:val="ListBullet"/>
      </w:pPr>
      <w:r>
        <w:t>Nutrition ReasoningAgent timeout: 180 s · max_tokens: 3000.</w:t>
      </w:r>
    </w:p>
    <w:p w14:paraId="46E6E9D5" w14:textId="77777777" w:rsidR="00D20E60" w:rsidRDefault="00000000">
      <w:r>
        <w:br w:type="page"/>
      </w:r>
    </w:p>
    <w:p w14:paraId="23A56C65" w14:textId="77777777" w:rsidR="00D20E60" w:rsidRDefault="00000000">
      <w:pPr>
        <w:pStyle w:val="Heading1"/>
      </w:pPr>
      <w:r>
        <w:lastRenderedPageBreak/>
        <w:t>2. Inputs and source files</w:t>
      </w:r>
    </w:p>
    <w:p w14:paraId="1C3C1445" w14:textId="77777777" w:rsidR="00D20E60" w:rsidRDefault="00000000">
      <w:r>
        <w:t>Three input streams flow into build_nutrition_context, which packs them into PipelineContext.metadata for every downstream agent.</w:t>
      </w:r>
    </w:p>
    <w:p w14:paraId="47E249AC" w14:textId="77777777" w:rsidR="00D20E60" w:rsidRDefault="00000000">
      <w:pPr>
        <w:jc w:val="center"/>
      </w:pPr>
      <w:r>
        <w:rPr>
          <w:i/>
          <w:sz w:val="18"/>
        </w:rPr>
        <w:t>Inputs (left) — Aggregator (center) — Reference docs (right)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20E60" w14:paraId="4DB9AC31" w14:textId="77777777">
        <w:trPr>
          <w:jc w:val="center"/>
        </w:trPr>
        <w:tc>
          <w:tcPr>
            <w:tcW w:w="2880" w:type="dxa"/>
          </w:tcPr>
          <w:p w14:paraId="4F312493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2880" w:type="dxa"/>
          </w:tcPr>
          <w:p w14:paraId="2B54F41E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2880" w:type="dxa"/>
          </w:tcPr>
          <w:p w14:paraId="7525FF22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</w:tr>
      <w:tr w:rsidR="00D20E60" w14:paraId="747FE8D1" w14:textId="77777777">
        <w:trPr>
          <w:jc w:val="center"/>
        </w:trPr>
        <w:tc>
          <w:tcPr>
            <w:tcW w:w="2880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BEAFE"/>
            <w:vAlign w:val="center"/>
          </w:tcPr>
          <w:p w14:paraId="670FC2C4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Patient JSON</w:t>
            </w:r>
          </w:p>
          <w:p w14:paraId="62AFD9C7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24 fields</w:t>
            </w:r>
            <w:r>
              <w:rPr>
                <w:color w:val="334155"/>
                <w:sz w:val="16"/>
              </w:rPr>
              <w:br/>
              <w:t>Patient_JSON_Records/*.json</w:t>
            </w:r>
          </w:p>
        </w:tc>
        <w:tc>
          <w:tcPr>
            <w:tcW w:w="2880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BEAFE"/>
            <w:vAlign w:val="center"/>
          </w:tcPr>
          <w:p w14:paraId="0F429BCF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--question</w:t>
            </w:r>
          </w:p>
          <w:p w14:paraId="096018FD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Meal-plan request text</w:t>
            </w:r>
          </w:p>
        </w:tc>
        <w:tc>
          <w:tcPr>
            <w:tcW w:w="2880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BEAFE"/>
            <w:vAlign w:val="center"/>
          </w:tcPr>
          <w:p w14:paraId="46AB4BA5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--espen dir</w:t>
            </w:r>
          </w:p>
          <w:p w14:paraId="3481D973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data/EspenGuideline/</w:t>
            </w:r>
          </w:p>
        </w:tc>
      </w:tr>
    </w:tbl>
    <w:p w14:paraId="6A13842C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  <w:r>
        <w:rPr>
          <w:i/>
          <w:color w:val="475569"/>
          <w:sz w:val="18"/>
        </w:rPr>
        <w:t xml:space="preserve">  loaded by build_nutrition_context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3"/>
      </w:tblGrid>
      <w:tr w:rsidR="00D20E60" w14:paraId="07D43AD6" w14:textId="77777777">
        <w:trPr>
          <w:jc w:val="center"/>
        </w:trPr>
        <w:tc>
          <w:tcPr>
            <w:tcW w:w="8063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1FAE5"/>
            <w:vAlign w:val="center"/>
          </w:tcPr>
          <w:p w14:paraId="09C27B8E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build_nutrition_context()</w:t>
            </w:r>
          </w:p>
          <w:p w14:paraId="050ABBD3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Returns PipelineContext with metadata:</w:t>
            </w:r>
            <w:r>
              <w:rPr>
                <w:color w:val="334155"/>
                <w:sz w:val="18"/>
              </w:rPr>
              <w:br/>
              <w:t>user_data · patient_data · espen_nutrition_kb · espen_guidelines</w:t>
            </w:r>
          </w:p>
        </w:tc>
      </w:tr>
    </w:tbl>
    <w:p w14:paraId="73E1EB85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  <w:r>
        <w:rPr>
          <w:i/>
          <w:color w:val="475569"/>
          <w:sz w:val="18"/>
        </w:rPr>
        <w:t xml:space="preserve">  reference docs attached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D20E60" w14:paraId="271A77B3" w14:textId="77777777">
        <w:trPr>
          <w:jc w:val="center"/>
        </w:trPr>
        <w:tc>
          <w:tcPr>
            <w:tcW w:w="2232" w:type="dxa"/>
          </w:tcPr>
          <w:p w14:paraId="3D154DF8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2232" w:type="dxa"/>
          </w:tcPr>
          <w:p w14:paraId="755CF849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2232" w:type="dxa"/>
          </w:tcPr>
          <w:p w14:paraId="0AADF685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2232" w:type="dxa"/>
          </w:tcPr>
          <w:p w14:paraId="4ED6F24E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</w:tr>
      <w:tr w:rsidR="00D20E60" w14:paraId="350D50FE" w14:textId="77777777">
        <w:trPr>
          <w:jc w:val="center"/>
        </w:trPr>
        <w:tc>
          <w:tcPr>
            <w:tcW w:w="2232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EDE9FE"/>
            <w:vAlign w:val="center"/>
          </w:tcPr>
          <w:p w14:paraId="3D6ECDF1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ESPEN-Energy-</w:t>
            </w:r>
            <w:r>
              <w:rPr>
                <w:b/>
                <w:color w:val="0F172A"/>
                <w:sz w:val="20"/>
              </w:rPr>
              <w:br/>
              <w:t>KnowledgeBase.json</w:t>
            </w:r>
          </w:p>
          <w:p w14:paraId="5EDF6E11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PRIMARY rules:</w:t>
            </w:r>
            <w:r>
              <w:rPr>
                <w:color w:val="334155"/>
                <w:sz w:val="16"/>
              </w:rPr>
              <w:br/>
              <w:t>kcal · protein · macros · safety</w:t>
            </w:r>
          </w:p>
        </w:tc>
        <w:tc>
          <w:tcPr>
            <w:tcW w:w="2232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EDE9FE"/>
            <w:vAlign w:val="center"/>
          </w:tcPr>
          <w:p w14:paraId="3C8E6202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Espen-Guideline.json</w:t>
            </w:r>
            <w:r>
              <w:rPr>
                <w:b/>
                <w:color w:val="0F172A"/>
                <w:sz w:val="20"/>
              </w:rPr>
              <w:br/>
              <w:t>Espen-Summary.json</w:t>
            </w:r>
          </w:p>
          <w:p w14:paraId="3D52CCC8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Supplementary background</w:t>
            </w:r>
          </w:p>
        </w:tc>
        <w:tc>
          <w:tcPr>
            <w:tcW w:w="2232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EDE9FE"/>
            <w:vAlign w:val="center"/>
          </w:tcPr>
          <w:p w14:paraId="2C86D745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clinical_thresholds.json</w:t>
            </w:r>
          </w:p>
          <w:p w14:paraId="4BFD37E6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BMI · waist · grip · PG-SGA labels</w:t>
            </w:r>
          </w:p>
        </w:tc>
        <w:tc>
          <w:tcPr>
            <w:tcW w:w="2232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EDE9FE"/>
            <w:vAlign w:val="center"/>
          </w:tcPr>
          <w:p w14:paraId="4C56577C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stage_hierarchy.json</w:t>
            </w:r>
          </w:p>
          <w:p w14:paraId="2766FD3A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Journey stage taxonomy</w:t>
            </w:r>
          </w:p>
        </w:tc>
      </w:tr>
    </w:tbl>
    <w:p w14:paraId="5AE8FF95" w14:textId="77777777" w:rsidR="00D20E60" w:rsidRDefault="00D20E60"/>
    <w:p w14:paraId="37A1D2C4" w14:textId="77777777" w:rsidR="00D20E60" w:rsidRDefault="00000000">
      <w:pPr>
        <w:pStyle w:val="Heading2"/>
      </w:pPr>
      <w:r>
        <w:t>2.1 Patient JSON fields (24 keys)</w:t>
      </w:r>
    </w:p>
    <w:p w14:paraId="561F88A9" w14:textId="77777777" w:rsidR="00D20E60" w:rsidRDefault="00000000">
      <w:r>
        <w:t>Clinical inputs only — no pre-computed kcal/protein. The LLM derives targets from ESPEN rules.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3"/>
        <w:gridCol w:w="2902"/>
        <w:gridCol w:w="2865"/>
      </w:tblGrid>
      <w:tr w:rsidR="00D20E60" w14:paraId="7DC6D05A" w14:textId="77777777">
        <w:tc>
          <w:tcPr>
            <w:tcW w:w="2880" w:type="dxa"/>
            <w:shd w:val="clear" w:color="auto" w:fill="F1F5F9"/>
          </w:tcPr>
          <w:p w14:paraId="12CAA4F9" w14:textId="77777777" w:rsidR="00D20E60" w:rsidRDefault="00000000">
            <w:r>
              <w:rPr>
                <w:b/>
              </w:rPr>
              <w:t>Field group</w:t>
            </w:r>
          </w:p>
        </w:tc>
        <w:tc>
          <w:tcPr>
            <w:tcW w:w="2880" w:type="dxa"/>
            <w:shd w:val="clear" w:color="auto" w:fill="F1F5F9"/>
          </w:tcPr>
          <w:p w14:paraId="03279550" w14:textId="77777777" w:rsidR="00D20E60" w:rsidRDefault="00000000">
            <w:r>
              <w:rPr>
                <w:b/>
              </w:rPr>
              <w:t>Examples</w:t>
            </w:r>
          </w:p>
        </w:tc>
        <w:tc>
          <w:tcPr>
            <w:tcW w:w="2880" w:type="dxa"/>
            <w:shd w:val="clear" w:color="auto" w:fill="F1F5F9"/>
          </w:tcPr>
          <w:p w14:paraId="2097E206" w14:textId="77777777" w:rsidR="00D20E60" w:rsidRDefault="00000000">
            <w:r>
              <w:rPr>
                <w:b/>
              </w:rPr>
              <w:t>Used for</w:t>
            </w:r>
          </w:p>
        </w:tc>
      </w:tr>
      <w:tr w:rsidR="00D20E60" w14:paraId="29FBF76E" w14:textId="77777777">
        <w:tc>
          <w:tcPr>
            <w:tcW w:w="2880" w:type="dxa"/>
          </w:tcPr>
          <w:p w14:paraId="4F340B2C" w14:textId="77777777" w:rsidR="00D20E60" w:rsidRDefault="00000000">
            <w:r>
              <w:t>Body metrics</w:t>
            </w:r>
          </w:p>
        </w:tc>
        <w:tc>
          <w:tcPr>
            <w:tcW w:w="2880" w:type="dxa"/>
          </w:tcPr>
          <w:p w14:paraId="1A9D8834" w14:textId="77777777" w:rsidR="00D20E60" w:rsidRDefault="00000000">
            <w:r>
              <w:t>Height_cm, Weight_kg, BMI, Waist, Hand_Grip</w:t>
            </w:r>
          </w:p>
        </w:tc>
        <w:tc>
          <w:tcPr>
            <w:tcW w:w="2880" w:type="dxa"/>
          </w:tcPr>
          <w:p w14:paraId="287EF7FA" w14:textId="77777777" w:rsidR="00D20E60" w:rsidRDefault="00000000">
            <w:r>
              <w:t>kcal/kg math + categorization</w:t>
            </w:r>
          </w:p>
        </w:tc>
      </w:tr>
      <w:tr w:rsidR="00D20E60" w14:paraId="73C7AD0A" w14:textId="77777777">
        <w:tc>
          <w:tcPr>
            <w:tcW w:w="2880" w:type="dxa"/>
          </w:tcPr>
          <w:p w14:paraId="425006FC" w14:textId="77777777" w:rsidR="00D20E60" w:rsidRDefault="00000000">
            <w:r>
              <w:t>Cancer / treatment</w:t>
            </w:r>
          </w:p>
        </w:tc>
        <w:tc>
          <w:tcPr>
            <w:tcW w:w="2880" w:type="dxa"/>
          </w:tcPr>
          <w:p w14:paraId="1328CB17" w14:textId="77777777" w:rsidR="00D20E60" w:rsidRDefault="00000000">
            <w:r>
              <w:t>Cancer_Stage, Treatment_Modality, Chemotherapy_Regimen</w:t>
            </w:r>
          </w:p>
        </w:tc>
        <w:tc>
          <w:tcPr>
            <w:tcW w:w="2880" w:type="dxa"/>
          </w:tcPr>
          <w:p w14:paraId="1F03E728" w14:textId="77777777" w:rsidR="00D20E60" w:rsidRDefault="00000000">
            <w:r>
              <w:t>Subgroup overrides (ESPEN Cx)</w:t>
            </w:r>
          </w:p>
        </w:tc>
      </w:tr>
      <w:tr w:rsidR="00D20E60" w14:paraId="522B544B" w14:textId="77777777">
        <w:tc>
          <w:tcPr>
            <w:tcW w:w="2880" w:type="dxa"/>
          </w:tcPr>
          <w:p w14:paraId="4E464BB9" w14:textId="77777777" w:rsidR="00D20E60" w:rsidRDefault="00000000">
            <w:r>
              <w:t>Nutrition status</w:t>
            </w:r>
          </w:p>
        </w:tc>
        <w:tc>
          <w:tcPr>
            <w:tcW w:w="2880" w:type="dxa"/>
          </w:tcPr>
          <w:p w14:paraId="79D3D20B" w14:textId="77777777" w:rsidR="00D20E60" w:rsidRDefault="00000000">
            <w:r>
              <w:t>PG_SGA_Score, Nutrition_Impact_Symptoms</w:t>
            </w:r>
          </w:p>
        </w:tc>
        <w:tc>
          <w:tcPr>
            <w:tcW w:w="2880" w:type="dxa"/>
          </w:tcPr>
          <w:p w14:paraId="4E2DE808" w14:textId="77777777" w:rsidR="00D20E60" w:rsidRDefault="00000000">
            <w:r>
              <w:t>PG-SGA label + meal adjustments</w:t>
            </w:r>
          </w:p>
        </w:tc>
      </w:tr>
      <w:tr w:rsidR="00D20E60" w14:paraId="5C684B6B" w14:textId="77777777">
        <w:tc>
          <w:tcPr>
            <w:tcW w:w="2880" w:type="dxa"/>
          </w:tcPr>
          <w:p w14:paraId="634DB5D5" w14:textId="77777777" w:rsidR="00D20E60" w:rsidRDefault="00000000">
            <w:r>
              <w:t>Demographics / diet</w:t>
            </w:r>
          </w:p>
        </w:tc>
        <w:tc>
          <w:tcPr>
            <w:tcW w:w="2880" w:type="dxa"/>
          </w:tcPr>
          <w:p w14:paraId="37459E7F" w14:textId="77777777" w:rsidR="00D20E60" w:rsidRDefault="00000000">
            <w:r>
              <w:t>Region_India, Dietary_Pattern</w:t>
            </w:r>
          </w:p>
        </w:tc>
        <w:tc>
          <w:tcPr>
            <w:tcW w:w="2880" w:type="dxa"/>
          </w:tcPr>
          <w:p w14:paraId="04DE3A1E" w14:textId="77777777" w:rsidR="00D20E60" w:rsidRDefault="00000000">
            <w:r>
              <w:t>Cultural meal personalization</w:t>
            </w:r>
          </w:p>
        </w:tc>
      </w:tr>
    </w:tbl>
    <w:p w14:paraId="28221C64" w14:textId="77777777" w:rsidR="00D20E60" w:rsidRDefault="00D20E60"/>
    <w:p w14:paraId="3FA7FDF9" w14:textId="77777777" w:rsidR="00D20E60" w:rsidRDefault="00000000">
      <w:r>
        <w:br w:type="page"/>
      </w:r>
    </w:p>
    <w:p w14:paraId="2AC70489" w14:textId="77777777" w:rsidR="00D20E60" w:rsidRDefault="00000000">
      <w:pPr>
        <w:pStyle w:val="Heading1"/>
      </w:pPr>
      <w:r>
        <w:lastRenderedPageBreak/>
        <w:t>3. StageAgentV2 — categorization (no kcal)</w:t>
      </w:r>
    </w:p>
    <w:p w14:paraId="3005D5C2" w14:textId="77777777" w:rsidR="00D20E60" w:rsidRDefault="00000000">
      <w:r>
        <w:t>StageAgent merges every available source of user_data, computes BMI if missing, applies clinical_thresholds.json to produce category labels, and classifies the patient's journey stage with an LLM call. It does NOT compute energy or protein targets.</w:t>
      </w:r>
    </w:p>
    <w:p w14:paraId="6AE65315" w14:textId="77777777" w:rsidR="00D20E60" w:rsidRDefault="00000000">
      <w:pPr>
        <w:jc w:val="center"/>
      </w:pPr>
      <w:r>
        <w:rPr>
          <w:i/>
          <w:sz w:val="18"/>
        </w:rPr>
        <w:t>Sources merge into user_data, then split into category + stage outputs.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D20E60" w14:paraId="5D7574FD" w14:textId="77777777">
        <w:trPr>
          <w:jc w:val="center"/>
        </w:trPr>
        <w:tc>
          <w:tcPr>
            <w:tcW w:w="2232" w:type="dxa"/>
          </w:tcPr>
          <w:p w14:paraId="210E4424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2232" w:type="dxa"/>
          </w:tcPr>
          <w:p w14:paraId="3B58E821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2232" w:type="dxa"/>
          </w:tcPr>
          <w:p w14:paraId="5CCE05AA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2232" w:type="dxa"/>
          </w:tcPr>
          <w:p w14:paraId="66BC3621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</w:tr>
      <w:tr w:rsidR="00D20E60" w14:paraId="08C55C54" w14:textId="77777777">
        <w:trPr>
          <w:jc w:val="center"/>
        </w:trPr>
        <w:tc>
          <w:tcPr>
            <w:tcW w:w="2232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BEAFE"/>
            <w:vAlign w:val="center"/>
          </w:tcPr>
          <w:p w14:paraId="7E16086A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Patient JSON</w:t>
            </w:r>
          </w:p>
          <w:p w14:paraId="2E4DCA0A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Loaded record</w:t>
            </w:r>
          </w:p>
        </w:tc>
        <w:tc>
          <w:tcPr>
            <w:tcW w:w="2232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BEAFE"/>
            <w:vAlign w:val="center"/>
          </w:tcPr>
          <w:p w14:paraId="794C9AF3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DynamoDB biomarkers</w:t>
            </w:r>
          </w:p>
          <w:p w14:paraId="0AE15AC3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Optional</w:t>
            </w:r>
          </w:p>
        </w:tc>
        <w:tc>
          <w:tcPr>
            <w:tcW w:w="2232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BEAFE"/>
            <w:vAlign w:val="center"/>
          </w:tcPr>
          <w:p w14:paraId="02638F56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Chat extraction</w:t>
            </w:r>
          </w:p>
          <w:p w14:paraId="407E74F7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Optional</w:t>
            </w:r>
          </w:p>
        </w:tc>
        <w:tc>
          <w:tcPr>
            <w:tcW w:w="2232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BEAFE"/>
            <w:vAlign w:val="center"/>
          </w:tcPr>
          <w:p w14:paraId="4E59ED57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Caller user_data</w:t>
            </w:r>
          </w:p>
          <w:p w14:paraId="6AF309A1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Optional</w:t>
            </w:r>
          </w:p>
        </w:tc>
      </w:tr>
    </w:tbl>
    <w:p w14:paraId="1673B924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  <w:r>
        <w:rPr>
          <w:i/>
          <w:color w:val="475569"/>
          <w:sz w:val="18"/>
        </w:rPr>
        <w:t xml:space="preserve">  merged (last source wins)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23"/>
      </w:tblGrid>
      <w:tr w:rsidR="00D20E60" w14:paraId="1F7D6228" w14:textId="77777777">
        <w:trPr>
          <w:jc w:val="center"/>
        </w:trPr>
        <w:tc>
          <w:tcPr>
            <w:tcW w:w="6623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1FAE5"/>
            <w:vAlign w:val="center"/>
          </w:tcPr>
          <w:p w14:paraId="70925D83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merged_user_data</w:t>
            </w:r>
          </w:p>
          <w:p w14:paraId="3A1A56B6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+ compute BMI if missing</w:t>
            </w:r>
          </w:p>
        </w:tc>
      </w:tr>
    </w:tbl>
    <w:p w14:paraId="282B4A6F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1"/>
        <w:gridCol w:w="4031"/>
      </w:tblGrid>
      <w:tr w:rsidR="00D20E60" w14:paraId="6ACAB361" w14:textId="77777777">
        <w:trPr>
          <w:jc w:val="center"/>
        </w:trPr>
        <w:tc>
          <w:tcPr>
            <w:tcW w:w="4031" w:type="dxa"/>
          </w:tcPr>
          <w:p w14:paraId="1FD35D1E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4031" w:type="dxa"/>
          </w:tcPr>
          <w:p w14:paraId="0AA804BE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</w:tr>
      <w:tr w:rsidR="00D20E60" w14:paraId="52C0D1D1" w14:textId="77777777">
        <w:trPr>
          <w:jc w:val="center"/>
        </w:trPr>
        <w:tc>
          <w:tcPr>
            <w:tcW w:w="4031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1FAE5"/>
            <w:vAlign w:val="center"/>
          </w:tcPr>
          <w:p w14:paraId="7D507F94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categorize_patient()</w:t>
            </w:r>
          </w:p>
          <w:p w14:paraId="143B4DD3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Reads clinical_thresholds.json</w:t>
            </w:r>
            <w:r>
              <w:rPr>
                <w:color w:val="334155"/>
                <w:sz w:val="16"/>
              </w:rPr>
              <w:br/>
              <w:t>→ clinical_categories</w:t>
            </w:r>
          </w:p>
        </w:tc>
        <w:tc>
          <w:tcPr>
            <w:tcW w:w="4031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1FAE5"/>
            <w:vAlign w:val="center"/>
          </w:tcPr>
          <w:p w14:paraId="42255146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LLM stage classifier</w:t>
            </w:r>
          </w:p>
          <w:p w14:paraId="2CABB80F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Reads stage_hierarchy.json</w:t>
            </w:r>
            <w:r>
              <w:rPr>
                <w:color w:val="334155"/>
                <w:sz w:val="16"/>
              </w:rPr>
              <w:br/>
              <w:t>→ stage_result</w:t>
            </w:r>
          </w:p>
        </w:tc>
      </w:tr>
    </w:tbl>
    <w:p w14:paraId="4A3E2BDF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1"/>
        <w:gridCol w:w="4031"/>
      </w:tblGrid>
      <w:tr w:rsidR="00D20E60" w14:paraId="2F4CBB23" w14:textId="77777777">
        <w:trPr>
          <w:jc w:val="center"/>
        </w:trPr>
        <w:tc>
          <w:tcPr>
            <w:tcW w:w="4031" w:type="dxa"/>
          </w:tcPr>
          <w:p w14:paraId="4E25E7E5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4031" w:type="dxa"/>
          </w:tcPr>
          <w:p w14:paraId="1F3E2CE3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</w:tr>
      <w:tr w:rsidR="00D20E60" w14:paraId="20AA9E23" w14:textId="77777777">
        <w:trPr>
          <w:jc w:val="center"/>
        </w:trPr>
        <w:tc>
          <w:tcPr>
            <w:tcW w:w="4031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FE4E6"/>
            <w:vAlign w:val="center"/>
          </w:tcPr>
          <w:p w14:paraId="2DB3E9CF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clinical_categories</w:t>
            </w:r>
          </w:p>
          <w:p w14:paraId="6A1D7799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BMI, waist, grip, PG-SGA labels</w:t>
            </w:r>
          </w:p>
        </w:tc>
        <w:tc>
          <w:tcPr>
            <w:tcW w:w="4031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FE4E6"/>
            <w:vAlign w:val="center"/>
          </w:tcPr>
          <w:p w14:paraId="07821AC7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stage_result</w:t>
            </w:r>
          </w:p>
          <w:p w14:paraId="2549F0E1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Active treatment · Survivorship · …</w:t>
            </w:r>
          </w:p>
        </w:tc>
      </w:tr>
    </w:tbl>
    <w:p w14:paraId="4C81799C" w14:textId="77777777" w:rsidR="00D20E60" w:rsidRDefault="00D20E60"/>
    <w:p w14:paraId="1E2327CC" w14:textId="77777777" w:rsidR="00D20E60" w:rsidRDefault="00000000">
      <w:r>
        <w:rPr>
          <w:i/>
        </w:rPr>
        <w:t>Mandatory-fields gate (skipped in test driver):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</w:tblGrid>
      <w:tr w:rsidR="00D20E60" w14:paraId="63403C46" w14:textId="77777777">
        <w:trPr>
          <w:jc w:val="center"/>
        </w:trPr>
        <w:tc>
          <w:tcPr>
            <w:tcW w:w="3744" w:type="dxa"/>
          </w:tcPr>
          <w:p w14:paraId="45BA7395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3744" w:type="dxa"/>
          </w:tcPr>
          <w:p w14:paraId="1CF0F6FE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  <w:r>
              <w:rPr>
                <w:i/>
                <w:sz w:val="18"/>
              </w:rPr>
              <w:t xml:space="preserve">  No</w:t>
            </w:r>
          </w:p>
        </w:tc>
      </w:tr>
      <w:tr w:rsidR="00D20E60" w14:paraId="266CB8A3" w14:textId="77777777">
        <w:trPr>
          <w:jc w:val="center"/>
        </w:trPr>
        <w:tc>
          <w:tcPr>
            <w:tcW w:w="3744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EF3C7"/>
            <w:vAlign w:val="center"/>
          </w:tcPr>
          <w:p w14:paraId="325526A4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◆ Mandatory data?</w:t>
            </w:r>
          </w:p>
          <w:p w14:paraId="07B839EC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Required fields present?</w:t>
            </w:r>
          </w:p>
        </w:tc>
        <w:tc>
          <w:tcPr>
            <w:tcW w:w="3744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FE4E6"/>
            <w:vAlign w:val="center"/>
          </w:tcPr>
          <w:p w14:paraId="4192CC21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Abort</w:t>
            </w:r>
          </w:p>
          <w:p w14:paraId="37ADED13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Pipeline halts</w:t>
            </w:r>
          </w:p>
        </w:tc>
      </w:tr>
    </w:tbl>
    <w:p w14:paraId="33F40AAD" w14:textId="77777777" w:rsidR="00D20E60" w:rsidRDefault="00D20E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9"/>
        <w:gridCol w:w="2876"/>
      </w:tblGrid>
      <w:tr w:rsidR="00D20E60" w14:paraId="70FB76C2" w14:textId="77777777">
        <w:tc>
          <w:tcPr>
            <w:tcW w:w="2880" w:type="dxa"/>
            <w:shd w:val="clear" w:color="auto" w:fill="F1F5F9"/>
          </w:tcPr>
          <w:p w14:paraId="344A50EF" w14:textId="77777777" w:rsidR="00D20E60" w:rsidRDefault="00000000">
            <w:r>
              <w:rPr>
                <w:b/>
              </w:rPr>
              <w:t>Metric</w:t>
            </w:r>
          </w:p>
        </w:tc>
        <w:tc>
          <w:tcPr>
            <w:tcW w:w="2880" w:type="dxa"/>
            <w:shd w:val="clear" w:color="auto" w:fill="F1F5F9"/>
          </w:tcPr>
          <w:p w14:paraId="220FC29C" w14:textId="77777777" w:rsidR="00D20E60" w:rsidRDefault="00000000">
            <w:r>
              <w:rPr>
                <w:b/>
              </w:rPr>
              <w:t>Config file</w:t>
            </w:r>
          </w:p>
        </w:tc>
        <w:tc>
          <w:tcPr>
            <w:tcW w:w="2880" w:type="dxa"/>
            <w:shd w:val="clear" w:color="auto" w:fill="F1F5F9"/>
          </w:tcPr>
          <w:p w14:paraId="51A98FB8" w14:textId="77777777" w:rsidR="00D20E60" w:rsidRDefault="00000000">
            <w:r>
              <w:rPr>
                <w:b/>
              </w:rPr>
              <w:t>Output label examples</w:t>
            </w:r>
          </w:p>
        </w:tc>
      </w:tr>
      <w:tr w:rsidR="00D20E60" w14:paraId="2FF2D317" w14:textId="77777777">
        <w:tc>
          <w:tcPr>
            <w:tcW w:w="2880" w:type="dxa"/>
          </w:tcPr>
          <w:p w14:paraId="7A07E669" w14:textId="77777777" w:rsidR="00D20E60" w:rsidRDefault="00000000">
            <w:r>
              <w:t>BMI</w:t>
            </w:r>
          </w:p>
        </w:tc>
        <w:tc>
          <w:tcPr>
            <w:tcW w:w="2880" w:type="dxa"/>
          </w:tcPr>
          <w:p w14:paraId="1C1F469A" w14:textId="77777777" w:rsidR="00D20E60" w:rsidRDefault="00000000">
            <w:r>
              <w:t>clinical_thresholds.json (indian_icmr)</w:t>
            </w:r>
          </w:p>
        </w:tc>
        <w:tc>
          <w:tcPr>
            <w:tcW w:w="2880" w:type="dxa"/>
          </w:tcPr>
          <w:p w14:paraId="76E4508B" w14:textId="77777777" w:rsidR="00D20E60" w:rsidRDefault="00000000">
            <w:r>
              <w:t>Obese Class I, Underweight</w:t>
            </w:r>
          </w:p>
        </w:tc>
      </w:tr>
      <w:tr w:rsidR="00D20E60" w14:paraId="21DF561F" w14:textId="77777777">
        <w:tc>
          <w:tcPr>
            <w:tcW w:w="2880" w:type="dxa"/>
          </w:tcPr>
          <w:p w14:paraId="1198F718" w14:textId="77777777" w:rsidR="00D20E60" w:rsidRDefault="00000000">
            <w:r>
              <w:t>Waist</w:t>
            </w:r>
          </w:p>
        </w:tc>
        <w:tc>
          <w:tcPr>
            <w:tcW w:w="2880" w:type="dxa"/>
          </w:tcPr>
          <w:p w14:paraId="344C101D" w14:textId="77777777" w:rsidR="00D20E60" w:rsidRDefault="00000000">
            <w:r>
              <w:t>clinical_thresholds.json + sex</w:t>
            </w:r>
          </w:p>
        </w:tc>
        <w:tc>
          <w:tcPr>
            <w:tcW w:w="2880" w:type="dxa"/>
          </w:tcPr>
          <w:p w14:paraId="6512EB72" w14:textId="77777777" w:rsidR="00D20E60" w:rsidRDefault="00000000">
            <w:r>
              <w:t>Central Obesity</w:t>
            </w:r>
          </w:p>
        </w:tc>
      </w:tr>
      <w:tr w:rsidR="00D20E60" w14:paraId="58B7AE82" w14:textId="77777777">
        <w:tc>
          <w:tcPr>
            <w:tcW w:w="2880" w:type="dxa"/>
          </w:tcPr>
          <w:p w14:paraId="0FF7B7B6" w14:textId="77777777" w:rsidR="00D20E60" w:rsidRDefault="00000000">
            <w:r>
              <w:t>Hand grip</w:t>
            </w:r>
          </w:p>
        </w:tc>
        <w:tc>
          <w:tcPr>
            <w:tcW w:w="2880" w:type="dxa"/>
          </w:tcPr>
          <w:p w14:paraId="2D4F696E" w14:textId="77777777" w:rsidR="00D20E60" w:rsidRDefault="00000000">
            <w:r>
              <w:t>clinical_thresholds.json + sex + age</w:t>
            </w:r>
          </w:p>
        </w:tc>
        <w:tc>
          <w:tcPr>
            <w:tcW w:w="2880" w:type="dxa"/>
          </w:tcPr>
          <w:p w14:paraId="5A8C7029" w14:textId="77777777" w:rsidR="00D20E60" w:rsidRDefault="00000000">
            <w:r>
              <w:t>Low, Normal</w:t>
            </w:r>
          </w:p>
        </w:tc>
      </w:tr>
      <w:tr w:rsidR="00D20E60" w14:paraId="37351413" w14:textId="77777777">
        <w:tc>
          <w:tcPr>
            <w:tcW w:w="2880" w:type="dxa"/>
          </w:tcPr>
          <w:p w14:paraId="19AE945C" w14:textId="77777777" w:rsidR="00D20E60" w:rsidRDefault="00000000">
            <w:r>
              <w:t>PG-SGA</w:t>
            </w:r>
          </w:p>
        </w:tc>
        <w:tc>
          <w:tcPr>
            <w:tcW w:w="2880" w:type="dxa"/>
          </w:tcPr>
          <w:p w14:paraId="597E4CCF" w14:textId="77777777" w:rsidR="00D20E60" w:rsidRDefault="00000000">
            <w:r>
              <w:t>clinical_thresholds.json</w:t>
            </w:r>
          </w:p>
        </w:tc>
        <w:tc>
          <w:tcPr>
            <w:tcW w:w="2880" w:type="dxa"/>
          </w:tcPr>
          <w:p w14:paraId="5D5594AA" w14:textId="77777777" w:rsidR="00D20E60" w:rsidRDefault="00000000">
            <w:r>
              <w:t xml:space="preserve">B - Moderately / C - </w:t>
            </w:r>
            <w:r>
              <w:lastRenderedPageBreak/>
              <w:t>Severely Malnourished</w:t>
            </w:r>
          </w:p>
        </w:tc>
      </w:tr>
    </w:tbl>
    <w:p w14:paraId="0A500056" w14:textId="77777777" w:rsidR="00D20E60" w:rsidRDefault="00D20E60"/>
    <w:p w14:paraId="3A299824" w14:textId="77777777" w:rsidR="00D20E60" w:rsidRDefault="00000000">
      <w:r>
        <w:br w:type="page"/>
      </w:r>
    </w:p>
    <w:p w14:paraId="68BE800E" w14:textId="77777777" w:rsidR="00D20E60" w:rsidRDefault="00000000">
      <w:pPr>
        <w:pStyle w:val="Heading1"/>
      </w:pPr>
      <w:r>
        <w:lastRenderedPageBreak/>
        <w:t>4. ReasoningAgent — final nutrition values</w:t>
      </w:r>
    </w:p>
    <w:p w14:paraId="6F439743" w14:textId="77777777" w:rsidR="00D20E60" w:rsidRDefault="00000000">
      <w:r>
        <w:t>All numeric nutrition targets (kcal/day, protein g/day, macro split, vitamins) are computed by the Bedrock LLM following ESPEN-Energy-KnowledgeBase.json. Every other input is supplementary context.</w:t>
      </w:r>
    </w:p>
    <w:p w14:paraId="0F0EE10D" w14:textId="77777777" w:rsidR="00D20E60" w:rsidRDefault="00000000">
      <w:pPr>
        <w:jc w:val="center"/>
      </w:pPr>
      <w:r>
        <w:rPr>
          <w:i/>
          <w:sz w:val="18"/>
        </w:rPr>
        <w:t>Authoritative source (top) and supplementary context (left) feed the agent.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D20E60" w14:paraId="22C0ED0B" w14:textId="77777777">
        <w:trPr>
          <w:jc w:val="center"/>
        </w:trPr>
        <w:tc>
          <w:tcPr>
            <w:tcW w:w="8352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EDE9FE"/>
            <w:vAlign w:val="center"/>
          </w:tcPr>
          <w:p w14:paraId="48DC5F01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AUTHORITATIVE — ESPEN-Energy-KnowledgeBase.json</w:t>
            </w:r>
          </w:p>
          <w:p w14:paraId="49357471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Energy [B2-1] · Protein [B2-2] · Macros [B2-3] · Vitamins [B2-4]</w:t>
            </w:r>
            <w:r>
              <w:rPr>
                <w:color w:val="334155"/>
                <w:sz w:val="18"/>
              </w:rPr>
              <w:br/>
              <w:t>Refeeding [B3-4] · Subgroups [C1-C6] · Pseudocode decision tree</w:t>
            </w:r>
          </w:p>
        </w:tc>
      </w:tr>
    </w:tbl>
    <w:p w14:paraId="5E52783D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  <w:r>
        <w:rPr>
          <w:i/>
          <w:color w:val="475569"/>
          <w:sz w:val="18"/>
        </w:rPr>
        <w:t xml:space="preserve">  primary rules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D20E60" w14:paraId="1AE71F94" w14:textId="77777777">
        <w:trPr>
          <w:jc w:val="center"/>
        </w:trPr>
        <w:tc>
          <w:tcPr>
            <w:tcW w:w="8352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1FAE5"/>
            <w:vAlign w:val="center"/>
          </w:tcPr>
          <w:p w14:paraId="1CDBB3AC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ReasoningAgent (Bedrock LLM)</w:t>
            </w:r>
          </w:p>
          <w:p w14:paraId="33889C76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Walks the rules in order:</w:t>
            </w:r>
            <w:r>
              <w:rPr>
                <w:color w:val="334155"/>
                <w:sz w:val="18"/>
              </w:rPr>
              <w:br/>
              <w:t>refeeding → energy → protein → macros → vitamins → meals</w:t>
            </w:r>
          </w:p>
        </w:tc>
      </w:tr>
    </w:tbl>
    <w:p w14:paraId="2FB339E6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  <w:r>
        <w:rPr>
          <w:i/>
          <w:color w:val="475569"/>
          <w:sz w:val="18"/>
        </w:rPr>
        <w:t xml:space="preserve">  produces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20E60" w14:paraId="177CF8F5" w14:textId="77777777">
        <w:trPr>
          <w:jc w:val="center"/>
        </w:trPr>
        <w:tc>
          <w:tcPr>
            <w:tcW w:w="2880" w:type="dxa"/>
          </w:tcPr>
          <w:p w14:paraId="09C0EAD3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2880" w:type="dxa"/>
          </w:tcPr>
          <w:p w14:paraId="48FD51F4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2880" w:type="dxa"/>
          </w:tcPr>
          <w:p w14:paraId="393DEB69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</w:tr>
      <w:tr w:rsidR="00D20E60" w14:paraId="3B08D701" w14:textId="77777777">
        <w:trPr>
          <w:jc w:val="center"/>
        </w:trPr>
        <w:tc>
          <w:tcPr>
            <w:tcW w:w="2880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FE4E6"/>
            <w:vAlign w:val="center"/>
          </w:tcPr>
          <w:p w14:paraId="3067925E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Nutrition Target Derivation</w:t>
            </w:r>
          </w:p>
          <w:p w14:paraId="1066DEF1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Rules + arithmetic shown</w:t>
            </w:r>
          </w:p>
        </w:tc>
        <w:tc>
          <w:tcPr>
            <w:tcW w:w="2880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FE4E6"/>
            <w:vAlign w:val="center"/>
          </w:tcPr>
          <w:p w14:paraId="55837F45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Daily Nutrition Targets</w:t>
            </w:r>
          </w:p>
          <w:p w14:paraId="30B64AFD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kcal · protein · micros</w:t>
            </w:r>
          </w:p>
        </w:tc>
        <w:tc>
          <w:tcPr>
            <w:tcW w:w="2880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FE4E6"/>
            <w:vAlign w:val="center"/>
          </w:tcPr>
          <w:p w14:paraId="5C67AC57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Meal Plan</w:t>
            </w:r>
          </w:p>
          <w:p w14:paraId="104B7D0B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Breakfast … Dinner</w:t>
            </w:r>
          </w:p>
        </w:tc>
      </w:tr>
    </w:tbl>
    <w:p w14:paraId="5D2D0A31" w14:textId="77777777" w:rsidR="00D20E60" w:rsidRDefault="00D20E60"/>
    <w:p w14:paraId="23ECE8EC" w14:textId="77777777" w:rsidR="00D20E60" w:rsidRDefault="00000000">
      <w:r>
        <w:rPr>
          <w:i/>
        </w:rPr>
        <w:t>Supplementary context (also passed in metadata):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D20E60" w14:paraId="49221F20" w14:textId="77777777">
        <w:trPr>
          <w:jc w:val="center"/>
        </w:trPr>
        <w:tc>
          <w:tcPr>
            <w:tcW w:w="1800" w:type="dxa"/>
          </w:tcPr>
          <w:p w14:paraId="52B06785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1800" w:type="dxa"/>
          </w:tcPr>
          <w:p w14:paraId="54804596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1800" w:type="dxa"/>
          </w:tcPr>
          <w:p w14:paraId="57FA7763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1800" w:type="dxa"/>
          </w:tcPr>
          <w:p w14:paraId="3EC30062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  <w:tc>
          <w:tcPr>
            <w:tcW w:w="1800" w:type="dxa"/>
          </w:tcPr>
          <w:p w14:paraId="59F28D43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</w:p>
        </w:tc>
      </w:tr>
      <w:tr w:rsidR="00D20E60" w14:paraId="7F521766" w14:textId="77777777">
        <w:trPr>
          <w:jc w:val="center"/>
        </w:trPr>
        <w:tc>
          <w:tcPr>
            <w:tcW w:w="1800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BEAFE"/>
            <w:vAlign w:val="center"/>
          </w:tcPr>
          <w:p w14:paraId="3D10FC05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patient_data block</w:t>
            </w:r>
          </w:p>
          <w:p w14:paraId="4FA12D26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Treatment, symptoms, diet</w:t>
            </w:r>
          </w:p>
        </w:tc>
        <w:tc>
          <w:tcPr>
            <w:tcW w:w="1800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1FAE5"/>
            <w:vAlign w:val="center"/>
          </w:tcPr>
          <w:p w14:paraId="754DE2C4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clinical_categories</w:t>
            </w:r>
          </w:p>
          <w:p w14:paraId="480182D9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BMI, PG-SGA labels (verbatim)</w:t>
            </w:r>
          </w:p>
        </w:tc>
        <w:tc>
          <w:tcPr>
            <w:tcW w:w="1800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EDE9FE"/>
            <w:vAlign w:val="center"/>
          </w:tcPr>
          <w:p w14:paraId="7D058C3B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espen_guidelines</w:t>
            </w:r>
          </w:p>
          <w:p w14:paraId="58E1A5A0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Summary JSON files</w:t>
            </w:r>
          </w:p>
        </w:tc>
        <w:tc>
          <w:tcPr>
            <w:tcW w:w="1800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BEAFE"/>
            <w:vAlign w:val="center"/>
          </w:tcPr>
          <w:p w14:paraId="639BBE12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OpenSearch chunks</w:t>
            </w:r>
          </w:p>
          <w:p w14:paraId="68D7954C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[Source N] (optional)</w:t>
            </w:r>
          </w:p>
        </w:tc>
        <w:tc>
          <w:tcPr>
            <w:tcW w:w="1800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BEAFE"/>
            <w:vAlign w:val="center"/>
          </w:tcPr>
          <w:p w14:paraId="31877FDE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stage + question</w:t>
            </w:r>
          </w:p>
          <w:p w14:paraId="364139C5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Journey context</w:t>
            </w:r>
          </w:p>
        </w:tc>
      </w:tr>
    </w:tbl>
    <w:p w14:paraId="0B58A649" w14:textId="77777777" w:rsidR="00D20E60" w:rsidRDefault="00D20E60"/>
    <w:p w14:paraId="62EFE628" w14:textId="77777777" w:rsidR="00D20E60" w:rsidRDefault="00000000">
      <w:pPr>
        <w:pStyle w:val="Heading2"/>
      </w:pPr>
      <w:r>
        <w:t>4.1 Document authority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2"/>
        <w:gridCol w:w="3086"/>
        <w:gridCol w:w="2782"/>
      </w:tblGrid>
      <w:tr w:rsidR="00D20E60" w14:paraId="00B18C96" w14:textId="77777777">
        <w:tc>
          <w:tcPr>
            <w:tcW w:w="2880" w:type="dxa"/>
            <w:shd w:val="clear" w:color="auto" w:fill="F1F5F9"/>
          </w:tcPr>
          <w:p w14:paraId="285D69BE" w14:textId="77777777" w:rsidR="00D20E60" w:rsidRDefault="00000000">
            <w:r>
              <w:rPr>
                <w:b/>
              </w:rPr>
              <w:t>Document</w:t>
            </w:r>
          </w:p>
        </w:tc>
        <w:tc>
          <w:tcPr>
            <w:tcW w:w="2880" w:type="dxa"/>
            <w:shd w:val="clear" w:color="auto" w:fill="F1F5F9"/>
          </w:tcPr>
          <w:p w14:paraId="22AE765E" w14:textId="77777777" w:rsidR="00D20E60" w:rsidRDefault="00000000">
            <w:r>
              <w:rPr>
                <w:b/>
              </w:rPr>
              <w:t>Path</w:t>
            </w:r>
          </w:p>
        </w:tc>
        <w:tc>
          <w:tcPr>
            <w:tcW w:w="2880" w:type="dxa"/>
            <w:shd w:val="clear" w:color="auto" w:fill="F1F5F9"/>
          </w:tcPr>
          <w:p w14:paraId="19FFAD8C" w14:textId="77777777" w:rsidR="00D20E60" w:rsidRDefault="00000000">
            <w:r>
              <w:rPr>
                <w:b/>
              </w:rPr>
              <w:t>Role</w:t>
            </w:r>
          </w:p>
        </w:tc>
      </w:tr>
      <w:tr w:rsidR="00D20E60" w14:paraId="162A15F4" w14:textId="77777777">
        <w:tc>
          <w:tcPr>
            <w:tcW w:w="2880" w:type="dxa"/>
          </w:tcPr>
          <w:p w14:paraId="366AF6DD" w14:textId="77777777" w:rsidR="00D20E60" w:rsidRDefault="00000000">
            <w:r>
              <w:t>ESPEN Energy KB (PRIMARY)</w:t>
            </w:r>
          </w:p>
        </w:tc>
        <w:tc>
          <w:tcPr>
            <w:tcW w:w="2880" w:type="dxa"/>
          </w:tcPr>
          <w:p w14:paraId="408D41BF" w14:textId="77777777" w:rsidR="00D20E60" w:rsidRDefault="00000000">
            <w:r>
              <w:t>data/EspenGuideline/ESPEN-Energy-KnowledgeBase.json</w:t>
            </w:r>
          </w:p>
        </w:tc>
        <w:tc>
          <w:tcPr>
            <w:tcW w:w="2880" w:type="dxa"/>
          </w:tcPr>
          <w:p w14:paraId="062009F1" w14:textId="77777777" w:rsidR="00D20E60" w:rsidRDefault="00000000">
            <w:r>
              <w:t>All numeric targets + citations</w:t>
            </w:r>
          </w:p>
        </w:tc>
      </w:tr>
      <w:tr w:rsidR="00D20E60" w14:paraId="0D4C441F" w14:textId="77777777">
        <w:tc>
          <w:tcPr>
            <w:tcW w:w="2880" w:type="dxa"/>
          </w:tcPr>
          <w:p w14:paraId="6798FC58" w14:textId="77777777" w:rsidR="00D20E60" w:rsidRDefault="00000000">
            <w:r>
              <w:t>ESPEN summaries</w:t>
            </w:r>
          </w:p>
        </w:tc>
        <w:tc>
          <w:tcPr>
            <w:tcW w:w="2880" w:type="dxa"/>
          </w:tcPr>
          <w:p w14:paraId="7315997A" w14:textId="77777777" w:rsidR="00D20E60" w:rsidRDefault="00000000">
            <w:r>
              <w:t>Espen-Guideline.json, Espen-Summary.json</w:t>
            </w:r>
          </w:p>
        </w:tc>
        <w:tc>
          <w:tcPr>
            <w:tcW w:w="2880" w:type="dxa"/>
          </w:tcPr>
          <w:p w14:paraId="1EADD189" w14:textId="77777777" w:rsidR="00D20E60" w:rsidRDefault="00000000">
            <w:r>
              <w:t>Background only</w:t>
            </w:r>
          </w:p>
        </w:tc>
      </w:tr>
      <w:tr w:rsidR="00D20E60" w14:paraId="50CB7866" w14:textId="77777777">
        <w:tc>
          <w:tcPr>
            <w:tcW w:w="2880" w:type="dxa"/>
          </w:tcPr>
          <w:p w14:paraId="41DE1A73" w14:textId="77777777" w:rsidR="00D20E60" w:rsidRDefault="00000000">
            <w:r>
              <w:t>Clinical thresholds</w:t>
            </w:r>
          </w:p>
        </w:tc>
        <w:tc>
          <w:tcPr>
            <w:tcW w:w="2880" w:type="dxa"/>
          </w:tcPr>
          <w:p w14:paraId="00A988AB" w14:textId="77777777" w:rsidR="00D20E60" w:rsidRDefault="00000000">
            <w:r>
              <w:t>config/clinical_thresholds.json</w:t>
            </w:r>
          </w:p>
        </w:tc>
        <w:tc>
          <w:tcPr>
            <w:tcW w:w="2880" w:type="dxa"/>
          </w:tcPr>
          <w:p w14:paraId="02ECC844" w14:textId="77777777" w:rsidR="00D20E60" w:rsidRDefault="00000000">
            <w:r>
              <w:t>Category labels only</w:t>
            </w:r>
          </w:p>
        </w:tc>
      </w:tr>
      <w:tr w:rsidR="00D20E60" w14:paraId="45BE7879" w14:textId="77777777">
        <w:tc>
          <w:tcPr>
            <w:tcW w:w="2880" w:type="dxa"/>
          </w:tcPr>
          <w:p w14:paraId="28D6C007" w14:textId="77777777" w:rsidR="00D20E60" w:rsidRDefault="00000000">
            <w:r>
              <w:t>Stage hierarchy</w:t>
            </w:r>
          </w:p>
        </w:tc>
        <w:tc>
          <w:tcPr>
            <w:tcW w:w="2880" w:type="dxa"/>
          </w:tcPr>
          <w:p w14:paraId="5191850A" w14:textId="77777777" w:rsidR="00D20E60" w:rsidRDefault="00000000">
            <w:r>
              <w:t>data/stage_hierarchy.json</w:t>
            </w:r>
          </w:p>
        </w:tc>
        <w:tc>
          <w:tcPr>
            <w:tcW w:w="2880" w:type="dxa"/>
          </w:tcPr>
          <w:p w14:paraId="56A9A8D3" w14:textId="77777777" w:rsidR="00D20E60" w:rsidRDefault="00000000">
            <w:r>
              <w:t>Journey stage</w:t>
            </w:r>
          </w:p>
        </w:tc>
      </w:tr>
      <w:tr w:rsidR="00D20E60" w14:paraId="1013E329" w14:textId="77777777">
        <w:tc>
          <w:tcPr>
            <w:tcW w:w="2880" w:type="dxa"/>
          </w:tcPr>
          <w:p w14:paraId="3720A149" w14:textId="77777777" w:rsidR="00D20E60" w:rsidRDefault="00000000">
            <w:r>
              <w:t>Patient JSON</w:t>
            </w:r>
          </w:p>
        </w:tc>
        <w:tc>
          <w:tcPr>
            <w:tcW w:w="2880" w:type="dxa"/>
          </w:tcPr>
          <w:p w14:paraId="79D83380" w14:textId="77777777" w:rsidR="00D20E60" w:rsidRDefault="00000000">
            <w:r>
              <w:t>Patient_JSON_Records/*.json</w:t>
            </w:r>
          </w:p>
        </w:tc>
        <w:tc>
          <w:tcPr>
            <w:tcW w:w="2880" w:type="dxa"/>
          </w:tcPr>
          <w:p w14:paraId="763CA85D" w14:textId="77777777" w:rsidR="00D20E60" w:rsidRDefault="00000000">
            <w:r>
              <w:t>Measurements + treatment</w:t>
            </w:r>
          </w:p>
        </w:tc>
      </w:tr>
      <w:tr w:rsidR="00D20E60" w14:paraId="502AFEDF" w14:textId="77777777">
        <w:tc>
          <w:tcPr>
            <w:tcW w:w="2880" w:type="dxa"/>
          </w:tcPr>
          <w:p w14:paraId="65FE5A9C" w14:textId="77777777" w:rsidR="00D20E60" w:rsidRDefault="00000000">
            <w:r>
              <w:t>OpenSearch</w:t>
            </w:r>
          </w:p>
        </w:tc>
        <w:tc>
          <w:tcPr>
            <w:tcW w:w="2880" w:type="dxa"/>
          </w:tcPr>
          <w:p w14:paraId="69E6EDC8" w14:textId="77777777" w:rsidR="00D20E60" w:rsidRDefault="00000000">
            <w:r>
              <w:t>nutrition_assistant, medical_all_kb</w:t>
            </w:r>
          </w:p>
        </w:tc>
        <w:tc>
          <w:tcPr>
            <w:tcW w:w="2880" w:type="dxa"/>
          </w:tcPr>
          <w:p w14:paraId="5B3D0D10" w14:textId="77777777" w:rsidR="00D20E60" w:rsidRDefault="00000000">
            <w:r>
              <w:t>Optional [Source N]</w:t>
            </w:r>
          </w:p>
        </w:tc>
      </w:tr>
    </w:tbl>
    <w:p w14:paraId="1C80859C" w14:textId="77777777" w:rsidR="00D20E60" w:rsidRDefault="00D20E60"/>
    <w:p w14:paraId="099267EC" w14:textId="77777777" w:rsidR="00D20E60" w:rsidRDefault="00000000">
      <w:r>
        <w:br w:type="page"/>
      </w:r>
    </w:p>
    <w:p w14:paraId="50A98FB1" w14:textId="77777777" w:rsidR="00D20E60" w:rsidRDefault="00000000">
      <w:pPr>
        <w:pStyle w:val="Heading1"/>
      </w:pPr>
      <w:r>
        <w:lastRenderedPageBreak/>
        <w:t>5. ESPEN energy target — decision flow</w:t>
      </w:r>
    </w:p>
    <w:p w14:paraId="13FA53AB" w14:textId="77777777" w:rsidR="00D20E60" w:rsidRDefault="00000000">
      <w:r>
        <w:t>Simplified branch logic that the LLM follows when computing daily kcal. Edit any block below to reflect updated rules.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23"/>
      </w:tblGrid>
      <w:tr w:rsidR="00D20E60" w14:paraId="18C72CBA" w14:textId="77777777">
        <w:trPr>
          <w:jc w:val="center"/>
        </w:trPr>
        <w:tc>
          <w:tcPr>
            <w:tcW w:w="6623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BEAFE"/>
            <w:vAlign w:val="center"/>
          </w:tcPr>
          <w:p w14:paraId="05687CD9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Start</w:t>
            </w:r>
          </w:p>
          <w:p w14:paraId="148A4D61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Patient weight · BMI · treatment phase</w:t>
            </w:r>
          </w:p>
        </w:tc>
      </w:tr>
    </w:tbl>
    <w:p w14:paraId="2C0B8EAC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</w:tblGrid>
      <w:tr w:rsidR="00D20E60" w14:paraId="208ED5D3" w14:textId="77777777">
        <w:trPr>
          <w:jc w:val="center"/>
        </w:trPr>
        <w:tc>
          <w:tcPr>
            <w:tcW w:w="6623" w:type="dxa"/>
            <w:gridSpan w:val="2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EF3C7"/>
            <w:vAlign w:val="center"/>
          </w:tcPr>
          <w:p w14:paraId="526D31AD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◆  Refeeding risk?  [B3-4]</w:t>
            </w:r>
          </w:p>
          <w:p w14:paraId="4217A7D8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BMI &lt; 18.5 or &gt; 10–15% weight loss or low intake</w:t>
            </w:r>
          </w:p>
        </w:tc>
      </w:tr>
      <w:tr w:rsidR="00D20E60" w14:paraId="5701FFA5" w14:textId="77777777">
        <w:trPr>
          <w:jc w:val="center"/>
        </w:trPr>
        <w:tc>
          <w:tcPr>
            <w:tcW w:w="3744" w:type="dxa"/>
          </w:tcPr>
          <w:p w14:paraId="22ADB6A7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  <w:r>
              <w:rPr>
                <w:i/>
                <w:sz w:val="18"/>
              </w:rPr>
              <w:t xml:space="preserve">  Yes</w:t>
            </w:r>
          </w:p>
        </w:tc>
        <w:tc>
          <w:tcPr>
            <w:tcW w:w="3744" w:type="dxa"/>
          </w:tcPr>
          <w:p w14:paraId="7D44E494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  <w:r>
              <w:rPr>
                <w:i/>
                <w:sz w:val="18"/>
              </w:rPr>
              <w:t xml:space="preserve">  No</w:t>
            </w:r>
          </w:p>
        </w:tc>
      </w:tr>
      <w:tr w:rsidR="00D20E60" w14:paraId="714A45DE" w14:textId="77777777">
        <w:trPr>
          <w:jc w:val="center"/>
        </w:trPr>
        <w:tc>
          <w:tcPr>
            <w:tcW w:w="3744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1FAE5"/>
            <w:vAlign w:val="center"/>
          </w:tcPr>
          <w:p w14:paraId="02B93CC7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5–10 kcal/kg</w:t>
            </w:r>
          </w:p>
          <w:p w14:paraId="175D5DFC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Ramp over 4–7 days</w:t>
            </w:r>
          </w:p>
        </w:tc>
        <w:tc>
          <w:tcPr>
            <w:tcW w:w="3744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1FAE5"/>
            <w:vAlign w:val="center"/>
          </w:tcPr>
          <w:p w14:paraId="73EB4F28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Continue</w:t>
            </w:r>
          </w:p>
          <w:p w14:paraId="2548B4BC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No refeed gate</w:t>
            </w:r>
          </w:p>
        </w:tc>
      </w:tr>
    </w:tbl>
    <w:p w14:paraId="496750FB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</w:tblGrid>
      <w:tr w:rsidR="00D20E60" w14:paraId="2491DBAE" w14:textId="77777777">
        <w:trPr>
          <w:jc w:val="center"/>
        </w:trPr>
        <w:tc>
          <w:tcPr>
            <w:tcW w:w="6623" w:type="dxa"/>
            <w:gridSpan w:val="2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EF3C7"/>
            <w:vAlign w:val="center"/>
          </w:tcPr>
          <w:p w14:paraId="1B9A8647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◆  BMI &gt; 30?  [B2-1]</w:t>
            </w:r>
          </w:p>
          <w:p w14:paraId="121E0426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Obesity adjust</w:t>
            </w:r>
          </w:p>
        </w:tc>
      </w:tr>
      <w:tr w:rsidR="00D20E60" w14:paraId="5EA8C07E" w14:textId="77777777">
        <w:trPr>
          <w:jc w:val="center"/>
        </w:trPr>
        <w:tc>
          <w:tcPr>
            <w:tcW w:w="3744" w:type="dxa"/>
          </w:tcPr>
          <w:p w14:paraId="0AA56CB1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  <w:r>
              <w:rPr>
                <w:i/>
                <w:sz w:val="18"/>
              </w:rPr>
              <w:t xml:space="preserve">  Yes</w:t>
            </w:r>
          </w:p>
        </w:tc>
        <w:tc>
          <w:tcPr>
            <w:tcW w:w="3744" w:type="dxa"/>
          </w:tcPr>
          <w:p w14:paraId="07478AE9" w14:textId="77777777" w:rsidR="00D20E60" w:rsidRDefault="00000000">
            <w:pPr>
              <w:spacing w:after="0"/>
              <w:jc w:val="center"/>
            </w:pPr>
            <w:r>
              <w:rPr>
                <w:b/>
                <w:color w:val="475569"/>
                <w:sz w:val="32"/>
              </w:rPr>
              <w:t>↓</w:t>
            </w:r>
            <w:r>
              <w:rPr>
                <w:i/>
                <w:sz w:val="18"/>
              </w:rPr>
              <w:t xml:space="preserve">  No</w:t>
            </w:r>
          </w:p>
        </w:tc>
      </w:tr>
      <w:tr w:rsidR="00D20E60" w14:paraId="4ABDE43C" w14:textId="77777777">
        <w:trPr>
          <w:jc w:val="center"/>
        </w:trPr>
        <w:tc>
          <w:tcPr>
            <w:tcW w:w="3744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1FAE5"/>
            <w:vAlign w:val="center"/>
          </w:tcPr>
          <w:p w14:paraId="0AED964A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22–25 kcal/kg</w:t>
            </w:r>
          </w:p>
          <w:p w14:paraId="57AB59AA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× adjusted body weight</w:t>
            </w:r>
          </w:p>
        </w:tc>
        <w:tc>
          <w:tcPr>
            <w:tcW w:w="3744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D1FAE5"/>
            <w:vAlign w:val="center"/>
          </w:tcPr>
          <w:p w14:paraId="639BC538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  <w:sz w:val="20"/>
              </w:rPr>
              <w:t>25–30 kcal/kg</w:t>
            </w:r>
          </w:p>
          <w:p w14:paraId="69E9D5D9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6"/>
              </w:rPr>
              <w:t>× actual body weight</w:t>
            </w:r>
          </w:p>
        </w:tc>
      </w:tr>
    </w:tbl>
    <w:p w14:paraId="71E9BC0B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23"/>
      </w:tblGrid>
      <w:tr w:rsidR="00D20E60" w14:paraId="0B796A10" w14:textId="77777777">
        <w:trPr>
          <w:jc w:val="center"/>
        </w:trPr>
        <w:tc>
          <w:tcPr>
            <w:tcW w:w="6623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EF3C7"/>
            <w:vAlign w:val="center"/>
          </w:tcPr>
          <w:p w14:paraId="2EDFE191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◆  Cachexia / high CRP?  [B2-3]</w:t>
            </w:r>
          </w:p>
          <w:p w14:paraId="5DDD3CFC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Apply upper end of range + fat-shifted macros</w:t>
            </w:r>
          </w:p>
        </w:tc>
      </w:tr>
    </w:tbl>
    <w:p w14:paraId="4BE6AB79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3"/>
      </w:tblGrid>
      <w:tr w:rsidR="00D20E60" w14:paraId="3961BFEB" w14:textId="77777777">
        <w:trPr>
          <w:jc w:val="center"/>
        </w:trPr>
        <w:tc>
          <w:tcPr>
            <w:tcW w:w="8063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EDE9FE"/>
            <w:vAlign w:val="center"/>
          </w:tcPr>
          <w:p w14:paraId="6B4D1B9E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Apply subgroup overrides  [Cx]</w:t>
            </w:r>
          </w:p>
          <w:p w14:paraId="0829745D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C3 surgery · C6 chemo · C1 head-and-neck · C2 thoracic · C4 GI · C5 hematologic</w:t>
            </w:r>
          </w:p>
        </w:tc>
      </w:tr>
    </w:tbl>
    <w:p w14:paraId="760C73AF" w14:textId="77777777" w:rsidR="00D20E60" w:rsidRDefault="00000000">
      <w:pPr>
        <w:spacing w:before="40" w:after="40"/>
        <w:jc w:val="center"/>
      </w:pPr>
      <w:r>
        <w:rPr>
          <w:b/>
          <w:color w:val="475569"/>
          <w:sz w:val="36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23"/>
      </w:tblGrid>
      <w:tr w:rsidR="00D20E60" w14:paraId="18A45F1C" w14:textId="77777777">
        <w:trPr>
          <w:jc w:val="center"/>
        </w:trPr>
        <w:tc>
          <w:tcPr>
            <w:tcW w:w="6623" w:type="dxa"/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  <w:shd w:val="clear" w:color="auto" w:fill="FFE4E6"/>
            <w:vAlign w:val="center"/>
          </w:tcPr>
          <w:p w14:paraId="56BEEE31" w14:textId="77777777" w:rsidR="00D20E60" w:rsidRDefault="00000000">
            <w:pPr>
              <w:spacing w:before="40" w:after="0"/>
              <w:jc w:val="center"/>
            </w:pPr>
            <w:r>
              <w:rPr>
                <w:b/>
                <w:color w:val="0F172A"/>
              </w:rPr>
              <w:t>Final kcal/day</w:t>
            </w:r>
          </w:p>
          <w:p w14:paraId="75C4C41C" w14:textId="77777777" w:rsidR="00D20E60" w:rsidRDefault="00000000">
            <w:pPr>
              <w:spacing w:before="40" w:after="40"/>
              <w:jc w:val="center"/>
            </w:pPr>
            <w:r>
              <w:rPr>
                <w:color w:val="334155"/>
                <w:sz w:val="18"/>
              </w:rPr>
              <w:t>weight × selected kcal/kg</w:t>
            </w:r>
          </w:p>
        </w:tc>
      </w:tr>
    </w:tbl>
    <w:p w14:paraId="74E16F17" w14:textId="77777777" w:rsidR="00D20E60" w:rsidRDefault="00D20E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D20E60" w14:paraId="6F3DE1F4" w14:textId="77777777">
        <w:tc>
          <w:tcPr>
            <w:tcW w:w="2880" w:type="dxa"/>
            <w:shd w:val="clear" w:color="auto" w:fill="F1F5F9"/>
          </w:tcPr>
          <w:p w14:paraId="076FAEDC" w14:textId="77777777" w:rsidR="00D20E60" w:rsidRDefault="00000000">
            <w:r>
              <w:rPr>
                <w:b/>
              </w:rPr>
              <w:t>Step</w:t>
            </w:r>
          </w:p>
        </w:tc>
        <w:tc>
          <w:tcPr>
            <w:tcW w:w="2880" w:type="dxa"/>
            <w:shd w:val="clear" w:color="auto" w:fill="F1F5F9"/>
          </w:tcPr>
          <w:p w14:paraId="6293D7CE" w14:textId="77777777" w:rsidR="00D20E60" w:rsidRDefault="00000000">
            <w:r>
              <w:rPr>
                <w:b/>
              </w:rPr>
              <w:t>ESPEN rule</w:t>
            </w:r>
          </w:p>
        </w:tc>
        <w:tc>
          <w:tcPr>
            <w:tcW w:w="2880" w:type="dxa"/>
            <w:shd w:val="clear" w:color="auto" w:fill="F1F5F9"/>
          </w:tcPr>
          <w:p w14:paraId="5CCAE847" w14:textId="77777777" w:rsidR="00D20E60" w:rsidRDefault="00000000">
            <w:r>
              <w:rPr>
                <w:b/>
              </w:rPr>
              <w:t>Typical formula</w:t>
            </w:r>
          </w:p>
        </w:tc>
      </w:tr>
      <w:tr w:rsidR="00D20E60" w14:paraId="4B04D770" w14:textId="77777777">
        <w:tc>
          <w:tcPr>
            <w:tcW w:w="2880" w:type="dxa"/>
          </w:tcPr>
          <w:p w14:paraId="341238A4" w14:textId="77777777" w:rsidR="00D20E60" w:rsidRDefault="00000000">
            <w:r>
              <w:t>Refeeding</w:t>
            </w:r>
          </w:p>
        </w:tc>
        <w:tc>
          <w:tcPr>
            <w:tcW w:w="2880" w:type="dxa"/>
          </w:tcPr>
          <w:p w14:paraId="3A13ADBE" w14:textId="77777777" w:rsidR="00D20E60" w:rsidRDefault="00000000">
            <w:r>
              <w:t>B3-4</w:t>
            </w:r>
          </w:p>
        </w:tc>
        <w:tc>
          <w:tcPr>
            <w:tcW w:w="2880" w:type="dxa"/>
          </w:tcPr>
          <w:p w14:paraId="1FFD146A" w14:textId="77777777" w:rsidR="00D20E60" w:rsidRDefault="00000000">
            <w:r>
              <w:t>5–10 kcal/kg → ramp over 4–7 days</w:t>
            </w:r>
          </w:p>
        </w:tc>
      </w:tr>
      <w:tr w:rsidR="00D20E60" w14:paraId="4F220EE3" w14:textId="77777777">
        <w:tc>
          <w:tcPr>
            <w:tcW w:w="2880" w:type="dxa"/>
          </w:tcPr>
          <w:p w14:paraId="13C9AE9E" w14:textId="77777777" w:rsidR="00D20E60" w:rsidRDefault="00000000">
            <w:r>
              <w:t>Obesity</w:t>
            </w:r>
          </w:p>
        </w:tc>
        <w:tc>
          <w:tcPr>
            <w:tcW w:w="2880" w:type="dxa"/>
          </w:tcPr>
          <w:p w14:paraId="3B3CAF74" w14:textId="77777777" w:rsidR="00D20E60" w:rsidRDefault="00000000">
            <w:r>
              <w:t>B2-1</w:t>
            </w:r>
          </w:p>
        </w:tc>
        <w:tc>
          <w:tcPr>
            <w:tcW w:w="2880" w:type="dxa"/>
          </w:tcPr>
          <w:p w14:paraId="2223B6A1" w14:textId="77777777" w:rsidR="00D20E60" w:rsidRDefault="00000000">
            <w:r>
              <w:t>22–25 kcal/kg × adjusted body weight if BMI &gt; 30</w:t>
            </w:r>
          </w:p>
        </w:tc>
      </w:tr>
      <w:tr w:rsidR="00D20E60" w14:paraId="4449F6C8" w14:textId="77777777">
        <w:tc>
          <w:tcPr>
            <w:tcW w:w="2880" w:type="dxa"/>
          </w:tcPr>
          <w:p w14:paraId="68A1F07B" w14:textId="77777777" w:rsidR="00D20E60" w:rsidRDefault="00000000">
            <w:r>
              <w:t>Default</w:t>
            </w:r>
          </w:p>
        </w:tc>
        <w:tc>
          <w:tcPr>
            <w:tcW w:w="2880" w:type="dxa"/>
          </w:tcPr>
          <w:p w14:paraId="27938C9B" w14:textId="77777777" w:rsidR="00D20E60" w:rsidRDefault="00000000">
            <w:r>
              <w:t>B2-1</w:t>
            </w:r>
          </w:p>
        </w:tc>
        <w:tc>
          <w:tcPr>
            <w:tcW w:w="2880" w:type="dxa"/>
          </w:tcPr>
          <w:p w14:paraId="6285DBB1" w14:textId="77777777" w:rsidR="00D20E60" w:rsidRDefault="00000000">
            <w:r>
              <w:t>25–30 kcal/kg × actual body weight</w:t>
            </w:r>
          </w:p>
        </w:tc>
      </w:tr>
      <w:tr w:rsidR="00D20E60" w14:paraId="1A7DD6BB" w14:textId="77777777">
        <w:tc>
          <w:tcPr>
            <w:tcW w:w="2880" w:type="dxa"/>
          </w:tcPr>
          <w:p w14:paraId="648D3C8F" w14:textId="77777777" w:rsidR="00D20E60" w:rsidRDefault="00000000">
            <w:r>
              <w:lastRenderedPageBreak/>
              <w:t>Cachexia modifier</w:t>
            </w:r>
          </w:p>
        </w:tc>
        <w:tc>
          <w:tcPr>
            <w:tcW w:w="2880" w:type="dxa"/>
          </w:tcPr>
          <w:p w14:paraId="195914FD" w14:textId="77777777" w:rsidR="00D20E60" w:rsidRDefault="00000000">
            <w:r>
              <w:t>B2-3</w:t>
            </w:r>
          </w:p>
        </w:tc>
        <w:tc>
          <w:tcPr>
            <w:tcW w:w="2880" w:type="dxa"/>
          </w:tcPr>
          <w:p w14:paraId="0986FBFD" w14:textId="77777777" w:rsidR="00D20E60" w:rsidRDefault="00000000">
            <w:r>
              <w:t>Upper end of range; fat-shifted macros</w:t>
            </w:r>
          </w:p>
        </w:tc>
      </w:tr>
      <w:tr w:rsidR="00D20E60" w14:paraId="76D81971" w14:textId="77777777">
        <w:tc>
          <w:tcPr>
            <w:tcW w:w="2880" w:type="dxa"/>
          </w:tcPr>
          <w:p w14:paraId="68A371CA" w14:textId="77777777" w:rsidR="00D20E60" w:rsidRDefault="00000000">
            <w:r>
              <w:t>Protein</w:t>
            </w:r>
          </w:p>
        </w:tc>
        <w:tc>
          <w:tcPr>
            <w:tcW w:w="2880" w:type="dxa"/>
          </w:tcPr>
          <w:p w14:paraId="61513284" w14:textId="77777777" w:rsidR="00D20E60" w:rsidRDefault="00000000">
            <w:r>
              <w:t>B2-2</w:t>
            </w:r>
          </w:p>
        </w:tc>
        <w:tc>
          <w:tcPr>
            <w:tcW w:w="2880" w:type="dxa"/>
          </w:tcPr>
          <w:p w14:paraId="030BCD85" w14:textId="77777777" w:rsidR="00D20E60" w:rsidRDefault="00000000">
            <w:r>
              <w:t>1.0–1.5 g/kg (up to ~2.0 g/kg if appropriate)</w:t>
            </w:r>
          </w:p>
        </w:tc>
      </w:tr>
    </w:tbl>
    <w:p w14:paraId="5B54F1BF" w14:textId="77777777" w:rsidR="00D20E60" w:rsidRDefault="00D20E60"/>
    <w:p w14:paraId="64CB1A28" w14:textId="77777777" w:rsidR="00D20E60" w:rsidRDefault="00000000">
      <w:r>
        <w:br w:type="page"/>
      </w:r>
    </w:p>
    <w:p w14:paraId="5EB74E57" w14:textId="77777777" w:rsidR="00D20E60" w:rsidRDefault="00000000">
      <w:pPr>
        <w:pStyle w:val="Heading1"/>
      </w:pPr>
      <w:r>
        <w:lastRenderedPageBreak/>
        <w:t>6. CLI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6"/>
        <w:gridCol w:w="2879"/>
      </w:tblGrid>
      <w:tr w:rsidR="00D20E60" w14:paraId="7590D5CF" w14:textId="77777777">
        <w:tc>
          <w:tcPr>
            <w:tcW w:w="2880" w:type="dxa"/>
            <w:shd w:val="clear" w:color="auto" w:fill="F1F5F9"/>
          </w:tcPr>
          <w:p w14:paraId="39454954" w14:textId="77777777" w:rsidR="00D20E60" w:rsidRDefault="00000000">
            <w:r>
              <w:rPr>
                <w:b/>
              </w:rPr>
              <w:t>Argument</w:t>
            </w:r>
          </w:p>
        </w:tc>
        <w:tc>
          <w:tcPr>
            <w:tcW w:w="2880" w:type="dxa"/>
            <w:shd w:val="clear" w:color="auto" w:fill="F1F5F9"/>
          </w:tcPr>
          <w:p w14:paraId="321B00AC" w14:textId="77777777" w:rsidR="00D20E60" w:rsidRDefault="00000000">
            <w:r>
              <w:rPr>
                <w:b/>
              </w:rPr>
              <w:t>Required?</w:t>
            </w:r>
          </w:p>
        </w:tc>
        <w:tc>
          <w:tcPr>
            <w:tcW w:w="2880" w:type="dxa"/>
            <w:shd w:val="clear" w:color="auto" w:fill="F1F5F9"/>
          </w:tcPr>
          <w:p w14:paraId="50F58234" w14:textId="77777777" w:rsidR="00D20E60" w:rsidRDefault="00000000">
            <w:r>
              <w:rPr>
                <w:b/>
              </w:rPr>
              <w:t>Default</w:t>
            </w:r>
          </w:p>
        </w:tc>
      </w:tr>
      <w:tr w:rsidR="00D20E60" w14:paraId="7B99AF58" w14:textId="77777777">
        <w:tc>
          <w:tcPr>
            <w:tcW w:w="2880" w:type="dxa"/>
          </w:tcPr>
          <w:p w14:paraId="50676CFF" w14:textId="77777777" w:rsidR="00D20E60" w:rsidRDefault="00000000">
            <w:r>
              <w:t>--patient</w:t>
            </w:r>
          </w:p>
        </w:tc>
        <w:tc>
          <w:tcPr>
            <w:tcW w:w="2880" w:type="dxa"/>
          </w:tcPr>
          <w:p w14:paraId="2ACD43C9" w14:textId="77777777" w:rsidR="00D20E60" w:rsidRDefault="00000000">
            <w:r>
              <w:t>No</w:t>
            </w:r>
          </w:p>
        </w:tc>
        <w:tc>
          <w:tcPr>
            <w:tcW w:w="2880" w:type="dxa"/>
          </w:tcPr>
          <w:p w14:paraId="1FAE44FF" w14:textId="77777777" w:rsidR="00D20E60" w:rsidRDefault="00000000">
            <w:r>
              <w:t>PATIENT_DATA_PATH (IN-BC-4001.json)</w:t>
            </w:r>
          </w:p>
        </w:tc>
      </w:tr>
      <w:tr w:rsidR="00D20E60" w14:paraId="55FD8E3E" w14:textId="77777777">
        <w:tc>
          <w:tcPr>
            <w:tcW w:w="2880" w:type="dxa"/>
          </w:tcPr>
          <w:p w14:paraId="51E8B276" w14:textId="77777777" w:rsidR="00D20E60" w:rsidRDefault="00000000">
            <w:r>
              <w:t>--espen</w:t>
            </w:r>
          </w:p>
        </w:tc>
        <w:tc>
          <w:tcPr>
            <w:tcW w:w="2880" w:type="dxa"/>
          </w:tcPr>
          <w:p w14:paraId="67133D7E" w14:textId="77777777" w:rsidR="00D20E60" w:rsidRDefault="00000000">
            <w:r>
              <w:t>No</w:t>
            </w:r>
          </w:p>
        </w:tc>
        <w:tc>
          <w:tcPr>
            <w:tcW w:w="2880" w:type="dxa"/>
          </w:tcPr>
          <w:p w14:paraId="682B08CD" w14:textId="77777777" w:rsidR="00D20E60" w:rsidRDefault="00000000">
            <w:r>
              <w:t>data/EspenGuideline/</w:t>
            </w:r>
          </w:p>
        </w:tc>
      </w:tr>
      <w:tr w:rsidR="00D20E60" w14:paraId="259E0209" w14:textId="77777777">
        <w:tc>
          <w:tcPr>
            <w:tcW w:w="2880" w:type="dxa"/>
          </w:tcPr>
          <w:p w14:paraId="7B46BE55" w14:textId="77777777" w:rsidR="00D20E60" w:rsidRDefault="00000000">
            <w:r>
              <w:t>--question</w:t>
            </w:r>
          </w:p>
        </w:tc>
        <w:tc>
          <w:tcPr>
            <w:tcW w:w="2880" w:type="dxa"/>
          </w:tcPr>
          <w:p w14:paraId="6400AC9A" w14:textId="77777777" w:rsidR="00D20E60" w:rsidRDefault="00000000">
            <w:r>
              <w:t>No</w:t>
            </w:r>
          </w:p>
        </w:tc>
        <w:tc>
          <w:tcPr>
            <w:tcW w:w="2880" w:type="dxa"/>
          </w:tcPr>
          <w:p w14:paraId="08EA752D" w14:textId="77777777" w:rsidR="00D20E60" w:rsidRDefault="00000000">
            <w:r>
              <w:t>DEFAULT_QUESTION</w:t>
            </w:r>
          </w:p>
        </w:tc>
      </w:tr>
      <w:tr w:rsidR="00D20E60" w14:paraId="306539DE" w14:textId="77777777">
        <w:tc>
          <w:tcPr>
            <w:tcW w:w="2880" w:type="dxa"/>
          </w:tcPr>
          <w:p w14:paraId="39C0E012" w14:textId="77777777" w:rsidR="00D20E60" w:rsidRDefault="00000000">
            <w:r>
              <w:t>--save / --no-save</w:t>
            </w:r>
          </w:p>
        </w:tc>
        <w:tc>
          <w:tcPr>
            <w:tcW w:w="2880" w:type="dxa"/>
          </w:tcPr>
          <w:p w14:paraId="3760F359" w14:textId="77777777" w:rsidR="00D20E60" w:rsidRDefault="00000000">
            <w:r>
              <w:t>No</w:t>
            </w:r>
          </w:p>
        </w:tc>
        <w:tc>
          <w:tcPr>
            <w:tcW w:w="2880" w:type="dxa"/>
          </w:tcPr>
          <w:p w14:paraId="1D646AE3" w14:textId="77777777" w:rsidR="00D20E60" w:rsidRDefault="00000000">
            <w:r>
              <w:t>Auto-save to tests/meal_plans/</w:t>
            </w:r>
          </w:p>
        </w:tc>
      </w:tr>
    </w:tbl>
    <w:p w14:paraId="3669C45A" w14:textId="77777777" w:rsidR="00D20E60" w:rsidRDefault="00D20E60"/>
    <w:p w14:paraId="129E8E35" w14:textId="77777777" w:rsidR="00D20E60" w:rsidRDefault="00000000">
      <w:pPr>
        <w:pStyle w:val="Heading1"/>
      </w:pPr>
      <w:r>
        <w:t>7. Summary</w:t>
      </w:r>
    </w:p>
    <w:p w14:paraId="67C2551A" w14:textId="77777777" w:rsidR="00D20E60" w:rsidRDefault="00000000">
      <w:r>
        <w:rPr>
          <w:b/>
        </w:rPr>
        <w:t>Patient JSON and question supply raw clinical data. StageAgent produces authoritative category labels from clinical_thresholds.json. ReasoningAgent computes all nutrition targets and meals by applying ESPEN-Energy-KnowledgeBase.json via Bedrock LLM — not from pre-stored values in the patient file.</w:t>
      </w:r>
    </w:p>
    <w:p w14:paraId="2547BC16" w14:textId="77777777" w:rsidR="00D20E60" w:rsidRDefault="00000000">
      <w:r>
        <w:t>Regenerate: python docs/generate_nutrition_flow_doc.py</w:t>
      </w:r>
    </w:p>
    <w:sectPr w:rsidR="00D20E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7496991">
    <w:abstractNumId w:val="8"/>
  </w:num>
  <w:num w:numId="2" w16cid:durableId="792361353">
    <w:abstractNumId w:val="6"/>
  </w:num>
  <w:num w:numId="3" w16cid:durableId="76947818">
    <w:abstractNumId w:val="5"/>
  </w:num>
  <w:num w:numId="4" w16cid:durableId="397485100">
    <w:abstractNumId w:val="4"/>
  </w:num>
  <w:num w:numId="5" w16cid:durableId="109789157">
    <w:abstractNumId w:val="7"/>
  </w:num>
  <w:num w:numId="6" w16cid:durableId="351877520">
    <w:abstractNumId w:val="3"/>
  </w:num>
  <w:num w:numId="7" w16cid:durableId="1371611120">
    <w:abstractNumId w:val="2"/>
  </w:num>
  <w:num w:numId="8" w16cid:durableId="1445193">
    <w:abstractNumId w:val="1"/>
  </w:num>
  <w:num w:numId="9" w16cid:durableId="121963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9F2"/>
    <w:rsid w:val="00034616"/>
    <w:rsid w:val="0006063C"/>
    <w:rsid w:val="0015074B"/>
    <w:rsid w:val="0029639D"/>
    <w:rsid w:val="00326F90"/>
    <w:rsid w:val="007E7953"/>
    <w:rsid w:val="00AA1D8D"/>
    <w:rsid w:val="00B47730"/>
    <w:rsid w:val="00CB0664"/>
    <w:rsid w:val="00D20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3A732"/>
  <w14:defaultImageDpi w14:val="300"/>
  <w15:docId w15:val="{FDBDA08B-608F-8B4D-ADD0-B9B6672D5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1001</Words>
  <Characters>6182</Characters>
  <Application>Microsoft Office Word</Application>
  <DocSecurity>0</DocSecurity>
  <Lines>363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Rajat Baid</cp:lastModifiedBy>
  <cp:revision>2</cp:revision>
  <dcterms:created xsi:type="dcterms:W3CDTF">2026-05-19T01:30:00Z</dcterms:created>
  <dcterms:modified xsi:type="dcterms:W3CDTF">2026-05-19T01:30:00Z</dcterms:modified>
  <cp:category/>
</cp:coreProperties>
</file>