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5F5" w:rsidRPr="00EC28D8" w:rsidRDefault="002C395D">
      <w:pPr>
        <w:pStyle w:val="afb"/>
        <w:rPr>
          <w:b/>
          <w:sz w:val="84"/>
          <w:szCs w:val="84"/>
        </w:rPr>
      </w:pPr>
      <w:r>
        <w:rPr>
          <w:noProof/>
          <w:lang w:eastAsia="ru-RU"/>
        </w:rPr>
        <w:drawing>
          <wp:anchor distT="0" distB="0" distL="114300" distR="114300" simplePos="0" relativeHeight="251664407" behindDoc="0" locked="0" layoutInCell="1" allowOverlap="1">
            <wp:simplePos x="0" y="0"/>
            <wp:positionH relativeFrom="margin">
              <wp:posOffset>-784</wp:posOffset>
            </wp:positionH>
            <wp:positionV relativeFrom="paragraph">
              <wp:posOffset>11766</wp:posOffset>
            </wp:positionV>
            <wp:extent cx="609600" cy="6096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B3E" w:rsidRPr="00112394">
        <w:rPr>
          <w:noProof/>
          <w:sz w:val="84"/>
          <w:szCs w:val="84"/>
          <w:lang w:eastAsia="ru-RU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259588FF" wp14:editId="74B573FA">
                <wp:simplePos x="0" y="0"/>
                <wp:positionH relativeFrom="page">
                  <wp:posOffset>228600</wp:posOffset>
                </wp:positionH>
                <wp:positionV relativeFrom="page">
                  <wp:posOffset>349623</wp:posOffset>
                </wp:positionV>
                <wp:extent cx="7086600" cy="2124635"/>
                <wp:effectExtent l="0" t="0" r="0" b="95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12463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B6F8D" id="Прямоугольник 8" o:spid="_x0000_s1026" style="position:absolute;margin-left:18pt;margin-top:27.55pt;width:558pt;height:167.3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" fillcolor="#2b579a [3208]" stroked="f" strokeweight="1pt">
                <v:textbox inset="36pt,36pt,36pt,36pt"/>
                <w10:wrap anchorx="page" anchory="page"/>
              </v:rect>
            </w:pict>
          </mc:Fallback>
        </mc:AlternateContent>
      </w:r>
      <w:r w:rsidR="00820B3E">
        <w:rPr>
          <w:sz w:val="84"/>
          <w:szCs w:val="84"/>
          <w:lang w:bidi="ru-RU"/>
        </w:rPr>
        <w:t xml:space="preserve">   </w:t>
      </w:r>
      <w:r w:rsidR="00EC28D8">
        <w:rPr>
          <w:sz w:val="84"/>
          <w:szCs w:val="84"/>
          <w:lang w:val="en-US" w:bidi="ru-RU"/>
        </w:rPr>
        <w:t xml:space="preserve">   </w:t>
      </w:r>
      <w:proofErr w:type="gramStart"/>
      <w:r w:rsidR="00820B3E" w:rsidRPr="00EC28D8">
        <w:rPr>
          <w:sz w:val="84"/>
          <w:szCs w:val="84"/>
          <w:lang w:bidi="ru-RU"/>
        </w:rPr>
        <w:t xml:space="preserve">Модуль: </w:t>
      </w:r>
      <w:r w:rsidRPr="00EC28D8">
        <w:rPr>
          <w:sz w:val="84"/>
          <w:szCs w:val="84"/>
          <w:lang w:bidi="ru-RU"/>
        </w:rPr>
        <w:t xml:space="preserve"> </w:t>
      </w:r>
      <w:r w:rsidR="00820B3E" w:rsidRPr="00EC28D8">
        <w:rPr>
          <w:b/>
          <w:sz w:val="84"/>
          <w:szCs w:val="84"/>
          <w:lang w:bidi="ru-RU"/>
        </w:rPr>
        <w:t>Контрагенты</w:t>
      </w:r>
      <w:proofErr w:type="gramEnd"/>
    </w:p>
    <w:p w:rsidR="007875F5" w:rsidRDefault="00820B3E" w:rsidP="002C395D">
      <w:pPr>
        <w:pStyle w:val="afd"/>
        <w:spacing w:after="480"/>
        <w:ind w:left="0"/>
      </w:pPr>
      <w:r>
        <w:rPr>
          <w:lang w:bidi="ru-RU"/>
        </w:rPr>
        <w:t xml:space="preserve">Работа </w:t>
      </w:r>
      <w:r w:rsidR="00927C0E">
        <w:rPr>
          <w:lang w:bidi="ru-RU"/>
        </w:rPr>
        <w:t xml:space="preserve">в программе </w:t>
      </w:r>
      <w:r>
        <w:rPr>
          <w:lang w:bidi="ru-RU"/>
        </w:rPr>
        <w:t>с отсканирова</w:t>
      </w:r>
      <w:r w:rsidR="00927C0E">
        <w:rPr>
          <w:lang w:bidi="ru-RU"/>
        </w:rPr>
        <w:t>нными копиями документов залогодателей</w:t>
      </w:r>
      <w:bookmarkStart w:id="0" w:name="_GoBack"/>
      <w:bookmarkEnd w:id="0"/>
    </w:p>
    <w:p w:rsidR="0019037A" w:rsidRPr="0019037A" w:rsidRDefault="002C395D" w:rsidP="00EC3D89">
      <w:pPr>
        <w:pStyle w:val="1"/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  <w:lang w:bidi="ru-RU"/>
        </w:rPr>
        <w:t>С 15</w:t>
      </w:r>
      <w:r w:rsidR="0019037A" w:rsidRPr="0019037A">
        <w:rPr>
          <w:b/>
          <w:color w:val="FF0000"/>
          <w:sz w:val="36"/>
          <w:szCs w:val="36"/>
          <w:lang w:bidi="ru-RU"/>
        </w:rPr>
        <w:t xml:space="preserve"> августа 2017 года ВСЕ отсканированные копии документов должны быть сохранены в базе данных программы</w:t>
      </w:r>
    </w:p>
    <w:p w:rsidR="0019037A" w:rsidRDefault="0019037A" w:rsidP="005D56BA">
      <w:pPr>
        <w:spacing w:line="360" w:lineRule="exact"/>
        <w:jc w:val="both"/>
        <w:rPr>
          <w:color w:val="404040" w:themeColor="text1" w:themeTint="BF"/>
          <w:szCs w:val="24"/>
          <w:lang w:bidi="ru-RU"/>
        </w:rPr>
      </w:pPr>
      <w:r>
        <w:rPr>
          <w:color w:val="404040" w:themeColor="text1" w:themeTint="BF"/>
          <w:szCs w:val="24"/>
          <w:lang w:bidi="ru-RU"/>
        </w:rPr>
        <w:t xml:space="preserve">Программа имеет возможность хранить изображения, связанные с контрагентом, прямо внутри базы данных. </w:t>
      </w:r>
    </w:p>
    <w:p w:rsidR="0019037A" w:rsidRDefault="0019037A" w:rsidP="005D56BA">
      <w:pPr>
        <w:spacing w:line="360" w:lineRule="exact"/>
        <w:jc w:val="both"/>
        <w:rPr>
          <w:color w:val="404040" w:themeColor="text1" w:themeTint="BF"/>
          <w:szCs w:val="24"/>
          <w:lang w:bidi="ru-RU"/>
        </w:rPr>
      </w:pPr>
      <w:r>
        <w:rPr>
          <w:color w:val="404040" w:themeColor="text1" w:themeTint="BF"/>
          <w:szCs w:val="24"/>
          <w:lang w:bidi="ru-RU"/>
        </w:rPr>
        <w:t>Также требуется внести в базу данных все уже имеющиеся отсканированные копии, которые хранятся на жестких дисках ПК, установленных на филиалах.</w:t>
      </w:r>
    </w:p>
    <w:p w:rsidR="007875F5" w:rsidRDefault="0019037A" w:rsidP="005D56BA">
      <w:pPr>
        <w:spacing w:line="360" w:lineRule="exact"/>
        <w:jc w:val="both"/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  <w:lang w:bidi="ru-RU"/>
        </w:rPr>
        <w:t>Для того, чтобы добавить отсканированные копии документов какому-либо контрагенту, необходимо выполнить следующие действия:</w:t>
      </w:r>
    </w:p>
    <w:p w:rsidR="007875F5" w:rsidRDefault="00820B3E" w:rsidP="005D56BA">
      <w:pPr>
        <w:pStyle w:val="ae"/>
        <w:numPr>
          <w:ilvl w:val="0"/>
          <w:numId w:val="13"/>
        </w:numPr>
        <w:jc w:val="both"/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61335" behindDoc="0" locked="0" layoutInCell="1" allowOverlap="1" wp14:anchorId="3239A989" wp14:editId="6929BFCA">
            <wp:simplePos x="0" y="0"/>
            <wp:positionH relativeFrom="column">
              <wp:posOffset>631825</wp:posOffset>
            </wp:positionH>
            <wp:positionV relativeFrom="paragraph">
              <wp:posOffset>614680</wp:posOffset>
            </wp:positionV>
            <wp:extent cx="5956935" cy="2379980"/>
            <wp:effectExtent l="0" t="0" r="5715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C39">
        <w:rPr>
          <w:noProof/>
          <w:lang w:eastAsia="ru-RU"/>
        </w:rPr>
        <w:drawing>
          <wp:anchor distT="0" distB="0" distL="114300" distR="114300" simplePos="0" relativeHeight="251658248" behindDoc="0" locked="0" layoutInCell="1" allowOverlap="1" wp14:anchorId="36D25F60" wp14:editId="3FA1C6D5">
            <wp:simplePos x="0" y="0"/>
            <wp:positionH relativeFrom="column">
              <wp:posOffset>7282510</wp:posOffset>
            </wp:positionH>
            <wp:positionV relativeFrom="paragraph">
              <wp:posOffset>194355</wp:posOffset>
            </wp:positionV>
            <wp:extent cx="1149098" cy="1267971"/>
            <wp:effectExtent l="0" t="0" r="0" b="8890"/>
            <wp:wrapNone/>
            <wp:docPr id="457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keTour_Word_Arrow1-03-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098" cy="1267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E98">
        <w:rPr>
          <w:lang w:bidi="ru-RU"/>
        </w:rPr>
        <w:t>Запустите модуль программы «Контрагенты» с главной панели инструментов программы</w:t>
      </w:r>
    </w:p>
    <w:p w:rsidR="007875F5" w:rsidRDefault="00626E98" w:rsidP="005D56BA">
      <w:pPr>
        <w:pStyle w:val="ae"/>
        <w:numPr>
          <w:ilvl w:val="0"/>
          <w:numId w:val="13"/>
        </w:numPr>
        <w:jc w:val="both"/>
      </w:pPr>
      <w:r>
        <w:rPr>
          <w:noProof/>
          <w:lang w:bidi="ru-RU"/>
        </w:rPr>
        <w:t>В появившемся списке найдите нужного контрагента. Выделите его, щелкнуп по нему левой кнопкой мыши</w:t>
      </w:r>
      <w:r w:rsidR="00222C39">
        <w:rPr>
          <w:noProof/>
          <w:lang w:bidi="ru-RU"/>
        </w:rPr>
        <w:t>.</w:t>
      </w:r>
      <w:r>
        <w:rPr>
          <w:noProof/>
          <w:lang w:bidi="ru-RU"/>
        </w:rPr>
        <w:t xml:space="preserve"> После выделения контрагент будет подсвечен так, как показано на рисунке.</w:t>
      </w:r>
    </w:p>
    <w:p w:rsidR="00626E98" w:rsidRDefault="00626E98" w:rsidP="005D56BA">
      <w:pPr>
        <w:pStyle w:val="ae"/>
        <w:numPr>
          <w:ilvl w:val="0"/>
          <w:numId w:val="13"/>
        </w:numPr>
        <w:jc w:val="both"/>
      </w:pPr>
      <w:r>
        <w:rPr>
          <w:noProof/>
          <w:lang w:bidi="ru-RU"/>
        </w:rPr>
        <w:t xml:space="preserve">На панели инструментов модуля «Контрагенты» нажмите кнопку «Фотографии», она имеет следующий вид: </w:t>
      </w:r>
      <w:r>
        <w:rPr>
          <w:noProof/>
          <w:lang w:eastAsia="ru-RU"/>
        </w:rPr>
        <w:drawing>
          <wp:inline distT="0" distB="0" distL="0" distR="0">
            <wp:extent cx="833755" cy="21526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5F5" w:rsidRDefault="00626E98" w:rsidP="005D56BA">
      <w:pPr>
        <w:pStyle w:val="ae"/>
        <w:numPr>
          <w:ilvl w:val="0"/>
          <w:numId w:val="13"/>
        </w:numPr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59" behindDoc="0" locked="0" layoutInCell="1" allowOverlap="1" wp14:anchorId="094E1AF2" wp14:editId="146C70E3">
            <wp:simplePos x="0" y="0"/>
            <wp:positionH relativeFrom="margin">
              <wp:posOffset>712470</wp:posOffset>
            </wp:positionH>
            <wp:positionV relativeFrom="paragraph">
              <wp:posOffset>517525</wp:posOffset>
            </wp:positionV>
            <wp:extent cx="4773295" cy="3201035"/>
            <wp:effectExtent l="0" t="0" r="825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37A">
        <w:rPr>
          <w:noProof/>
          <w:lang w:bidi="ru-RU"/>
        </w:rPr>
        <w:t>После выполнения этой команды появится модуль «Фотографии контрагента», имеющий вид, как показано на рисунке:</w:t>
      </w:r>
    </w:p>
    <w:p w:rsidR="0019037A" w:rsidRDefault="0019037A" w:rsidP="005D56BA">
      <w:pPr>
        <w:pStyle w:val="ae"/>
        <w:ind w:left="1368"/>
        <w:jc w:val="both"/>
      </w:pPr>
      <w:r>
        <w:rPr>
          <w:noProof/>
          <w:lang w:bidi="ru-RU"/>
        </w:rPr>
        <w:t>В этом модуле показываются все изображения, связанные с контрагентом, в том числе и фотографии с ВЭБ-камеры. Сюда же можно добавить отсканированные копии документов.</w:t>
      </w:r>
    </w:p>
    <w:p w:rsidR="007875F5" w:rsidRDefault="0019037A" w:rsidP="005D56BA">
      <w:pPr>
        <w:pStyle w:val="ae"/>
        <w:numPr>
          <w:ilvl w:val="0"/>
          <w:numId w:val="13"/>
        </w:numPr>
        <w:ind w:left="1440"/>
        <w:jc w:val="both"/>
      </w:pPr>
      <w:r>
        <w:rPr>
          <w:noProof/>
          <w:lang w:bidi="ru-RU"/>
        </w:rPr>
        <w:t xml:space="preserve">Для добавления отсканированной копии документа нажмите на панели инструментов кнопку «Добавить». Она имеет следующий вид: </w:t>
      </w:r>
      <w:r>
        <w:rPr>
          <w:noProof/>
          <w:lang w:eastAsia="ru-RU"/>
        </w:rPr>
        <w:drawing>
          <wp:inline distT="0" distB="0" distL="0" distR="0">
            <wp:extent cx="685800" cy="174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7A" w:rsidRDefault="0019037A" w:rsidP="005D56BA">
      <w:pPr>
        <w:pStyle w:val="ae"/>
        <w:ind w:left="1440"/>
        <w:jc w:val="both"/>
        <w:rPr>
          <w:noProof/>
          <w:lang w:bidi="ru-RU"/>
        </w:rPr>
      </w:pPr>
      <w:r>
        <w:rPr>
          <w:noProof/>
          <w:lang w:bidi="ru-RU"/>
        </w:rPr>
        <w:t>После этого появится следующий диалог:</w:t>
      </w:r>
    </w:p>
    <w:p w:rsidR="0019037A" w:rsidRDefault="0019037A" w:rsidP="005D56BA">
      <w:pPr>
        <w:pStyle w:val="ae"/>
        <w:ind w:left="1440"/>
        <w:jc w:val="both"/>
      </w:pPr>
      <w:r>
        <w:rPr>
          <w:noProof/>
          <w:lang w:eastAsia="ru-RU"/>
        </w:rPr>
        <w:drawing>
          <wp:inline distT="0" distB="0" distL="0" distR="0">
            <wp:extent cx="2971800" cy="12210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544" cy="122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7A" w:rsidRDefault="0019037A" w:rsidP="005D56BA">
      <w:pPr>
        <w:pStyle w:val="ae"/>
        <w:numPr>
          <w:ilvl w:val="0"/>
          <w:numId w:val="13"/>
        </w:numPr>
        <w:ind w:left="1440"/>
        <w:jc w:val="both"/>
      </w:pPr>
      <w:r>
        <w:t xml:space="preserve">В </w:t>
      </w:r>
      <w:proofErr w:type="spellStart"/>
      <w:r>
        <w:t>повявишемся</w:t>
      </w:r>
      <w:proofErr w:type="spellEnd"/>
      <w:r>
        <w:t xml:space="preserve"> диалоге нажмите </w:t>
      </w:r>
      <w:proofErr w:type="gramStart"/>
      <w:r>
        <w:t xml:space="preserve">кнопку </w:t>
      </w:r>
      <w:r w:rsidR="00555261">
        <w:t xml:space="preserve"> </w:t>
      </w:r>
      <w:r w:rsidR="00555261" w:rsidRPr="00555261">
        <w:rPr>
          <w:b/>
        </w:rPr>
        <w:t>«</w:t>
      </w:r>
      <w:proofErr w:type="gramEnd"/>
      <w:r w:rsidR="00555261" w:rsidRPr="00555261">
        <w:rPr>
          <w:b/>
        </w:rPr>
        <w:t>Да»</w:t>
      </w:r>
      <w:r w:rsidR="00555261">
        <w:t xml:space="preserve"> для добавления фотографии контрагента с ВЭБ-камеры (см. ниже работа с ВЭБ-камерой)</w:t>
      </w:r>
    </w:p>
    <w:p w:rsidR="00555261" w:rsidRDefault="00156E73" w:rsidP="005D56BA">
      <w:pPr>
        <w:pStyle w:val="ae"/>
        <w:numPr>
          <w:ilvl w:val="0"/>
          <w:numId w:val="13"/>
        </w:numPr>
        <w:ind w:left="1440"/>
        <w:jc w:val="both"/>
      </w:pPr>
      <w:r>
        <w:t xml:space="preserve">В </w:t>
      </w:r>
      <w:proofErr w:type="spellStart"/>
      <w:r>
        <w:t>по</w:t>
      </w:r>
      <w:r w:rsidR="00555261">
        <w:t>явишемся</w:t>
      </w:r>
      <w:proofErr w:type="spellEnd"/>
      <w:r w:rsidR="00555261">
        <w:t xml:space="preserve"> диалоге нажмите </w:t>
      </w:r>
      <w:proofErr w:type="gramStart"/>
      <w:r w:rsidR="00555261">
        <w:t xml:space="preserve">кнопку  </w:t>
      </w:r>
      <w:r w:rsidR="00555261" w:rsidRPr="00555261">
        <w:rPr>
          <w:b/>
        </w:rPr>
        <w:t>«</w:t>
      </w:r>
      <w:proofErr w:type="gramEnd"/>
      <w:r w:rsidR="00555261" w:rsidRPr="00555261">
        <w:rPr>
          <w:b/>
        </w:rPr>
        <w:t>Нет»</w:t>
      </w:r>
      <w:r w:rsidR="00555261">
        <w:t xml:space="preserve"> для добавления отсканированной копии документа с жесткого диска компьютера. </w:t>
      </w:r>
      <w:proofErr w:type="spellStart"/>
      <w:r>
        <w:rPr>
          <w:lang w:val="uk-UA"/>
        </w:rPr>
        <w:t>После</w:t>
      </w:r>
      <w:proofErr w:type="spellEnd"/>
      <w:r>
        <w:rPr>
          <w:lang w:val="uk-UA"/>
        </w:rPr>
        <w:t xml:space="preserve"> </w:t>
      </w:r>
      <w:r>
        <w:t>этого появится стандартный диалог открытия файла.</w:t>
      </w:r>
      <w:r w:rsidR="00555261">
        <w:t xml:space="preserve"> </w:t>
      </w:r>
      <w:r>
        <w:t xml:space="preserve">В нём </w:t>
      </w:r>
      <w:r w:rsidR="00555261">
        <w:t xml:space="preserve">выберите файл с изображением отсканированной копии документа. </w:t>
      </w:r>
    </w:p>
    <w:p w:rsidR="00555261" w:rsidRPr="002C395D" w:rsidRDefault="00555261" w:rsidP="005D56BA">
      <w:pPr>
        <w:pStyle w:val="ae"/>
        <w:ind w:left="1440"/>
        <w:jc w:val="both"/>
        <w:rPr>
          <w:sz w:val="28"/>
          <w:szCs w:val="28"/>
        </w:rPr>
      </w:pPr>
      <w:r w:rsidRPr="002C395D">
        <w:rPr>
          <w:b/>
          <w:sz w:val="28"/>
          <w:szCs w:val="28"/>
        </w:rPr>
        <w:t>Обратите внимание:</w:t>
      </w:r>
      <w:r w:rsidR="00156E73" w:rsidRPr="002C395D">
        <w:rPr>
          <w:sz w:val="28"/>
          <w:szCs w:val="28"/>
        </w:rPr>
        <w:t xml:space="preserve"> таким образом, выпо</w:t>
      </w:r>
      <w:r w:rsidRPr="002C395D">
        <w:rPr>
          <w:sz w:val="28"/>
          <w:szCs w:val="28"/>
        </w:rPr>
        <w:t>л</w:t>
      </w:r>
      <w:r w:rsidR="00156E73" w:rsidRPr="002C395D">
        <w:rPr>
          <w:sz w:val="28"/>
          <w:szCs w:val="28"/>
        </w:rPr>
        <w:t>н</w:t>
      </w:r>
      <w:r w:rsidRPr="002C395D">
        <w:rPr>
          <w:sz w:val="28"/>
          <w:szCs w:val="28"/>
        </w:rPr>
        <w:t>яя п.1-7, можно добавить несколько изображений в базу данных. Требуется добавить все отсканированные копии документов.</w:t>
      </w:r>
    </w:p>
    <w:p w:rsidR="007875F5" w:rsidRPr="002C395D" w:rsidRDefault="00C13699">
      <w:pPr>
        <w:pStyle w:val="1"/>
        <w:rPr>
          <w:b/>
        </w:rPr>
      </w:pPr>
      <w:r w:rsidRPr="002C395D">
        <w:rPr>
          <w:b/>
          <w:lang w:bidi="ru-RU"/>
        </w:rPr>
        <w:lastRenderedPageBreak/>
        <w:t>Работа с ВЭБ-камерой</w:t>
      </w:r>
    </w:p>
    <w:p w:rsidR="007875F5" w:rsidRDefault="00261743" w:rsidP="005D56BA">
      <w:pPr>
        <w:spacing w:line="360" w:lineRule="exact"/>
        <w:jc w:val="both"/>
        <w:rPr>
          <w:noProof/>
          <w:color w:val="404040" w:themeColor="text1" w:themeTint="BF"/>
          <w:szCs w:val="24"/>
          <w:lang w:bidi="ru-RU"/>
        </w:rPr>
      </w:pPr>
      <w:r>
        <w:rPr>
          <w:rStyle w:val="ab"/>
          <w:rFonts w:ascii="Segoe UI Semibold" w:eastAsia="Times New Roman" w:hAnsi="Segoe UI Semibold" w:cs="Segoe UI Semibold"/>
          <w:b w:val="0"/>
          <w:bCs w:val="0"/>
          <w:noProof/>
          <w:color w:val="767171" w:themeColor="background2" w:themeShade="80"/>
          <w:sz w:val="36"/>
          <w:szCs w:val="36"/>
          <w:lang w:eastAsia="ru-RU"/>
        </w:rPr>
        <w:drawing>
          <wp:anchor distT="0" distB="0" distL="114300" distR="114300" simplePos="0" relativeHeight="251663383" behindDoc="0" locked="0" layoutInCell="1" allowOverlap="1" wp14:anchorId="2179F9AD" wp14:editId="5F6C2894">
            <wp:simplePos x="0" y="0"/>
            <wp:positionH relativeFrom="column">
              <wp:posOffset>443268</wp:posOffset>
            </wp:positionH>
            <wp:positionV relativeFrom="paragraph">
              <wp:posOffset>744481</wp:posOffset>
            </wp:positionV>
            <wp:extent cx="5378823" cy="4037174"/>
            <wp:effectExtent l="0" t="0" r="0" b="190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23" cy="403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404040" w:themeColor="text1" w:themeTint="BF"/>
          <w:szCs w:val="24"/>
          <w:lang w:bidi="ru-RU"/>
        </w:rPr>
        <w:t xml:space="preserve">Если Вы выбрали в п.6 инструкции по работе с изображениями контрагента ответ </w:t>
      </w:r>
      <w:r w:rsidRPr="00261743">
        <w:rPr>
          <w:b/>
          <w:noProof/>
          <w:color w:val="404040" w:themeColor="text1" w:themeTint="BF"/>
          <w:szCs w:val="24"/>
          <w:lang w:bidi="ru-RU"/>
        </w:rPr>
        <w:t>«Да»</w:t>
      </w:r>
      <w:r>
        <w:rPr>
          <w:b/>
          <w:noProof/>
          <w:color w:val="404040" w:themeColor="text1" w:themeTint="BF"/>
          <w:szCs w:val="24"/>
          <w:lang w:bidi="ru-RU"/>
        </w:rPr>
        <w:t xml:space="preserve">, </w:t>
      </w:r>
      <w:r w:rsidRPr="00261743">
        <w:rPr>
          <w:noProof/>
          <w:color w:val="404040" w:themeColor="text1" w:themeTint="BF"/>
          <w:szCs w:val="24"/>
          <w:lang w:bidi="ru-RU"/>
        </w:rPr>
        <w:t>то</w:t>
      </w:r>
      <w:r>
        <w:rPr>
          <w:noProof/>
          <w:color w:val="404040" w:themeColor="text1" w:themeTint="BF"/>
          <w:szCs w:val="24"/>
          <w:lang w:bidi="ru-RU"/>
        </w:rPr>
        <w:t xml:space="preserve"> появится диалог работы с ВЭБ-камерой, как показано на рисунке:</w:t>
      </w:r>
    </w:p>
    <w:p w:rsidR="00261743" w:rsidRDefault="00261743" w:rsidP="005D56BA">
      <w:pPr>
        <w:spacing w:line="360" w:lineRule="exact"/>
        <w:jc w:val="both"/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В большой прямоугольной области будет передаваться непрерывная видеотрансляция с подключенной к Вашему компьютеру ВЭБ-камеры. Необходимо эту видео-</w:t>
      </w:r>
      <w:proofErr w:type="spellStart"/>
      <w:r>
        <w:rPr>
          <w:color w:val="404040" w:themeColor="text1" w:themeTint="BF"/>
          <w:szCs w:val="24"/>
        </w:rPr>
        <w:t>трасляцию</w:t>
      </w:r>
      <w:proofErr w:type="spellEnd"/>
      <w:r>
        <w:rPr>
          <w:color w:val="404040" w:themeColor="text1" w:themeTint="BF"/>
          <w:szCs w:val="24"/>
        </w:rPr>
        <w:t xml:space="preserve"> остановить (иными словами – сфотографировать) на наиболее удачном моменте, где лицо контрагента лучше всего освещено, не закрыто руками, посторонними предметами, когда наилучшим образом видно лицо контрагента, его особы приметы (цвет глаз, шрамы).</w:t>
      </w:r>
    </w:p>
    <w:p w:rsidR="00261743" w:rsidRDefault="00261743" w:rsidP="005D56BA">
      <w:pPr>
        <w:spacing w:line="360" w:lineRule="exact"/>
        <w:jc w:val="both"/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Для того, чтобы «сфотографировать» контрагента необходимо нажать кнопку «Остановить». Если изображение получилось неудачным, можно нажать кнопку «Запустить» (она появится на месте кнопки «Остановить») и начнётся снова непрерывная трансляция с ВЭБ-камеры. Затем снова можно «сфотографировать» контрагента, нажав кнопку «Остановить».</w:t>
      </w:r>
    </w:p>
    <w:p w:rsidR="00261743" w:rsidRDefault="00261743" w:rsidP="005D56BA">
      <w:pPr>
        <w:spacing w:line="360" w:lineRule="exact"/>
        <w:jc w:val="both"/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Когда получилось желаемое изображение контрагента, следует нажать кнопку «Вставить», и полученное с ВЭБ-камеры изображение добавится к изображениям контрагента.</w:t>
      </w:r>
    </w:p>
    <w:p w:rsidR="007875F5" w:rsidRPr="00A8579E" w:rsidRDefault="008E06EA">
      <w:pPr>
        <w:pStyle w:val="1"/>
        <w:spacing w:before="0"/>
        <w:rPr>
          <w:b/>
          <w:color w:val="1F4E79" w:themeColor="accent1" w:themeShade="80"/>
          <w:sz w:val="36"/>
          <w:szCs w:val="36"/>
        </w:rPr>
      </w:pPr>
      <w:r>
        <w:rPr>
          <w:b/>
          <w:color w:val="1F4E79" w:themeColor="accent1" w:themeShade="80"/>
          <w:sz w:val="36"/>
          <w:szCs w:val="36"/>
          <w:lang w:bidi="ru-RU"/>
        </w:rPr>
        <w:t>В</w:t>
      </w:r>
      <w:r w:rsidR="00222C39" w:rsidRPr="00A8579E">
        <w:rPr>
          <w:b/>
          <w:color w:val="1F4E79" w:themeColor="accent1" w:themeShade="80"/>
          <w:sz w:val="36"/>
          <w:szCs w:val="36"/>
          <w:lang w:bidi="ru-RU"/>
        </w:rPr>
        <w:t>опросы</w:t>
      </w:r>
      <w:r>
        <w:rPr>
          <w:b/>
          <w:color w:val="1F4E79" w:themeColor="accent1" w:themeShade="80"/>
          <w:sz w:val="36"/>
          <w:szCs w:val="36"/>
          <w:lang w:bidi="ru-RU"/>
        </w:rPr>
        <w:t xml:space="preserve">?    </w:t>
      </w:r>
      <w:r w:rsidR="00A8579E" w:rsidRPr="00A8579E">
        <w:rPr>
          <w:b/>
          <w:color w:val="1F4E79" w:themeColor="accent1" w:themeShade="80"/>
          <w:sz w:val="36"/>
          <w:szCs w:val="36"/>
          <w:lang w:bidi="ru-RU"/>
        </w:rPr>
        <w:t xml:space="preserve">  +38(050)</w:t>
      </w:r>
      <w:r w:rsidR="00A8579E">
        <w:rPr>
          <w:b/>
          <w:color w:val="1F4E79" w:themeColor="accent1" w:themeShade="80"/>
          <w:sz w:val="36"/>
          <w:szCs w:val="36"/>
          <w:lang w:bidi="ru-RU"/>
        </w:rPr>
        <w:t xml:space="preserve"> </w:t>
      </w:r>
      <w:r w:rsidR="00A8579E" w:rsidRPr="00A8579E">
        <w:rPr>
          <w:b/>
          <w:color w:val="1F4E79" w:themeColor="accent1" w:themeShade="80"/>
          <w:sz w:val="36"/>
          <w:szCs w:val="36"/>
          <w:lang w:bidi="ru-RU"/>
        </w:rPr>
        <w:t>234-0-432</w:t>
      </w:r>
    </w:p>
    <w:sectPr w:rsidR="007875F5" w:rsidRPr="00A8579E" w:rsidSect="00927C0E">
      <w:headerReference w:type="default" r:id="rId15"/>
      <w:headerReference w:type="first" r:id="rId16"/>
      <w:pgSz w:w="11907" w:h="16839" w:code="9"/>
      <w:pgMar w:top="568" w:right="720" w:bottom="720" w:left="72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DB7" w:rsidRDefault="00B04DB7">
      <w:pPr>
        <w:spacing w:after="0" w:line="240" w:lineRule="auto"/>
      </w:pPr>
      <w:r>
        <w:separator/>
      </w:r>
    </w:p>
  </w:endnote>
  <w:endnote w:type="continuationSeparator" w:id="0">
    <w:p w:rsidR="00B04DB7" w:rsidRDefault="00B04DB7">
      <w:pPr>
        <w:spacing w:after="0" w:line="240" w:lineRule="auto"/>
      </w:pPr>
      <w:r>
        <w:continuationSeparator/>
      </w:r>
    </w:p>
  </w:endnote>
  <w:endnote w:type="continuationNotice" w:id="1">
    <w:p w:rsidR="00B04DB7" w:rsidRDefault="00B04D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DB7" w:rsidRDefault="00B04DB7">
      <w:pPr>
        <w:spacing w:after="0" w:line="240" w:lineRule="auto"/>
      </w:pPr>
      <w:r>
        <w:separator/>
      </w:r>
    </w:p>
  </w:footnote>
  <w:footnote w:type="continuationSeparator" w:id="0">
    <w:p w:rsidR="00B04DB7" w:rsidRDefault="00B04DB7">
      <w:pPr>
        <w:spacing w:after="0" w:line="240" w:lineRule="auto"/>
      </w:pPr>
      <w:r>
        <w:continuationSeparator/>
      </w:r>
    </w:p>
  </w:footnote>
  <w:footnote w:type="continuationNotice" w:id="1">
    <w:p w:rsidR="00B04DB7" w:rsidRDefault="00B04D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5F5" w:rsidRDefault="00222C39">
    <w:pPr>
      <w:pStyle w:val="af3"/>
    </w:pPr>
    <w:r>
      <w:rPr>
        <w:rFonts w:ascii="Calibri" w:eastAsia="Times New Roman" w:hAnsi="Calibri" w:cs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58241" behindDoc="1" locked="0" layoutInCell="1" allowOverlap="1">
              <wp:simplePos x="0" y="0"/>
              <wp:positionH relativeFrom="page">
                <wp:posOffset>234086</wp:posOffset>
              </wp:positionH>
              <wp:positionV relativeFrom="page">
                <wp:posOffset>321869</wp:posOffset>
              </wp:positionV>
              <wp:extent cx="7086600" cy="10080345"/>
              <wp:effectExtent l="0" t="0" r="0" b="0"/>
              <wp:wrapNone/>
              <wp:docPr id="5" name="Прямоугольник 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1008034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AF868A" id="Прямоугольник 5" o:spid="_x0000_s1026" style="position:absolute;margin-left:18.45pt;margin-top:25.35pt;width:558pt;height:793.7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" fillcolor="#eaeaea" stroked="f" strokeweight="1pt">
              <v:textbox inset="36pt,36pt,36pt,36p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5F5" w:rsidRDefault="00222C39">
    <w:pPr>
      <w:pStyle w:val="af3"/>
    </w:pPr>
    <w:r>
      <w:rPr>
        <w:rFonts w:ascii="Calibri" w:eastAsia="Times New Roman" w:hAnsi="Calibri" w:cs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posOffset>-566057</wp:posOffset>
              </wp:positionH>
              <wp:positionV relativeFrom="margin">
                <wp:posOffset>-359229</wp:posOffset>
              </wp:positionV>
              <wp:extent cx="7086600" cy="9372600"/>
              <wp:effectExtent l="0" t="0" r="0" b="0"/>
              <wp:wrapNone/>
              <wp:docPr id="14" name="Прямоугольник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9372600"/>
                      </a:xfrm>
                      <a:prstGeom prst="rect">
                        <a:avLst/>
                      </a:prstGeom>
                      <a:solidFill>
                        <a:srgbClr val="F5F5F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2E8C20" id="Прямоугольник 14" o:spid="_x0000_s1026" style="position:absolute;margin-left:-44.55pt;margin-top:-28.3pt;width:558pt;height:73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" fillcolor="#f5f5f5" stroked="f" strokeweight="1pt">
              <v:textbox inset="36pt,36pt,36pt,36p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AA0"/>
    <w:multiLevelType w:val="hybridMultilevel"/>
    <w:tmpl w:val="DE1E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2F50"/>
    <w:multiLevelType w:val="hybridMultilevel"/>
    <w:tmpl w:val="19D8B448"/>
    <w:lvl w:ilvl="0" w:tplc="DF988198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239520C"/>
    <w:multiLevelType w:val="hybridMultilevel"/>
    <w:tmpl w:val="981A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DA36C1"/>
    <w:multiLevelType w:val="hybridMultilevel"/>
    <w:tmpl w:val="A23ECF30"/>
    <w:lvl w:ilvl="0" w:tplc="74928D3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u w:color="2B579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E5A165B"/>
    <w:multiLevelType w:val="hybridMultilevel"/>
    <w:tmpl w:val="AAFE8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017BB"/>
    <w:multiLevelType w:val="hybridMultilevel"/>
    <w:tmpl w:val="4BA458AA"/>
    <w:lvl w:ilvl="0" w:tplc="8034D16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2B579A"/>
        <w:u w:color="2B579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2B1A4F70"/>
    <w:multiLevelType w:val="hybridMultilevel"/>
    <w:tmpl w:val="7FE4B828"/>
    <w:lvl w:ilvl="0" w:tplc="013240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480F41"/>
    <w:multiLevelType w:val="hybridMultilevel"/>
    <w:tmpl w:val="E5D6D62E"/>
    <w:lvl w:ilvl="0" w:tplc="1646DA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2B579A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66759"/>
    <w:multiLevelType w:val="hybridMultilevel"/>
    <w:tmpl w:val="223E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E0F99"/>
    <w:multiLevelType w:val="hybridMultilevel"/>
    <w:tmpl w:val="5BA2F1BC"/>
    <w:lvl w:ilvl="0" w:tplc="4FB8B00A">
      <w:start w:val="1"/>
      <w:numFmt w:val="decimal"/>
      <w:lvlText w:val="%1."/>
      <w:lvlJc w:val="left"/>
      <w:pPr>
        <w:ind w:left="720" w:hanging="360"/>
      </w:pPr>
      <w:rPr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42A49"/>
    <w:multiLevelType w:val="hybridMultilevel"/>
    <w:tmpl w:val="3A6A3F5A"/>
    <w:lvl w:ilvl="0" w:tplc="4D5ADB58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B7EF5"/>
    <w:multiLevelType w:val="hybridMultilevel"/>
    <w:tmpl w:val="BC2C8360"/>
    <w:lvl w:ilvl="0" w:tplc="E168EB9E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32E6B3E"/>
    <w:multiLevelType w:val="hybridMultilevel"/>
    <w:tmpl w:val="0DD29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746753"/>
    <w:multiLevelType w:val="hybridMultilevel"/>
    <w:tmpl w:val="FC726E5C"/>
    <w:lvl w:ilvl="0" w:tplc="83DC3718">
      <w:start w:val="1"/>
      <w:numFmt w:val="decimal"/>
      <w:lvlText w:val="%1."/>
      <w:lvlJc w:val="left"/>
      <w:pPr>
        <w:ind w:left="1368" w:hanging="360"/>
      </w:pPr>
      <w:rPr>
        <w:rFonts w:asciiTheme="minorHAnsi" w:hAnsiTheme="minorHAnsi" w:cstheme="minorHAnsi"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7F414420"/>
    <w:multiLevelType w:val="hybridMultilevel"/>
    <w:tmpl w:val="7D98AB6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14"/>
  </w:num>
  <w:num w:numId="8">
    <w:abstractNumId w:val="6"/>
  </w:num>
  <w:num w:numId="9">
    <w:abstractNumId w:val="7"/>
  </w:num>
  <w:num w:numId="10">
    <w:abstractNumId w:val="16"/>
  </w:num>
  <w:num w:numId="11">
    <w:abstractNumId w:val="3"/>
  </w:num>
  <w:num w:numId="12">
    <w:abstractNumId w:val="5"/>
  </w:num>
  <w:num w:numId="13">
    <w:abstractNumId w:val="13"/>
  </w:num>
  <w:num w:numId="14">
    <w:abstractNumId w:val="15"/>
  </w:num>
  <w:num w:numId="15">
    <w:abstractNumId w:val="10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isplayBackgroundShape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3E"/>
    <w:rsid w:val="000570FF"/>
    <w:rsid w:val="00112394"/>
    <w:rsid w:val="00156E73"/>
    <w:rsid w:val="0019037A"/>
    <w:rsid w:val="001E4453"/>
    <w:rsid w:val="00222C39"/>
    <w:rsid w:val="00233929"/>
    <w:rsid w:val="00261743"/>
    <w:rsid w:val="002C395D"/>
    <w:rsid w:val="00397163"/>
    <w:rsid w:val="00463D8F"/>
    <w:rsid w:val="004B5237"/>
    <w:rsid w:val="00555261"/>
    <w:rsid w:val="005D56BA"/>
    <w:rsid w:val="00626E98"/>
    <w:rsid w:val="006446BB"/>
    <w:rsid w:val="00707FED"/>
    <w:rsid w:val="00716B0D"/>
    <w:rsid w:val="00741D47"/>
    <w:rsid w:val="007875F5"/>
    <w:rsid w:val="00820B3E"/>
    <w:rsid w:val="00874857"/>
    <w:rsid w:val="008E06EA"/>
    <w:rsid w:val="0091669D"/>
    <w:rsid w:val="00927C0E"/>
    <w:rsid w:val="00934D00"/>
    <w:rsid w:val="00985A88"/>
    <w:rsid w:val="00A3621F"/>
    <w:rsid w:val="00A8579E"/>
    <w:rsid w:val="00AA1C43"/>
    <w:rsid w:val="00AA55E9"/>
    <w:rsid w:val="00B04DB7"/>
    <w:rsid w:val="00C13699"/>
    <w:rsid w:val="00C73BF5"/>
    <w:rsid w:val="00CB1D45"/>
    <w:rsid w:val="00D3670C"/>
    <w:rsid w:val="00EC28D8"/>
    <w:rsid w:val="00EC3D89"/>
    <w:rsid w:val="00EE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214067"/>
  <w15:docId w15:val="{9771302F-74E4-4D88-861B-85CB47B4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left="576"/>
    </w:pPr>
    <w:rPr>
      <w:color w:val="3B3838" w:themeColor="background2" w:themeShade="40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18" w:space="1" w:color="2B579A" w:themeColor="accent5"/>
      </w:pBdr>
      <w:spacing w:before="800" w:after="40" w:line="240" w:lineRule="auto"/>
      <w:ind w:right="720"/>
      <w:outlineLvl w:val="0"/>
    </w:pPr>
    <w:rPr>
      <w:rFonts w:asciiTheme="majorHAnsi" w:eastAsiaTheme="majorEastAsia" w:hAnsiTheme="majorHAnsi" w:cstheme="majorBidi"/>
      <w:kern w:val="28"/>
      <w:sz w:val="52"/>
      <w:szCs w:val="52"/>
      <w14:ligatures w14:val="standard"/>
      <w14:numForm w14:val="oldStyle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pBdr>
        <w:top w:val="single" w:sz="4" w:space="1" w:color="2B579A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2B579A" w:themeColor="accent5"/>
      <w:kern w:val="28"/>
      <w:sz w:val="32"/>
      <w:szCs w:val="32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B579A" w:themeColor="accent5"/>
      <w:kern w:val="28"/>
      <w:sz w:val="32"/>
      <w:szCs w:val="32"/>
      <w14:ligatures w14:val="standard"/>
    </w:rPr>
  </w:style>
  <w:style w:type="paragraph" w:styleId="a5">
    <w:name w:val="List Paragraph"/>
    <w:basedOn w:val="a"/>
    <w:link w:val="a6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Абзац списка Знак"/>
    <w:basedOn w:val="a0"/>
    <w:link w:val="a5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a8">
    <w:name w:val="annotation text"/>
    <w:basedOn w:val="a"/>
    <w:link w:val="a9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Strong"/>
    <w:basedOn w:val="a0"/>
    <w:uiPriority w:val="22"/>
    <w:qFormat/>
    <w:rPr>
      <w:rFonts w:ascii="Segoe UI" w:hAnsi="Segoe UI"/>
      <w:b/>
      <w:bCs/>
      <w:color w:val="2B579A" w:themeColor="accent5"/>
      <w:sz w:val="24"/>
    </w:rPr>
  </w:style>
  <w:style w:type="character" w:styleId="ac">
    <w:name w:val="Emphasis"/>
    <w:basedOn w:val="a0"/>
    <w:uiPriority w:val="20"/>
    <w:qFormat/>
    <w:rPr>
      <w:i w:val="0"/>
      <w:iCs w:val="0"/>
      <w:color w:val="2B579A" w:themeColor="accent5"/>
    </w:rPr>
  </w:style>
  <w:style w:type="paragraph" w:styleId="ad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customStyle="1" w:styleId="411">
    <w:name w:val="Список в таблице 4 — акцент 11"/>
    <w:basedOn w:val="a1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e">
    <w:name w:val="Инструкции"/>
    <w:basedOn w:val="a"/>
    <w:qFormat/>
    <w:pPr>
      <w:ind w:left="720"/>
    </w:pPr>
  </w:style>
  <w:style w:type="paragraph" w:styleId="af">
    <w:name w:val="annotation subject"/>
    <w:basedOn w:val="a8"/>
    <w:next w:val="a8"/>
    <w:link w:val="af0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af0">
    <w:name w:val="Тема примечания Знак"/>
    <w:basedOn w:val="a9"/>
    <w:link w:val="af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af1">
    <w:name w:val="Balloon Text"/>
    <w:basedOn w:val="a"/>
    <w:link w:val="af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Pr>
      <w:rFonts w:ascii="Segoe UI" w:hAnsi="Segoe UI" w:cs="Segoe UI"/>
      <w:sz w:val="18"/>
      <w:szCs w:val="18"/>
    </w:rPr>
  </w:style>
  <w:style w:type="paragraph" w:styleId="af3">
    <w:name w:val="header"/>
    <w:basedOn w:val="a"/>
    <w:link w:val="af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styleId="af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af8">
    <w:name w:val="Пользовательский интерфейс"/>
    <w:basedOn w:val="a"/>
    <w:qFormat/>
    <w:rPr>
      <w:b/>
      <w:bCs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Intense Emphasis"/>
    <w:basedOn w:val="a0"/>
    <w:uiPriority w:val="21"/>
    <w:qFormat/>
    <w:rPr>
      <w:i/>
      <w:iCs/>
      <w:color w:val="2B579A" w:themeColor="accent5"/>
    </w:rPr>
  </w:style>
  <w:style w:type="paragraph" w:styleId="afb">
    <w:name w:val="Title"/>
    <w:basedOn w:val="a"/>
    <w:next w:val="a"/>
    <w:link w:val="afc"/>
    <w:uiPriority w:val="10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fc">
    <w:name w:val="Заголовок Знак"/>
    <w:basedOn w:val="a0"/>
    <w:link w:val="afb"/>
    <w:uiPriority w:val="10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afd">
    <w:name w:val="Subtitle"/>
    <w:basedOn w:val="a"/>
    <w:next w:val="a"/>
    <w:link w:val="afe"/>
    <w:uiPriority w:val="11"/>
    <w:qFormat/>
    <w:pPr>
      <w:numPr>
        <w:ilvl w:val="1"/>
      </w:numPr>
      <w:spacing w:after="2760"/>
      <w:ind w:left="576"/>
    </w:pPr>
    <w:rPr>
      <w:rFonts w:ascii="Segoe UI Light" w:hAnsi="Segoe UI Light"/>
      <w:color w:val="FFFFFF" w:themeColor="background1"/>
      <w:spacing w:val="15"/>
      <w:sz w:val="48"/>
    </w:rPr>
  </w:style>
  <w:style w:type="character" w:customStyle="1" w:styleId="afe">
    <w:name w:val="Подзаголовок Знак"/>
    <w:basedOn w:val="a0"/>
    <w:link w:val="afd"/>
    <w:uiPriority w:val="11"/>
    <w:rPr>
      <w:rFonts w:ascii="Segoe UI Light" w:hAnsi="Segoe UI Light"/>
      <w:color w:val="FFFFFF" w:themeColor="background1"/>
      <w:spacing w:val="15"/>
      <w:sz w:val="48"/>
    </w:rPr>
  </w:style>
  <w:style w:type="paragraph" w:styleId="aff">
    <w:name w:val="List"/>
    <w:basedOn w:val="a"/>
    <w:uiPriority w:val="99"/>
    <w:semiHidden/>
    <w:unhideWhenUsed/>
    <w:pPr>
      <w:ind w:left="360" w:hanging="360"/>
      <w:contextualSpacing/>
    </w:pPr>
    <w:rPr>
      <w:b/>
      <w:color w:val="2B579A" w:themeColor="accent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Roaming\Microsoft\&#1064;&#1072;&#1073;&#1083;&#1086;&#1085;&#1099;\&#1044;&#1086;&#1073;&#1088;&#1086;%20&#1087;&#1086;&#1078;&#1072;&#1083;&#1086;&#1074;&#1072;&#1090;&#1100;%20&#1074;%20Word!.dotx" TargetMode="External"/></Relationships>
</file>

<file path=word/theme/theme1.xml><?xml version="1.0" encoding="utf-8"?>
<a:theme xmlns:a="http://schemas.openxmlformats.org/drawingml/2006/main" name="Office Theme">
  <a:themeElements>
    <a:clrScheme name="Tou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Добро пожаловать в Word!.dotx</Template>
  <TotalTime>77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2017-08-15T09:29:00Z</cp:lastPrinted>
  <dcterms:created xsi:type="dcterms:W3CDTF">2017-08-10T07:46:00Z</dcterms:created>
  <dcterms:modified xsi:type="dcterms:W3CDTF">2017-08-15T09:30:00Z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TM10002116</vt:lpwstr>
  </property>
</Properties>
</file>