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B2A4A"/>
          <w:sz w:val="96"/>
        </w:rPr>
        <w:t>AI SOC</w:t>
      </w:r>
    </w:p>
    <w:p>
      <w:pPr>
        <w:jc w:val="center"/>
      </w:pPr>
      <w:r>
        <w:rPr>
          <w:b/>
          <w:color w:val="B86A00"/>
          <w:sz w:val="36"/>
        </w:rPr>
        <w:t>An On-Premises, AI-Powered Security Operations Centre</w:t>
      </w:r>
    </w:p>
    <w:p>
      <w:pPr>
        <w:jc w:val="center"/>
      </w:pPr>
      <w:r>
        <w:rPr>
          <w:i/>
          <w:color w:val="555555"/>
          <w:sz w:val="26"/>
        </w:rPr>
        <w:t>Final Year Project — Complete Explanation &amp; Presentation Guide</w:t>
      </w:r>
    </w:p>
    <w:p>
      <w:pPr>
        <w:spacing w:after="1200"/>
      </w:pPr>
    </w:p>
    <w:p>
      <w:pPr>
        <w:jc w:val="center"/>
      </w:pPr>
      <w:r>
        <w:rPr>
          <w:i/>
          <w:color w:val="1B2A4A"/>
          <w:sz w:val="26"/>
        </w:rPr>
        <w:t>“All the automation of AI-powered cybersecurity — with zero data ever leaving your network,</w:t>
        <w:br/>
        <w:t>and zero irreversible action taken without a human's sign-off.”</w:t>
      </w:r>
    </w:p>
    <w:p>
      <w:r>
        <w:br w:type="page"/>
      </w:r>
    </w:p>
    <w:p>
      <w:pPr>
        <w:pStyle w:val="Heading1"/>
      </w:pPr>
      <w:r>
        <w:t>Table of Contents</w:t>
      </w:r>
    </w:p>
    <w:p>
      <w:pPr>
        <w:pStyle w:val="ListNumber"/>
      </w:pPr>
      <w:r>
        <w:t>1. The 30-Second Pitch</w:t>
      </w:r>
    </w:p>
    <w:p>
      <w:pPr>
        <w:pStyle w:val="ListNumber"/>
      </w:pPr>
      <w:r>
        <w:t>2. Core Questions Answered (What / Solution &amp; Who / Value &amp; Uniqueness)</w:t>
      </w:r>
    </w:p>
    <w:p>
      <w:pPr>
        <w:pStyle w:val="ListNumber"/>
      </w:pPr>
      <w:r>
        <w:t>3. The Problem We Are Solving</w:t>
      </w:r>
    </w:p>
    <w:p>
      <w:pPr>
        <w:pStyle w:val="ListNumber"/>
      </w:pPr>
      <w:r>
        <w:t>4. Our Solution — How It Works, Step by Step</w:t>
      </w:r>
    </w:p>
    <w:p>
      <w:pPr>
        <w:pStyle w:val="ListNumber"/>
      </w:pPr>
      <w:r>
        <w:t>5. System Architecture Diagram (explained)</w:t>
      </w:r>
    </w:p>
    <w:p>
      <w:pPr>
        <w:pStyle w:val="ListNumber"/>
      </w:pPr>
      <w:r>
        <w:t>6. Component Diagram — Meet the 6 AI Agents</w:t>
      </w:r>
    </w:p>
    <w:p>
      <w:pPr>
        <w:pStyle w:val="ListNumber"/>
      </w:pPr>
      <w:r>
        <w:t>7. Detailed Pipeline Flow Diagram</w:t>
      </w:r>
    </w:p>
    <w:p>
      <w:pPr>
        <w:pStyle w:val="ListNumber"/>
      </w:pPr>
      <w:r>
        <w:t>8. Technology Stack (in plain words)</w:t>
      </w:r>
    </w:p>
    <w:p>
      <w:pPr>
        <w:pStyle w:val="ListNumber"/>
      </w:pPr>
      <w:r>
        <w:t>9. Key Features</w:t>
      </w:r>
    </w:p>
    <w:p>
      <w:pPr>
        <w:pStyle w:val="ListNumber"/>
      </w:pPr>
      <w:r>
        <w:t>10. Numbers &amp; Facts Worth Remembering</w:t>
      </w:r>
    </w:p>
    <w:p>
      <w:pPr>
        <w:pStyle w:val="ListNumber"/>
      </w:pPr>
      <w:r>
        <w:t>11. What Makes Us Different (Comparison Table)</w:t>
      </w:r>
    </w:p>
    <w:p>
      <w:pPr>
        <w:pStyle w:val="ListNumber"/>
      </w:pPr>
      <w:r>
        <w:t>12. Security, Privacy &amp; Compliance</w:t>
      </w:r>
    </w:p>
    <w:p>
      <w:pPr>
        <w:pStyle w:val="ListNumber"/>
      </w:pPr>
      <w:r>
        <w:t>13. Anticipated Panel Questions — with Answers</w:t>
      </w:r>
    </w:p>
    <w:p>
      <w:pPr>
        <w:pStyle w:val="ListNumber"/>
      </w:pPr>
      <w:r>
        <w:t>14. Honest Limitations &amp; Future Work</w:t>
      </w:r>
    </w:p>
    <w:p>
      <w:pPr>
        <w:pStyle w:val="ListNumber"/>
      </w:pPr>
      <w:r>
        <w:t>15. One-Page Cheat Sheet (read this right before you go on stage)</w:t>
      </w:r>
    </w:p>
    <w:p>
      <w:r>
        <w:br w:type="page"/>
      </w:r>
    </w:p>
    <w:p>
      <w:pPr>
        <w:pStyle w:val="Heading1"/>
      </w:pPr>
      <w:r>
        <w:t>1. The 30-Second Pitch</w:t>
      </w:r>
    </w:p>
    <w:p>
      <w:pPr>
        <w:spacing w:after="160"/>
      </w:pPr>
      <w:r>
        <w:rPr>
          <w:b w:val="0"/>
          <w:i/>
          <w:color w:val="555555"/>
          <w:sz w:val="22"/>
        </w:rPr>
        <w:t>Say this if you only get one shot at explaining the project:</w:t>
      </w:r>
    </w:p>
    <w:tbl>
      <w:tblPr>
        <w:tblStyle w:val="TableGrid"/>
        <w:tblW w:type="auto" w:w="0"/>
        <w:jc w:val="center"/>
        <w:tblLook w:firstColumn="1" w:firstRow="1" w:lastColumn="0" w:lastRow="0" w:noHBand="0" w:noVBand="1" w:val="04A0"/>
      </w:tblPr>
      <w:tblGrid>
        <w:gridCol w:w="8640"/>
      </w:tblGrid>
      <w:tr>
        <w:tc>
          <w:tcPr>
            <w:tcW w:type="dxa" w:w="8640"/>
            <w:shd w:val="clear" w:color="auto" w:fill="F4E3C1"/>
          </w:tcPr>
          <w:p>
            <w:pPr>
              <w:jc w:val="center"/>
            </w:pPr>
            <w:r/>
            <w:r>
              <w:rPr>
                <w:b w:val="0"/>
                <w:sz w:val="24"/>
              </w:rPr>
              <w:t>“Companies get thousands of security alerts every day, and human analysts can't check them all — most are false alarms, but some are real attacks hiding in the noise. We built AI SOC: a system that automatically reads every alert, investigates it, writes a step-by-step response plan using a locally-run AI model, and only takes risky or irreversible action after a human analyst approves it. The key difference from tools like Microsoft Copilot for Security: everything — including the AI itself — runs entirely on the company's own hardware. No data ever leaves the building. That makes it usable in banks, defence, government and healthcare, where sending data to the cloud is simply not allowed.”</w:t>
            </w:r>
          </w:p>
        </w:tc>
      </w:tr>
    </w:tbl>
    <w:p>
      <w:r>
        <w:br w:type="page"/>
      </w:r>
    </w:p>
    <w:p>
      <w:pPr>
        <w:pStyle w:val="Heading1"/>
      </w:pPr>
      <w:r>
        <w:t>2. Core Questions Answered</w:t>
      </w:r>
    </w:p>
    <w:p>
      <w:pPr>
        <w:pStyle w:val="Heading2"/>
      </w:pPr>
      <w:r>
        <w:t>Q1. What does your project do?</w:t>
      </w:r>
    </w:p>
    <w:p>
      <w:pPr>
        <w:spacing w:after="160"/>
      </w:pPr>
      <w:r>
        <w:rPr>
          <w:b w:val="0"/>
          <w:i w:val="0"/>
          <w:sz w:val="22"/>
        </w:rPr>
        <w:t>AI SOC is an automatic pipeline that sits between a company's security monitoring system (Wazuh) and its response tools. In plain terms, it:</w:t>
      </w:r>
    </w:p>
    <w:p>
      <w:pPr>
        <w:pStyle w:val="ListBullet"/>
      </w:pPr>
      <w:r>
        <w:t>Watches every security alert as it happens.</w:t>
      </w:r>
    </w:p>
    <w:p>
      <w:pPr>
        <w:pStyle w:val="ListBullet"/>
      </w:pPr>
      <w:r>
        <w:t>Decides which alerts are junk/noise and throws them away automatically.</w:t>
      </w:r>
    </w:p>
    <w:p>
      <w:pPr>
        <w:pStyle w:val="ListBullet"/>
      </w:pPr>
      <w:r>
        <w:t>Investigates suspicious activity (IP addresses, files, users) against real threat-intelligence sources.</w:t>
      </w:r>
    </w:p>
    <w:p>
      <w:pPr>
        <w:pStyle w:val="ListBullet"/>
      </w:pPr>
      <w:r>
        <w:t>Writes a step-by-step incident-response plan (a “playbook”) using a locally-hosted AI model.</w:t>
      </w:r>
    </w:p>
    <w:p>
      <w:pPr>
        <w:pStyle w:val="ListBullet"/>
      </w:pPr>
      <w:r>
        <w:t>Checks if the plan is safe enough to run automatically, or risky enough that a human must approve it first.</w:t>
      </w:r>
    </w:p>
    <w:p>
      <w:pPr>
        <w:pStyle w:val="ListBullet"/>
      </w:pPr>
      <w:r>
        <w:t>If human approval is needed, it pauses, notifies an analyst, and waits for a decision (Approve / Edit / Reject / Escalate).</w:t>
      </w:r>
    </w:p>
    <w:p>
      <w:pPr>
        <w:pStyle w:val="ListBullet"/>
      </w:pPr>
      <w:r>
        <w:t>Once approved, it actually executes the response through a SOAR automation platform (e.g. blocking an IP, disabling an account).</w:t>
      </w:r>
    </w:p>
    <w:p>
      <w:pPr>
        <w:pStyle w:val="ListBullet"/>
      </w:pPr>
      <w:r>
        <w:t>Logs everything, permanently, for audits and compliance.</w:t>
      </w:r>
    </w:p>
    <w:p>
      <w:pPr>
        <w:pStyle w:val="Heading2"/>
      </w:pPr>
      <w:r>
        <w:t>Q2. What's the solution, and who do we help?</w:t>
      </w:r>
    </w:p>
    <w:p>
      <w:pPr>
        <w:spacing w:after="160"/>
      </w:pPr>
      <w:r>
        <w:rPr>
          <w:b/>
          <w:i w:val="0"/>
          <w:sz w:val="22"/>
        </w:rPr>
        <w:t>The Problem:</w:t>
      </w:r>
    </w:p>
    <w:p>
      <w:pPr>
        <w:pStyle w:val="ListBullet"/>
      </w:pPr>
      <w:r>
        <w:t>SOC analysts are drowning in alerts. Industry research (SANS 2023) found 65% of analysts say “alert fatigue” is their #1 productivity problem, and it can take over 197 hours on average to even detect a serious incident.</w:t>
      </w:r>
    </w:p>
    <w:p>
      <w:pPr>
        <w:pStyle w:val="ListBullet"/>
      </w:pPr>
      <w:r>
        <w:t>Existing AI-powered security tools (Microsoft Copilot for Security, CrowdStrike Charlotte AI) send your data to the cloud to work. That is illegal or against policy for banks, defence, government, and healthcare organisations — exactly the places that need this help the most.</w:t>
      </w:r>
    </w:p>
    <w:p>
      <w:pPr>
        <w:spacing w:after="160"/>
      </w:pPr>
      <w:r>
        <w:rPr>
          <w:b/>
          <w:i w:val="0"/>
          <w:sz w:val="22"/>
        </w:rPr>
        <w:t>Our Solution:</w:t>
      </w:r>
    </w:p>
    <w:p>
      <w:pPr>
        <w:pStyle w:val="ListBullet"/>
      </w:pPr>
      <w:r>
        <w:t>A fully “air-gapped” (no internet required) AI pipeline. Every single component — including the large language model that writes response plans — runs on the organisation's own servers/GPU. Nothing is ever sent externally.</w:t>
      </w:r>
    </w:p>
    <w:p>
      <w:pPr>
        <w:spacing w:after="160"/>
      </w:pPr>
      <w:r>
        <w:rPr>
          <w:b/>
          <w:i w:val="0"/>
          <w:sz w:val="22"/>
        </w:rPr>
        <w:t>Who We Help:</w:t>
      </w:r>
    </w:p>
    <w:p>
      <w:pPr>
        <w:pStyle w:val="ListBullet"/>
      </w:pPr>
      <w:r>
        <w:t>SOC analysts — less repetitive manual triage, more time on real threats.</w:t>
      </w:r>
    </w:p>
    <w:p>
      <w:pPr>
        <w:pStyle w:val="ListBullet"/>
      </w:pPr>
      <w:r>
        <w:t>SOC managers / CISOs — a complete, tamper-evident audit trail for every decision.</w:t>
      </w:r>
    </w:p>
    <w:p>
      <w:pPr>
        <w:pStyle w:val="ListBullet"/>
      </w:pPr>
      <w:r>
        <w:t>Regulated organisations (banks, defence, government, healthcare) — get AI automation benefits without breaking data-residency laws or security clearance rules.</w:t>
      </w:r>
    </w:p>
    <w:p>
      <w:pPr>
        <w:pStyle w:val="ListBullet"/>
      </w:pPr>
      <w:r>
        <w:t>Any organisation that is simply overwhelmed by alert volume and can't hire enough analysts.</w:t>
      </w:r>
    </w:p>
    <w:p>
      <w:pPr>
        <w:pStyle w:val="Heading2"/>
      </w:pPr>
      <w:r>
        <w:t>Q3. What makes it valuable and unique?</w:t>
      </w:r>
    </w:p>
    <w:p>
      <w:pPr>
        <w:pStyle w:val="ListBullet"/>
      </w:pPr>
      <w:r>
        <w:rPr>
          <w:b/>
        </w:rPr>
        <w:t xml:space="preserve">100% local, zero cloud dependency — </w:t>
      </w:r>
      <w:r>
        <w:t>even the AI model itself is self-hosted (via vLLM) on the organisation's own GPU. Competing tools all require a cloud API call somewhere.</w:t>
      </w:r>
    </w:p>
    <w:p>
      <w:pPr>
        <w:pStyle w:val="ListBullet"/>
      </w:pPr>
      <w:r>
        <w:rPr>
          <w:b/>
        </w:rPr>
        <w:t xml:space="preserve">Human always stays in control — </w:t>
      </w:r>
      <w:r>
        <w:t>any action that can't be undone (isolating a host, disabling a user, revoking a token) is hard-coded to always require human approval, regardless of how “confident” the AI is.</w:t>
      </w:r>
    </w:p>
    <w:p>
      <w:pPr>
        <w:pStyle w:val="ListBullet"/>
      </w:pPr>
      <w:r>
        <w:rPr>
          <w:b/>
        </w:rPr>
        <w:t xml:space="preserve">Goes beyond detection — all the way to response — </w:t>
      </w:r>
      <w:r>
        <w:t>most student/open-source projects stop at “here is an alert and a risk score.” We generate a complete, executable response plan and can actually trigger it.</w:t>
      </w:r>
    </w:p>
    <w:p>
      <w:pPr>
        <w:pStyle w:val="ListBullet"/>
      </w:pPr>
      <w:r>
        <w:rPr>
          <w:b/>
        </w:rPr>
        <w:t xml:space="preserve">Industry-standard output — </w:t>
      </w:r>
      <w:r>
        <w:t>generated response plans follow the official OASIS CACAO v2.0 international standard, so they could plug into other real SOAR platforms.</w:t>
      </w:r>
    </w:p>
    <w:p>
      <w:pPr>
        <w:pStyle w:val="ListBullet"/>
      </w:pPr>
      <w:r>
        <w:rPr>
          <w:b/>
        </w:rPr>
        <w:t xml:space="preserve">Built like real enterprise software — </w:t>
      </w:r>
      <w:r>
        <w:t>a 7-stage automated security pipeline (secret scanning, code scanning, dependency scanning, container scanning, software bill-of-materials, automated tests, penetration-style scanning) runs on every code change — this is the same practice used by real security vendors, and it's rare to see in a student project.</w:t>
      </w:r>
    </w:p>
    <w:p>
      <w:pPr>
        <w:pStyle w:val="ListBullet"/>
      </w:pPr>
      <w:r>
        <w:rPr>
          <w:b/>
        </w:rPr>
        <w:t xml:space="preserve">Built to handle real traffic — </w:t>
      </w:r>
      <w:r>
        <w:t>the pipeline is designed for up to 512 alerts being processed at the same time across 16 parallel workers, not just a toy demo with 5 alerts.</w:t>
      </w:r>
    </w:p>
    <w:p>
      <w:r>
        <w:br w:type="page"/>
      </w:r>
    </w:p>
    <w:p>
      <w:pPr>
        <w:pStyle w:val="Heading1"/>
      </w:pPr>
      <w:r>
        <w:t>3. The Problem We Are Solving</w:t>
      </w:r>
    </w:p>
    <w:p>
      <w:pPr>
        <w:spacing w:after="160"/>
      </w:pPr>
      <w:r>
        <w:rPr>
          <w:b w:val="0"/>
          <w:i w:val="0"/>
          <w:sz w:val="22"/>
        </w:rPr>
        <w:t>Imagine a company's network as a city, and Wazuh (the security monitoring tool) as thousands of CCTV cameras watching every door, window, and street. Every time something looks even slightly unusual, a camera sends an alert: “Someone tried this door 5 times,” “A stranger is walking near the vault,” “A window sensor triggered.”</w:t>
      </w:r>
    </w:p>
    <w:p>
      <w:pPr>
        <w:pStyle w:val="ListBullet"/>
      </w:pPr>
      <w:r>
        <w:t>A mid-size company can generate tens of thousands of these alerts every single day.</w:t>
      </w:r>
    </w:p>
    <w:p>
      <w:pPr>
        <w:pStyle w:val="ListBullet"/>
      </w:pPr>
      <w:r>
        <w:t>The vast majority are false alarms — a cat walked past a sensor, an employee mistyped their password. Industry data shows roughly 45% of alerts are false positives.</w:t>
      </w:r>
    </w:p>
    <w:p>
      <w:pPr>
        <w:pStyle w:val="ListBullet"/>
      </w:pPr>
      <w:r>
        <w:t>Buried inside that noise are the real attacks — and if a tired analyst misses one, the damage (stolen data, ransomware, breach) can be enormous.</w:t>
      </w:r>
    </w:p>
    <w:p>
      <w:pPr>
        <w:pStyle w:val="ListBullet"/>
      </w:pPr>
      <w:r>
        <w:t>Hiring enough human analysts to check every single alert, 24/7, is unaffordable for most organisations.</w:t>
      </w:r>
    </w:p>
    <w:p>
      <w:pPr>
        <w:pStyle w:val="ListBullet"/>
      </w:pPr>
      <w:r>
        <w:t>The obvious fix — “use an AI assistant” — usually means sending your alert data to a company like Microsoft or OpenAI's servers. For a bank, military base, or hospital, that is often against the law or against internal security policy.</w:t>
      </w:r>
    </w:p>
    <w:p>
      <w:pPr>
        <w:spacing w:after="160"/>
      </w:pPr>
      <w:r>
        <w:rPr>
          <w:b/>
          <w:i w:val="0"/>
          <w:sz w:val="22"/>
        </w:rPr>
        <w:t>So the real problem isn't just “too many alerts.” It's “too many alerts, and the AI tools that could help are not allowed in the places that need help the most.”</w:t>
      </w:r>
    </w:p>
    <w:p>
      <w:r>
        <w:br w:type="page"/>
      </w:r>
    </w:p>
    <w:p>
      <w:pPr>
        <w:pStyle w:val="Heading1"/>
      </w:pPr>
      <w:r>
        <w:t>4. Our Solution — How It Works, Step by Step</w:t>
      </w:r>
    </w:p>
    <w:p>
      <w:pPr>
        <w:spacing w:after="160"/>
      </w:pPr>
      <w:r>
        <w:rPr>
          <w:b w:val="0"/>
          <w:i w:val="0"/>
          <w:sz w:val="22"/>
        </w:rPr>
        <w:t>Think of it as an assembly line for security alerts, staffed entirely by specialist AI “workers” (called agents), with one human supervisor who only gets called in when something risky needs a decision.</w:t>
      </w:r>
    </w:p>
    <w:p>
      <w:pPr>
        <w:spacing w:after="200"/>
      </w:pPr>
      <w:r>
        <w:rPr>
          <w:b/>
          <w:color w:val="1B2A4A"/>
        </w:rPr>
        <w:t xml:space="preserve">Step 1 — Alert Arrives — </w:t>
      </w:r>
      <w:r>
        <w:t>Wazuh detects something on the network and sends the raw alert into the pipeline through Kafka (think of Kafka as a reliable conveyor belt that never drops a package, even under heavy load).</w:t>
      </w:r>
    </w:p>
    <w:p>
      <w:pPr>
        <w:spacing w:after="200"/>
      </w:pPr>
      <w:r>
        <w:rPr>
          <w:b/>
          <w:color w:val="1B2A4A"/>
        </w:rPr>
        <w:t xml:space="preserve">Step 2 — Read &amp; Judge — </w:t>
      </w:r>
      <w:r>
        <w:t>The Log Analysis Agent reads the alert. Is it junk/noise? Is it a duplicate of something already seen today? Is it part of a burst of similar alerts (e.g. 10 failed logins in a minute — possibly a brute-force attack)? Junk and duplicates are dropped immediately.</w:t>
      </w:r>
    </w:p>
    <w:p>
      <w:pPr>
        <w:spacing w:after="200"/>
      </w:pPr>
      <w:r>
        <w:rPr>
          <w:b/>
          <w:color w:val="1B2A4A"/>
        </w:rPr>
        <w:t xml:space="preserve">Step 3 — Investigate — </w:t>
      </w:r>
      <w:r>
        <w:t>If it looks real, the Threat Intelligence Agent checks any IP addresses, file hashes, or domains mentioned in the alert against six different threat databases at once (like checking a suspect against six different criminal record systems simultaneously).</w:t>
      </w:r>
    </w:p>
    <w:p>
      <w:pPr>
        <w:spacing w:after="200"/>
      </w:pPr>
      <w:r>
        <w:rPr>
          <w:b/>
          <w:color w:val="1B2A4A"/>
        </w:rPr>
        <w:t xml:space="preserve">Step 4 — Write the Response Plan — </w:t>
      </w:r>
      <w:r>
        <w:t>The Playbook Generation Agent writes a step-by-step incident-response plan. For common, well-known attacks it uses a fast, pre-approved template (nearly instant). For unusual situations, it asks a locally-hosted AI model to write a custom plan — grounded in real security knowledge (MITRE ATT&amp;CK attack patterns, NIST guidelines, vulnerability databases, and the organisation's own past incidents) so the AI can't just make things up.</w:t>
      </w:r>
    </w:p>
    <w:p>
      <w:pPr>
        <w:spacing w:after="200"/>
      </w:pPr>
      <w:r>
        <w:rPr>
          <w:b/>
          <w:color w:val="1B2A4A"/>
        </w:rPr>
        <w:t xml:space="preserve">Step 5 — Safety Check — </w:t>
      </w:r>
      <w:r>
        <w:t>The Supervisor Agent looks at the plan and asks three questions: Is the AI confident? Is this a critical-severity alert? Does the plan include an irreversible step (like locking someone out)? If all is safe and confident → auto-execute. If any answer raises a flag → send to a human.</w:t>
      </w:r>
    </w:p>
    <w:p>
      <w:pPr>
        <w:spacing w:after="200"/>
      </w:pPr>
      <w:r>
        <w:rPr>
          <w:b/>
          <w:color w:val="1B2A4A"/>
        </w:rPr>
        <w:t xml:space="preserve">Step 6 — Human Review (only when needed) — </w:t>
      </w:r>
      <w:r>
        <w:t>The HITL Agent (Human-In-The-Loop) pauses the case, sends a notification (Slack, email, desktop app) to an analyst with the full context and suggested plan, and waits. The analyst can Approve, Edit the plan, Reject it, or Escalate to a senior analyst. If nobody responds within the safety time window, the system will only auto-approve the safe/reversible parts of the plan — never the risky ones.</w:t>
      </w:r>
    </w:p>
    <w:p>
      <w:pPr>
        <w:spacing w:after="200"/>
      </w:pPr>
      <w:r>
        <w:rPr>
          <w:b/>
          <w:color w:val="1B2A4A"/>
        </w:rPr>
        <w:t xml:space="preserve">Step 7 — Take Action — </w:t>
      </w:r>
      <w:r>
        <w:t>Once approved (by AI or by a human), the SOAR Agent hands the plan to Shuffle (an automation platform) which actually performs the response — blocking an IP, killing a malicious process, disabling a compromised account, etc.</w:t>
      </w:r>
    </w:p>
    <w:p>
      <w:pPr>
        <w:spacing w:after="200"/>
      </w:pPr>
      <w:r>
        <w:rPr>
          <w:b/>
          <w:color w:val="1B2A4A"/>
        </w:rPr>
        <w:t xml:space="preserve">Step 8 — Record Everything — </w:t>
      </w:r>
      <w:r>
        <w:t>Every single decision — automatic or human — is permanently logged: who decided, when, why, and what happened. This becomes the audit trail for compliance and post-incident review.</w:t>
      </w:r>
    </w:p>
    <w:p>
      <w:r>
        <w:br w:type="page"/>
      </w:r>
    </w:p>
    <w:p>
      <w:pPr>
        <w:pStyle w:val="Heading1"/>
      </w:pPr>
      <w:r>
        <w:t>5. System Architecture Diagram (Explained)</w:t>
      </w:r>
    </w:p>
    <w:p>
      <w:pPr>
        <w:spacing w:after="160"/>
      </w:pPr>
      <w:r>
        <w:rPr>
          <w:b w:val="0"/>
          <w:i w:val="0"/>
          <w:sz w:val="22"/>
        </w:rPr>
        <w:t>This shows the whole system as layers, from where the data comes from (top) down to where the action actually happens in the real world (bottom). Draw this on the whiteboard if asked — it is the single most important diagram in the whole project.</w:t>
      </w:r>
    </w:p>
    <w:tbl>
      <w:tblPr>
        <w:tblStyle w:val="TableGrid"/>
        <w:tblW w:type="auto" w:w="0"/>
        <w:jc w:val="center"/>
        <w:tblLook w:firstColumn="1" w:firstRow="1" w:lastColumn="0" w:lastRow="0" w:noHBand="0" w:noVBand="1" w:val="04A0"/>
      </w:tblPr>
      <w:tblGrid>
        <w:gridCol w:w="8640"/>
      </w:tblGrid>
      <w:tr>
        <w:tc>
          <w:tcPr>
            <w:tcW w:type="dxa" w:w="8640"/>
            <w:shd w:val="clear" w:color="auto" w:fill="D9E2F3"/>
          </w:tcPr>
          <w:p>
            <w:pPr>
              <w:jc w:val="center"/>
            </w:pPr>
            <w:r/>
            <w:r>
              <w:rPr>
                <w:b/>
                <w:sz w:val="22"/>
              </w:rPr>
              <w:t>LAYER 1 — DATA SOURCE</w:t>
            </w:r>
          </w:p>
          <w:p>
            <w:pPr>
              <w:jc w:val="center"/>
            </w:pPr>
            <w:r>
              <w:rPr>
                <w:b/>
                <w:sz w:val="22"/>
              </w:rPr>
              <w:t>Wazuh SIEM  (the “CCTV system” — watches servers, endpoints, logs and raises alerts)</w:t>
            </w:r>
          </w:p>
        </w:tc>
      </w:tr>
    </w:tbl>
    <w:p>
      <w:pPr>
        <w:jc w:val="center"/>
      </w:pPr>
      <w:r>
        <w:rPr>
          <w:b/>
          <w:color w:val="B86A00"/>
          <w:sz w:val="40"/>
        </w:rPr>
        <w:t>↓</w:t>
      </w:r>
    </w:p>
    <w:tbl>
      <w:tblPr>
        <w:tblStyle w:val="TableGrid"/>
        <w:tblW w:type="auto" w:w="0"/>
        <w:jc w:val="center"/>
        <w:tblLook w:firstColumn="1" w:firstRow="1" w:lastColumn="0" w:lastRow="0" w:noHBand="0" w:noVBand="1" w:val="04A0"/>
      </w:tblPr>
      <w:tblGrid>
        <w:gridCol w:w="8640"/>
      </w:tblGrid>
      <w:tr>
        <w:tc>
          <w:tcPr>
            <w:tcW w:type="dxa" w:w="8640"/>
            <w:shd w:val="clear" w:color="auto" w:fill="D9E2F3"/>
          </w:tcPr>
          <w:p>
            <w:pPr>
              <w:jc w:val="center"/>
            </w:pPr>
            <w:r/>
            <w:r>
              <w:rPr>
                <w:b/>
                <w:sz w:val="22"/>
              </w:rPr>
              <w:t>LAYER 2 — MESSAGE BUS</w:t>
            </w:r>
          </w:p>
          <w:p>
            <w:pPr>
              <w:jc w:val="center"/>
            </w:pPr>
            <w:r>
              <w:rPr>
                <w:b/>
                <w:sz w:val="22"/>
              </w:rPr>
              <w:t>Apache Kafka  (the reliable “conveyor belt” that moves alerts between every part of the system without losing any, even under heavy load)</w:t>
            </w:r>
          </w:p>
        </w:tc>
      </w:tr>
    </w:tbl>
    <w:p>
      <w:pPr>
        <w:jc w:val="center"/>
      </w:pPr>
      <w:r>
        <w:rPr>
          <w:b/>
          <w:color w:val="B86A00"/>
          <w:sz w:val="40"/>
        </w:rPr>
        <w:t>↓</w:t>
      </w:r>
    </w:p>
    <w:tbl>
      <w:tblPr>
        <w:tblStyle w:val="TableGrid"/>
        <w:tblW w:type="auto" w:w="0"/>
        <w:jc w:val="center"/>
        <w:tblLook w:firstColumn="1" w:firstRow="1" w:lastColumn="0" w:lastRow="0" w:noHBand="0" w:noVBand="1" w:val="04A0"/>
      </w:tblPr>
      <w:tblGrid>
        <w:gridCol w:w="8640"/>
      </w:tblGrid>
      <w:tr>
        <w:tc>
          <w:tcPr>
            <w:tcW w:type="dxa" w:w="8640"/>
            <w:shd w:val="clear" w:color="auto" w:fill="F4E3C1"/>
          </w:tcPr>
          <w:p>
            <w:pPr>
              <w:jc w:val="center"/>
            </w:pPr>
            <w:r/>
            <w:r>
              <w:rPr>
                <w:b/>
                <w:sz w:val="22"/>
              </w:rPr>
              <w:t>LAYER 3 — THE BRAIN: LangGraph Multi-Agent Pipeline</w:t>
            </w:r>
          </w:p>
          <w:p>
            <w:pPr>
              <w:jc w:val="center"/>
            </w:pPr>
            <w:r>
              <w:rPr>
                <w:b/>
                <w:sz w:val="22"/>
              </w:rPr>
              <w:t>6 specialist AI agents working in sequence:</w:t>
            </w:r>
          </w:p>
          <w:p>
            <w:pPr>
              <w:jc w:val="center"/>
            </w:pPr>
            <w:r>
              <w:rPr>
                <w:b/>
                <w:sz w:val="22"/>
              </w:rPr>
              <w:t>Log Analysis → Threat Intel → Playbook Generation → Supervisor → HITL (human gate) → SOAR Execution</w:t>
            </w:r>
          </w:p>
        </w:tc>
      </w:tr>
    </w:tbl>
    <w:p>
      <w:pPr>
        <w:jc w:val="center"/>
      </w:pPr>
      <w:r>
        <w:rPr>
          <w:b/>
          <w:color w:val="B86A00"/>
          <w:sz w:val="40"/>
        </w:rPr>
        <w:t>↓</w:t>
      </w:r>
    </w:p>
    <w:tbl>
      <w:tblPr>
        <w:tblStyle w:val="TableGrid"/>
        <w:tblW w:type="auto" w:w="0"/>
        <w:jc w:val="center"/>
        <w:tblLook w:firstColumn="1" w:firstRow="1" w:lastColumn="0" w:lastRow="0" w:noHBand="0" w:noVBand="1" w:val="04A0"/>
      </w:tblPr>
      <w:tblGrid>
        <w:gridCol w:w="8640"/>
      </w:tblGrid>
      <w:tr>
        <w:tc>
          <w:tcPr>
            <w:tcW w:type="dxa" w:w="8640"/>
            <w:shd w:val="clear" w:color="auto" w:fill="D9E2F3"/>
          </w:tcPr>
          <w:p>
            <w:pPr>
              <w:jc w:val="center"/>
            </w:pPr>
            <w:r/>
            <w:r>
              <w:rPr>
                <w:b/>
                <w:sz w:val="22"/>
              </w:rPr>
              <w:t>LAYER 4 — SUPPORTING MEMORY &amp; STORAGE</w:t>
            </w:r>
          </w:p>
          <w:p>
            <w:pPr>
              <w:jc w:val="center"/>
            </w:pPr>
            <w:r>
              <w:rPr>
                <w:b/>
                <w:sz w:val="22"/>
              </w:rPr>
              <w:t>Redis (fast cache / duplicate-detection)   |   PostgreSQL (permanent decision &amp; audit storage, with instant human-decision notifications)   |   ChromaDB (the AI's knowledge library for grounded, fact-based responses)</w:t>
            </w:r>
          </w:p>
        </w:tc>
      </w:tr>
    </w:tbl>
    <w:p>
      <w:pPr>
        <w:jc w:val="center"/>
      </w:pPr>
      <w:r>
        <w:rPr>
          <w:b/>
          <w:color w:val="B86A00"/>
          <w:sz w:val="40"/>
        </w:rPr>
        <w:t>↓</w:t>
      </w:r>
    </w:p>
    <w:tbl>
      <w:tblPr>
        <w:tblStyle w:val="TableGrid"/>
        <w:tblW w:type="auto" w:w="0"/>
        <w:jc w:val="center"/>
        <w:tblLook w:firstColumn="1" w:firstRow="1" w:lastColumn="0" w:lastRow="0" w:noHBand="0" w:noVBand="1" w:val="04A0"/>
      </w:tblPr>
      <w:tblGrid>
        <w:gridCol w:w="8640"/>
      </w:tblGrid>
      <w:tr>
        <w:tc>
          <w:tcPr>
            <w:tcW w:type="dxa" w:w="8640"/>
            <w:shd w:val="clear" w:color="auto" w:fill="D9E2F3"/>
          </w:tcPr>
          <w:p>
            <w:pPr>
              <w:jc w:val="center"/>
            </w:pPr>
            <w:r/>
            <w:r>
              <w:rPr>
                <w:b/>
                <w:sz w:val="22"/>
              </w:rPr>
              <w:t>LAYER 5 — HUMAN INTERFACE</w:t>
            </w:r>
          </w:p>
          <w:p>
            <w:pPr>
              <w:jc w:val="center"/>
            </w:pPr>
            <w:r>
              <w:rPr>
                <w:b/>
                <w:sz w:val="22"/>
              </w:rPr>
              <w:t>FastAPI backend (secure REST API, login/auth)  +  Desktop App (Electron/React dashboard analysts actually use to review and approve alerts)</w:t>
            </w:r>
          </w:p>
        </w:tc>
      </w:tr>
    </w:tbl>
    <w:p>
      <w:pPr>
        <w:jc w:val="center"/>
      </w:pPr>
      <w:r>
        <w:rPr>
          <w:b/>
          <w:color w:val="B86A00"/>
          <w:sz w:val="40"/>
        </w:rPr>
        <w:t>↓</w:t>
      </w:r>
    </w:p>
    <w:tbl>
      <w:tblPr>
        <w:tblStyle w:val="TableGrid"/>
        <w:tblW w:type="auto" w:w="0"/>
        <w:jc w:val="center"/>
        <w:tblLook w:firstColumn="1" w:firstRow="1" w:lastColumn="0" w:lastRow="0" w:noHBand="0" w:noVBand="1" w:val="04A0"/>
      </w:tblPr>
      <w:tblGrid>
        <w:gridCol w:w="8640"/>
      </w:tblGrid>
      <w:tr>
        <w:tc>
          <w:tcPr>
            <w:tcW w:type="dxa" w:w="8640"/>
            <w:shd w:val="clear" w:color="auto" w:fill="D9E2F3"/>
          </w:tcPr>
          <w:p>
            <w:pPr>
              <w:jc w:val="center"/>
            </w:pPr>
            <w:r/>
            <w:r>
              <w:rPr>
                <w:b/>
                <w:sz w:val="22"/>
              </w:rPr>
              <w:t>LAYER 6 — REAL-WORLD ACTION</w:t>
            </w:r>
          </w:p>
          <w:p>
            <w:pPr>
              <w:jc w:val="center"/>
            </w:pPr>
            <w:r>
              <w:rPr>
                <w:b/>
                <w:sz w:val="22"/>
              </w:rPr>
              <w:t>Shuffle SOAR platform — actually executes the approved response (blocks IPs, disables accounts, kills processes, etc.)</w:t>
            </w:r>
          </w:p>
        </w:tc>
      </w:tr>
    </w:tbl>
    <w:p>
      <w:pPr>
        <w:spacing w:after="160"/>
      </w:pPr>
      <w:r>
        <w:rPr>
          <w:b w:val="0"/>
          <w:i/>
          <w:sz w:val="22"/>
        </w:rPr>
        <w:t>How to explain it in one sentence: “Raw alerts flow in at the top, get progressively analysed and enriched by AI agents in the middle, are checked by memory/storage layers for speed and accountability, are shown to a human when needed through the dashboard, and the final approved action is carried out at the bottom — with a complete record kept at every step.”</w:t>
      </w:r>
    </w:p>
    <w:p>
      <w:r>
        <w:br w:type="page"/>
      </w:r>
    </w:p>
    <w:p>
      <w:pPr>
        <w:pStyle w:val="Heading1"/>
      </w:pPr>
      <w:r>
        <w:t>6. Component Diagram — Meet the 6 AI Agents</w:t>
      </w:r>
    </w:p>
    <w:p>
      <w:pPr>
        <w:spacing w:after="160"/>
      </w:pPr>
      <w:r>
        <w:rPr>
          <w:b w:val="0"/>
          <w:i w:val="0"/>
          <w:sz w:val="22"/>
        </w:rPr>
        <w:t>Think of the pipeline as a small team of specialists, each with one job. This is the “component diagram” — it shows what each internal piece of software does and how they hand work to each other.</w:t>
      </w:r>
    </w:p>
    <w:p>
      <w:r>
        <w:rPr>
          <w:b/>
          <w:color w:val="1B2A4A"/>
          <w:sz w:val="25"/>
        </w:rPr>
        <w:t xml:space="preserve">1. Log Analysis Agent  </w:t>
      </w:r>
      <w:r>
        <w:rPr>
          <w:i/>
          <w:color w:val="B86A00"/>
        </w:rPr>
        <w:t>“The Triage Nurse”</w:t>
      </w:r>
    </w:p>
    <w:p>
      <w:pPr>
        <w:spacing w:after="240"/>
        <w:ind w:left="216"/>
      </w:pPr>
      <w:r>
        <w:t>First to see every alert. Filters out junk/noise and duplicates (using Redis), tags severity (Low/Medium/High/Critical), spots bursts of related alerts (e.g. many failed logins = possible brute-force), extracts suspicious details (IP addresses, file hashes, usernames), and maps the alert to a known MITRE ATT&amp;CK attack technique.</w:t>
      </w:r>
    </w:p>
    <w:p>
      <w:r>
        <w:rPr>
          <w:b/>
          <w:color w:val="1B2A4A"/>
          <w:sz w:val="25"/>
        </w:rPr>
        <w:t xml:space="preserve">2. Threat Intelligence Agent  </w:t>
      </w:r>
      <w:r>
        <w:rPr>
          <w:i/>
          <w:color w:val="B86A00"/>
        </w:rPr>
        <w:t>“The Detective”</w:t>
      </w:r>
    </w:p>
    <w:p>
      <w:pPr>
        <w:spacing w:after="240"/>
        <w:ind w:left="216"/>
      </w:pPr>
      <w:r>
        <w:t>Takes anything suspicious found by the triage nurse and checks it against six real-world threat sources at the same time: VirusTotal, MISP, AlienVault OTX, Shodan, NVD (vulnerability database), and GeoIP (location/ownership lookup). Produces one combined “threat score.”</w:t>
      </w:r>
    </w:p>
    <w:p>
      <w:r>
        <w:rPr>
          <w:b/>
          <w:color w:val="1B2A4A"/>
          <w:sz w:val="25"/>
        </w:rPr>
        <w:t xml:space="preserve">3. Playbook Generation Agent  </w:t>
      </w:r>
      <w:r>
        <w:rPr>
          <w:i/>
          <w:color w:val="B86A00"/>
        </w:rPr>
        <w:t>“The Strategist”</w:t>
      </w:r>
    </w:p>
    <w:p>
      <w:pPr>
        <w:spacing w:after="240"/>
        <w:ind w:left="216"/>
      </w:pPr>
      <w:r>
        <w:t>Writes the actual step-by-step response plan. Uses instant pre-built templates for well-known attack types, or asks the locally-hosted AI model to write a custom plan for anything unusual — always grounded in a real knowledge library (MITRE ATT&amp;CK, NIST framework, vulnerability data, past incidents) so it can't invent nonsense advice.</w:t>
      </w:r>
    </w:p>
    <w:p>
      <w:r>
        <w:rPr>
          <w:b/>
          <w:color w:val="1B2A4A"/>
          <w:sz w:val="25"/>
        </w:rPr>
        <w:t xml:space="preserve">4. Supervisor Agent  </w:t>
      </w:r>
      <w:r>
        <w:rPr>
          <w:i/>
          <w:color w:val="B86A00"/>
        </w:rPr>
        <w:t>“The Manager”</w:t>
      </w:r>
    </w:p>
    <w:p>
      <w:pPr>
        <w:spacing w:after="240"/>
        <w:ind w:left="216"/>
      </w:pPr>
      <w:r>
        <w:t>The decision-router of the whole pipeline. After each stage it decides what happens next: drop the alert, skip a step, send for human review, or move on to execution. It is the one piece of code that enforces the safety rules — for example, no plan containing an irreversible step can ever skip human review, no matter how confident the AI claims to be.</w:t>
      </w:r>
    </w:p>
    <w:p>
      <w:r>
        <w:rPr>
          <w:b/>
          <w:color w:val="1B2A4A"/>
          <w:sz w:val="25"/>
        </w:rPr>
        <w:t xml:space="preserve">5. HITL Agent (Human-In-The-Loop)  </w:t>
      </w:r>
      <w:r>
        <w:rPr>
          <w:i/>
          <w:color w:val="B86A00"/>
        </w:rPr>
        <w:t>“The Approval Desk”</w:t>
      </w:r>
    </w:p>
    <w:p>
      <w:pPr>
        <w:spacing w:after="240"/>
        <w:ind w:left="216"/>
      </w:pPr>
      <w:r>
        <w:t>Pauses risky decisions and puts them in front of a human analyst on the dashboard, with a full explanation of why review is needed. Sends notifications (Slack/email/desktop). Listens for the analyst's decision (Approve / Edit / Reject / Escalate) and resumes the pipeline the instant a decision is made. If nobody answers in time, only the safe parts of the plan are auto-approved.</w:t>
      </w:r>
    </w:p>
    <w:p>
      <w:r>
        <w:rPr>
          <w:b/>
          <w:color w:val="1B2A4A"/>
          <w:sz w:val="25"/>
        </w:rPr>
        <w:t xml:space="preserve">6. SOAR Agent  </w:t>
      </w:r>
      <w:r>
        <w:rPr>
          <w:i/>
          <w:color w:val="B86A00"/>
        </w:rPr>
        <w:t>“The Executor”</w:t>
      </w:r>
    </w:p>
    <w:p>
      <w:pPr>
        <w:spacing w:after="240"/>
        <w:ind w:left="216"/>
      </w:pPr>
      <w:r>
        <w:t>Once a plan is approved (by AI or human), this agent hands it to Shuffle (the SOAR automation platform) which physically carries out the response in the real environment, and reports back whether it succeeded.</w:t>
      </w:r>
    </w:p>
    <w:p>
      <w:r>
        <w:br w:type="page"/>
      </w:r>
    </w:p>
    <w:p>
      <w:pPr>
        <w:pStyle w:val="Heading1"/>
      </w:pPr>
      <w:r>
        <w:t>7. Detailed Pipeline Flow Diagram</w:t>
      </w:r>
    </w:p>
    <w:p>
      <w:pPr>
        <w:spacing w:after="160"/>
      </w:pPr>
      <w:r>
        <w:rPr>
          <w:b w:val="0"/>
          <w:i w:val="0"/>
          <w:sz w:val="22"/>
        </w:rPr>
        <w:t>This is the decision-flow version — useful if a panel member asks “what exactly decides whether a human gets involved?”</w:t>
      </w:r>
    </w:p>
    <w:tbl>
      <w:tblPr>
        <w:tblStyle w:val="TableGrid"/>
        <w:tblW w:type="auto" w:w="0"/>
        <w:tblLook w:firstColumn="1" w:firstRow="1" w:lastColumn="0" w:lastRow="0" w:noHBand="0" w:noVBand="1" w:val="04A0"/>
      </w:tblPr>
      <w:tblGrid>
        <w:gridCol w:w="8640"/>
      </w:tblGrid>
      <w:tr>
        <w:tc>
          <w:tcPr>
            <w:tcW w:type="dxa" w:w="8640"/>
            <w:shd w:val="clear" w:color="auto" w:fill="F7F7F7"/>
          </w:tcPr>
          <w:p>
            <w:r/>
            <w:r>
              <w:rPr>
                <w:rFonts w:ascii="Consolas" w:hAnsi="Consolas"/>
                <w:sz w:val="19"/>
              </w:rPr>
              <w:t xml:space="preserve">                              ALERT INGESTED (from Wazuh, via Kafka)</w:t>
            </w:r>
          </w:p>
          <w:p>
            <w:r>
              <w:rPr>
                <w:rFonts w:ascii="Consolas" w:hAnsi="Consolas"/>
                <w:sz w:val="19"/>
              </w:rPr>
              <w:t xml:space="preserve">                                          |</w:t>
            </w:r>
          </w:p>
          <w:p>
            <w:r>
              <w:rPr>
                <w:rFonts w:ascii="Consolas" w:hAnsi="Consolas"/>
                <w:sz w:val="19"/>
              </w:rPr>
              <w:t xml:space="preserve">                                          v</w:t>
            </w:r>
          </w:p>
          <w:p>
            <w:r>
              <w:rPr>
                <w:rFonts w:ascii="Consolas" w:hAnsi="Consolas"/>
                <w:sz w:val="19"/>
              </w:rPr>
              <w:t xml:space="preserve">                              [ LOG ANALYSIS AGENT ]</w:t>
            </w:r>
          </w:p>
          <w:p>
            <w:r>
              <w:rPr>
                <w:rFonts w:ascii="Consolas" w:hAnsi="Consolas"/>
                <w:sz w:val="19"/>
              </w:rPr>
              <w:t xml:space="preserve">                        severity tagged + IOCs extracted</w:t>
            </w:r>
          </w:p>
          <w:p>
            <w:r>
              <w:rPr>
                <w:rFonts w:ascii="Consolas" w:hAnsi="Consolas"/>
                <w:sz w:val="19"/>
              </w:rPr>
              <w:t xml:space="preserve">                     /              |                  \</w:t>
            </w:r>
          </w:p>
          <w:p>
            <w:r>
              <w:rPr>
                <w:rFonts w:ascii="Consolas" w:hAnsi="Consolas"/>
                <w:sz w:val="19"/>
              </w:rPr>
              <w:t xml:space="preserve">             noise/duplicate    no suspicious IPs      suspicious IPs/files found</w:t>
            </w:r>
          </w:p>
          <w:p>
            <w:r>
              <w:rPr>
                <w:rFonts w:ascii="Consolas" w:hAnsi="Consolas"/>
                <w:sz w:val="19"/>
              </w:rPr>
              <w:t xml:space="preserve">                     |            found: skip           found</w:t>
            </w:r>
          </w:p>
          <w:p>
            <w:r>
              <w:rPr>
                <w:rFonts w:ascii="Consolas" w:hAnsi="Consolas"/>
                <w:sz w:val="19"/>
              </w:rPr>
              <w:t xml:space="preserve">                     v            investigation                |</w:t>
            </w:r>
          </w:p>
          <w:p>
            <w:r>
              <w:rPr>
                <w:rFonts w:ascii="Consolas" w:hAnsi="Consolas"/>
                <w:sz w:val="19"/>
              </w:rPr>
              <w:t xml:space="preserve">                 [ DROPPED ]           |                        v</w:t>
            </w:r>
          </w:p>
          <w:p>
            <w:r>
              <w:rPr>
                <w:rFonts w:ascii="Consolas" w:hAnsi="Consolas"/>
                <w:sz w:val="19"/>
              </w:rPr>
              <w:t xml:space="preserve">                                       |            [ THREAT INTELLIGENCE AGENT ]</w:t>
            </w:r>
          </w:p>
          <w:p>
            <w:r>
              <w:rPr>
                <w:rFonts w:ascii="Consolas" w:hAnsi="Consolas"/>
                <w:sz w:val="19"/>
              </w:rPr>
              <w:t xml:space="preserve">                                       |               checks 6 external sources</w:t>
            </w:r>
          </w:p>
          <w:p>
            <w:r>
              <w:rPr>
                <w:rFonts w:ascii="Consolas" w:hAnsi="Consolas"/>
                <w:sz w:val="19"/>
              </w:rPr>
              <w:t xml:space="preserve">                                       \                        |</w:t>
            </w:r>
          </w:p>
          <w:p>
            <w:r>
              <w:rPr>
                <w:rFonts w:ascii="Consolas" w:hAnsi="Consolas"/>
                <w:sz w:val="19"/>
              </w:rPr>
              <w:t xml:space="preserve">                                        \_______________________/</w:t>
            </w:r>
          </w:p>
          <w:p>
            <w:r>
              <w:rPr>
                <w:rFonts w:ascii="Consolas" w:hAnsi="Consolas"/>
                <w:sz w:val="19"/>
              </w:rPr>
              <w:t xml:space="preserve">                                                    |</w:t>
            </w:r>
          </w:p>
          <w:p>
            <w:r>
              <w:rPr>
                <w:rFonts w:ascii="Consolas" w:hAnsi="Consolas"/>
                <w:sz w:val="19"/>
              </w:rPr>
              <w:t xml:space="preserve">                                                    v</w:t>
            </w:r>
          </w:p>
          <w:p>
            <w:r>
              <w:rPr>
                <w:rFonts w:ascii="Consolas" w:hAnsi="Consolas"/>
                <w:sz w:val="19"/>
              </w:rPr>
              <w:t xml:space="preserve">                                     [ PLAYBOOK GENERATION AGENT ]</w:t>
            </w:r>
          </w:p>
          <w:p>
            <w:r>
              <w:rPr>
                <w:rFonts w:ascii="Consolas" w:hAnsi="Consolas"/>
                <w:sz w:val="19"/>
              </w:rPr>
              <w:t xml:space="preserve">                                  writes step-by-step response plan</w:t>
            </w:r>
          </w:p>
          <w:p>
            <w:r>
              <w:rPr>
                <w:rFonts w:ascii="Consolas" w:hAnsi="Consolas"/>
                <w:sz w:val="19"/>
              </w:rPr>
              <w:t xml:space="preserve">                                    (template-fast-path OR local AI)</w:t>
            </w:r>
          </w:p>
          <w:p>
            <w:r>
              <w:rPr>
                <w:rFonts w:ascii="Consolas" w:hAnsi="Consolas"/>
                <w:sz w:val="19"/>
              </w:rPr>
              <w:t xml:space="preserve">                                                    |</w:t>
            </w:r>
          </w:p>
          <w:p>
            <w:r>
              <w:rPr>
                <w:rFonts w:ascii="Consolas" w:hAnsi="Consolas"/>
                <w:sz w:val="19"/>
              </w:rPr>
              <w:t xml:space="preserve">                                                    v</w:t>
            </w:r>
          </w:p>
          <w:p>
            <w:r>
              <w:rPr>
                <w:rFonts w:ascii="Consolas" w:hAnsi="Consolas"/>
                <w:sz w:val="19"/>
              </w:rPr>
              <w:t xml:space="preserve">                                        [ SUPERVISOR AGENT ]</w:t>
            </w:r>
          </w:p>
          <w:p>
            <w:r>
              <w:rPr>
                <w:rFonts w:ascii="Consolas" w:hAnsi="Consolas"/>
                <w:sz w:val="19"/>
              </w:rPr>
              <w:t xml:space="preserve">                              is confidence &gt;= 0.85  AND</w:t>
            </w:r>
          </w:p>
          <w:p>
            <w:r>
              <w:rPr>
                <w:rFonts w:ascii="Consolas" w:hAnsi="Consolas"/>
                <w:sz w:val="19"/>
              </w:rPr>
              <w:t xml:space="preserve">                              severity is NOT Critical  AND</w:t>
            </w:r>
          </w:p>
          <w:p>
            <w:r>
              <w:rPr>
                <w:rFonts w:ascii="Consolas" w:hAnsi="Consolas"/>
                <w:sz w:val="19"/>
              </w:rPr>
              <w:t xml:space="preserve">                              plan has NO irreversible step ?</w:t>
            </w:r>
          </w:p>
          <w:p>
            <w:r>
              <w:rPr>
                <w:rFonts w:ascii="Consolas" w:hAnsi="Consolas"/>
                <w:sz w:val="19"/>
              </w:rPr>
              <w:t xml:space="preserve">                                       /                    \</w:t>
            </w:r>
          </w:p>
          <w:p>
            <w:r>
              <w:rPr>
                <w:rFonts w:ascii="Consolas" w:hAnsi="Consolas"/>
                <w:sz w:val="19"/>
              </w:rPr>
              <w:t xml:space="preserve">                                    YES                       NO</w:t>
            </w:r>
          </w:p>
          <w:p>
            <w:r>
              <w:rPr>
                <w:rFonts w:ascii="Consolas" w:hAnsi="Consolas"/>
                <w:sz w:val="19"/>
              </w:rPr>
              <w:t xml:space="preserve">                                     |                          |</w:t>
            </w:r>
          </w:p>
          <w:p>
            <w:r>
              <w:rPr>
                <w:rFonts w:ascii="Consolas" w:hAnsi="Consolas"/>
                <w:sz w:val="19"/>
              </w:rPr>
              <w:t xml:space="preserve">                                     v                          v</w:t>
            </w:r>
          </w:p>
          <w:p>
            <w:r>
              <w:rPr>
                <w:rFonts w:ascii="Consolas" w:hAnsi="Consolas"/>
                <w:sz w:val="19"/>
              </w:rPr>
              <w:t xml:space="preserve">                            [ AUTO-EXECUTE ]           [ HUMAN REVIEW (HITL) ]</w:t>
            </w:r>
          </w:p>
          <w:p>
            <w:r>
              <w:rPr>
                <w:rFonts w:ascii="Consolas" w:hAnsi="Consolas"/>
                <w:sz w:val="19"/>
              </w:rPr>
              <w:t xml:space="preserve">                                     |                analyst notified, dashboard</w:t>
            </w:r>
          </w:p>
          <w:p>
            <w:r>
              <w:rPr>
                <w:rFonts w:ascii="Consolas" w:hAnsi="Consolas"/>
                <w:sz w:val="19"/>
              </w:rPr>
              <w:t xml:space="preserve">                                     |                shows alert + suggested plan</w:t>
            </w:r>
          </w:p>
          <w:p>
            <w:r>
              <w:rPr>
                <w:rFonts w:ascii="Consolas" w:hAnsi="Consolas"/>
                <w:sz w:val="19"/>
              </w:rPr>
              <w:t xml:space="preserve">                                     |                    /      |      |     \</w:t>
            </w:r>
          </w:p>
          <w:p>
            <w:r>
              <w:rPr>
                <w:rFonts w:ascii="Consolas" w:hAnsi="Consolas"/>
                <w:sz w:val="19"/>
              </w:rPr>
              <w:t xml:space="preserve">                                     |               APPROVE   EDIT  REJECT  ESCALATE</w:t>
            </w:r>
          </w:p>
          <w:p>
            <w:r>
              <w:rPr>
                <w:rFonts w:ascii="Consolas" w:hAnsi="Consolas"/>
                <w:sz w:val="19"/>
              </w:rPr>
              <w:t xml:space="preserve">                                     |                   |       |      |       |</w:t>
            </w:r>
          </w:p>
          <w:p>
            <w:r>
              <w:rPr>
                <w:rFonts w:ascii="Consolas" w:hAnsi="Consolas"/>
                <w:sz w:val="19"/>
              </w:rPr>
              <w:t xml:space="preserve">                                     |                   v       v      v       v</w:t>
            </w:r>
          </w:p>
          <w:p>
            <w:r>
              <w:rPr>
                <w:rFonts w:ascii="Consolas" w:hAnsi="Consolas"/>
                <w:sz w:val="19"/>
              </w:rPr>
              <w:t xml:space="preserve">                                     |             [EXECUTE] [regen] [DROP] [ESCALATE]</w:t>
            </w:r>
          </w:p>
          <w:p>
            <w:r>
              <w:rPr>
                <w:rFonts w:ascii="Consolas" w:hAnsi="Consolas"/>
                <w:sz w:val="19"/>
              </w:rPr>
              <w:t xml:space="preserve">                                     |                   |    plan</w:t>
            </w:r>
          </w:p>
          <w:p>
            <w:r>
              <w:rPr>
                <w:rFonts w:ascii="Consolas" w:hAnsi="Consolas"/>
                <w:sz w:val="19"/>
              </w:rPr>
              <w:t xml:space="preserve">                                     |                   v</w:t>
            </w:r>
          </w:p>
          <w:p>
            <w:r>
              <w:rPr>
                <w:rFonts w:ascii="Consolas" w:hAnsi="Consolas"/>
                <w:sz w:val="19"/>
              </w:rPr>
              <w:t xml:space="preserve">                                     \_____________[ SOAR AGENT ]</w:t>
            </w:r>
          </w:p>
          <w:p>
            <w:r>
              <w:rPr>
                <w:rFonts w:ascii="Consolas" w:hAnsi="Consolas"/>
                <w:sz w:val="19"/>
              </w:rPr>
              <w:t xml:space="preserve">                                                triggers real action</w:t>
            </w:r>
          </w:p>
          <w:p>
            <w:r>
              <w:rPr>
                <w:rFonts w:ascii="Consolas" w:hAnsi="Consolas"/>
                <w:sz w:val="19"/>
              </w:rPr>
              <w:t xml:space="preserve">                                                (Shuffle automation)</w:t>
            </w:r>
          </w:p>
          <w:p>
            <w:r>
              <w:rPr>
                <w:rFonts w:ascii="Consolas" w:hAnsi="Consolas"/>
                <w:sz w:val="19"/>
              </w:rPr>
              <w:t xml:space="preserve">                                                          |</w:t>
            </w:r>
          </w:p>
          <w:p>
            <w:r>
              <w:rPr>
                <w:rFonts w:ascii="Consolas" w:hAnsi="Consolas"/>
                <w:sz w:val="19"/>
              </w:rPr>
              <w:t xml:space="preserve">                                                          v</w:t>
            </w:r>
          </w:p>
          <w:p>
            <w:r>
              <w:rPr>
                <w:rFonts w:ascii="Consolas" w:hAnsi="Consolas"/>
                <w:sz w:val="19"/>
              </w:rPr>
              <w:t xml:space="preserve">                                          [ PERMANENT AUDIT LOG WRITTEN ]</w:t>
            </w:r>
          </w:p>
        </w:tc>
      </w:tr>
    </w:tbl>
    <w:p/>
    <w:p>
      <w:r>
        <w:br w:type="page"/>
      </w:r>
    </w:p>
    <w:p>
      <w:pPr>
        <w:pStyle w:val="Heading1"/>
      </w:pPr>
      <w:r>
        <w:t>8. Technology Stack (In Plain Words)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B2A4A"/>
          </w:tcPr>
          <w:p>
            <w:r/>
            <w:r>
              <w:rPr>
                <w:b/>
                <w:color w:val="FFFFFF"/>
              </w:rPr>
              <w:t>Piece of Tech</w:t>
            </w:r>
          </w:p>
        </w:tc>
        <w:tc>
          <w:tcPr>
            <w:tcW w:type="dxa" w:w="3744"/>
            <w:shd w:val="clear" w:color="auto" w:fill="1B2A4A"/>
          </w:tcPr>
          <w:p>
            <w:r/>
            <w:r>
              <w:rPr>
                <w:b/>
                <w:color w:val="FFFFFF"/>
              </w:rPr>
              <w:t>What It's For</w:t>
            </w:r>
          </w:p>
        </w:tc>
        <w:tc>
          <w:tcPr>
            <w:tcW w:type="dxa" w:w="3744"/>
            <w:shd w:val="clear" w:color="auto" w:fill="1B2A4A"/>
          </w:tcPr>
          <w:p>
            <w:r/>
            <w:r>
              <w:rPr>
                <w:b/>
                <w:color w:val="FFFFFF"/>
              </w:rPr>
              <w:t>Why We Chose It (in plain words)</w:t>
            </w:r>
          </w:p>
        </w:tc>
      </w:tr>
      <w:tr>
        <w:tc>
          <w:tcPr>
            <w:tcW w:type="dxa" w:w="2304"/>
          </w:tcPr>
          <w:p>
            <w:r>
              <w:t>Wazuh</w:t>
            </w:r>
          </w:p>
        </w:tc>
        <w:tc>
          <w:tcPr>
            <w:tcW w:type="dxa" w:w="3744"/>
          </w:tcPr>
          <w:p>
            <w:r>
              <w:t>Watches the network and raises security alerts</w:t>
            </w:r>
          </w:p>
        </w:tc>
        <w:tc>
          <w:tcPr>
            <w:tcW w:type="dxa" w:w="3744"/>
          </w:tcPr>
          <w:p>
            <w:r>
              <w:t>Free, open-source, industry-used SIEM</w:t>
            </w:r>
          </w:p>
        </w:tc>
      </w:tr>
      <w:tr>
        <w:tc>
          <w:tcPr>
            <w:tcW w:type="dxa" w:w="2304"/>
          </w:tcPr>
          <w:p>
            <w:r>
              <w:t>Apache Kafka</w:t>
            </w:r>
          </w:p>
        </w:tc>
        <w:tc>
          <w:tcPr>
            <w:tcW w:type="dxa" w:w="3744"/>
          </w:tcPr>
          <w:p>
            <w:r>
              <w:t>Moves alerts reliably between all system parts</w:t>
            </w:r>
          </w:p>
        </w:tc>
        <w:tc>
          <w:tcPr>
            <w:tcW w:type="dxa" w:w="3744"/>
          </w:tcPr>
          <w:p>
            <w:r>
              <w:t>Never loses a message, even under heavy load; industry standard</w:t>
            </w:r>
          </w:p>
        </w:tc>
      </w:tr>
      <w:tr>
        <w:tc>
          <w:tcPr>
            <w:tcW w:type="dxa" w:w="2304"/>
          </w:tcPr>
          <w:p>
            <w:r>
              <w:t>LangGraph</w:t>
            </w:r>
          </w:p>
        </w:tc>
        <w:tc>
          <w:tcPr>
            <w:tcW w:type="dxa" w:w="3744"/>
          </w:tcPr>
          <w:p>
            <w:r>
              <w:t>Orchestrates the 6 AI agents in the correct order</w:t>
            </w:r>
          </w:p>
        </w:tc>
        <w:tc>
          <w:tcPr>
            <w:tcW w:type="dxa" w:w="3744"/>
          </w:tcPr>
          <w:p>
            <w:r>
              <w:t>Purpose-built for chaining multiple AI “agents” together with rules</w:t>
            </w:r>
          </w:p>
        </w:tc>
      </w:tr>
      <w:tr>
        <w:tc>
          <w:tcPr>
            <w:tcW w:type="dxa" w:w="2304"/>
          </w:tcPr>
          <w:p>
            <w:r>
              <w:t>vLLM + Qwen2.5 (local LLM)</w:t>
            </w:r>
          </w:p>
        </w:tc>
        <w:tc>
          <w:tcPr>
            <w:tcW w:type="dxa" w:w="3744"/>
          </w:tcPr>
          <w:p>
            <w:r>
              <w:t>The AI “brain” that writes response plans</w:t>
            </w:r>
          </w:p>
        </w:tc>
        <w:tc>
          <w:tcPr>
            <w:tcW w:type="dxa" w:w="3744"/>
          </w:tcPr>
          <w:p>
            <w:r>
              <w:t>Runs 100% locally on our own GPU — no cloud, no data leaves the building</w:t>
            </w:r>
          </w:p>
        </w:tc>
      </w:tr>
      <w:tr>
        <w:tc>
          <w:tcPr>
            <w:tcW w:type="dxa" w:w="2304"/>
          </w:tcPr>
          <w:p>
            <w:r>
              <w:t>ChromaDB</w:t>
            </w:r>
          </w:p>
        </w:tc>
        <w:tc>
          <w:tcPr>
            <w:tcW w:type="dxa" w:w="3744"/>
          </w:tcPr>
          <w:p>
            <w:r>
              <w:t>Stores security knowledge the AI can look up (RAG)</w:t>
            </w:r>
          </w:p>
        </w:tc>
        <w:tc>
          <w:tcPr>
            <w:tcW w:type="dxa" w:w="3744"/>
          </w:tcPr>
          <w:p>
            <w:r>
              <w:t>Keeps the AI grounded in facts instead of guessing</w:t>
            </w:r>
          </w:p>
        </w:tc>
      </w:tr>
      <w:tr>
        <w:tc>
          <w:tcPr>
            <w:tcW w:type="dxa" w:w="2304"/>
          </w:tcPr>
          <w:p>
            <w:r>
              <w:t>Redis</w:t>
            </w:r>
          </w:p>
        </w:tc>
        <w:tc>
          <w:tcPr>
            <w:tcW w:type="dxa" w:w="3744"/>
          </w:tcPr>
          <w:p>
            <w:r>
              <w:t>Super-fast temporary memory for duplicate-detection and caching</w:t>
            </w:r>
          </w:p>
        </w:tc>
        <w:tc>
          <w:tcPr>
            <w:tcW w:type="dxa" w:w="3744"/>
          </w:tcPr>
          <w:p>
            <w:r>
              <w:t>Keeps the pipeline fast even at high alert volume</w:t>
            </w:r>
          </w:p>
        </w:tc>
      </w:tr>
      <w:tr>
        <w:tc>
          <w:tcPr>
            <w:tcW w:type="dxa" w:w="2304"/>
          </w:tcPr>
          <w:p>
            <w:r>
              <w:t>PostgreSQL</w:t>
            </w:r>
          </w:p>
        </w:tc>
        <w:tc>
          <w:tcPr>
            <w:tcW w:type="dxa" w:w="3744"/>
          </w:tcPr>
          <w:p>
            <w:r>
              <w:t>Permanent, reliable storage for human decisions and the audit trail</w:t>
            </w:r>
          </w:p>
        </w:tc>
        <w:tc>
          <w:tcPr>
            <w:tcW w:type="dxa" w:w="3744"/>
          </w:tcPr>
          <w:p>
            <w:r>
              <w:t>Supports instant notifications the moment a human decides</w:t>
            </w:r>
          </w:p>
        </w:tc>
      </w:tr>
      <w:tr>
        <w:tc>
          <w:tcPr>
            <w:tcW w:type="dxa" w:w="2304"/>
          </w:tcPr>
          <w:p>
            <w:r>
              <w:t>FastAPI</w:t>
            </w:r>
          </w:p>
        </w:tc>
        <w:tc>
          <w:tcPr>
            <w:tcW w:type="dxa" w:w="3744"/>
          </w:tcPr>
          <w:p>
            <w:r>
              <w:t>The secure web server / API that everything talks to</w:t>
            </w:r>
          </w:p>
        </w:tc>
        <w:tc>
          <w:tcPr>
            <w:tcW w:type="dxa" w:w="3744"/>
          </w:tcPr>
          <w:p>
            <w:r>
              <w:t>Fast, modern, widely used in real production systems</w:t>
            </w:r>
          </w:p>
        </w:tc>
      </w:tr>
      <w:tr>
        <w:tc>
          <w:tcPr>
            <w:tcW w:type="dxa" w:w="2304"/>
          </w:tcPr>
          <w:p>
            <w:r>
              <w:t>Electron + React</w:t>
            </w:r>
          </w:p>
        </w:tc>
        <w:tc>
          <w:tcPr>
            <w:tcW w:type="dxa" w:w="3744"/>
          </w:tcPr>
          <w:p>
            <w:r>
              <w:t>The desktop dashboard analysts actually use</w:t>
            </w:r>
          </w:p>
        </w:tc>
        <w:tc>
          <w:tcPr>
            <w:tcW w:type="dxa" w:w="3744"/>
          </w:tcPr>
          <w:p>
            <w:r>
              <w:t>Cross-platform desktop app built with familiar web technology</w:t>
            </w:r>
          </w:p>
        </w:tc>
      </w:tr>
      <w:tr>
        <w:tc>
          <w:tcPr>
            <w:tcW w:type="dxa" w:w="2304"/>
          </w:tcPr>
          <w:p>
            <w:r>
              <w:t>Shuffle (SOAR)</w:t>
            </w:r>
          </w:p>
        </w:tc>
        <w:tc>
          <w:tcPr>
            <w:tcW w:type="dxa" w:w="3744"/>
          </w:tcPr>
          <w:p>
            <w:r>
              <w:t>Actually executes the approved response in the real world</w:t>
            </w:r>
          </w:p>
        </w:tc>
        <w:tc>
          <w:tcPr>
            <w:tcW w:type="dxa" w:w="3744"/>
          </w:tcPr>
          <w:p>
            <w:r>
              <w:t>Open-source security automation platform</w:t>
            </w:r>
          </w:p>
        </w:tc>
      </w:tr>
      <w:tr>
        <w:tc>
          <w:tcPr>
            <w:tcW w:type="dxa" w:w="2304"/>
          </w:tcPr>
          <w:p>
            <w:r>
              <w:t>Docker</w:t>
            </w:r>
          </w:p>
        </w:tc>
        <w:tc>
          <w:tcPr>
            <w:tcW w:type="dxa" w:w="3744"/>
          </w:tcPr>
          <w:p>
            <w:r>
              <w:t>Packages every piece so it runs the same way anywhere</w:t>
            </w:r>
          </w:p>
        </w:tc>
        <w:tc>
          <w:tcPr>
            <w:tcW w:type="dxa" w:w="3744"/>
          </w:tcPr>
          <w:p>
            <w:r>
              <w:t>Consistent, repeatable deployment — critical for air-gapped installs</w:t>
            </w:r>
          </w:p>
        </w:tc>
      </w:tr>
    </w:tbl>
    <w:p/>
    <w:p>
      <w:r>
        <w:br w:type="page"/>
      </w:r>
    </w:p>
    <w:p>
      <w:pPr>
        <w:pStyle w:val="Heading1"/>
      </w:pPr>
      <w:r>
        <w:t>9. Key Features</w:t>
      </w:r>
    </w:p>
    <w:p>
      <w:pPr>
        <w:pStyle w:val="ListBullet"/>
      </w:pPr>
      <w:r>
        <w:rPr>
          <w:b/>
        </w:rPr>
        <w:t xml:space="preserve">Fully automatic triage — </w:t>
      </w:r>
      <w:r>
        <w:t>junk and duplicate alerts are filtered out with zero human effort.</w:t>
      </w:r>
    </w:p>
    <w:p>
      <w:pPr>
        <w:pStyle w:val="ListBullet"/>
      </w:pPr>
      <w:r>
        <w:rPr>
          <w:b/>
        </w:rPr>
        <w:t xml:space="preserve">AI-generated, standards-compliant response plans — </w:t>
      </w:r>
      <w:r>
        <w:t>every playbook follows the OASIS CACAO v2.0 international format so it could plug into other real SOAR tools.</w:t>
      </w:r>
    </w:p>
    <w:p>
      <w:pPr>
        <w:pStyle w:val="ListBullet"/>
      </w:pPr>
      <w:r>
        <w:rPr>
          <w:b/>
        </w:rPr>
        <w:t xml:space="preserve">Mandatory human approval for anything irreversible — </w:t>
      </w:r>
      <w:r>
        <w:t>isolating a host, disabling a user, or revoking access tokens can never happen without a person signing off.</w:t>
      </w:r>
    </w:p>
    <w:p>
      <w:pPr>
        <w:pStyle w:val="ListBullet"/>
      </w:pPr>
      <w:r>
        <w:rPr>
          <w:b/>
        </w:rPr>
        <w:t xml:space="preserve">Runs 100% on-premises / air-gapped — </w:t>
      </w:r>
      <w:r>
        <w:t>no internet connection is required or permitted in production; the AI model itself runs locally.</w:t>
      </w:r>
    </w:p>
    <w:p>
      <w:pPr>
        <w:pStyle w:val="ListBullet"/>
      </w:pPr>
      <w:r>
        <w:rPr>
          <w:b/>
        </w:rPr>
        <w:t xml:space="preserve">Full audit trail — </w:t>
      </w:r>
      <w:r>
        <w:t>every decision, human or automatic, is permanently recorded with who, when, and why — built for compliance and post-incident investigation.</w:t>
      </w:r>
    </w:p>
    <w:p>
      <w:pPr>
        <w:pStyle w:val="ListBullet"/>
      </w:pPr>
      <w:r>
        <w:rPr>
          <w:b/>
        </w:rPr>
        <w:t xml:space="preserve">Role-based secure login — </w:t>
      </w:r>
      <w:r>
        <w:t>JWT-based authentication with admin/analyst roles, so only authorised staff can approve actions.</w:t>
      </w:r>
    </w:p>
    <w:p>
      <w:pPr>
        <w:pStyle w:val="ListBullet"/>
      </w:pPr>
      <w:r>
        <w:rPr>
          <w:b/>
        </w:rPr>
        <w:t xml:space="preserve">Handles real-world scale — </w:t>
      </w:r>
      <w:r>
        <w:t>designed for up to 512 alerts processed simultaneously across 16 parallel workers.</w:t>
      </w:r>
    </w:p>
    <w:p>
      <w:pPr>
        <w:pStyle w:val="ListBullet"/>
      </w:pPr>
      <w:r>
        <w:rPr>
          <w:b/>
        </w:rPr>
        <w:t xml:space="preserve">Desktop dashboard — </w:t>
      </w:r>
      <w:r>
        <w:t>a real, usable application (not just a script) where analysts actually work — review queue, live SIEM view, SOAR status, metrics.</w:t>
      </w:r>
    </w:p>
    <w:p>
      <w:pPr>
        <w:pStyle w:val="ListBullet"/>
      </w:pPr>
      <w:r>
        <w:rPr>
          <w:b/>
        </w:rPr>
        <w:t xml:space="preserve">Enterprise-grade software security practice — </w:t>
      </w:r>
      <w:r>
        <w:t>a 7-stage automated security gate (secrets scan, code scan, dependency scan, container scan, software bill-of-materials, automated tests, and a penetration-style scan) runs on every code change.</w:t>
      </w:r>
    </w:p>
    <w:p>
      <w:r>
        <w:br w:type="page"/>
      </w:r>
    </w:p>
    <w:p>
      <w:pPr>
        <w:pStyle w:val="Heading1"/>
      </w:pPr>
      <w:r>
        <w:t>10. Numbers &amp; Facts Worth Remembering</w:t>
      </w:r>
    </w:p>
    <w:tbl>
      <w:tblPr>
        <w:tblStyle w:val="TableGrid"/>
        <w:tblW w:type="auto" w:w="0"/>
        <w:jc w:val="center"/>
        <w:tblLook w:firstColumn="1" w:firstRow="1" w:lastColumn="0" w:lastRow="0" w:noHBand="0" w:noVBand="1" w:val="04A0"/>
      </w:tblPr>
      <w:tblGrid>
        <w:gridCol w:w="4320"/>
        <w:gridCol w:w="4320"/>
      </w:tblGrid>
      <w:tr>
        <w:tc>
          <w:tcPr>
            <w:tcW w:type="dxa" w:w="6048"/>
            <w:shd w:val="clear" w:color="auto" w:fill="1B2A4A"/>
          </w:tcPr>
          <w:p>
            <w:r/>
            <w:r>
              <w:rPr>
                <w:b/>
                <w:color w:val="FFFFFF"/>
              </w:rPr>
              <w:t>Fact</w:t>
            </w:r>
          </w:p>
        </w:tc>
        <w:tc>
          <w:tcPr>
            <w:tcW w:type="dxa" w:w="3744"/>
            <w:shd w:val="clear" w:color="auto" w:fill="1B2A4A"/>
          </w:tcPr>
          <w:p>
            <w:r/>
            <w:r>
              <w:rPr>
                <w:b/>
                <w:color w:val="FFFFFF"/>
              </w:rPr>
              <w:t>Value</w:t>
            </w:r>
          </w:p>
        </w:tc>
      </w:tr>
      <w:tr>
        <w:tc>
          <w:tcPr>
            <w:tcW w:type="dxa" w:w="6048"/>
          </w:tcPr>
          <w:p>
            <w:r>
              <w:t>Kafka consumer workers (parallel processing lanes)</w:t>
            </w:r>
          </w:p>
        </w:tc>
        <w:tc>
          <w:tcPr>
            <w:tcW w:type="dxa" w:w="3744"/>
          </w:tcPr>
          <w:p>
            <w:r>
              <w:t>16</w:t>
            </w:r>
          </w:p>
        </w:tc>
      </w:tr>
      <w:tr>
        <w:tc>
          <w:tcPr>
            <w:tcW w:type="dxa" w:w="6048"/>
          </w:tcPr>
          <w:p>
            <w:r>
              <w:t>Maximum alerts processed at the same time</w:t>
            </w:r>
          </w:p>
        </w:tc>
        <w:tc>
          <w:tcPr>
            <w:tcW w:type="dxa" w:w="3744"/>
          </w:tcPr>
          <w:p>
            <w:r>
              <w:t>512</w:t>
            </w:r>
          </w:p>
        </w:tc>
      </w:tr>
      <w:tr>
        <w:tc>
          <w:tcPr>
            <w:tcW w:type="dxa" w:w="6048"/>
          </w:tcPr>
          <w:p>
            <w:r>
              <w:t>Fast-path (template) playbook generation time</w:t>
            </w:r>
          </w:p>
        </w:tc>
        <w:tc>
          <w:tcPr>
            <w:tcW w:type="dxa" w:w="3744"/>
          </w:tcPr>
          <w:p>
            <w:r>
              <w:t>under 200 milliseconds</w:t>
            </w:r>
          </w:p>
        </w:tc>
      </w:tr>
      <w:tr>
        <w:tc>
          <w:tcPr>
            <w:tcW w:type="dxa" w:w="6048"/>
          </w:tcPr>
          <w:p>
            <w:r>
              <w:t>Full AI-generated playbook time</w:t>
            </w:r>
          </w:p>
        </w:tc>
        <w:tc>
          <w:tcPr>
            <w:tcW w:type="dxa" w:w="3744"/>
          </w:tcPr>
          <w:p>
            <w:r>
              <w:t>2–8 seconds</w:t>
            </w:r>
          </w:p>
        </w:tc>
      </w:tr>
      <w:tr>
        <w:tc>
          <w:tcPr>
            <w:tcW w:type="dxa" w:w="6048"/>
          </w:tcPr>
          <w:p>
            <w:r>
              <w:t>Threat-intel sources checked per alert</w:t>
            </w:r>
          </w:p>
        </w:tc>
        <w:tc>
          <w:tcPr>
            <w:tcW w:type="dxa" w:w="3744"/>
          </w:tcPr>
          <w:p>
            <w:r>
              <w:t>6 (VirusTotal, MISP, OTX, Shodan, NVD, GeoIP)</w:t>
            </w:r>
          </w:p>
        </w:tc>
      </w:tr>
      <w:tr>
        <w:tc>
          <w:tcPr>
            <w:tcW w:type="dxa" w:w="6048"/>
          </w:tcPr>
          <w:p>
            <w:r>
              <w:t>AI knowledge sources feeding the response plans (RAG)</w:t>
            </w:r>
          </w:p>
        </w:tc>
        <w:tc>
          <w:tcPr>
            <w:tcW w:type="dxa" w:w="3744"/>
          </w:tcPr>
          <w:p>
            <w:r>
              <w:t>5 collections — MITRE ATT&amp;CK (~700 techniques), NIST CSF (~110 controls), NVD CVEs, ~3,000 Wazuh rules, past incidents</w:t>
            </w:r>
          </w:p>
        </w:tc>
      </w:tr>
      <w:tr>
        <w:tc>
          <w:tcPr>
            <w:tcW w:type="dxa" w:w="6048"/>
          </w:tcPr>
          <w:p>
            <w:r>
              <w:t>External internet calls required in production mode</w:t>
            </w:r>
          </w:p>
        </w:tc>
        <w:tc>
          <w:tcPr>
            <w:tcW w:type="dxa" w:w="3744"/>
          </w:tcPr>
          <w:p>
            <w:r>
              <w:t>ZERO — fully air-gapped</w:t>
            </w:r>
          </w:p>
        </w:tc>
      </w:tr>
      <w:tr>
        <w:tc>
          <w:tcPr>
            <w:tcW w:type="dxa" w:w="6048"/>
          </w:tcPr>
          <w:p>
            <w:r>
              <w:t>Minimum GPU needed to run the local AI model</w:t>
            </w:r>
          </w:p>
        </w:tc>
        <w:tc>
          <w:tcPr>
            <w:tcW w:type="dxa" w:w="3744"/>
          </w:tcPr>
          <w:p>
            <w:r>
              <w:t>A single consumer GPU (fits a 12GB card)</w:t>
            </w:r>
          </w:p>
        </w:tc>
      </w:tr>
      <w:tr>
        <w:tc>
          <w:tcPr>
            <w:tcW w:type="dxa" w:w="6048"/>
          </w:tcPr>
          <w:p>
            <w:r>
              <w:t>Automated security-testing stages before code ships</w:t>
            </w:r>
          </w:p>
        </w:tc>
        <w:tc>
          <w:tcPr>
            <w:tcW w:type="dxa" w:w="3744"/>
          </w:tcPr>
          <w:p>
            <w:r>
              <w:t>7 (secrets, SAST, dependency scan, container scan, SBOM, tests, DAST)</w:t>
            </w:r>
          </w:p>
        </w:tc>
      </w:tr>
      <w:tr>
        <w:tc>
          <w:tcPr>
            <w:tcW w:type="dxa" w:w="6048"/>
          </w:tcPr>
          <w:p>
            <w:r>
              <w:t>Industry standard followed for response plans</w:t>
            </w:r>
          </w:p>
        </w:tc>
        <w:tc>
          <w:tcPr>
            <w:tcW w:type="dxa" w:w="3744"/>
          </w:tcPr>
          <w:p>
            <w:r>
              <w:t>OASIS CACAO v2.0</w:t>
            </w:r>
          </w:p>
        </w:tc>
      </w:tr>
      <w:tr>
        <w:tc>
          <w:tcPr>
            <w:tcW w:type="dxa" w:w="6048"/>
          </w:tcPr>
          <w:p>
            <w:r>
              <w:t>Confidence threshold for auto-execution</w:t>
            </w:r>
          </w:p>
        </w:tc>
        <w:tc>
          <w:tcPr>
            <w:tcW w:type="dxa" w:w="3744"/>
          </w:tcPr>
          <w:p>
            <w:r>
              <w:t>0.85 (85%) — below this, always ask a human</w:t>
            </w:r>
          </w:p>
        </w:tc>
      </w:tr>
      <w:tr>
        <w:tc>
          <w:tcPr>
            <w:tcW w:type="dxa" w:w="6048"/>
          </w:tcPr>
          <w:p>
            <w:r>
              <w:t>Irreversible action types that ALWAYS require human approval</w:t>
            </w:r>
          </w:p>
        </w:tc>
        <w:tc>
          <w:tcPr>
            <w:tcW w:type="dxa" w:w="3744"/>
          </w:tcPr>
          <w:p>
            <w:r>
              <w:t>Isolate Host, Disable User, Revoke Token</w:t>
            </w:r>
          </w:p>
        </w:tc>
      </w:tr>
    </w:tbl>
    <w:p/>
    <w:p>
      <w:r>
        <w:br w:type="page"/>
      </w:r>
    </w:p>
    <w:p>
      <w:pPr>
        <w:pStyle w:val="Heading1"/>
      </w:pPr>
      <w:r>
        <w:t>11. What Makes Us Different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1B2A4A"/>
          </w:tcPr>
          <w:p>
            <w:r/>
            <w:r>
              <w:rPr>
                <w:b/>
                <w:color w:val="FFFFFF"/>
              </w:rPr>
              <w:t>Question</w:t>
            </w:r>
          </w:p>
        </w:tc>
        <w:tc>
          <w:tcPr>
            <w:tcW w:type="dxa" w:w="3456"/>
            <w:shd w:val="clear" w:color="auto" w:fill="1B2A4A"/>
          </w:tcPr>
          <w:p>
            <w:r/>
            <w:r>
              <w:rPr>
                <w:b/>
                <w:color w:val="FFFFFF"/>
              </w:rPr>
              <w:t>Cloud AI Security Tools</w:t>
              <w:br/>
              <w:t>(Microsoft Copilot, CrowdStrike Charlotte AI)</w:t>
            </w:r>
          </w:p>
        </w:tc>
        <w:tc>
          <w:tcPr>
            <w:tcW w:type="dxa" w:w="3456"/>
            <w:shd w:val="clear" w:color="auto" w:fill="1B2A4A"/>
          </w:tcPr>
          <w:p>
            <w:r/>
            <w:r>
              <w:rPr>
                <w:b/>
                <w:color w:val="FFFFFF"/>
              </w:rPr>
              <w:t>AI SOC (Ours)</w:t>
            </w:r>
          </w:p>
        </w:tc>
      </w:tr>
      <w:tr>
        <w:tc>
          <w:tcPr>
            <w:tcW w:type="dxa" w:w="3456"/>
          </w:tcPr>
          <w:p>
            <w:r>
              <w:t>Does your data ever leave your network?</w:t>
            </w:r>
          </w:p>
        </w:tc>
        <w:tc>
          <w:tcPr>
            <w:tcW w:type="dxa" w:w="3456"/>
          </w:tcPr>
          <w:p>
            <w:r>
              <w:t>Yes — sent to vendor's cloud for AI processing</w:t>
            </w:r>
          </w:p>
        </w:tc>
        <w:tc>
          <w:tcPr>
            <w:tcW w:type="dxa" w:w="3456"/>
          </w:tcPr>
          <w:p>
            <w:r>
              <w:t>No — everything, including the AI model, runs locally</w:t>
            </w:r>
          </w:p>
        </w:tc>
      </w:tr>
      <w:tr>
        <w:tc>
          <w:tcPr>
            <w:tcW w:type="dxa" w:w="3456"/>
          </w:tcPr>
          <w:p>
            <w:r>
              <w:t>Usable in classified / regulated environments (banks, defence, gov't, healthcare)?</w:t>
            </w:r>
          </w:p>
        </w:tc>
        <w:tc>
          <w:tcPr>
            <w:tcW w:type="dxa" w:w="3456"/>
          </w:tcPr>
          <w:p>
            <w:r>
              <w:t>Usually not allowed</w:t>
            </w:r>
          </w:p>
        </w:tc>
        <w:tc>
          <w:tcPr>
            <w:tcW w:type="dxa" w:w="3456"/>
          </w:tcPr>
          <w:p>
            <w:r>
              <w:t>Yes — designed specifically for this</w:t>
            </w:r>
          </w:p>
        </w:tc>
      </w:tr>
      <w:tr>
        <w:tc>
          <w:tcPr>
            <w:tcW w:type="dxa" w:w="3456"/>
          </w:tcPr>
          <w:p>
            <w:r>
              <w:t>Is human approval for risky actions guaranteed?</w:t>
            </w:r>
          </w:p>
        </w:tc>
        <w:tc>
          <w:tcPr>
            <w:tcW w:type="dxa" w:w="3456"/>
          </w:tcPr>
          <w:p>
            <w:r>
              <w:t>Depends on vendor configuration</w:t>
            </w:r>
          </w:p>
        </w:tc>
        <w:tc>
          <w:tcPr>
            <w:tcW w:type="dxa" w:w="3456"/>
          </w:tcPr>
          <w:p>
            <w:r>
              <w:t>Enforced by design — cannot be bypassed</w:t>
            </w:r>
          </w:p>
        </w:tc>
      </w:tr>
      <w:tr>
        <w:tc>
          <w:tcPr>
            <w:tcW w:type="dxa" w:w="3456"/>
          </w:tcPr>
          <w:p>
            <w:r>
              <w:t>Licensing cost</w:t>
            </w:r>
          </w:p>
        </w:tc>
        <w:tc>
          <w:tcPr>
            <w:tcW w:type="dxa" w:w="3456"/>
          </w:tcPr>
          <w:p>
            <w:r>
              <w:t>Expensive, ongoing subscription</w:t>
            </w:r>
          </w:p>
        </w:tc>
        <w:tc>
          <w:tcPr>
            <w:tcW w:type="dxa" w:w="3456"/>
          </w:tcPr>
          <w:p>
            <w:r>
              <w:t>Open-source, self-hosted</w:t>
            </w:r>
          </w:p>
        </w:tc>
      </w:tr>
      <w:tr>
        <w:tc>
          <w:tcPr>
            <w:tcW w:type="dxa" w:w="3456"/>
          </w:tcPr>
          <w:p>
            <w:r>
              <w:t>Response-plan format</w:t>
            </w:r>
          </w:p>
        </w:tc>
        <w:tc>
          <w:tcPr>
            <w:tcW w:type="dxa" w:w="3456"/>
          </w:tcPr>
          <w:p>
            <w:r>
              <w:t>Proprietary, vendor-locked</w:t>
            </w:r>
          </w:p>
        </w:tc>
        <w:tc>
          <w:tcPr>
            <w:tcW w:type="dxa" w:w="3456"/>
          </w:tcPr>
          <w:p>
            <w:r>
              <w:t>Open OASIS CACAO v2.0 standard</w:t>
            </w:r>
          </w:p>
        </w:tc>
      </w:tr>
      <w:tr>
        <w:tc>
          <w:tcPr>
            <w:tcW w:type="dxa" w:w="3456"/>
          </w:tcPr>
          <w:p>
            <w:r>
              <w:t>Can you inspect/audit exactly what the AI decided and why?</w:t>
            </w:r>
          </w:p>
        </w:tc>
        <w:tc>
          <w:tcPr>
            <w:tcW w:type="dxa" w:w="3456"/>
          </w:tcPr>
          <w:p>
            <w:r>
              <w:t>Limited visibility</w:t>
            </w:r>
          </w:p>
        </w:tc>
        <w:tc>
          <w:tcPr>
            <w:tcW w:type="dxa" w:w="3456"/>
          </w:tcPr>
          <w:p>
            <w:r>
              <w:t>Full open audit trail on every decision</w:t>
            </w:r>
          </w:p>
        </w:tc>
      </w:tr>
    </w:tbl>
    <w:p/>
    <w:p>
      <w:r>
        <w:br w:type="page"/>
      </w:r>
    </w:p>
    <w:p>
      <w:pPr>
        <w:pStyle w:val="Heading1"/>
      </w:pPr>
      <w:r>
        <w:t>12. Security, Privacy &amp; Compliance</w:t>
      </w:r>
    </w:p>
    <w:p>
      <w:pPr>
        <w:spacing w:after="160"/>
      </w:pPr>
      <w:r>
        <w:rPr>
          <w:b w:val="0"/>
          <w:i w:val="0"/>
          <w:sz w:val="22"/>
        </w:rPr>
        <w:t>This section shows the panel that the project was engineered responsibly, not just built to work.</w:t>
      </w:r>
    </w:p>
    <w:p>
      <w:pPr>
        <w:pStyle w:val="ListBullet"/>
      </w:pPr>
      <w:r>
        <w:rPr>
          <w:b/>
        </w:rPr>
        <w:t xml:space="preserve">Data privacy by design — </w:t>
      </w:r>
      <w:r>
        <w:t>no alert data, log content, or analyst decision is ever sent externally. Credentials for external services are stored securely and never logged.</w:t>
      </w:r>
    </w:p>
    <w:p>
      <w:pPr>
        <w:pStyle w:val="ListBullet"/>
      </w:pPr>
      <w:r>
        <w:rPr>
          <w:b/>
        </w:rPr>
        <w:t xml:space="preserve">Human accountability — </w:t>
      </w:r>
      <w:r>
        <w:t>irreversible actions are formally classified in the code itself (not just a comment) and are always routed to a human, no matter how confident the AI is.</w:t>
      </w:r>
    </w:p>
    <w:p>
      <w:pPr>
        <w:pStyle w:val="ListBullet"/>
      </w:pPr>
      <w:r>
        <w:rPr>
          <w:b/>
        </w:rPr>
        <w:t xml:space="preserve">Graceful degradation — </w:t>
      </w:r>
      <w:r>
        <w:t>if any supporting service (cache, database, knowledge store) goes down, the pipeline keeps working using safe fallbacks instead of crashing or halting.</w:t>
      </w:r>
    </w:p>
    <w:p>
      <w:pPr>
        <w:pStyle w:val="ListBullet"/>
      </w:pPr>
      <w:r>
        <w:rPr>
          <w:b/>
        </w:rPr>
        <w:t xml:space="preserve">Standards alignment — </w:t>
      </w:r>
      <w:r>
        <w:t>the design maps directly onto NIST SP 800-61r3 (official incident handling guide), GDPR Articles 25/30/32, and ISO 27001 logging/monitoring/incident-response controls.</w:t>
      </w:r>
    </w:p>
    <w:p>
      <w:pPr>
        <w:pStyle w:val="ListBullet"/>
      </w:pPr>
      <w:r>
        <w:rPr>
          <w:b/>
        </w:rPr>
        <w:t xml:space="preserve">Supply-chain security — </w:t>
      </w:r>
      <w:r>
        <w:t>every dependency is version-pinned, scanned for known vulnerabilities, and a full software bill-of-materials (SBOM) is generated for every release — the same practice required of real defence-grade software.</w:t>
      </w:r>
    </w:p>
    <w:p>
      <w:pPr>
        <w:pStyle w:val="ListBullet"/>
      </w:pPr>
      <w:r>
        <w:rPr>
          <w:b/>
        </w:rPr>
        <w:t xml:space="preserve">Bounded AI autonomy — </w:t>
      </w:r>
      <w:r>
        <w:t>the AI model only ever writes the response plan text; it never makes the routing decisions, never triggers an action directly, and its output is always structurally validated before use — malformed AI output safely falls back to a pre-approved template instead of causing an error.</w:t>
      </w:r>
    </w:p>
    <w:p>
      <w:r>
        <w:br w:type="page"/>
      </w:r>
    </w:p>
    <w:p>
      <w:pPr>
        <w:pStyle w:val="Heading1"/>
      </w:pPr>
      <w:r>
        <w:t>13. Anticipated Panel Questions — With Answers</w:t>
      </w:r>
    </w:p>
    <w:p>
      <w:r>
        <w:rPr>
          <w:b/>
          <w:color w:val="1B2A4A"/>
        </w:rPr>
        <w:t>Q: Why not just call the ChatGPT / OpenAI API instead of running your own AI model?</w:t>
      </w:r>
    </w:p>
    <w:p>
      <w:pPr>
        <w:spacing w:after="240"/>
        <w:ind w:left="216"/>
      </w:pPr>
      <w:r>
        <w:t>A: Because that would send security alert data — potentially highly sensitive — to an external company's servers. Many of the organisations that most need this tool (banks, defence, government, healthcare) are legally or contractually forbidden from doing that. Running the model locally via vLLM removes that barrier entirely.</w:t>
      </w:r>
    </w:p>
    <w:p>
      <w:r>
        <w:rPr>
          <w:b/>
          <w:color w:val="1B2A4A"/>
        </w:rPr>
        <w:t>Q: What happens if the AI makes a mistake?</w:t>
      </w:r>
    </w:p>
    <w:p>
      <w:pPr>
        <w:spacing w:after="240"/>
        <w:ind w:left="216"/>
      </w:pPr>
      <w:r>
        <w:t>A: Two safety nets catch it. First, any AI-written response plan is structurally validated — if it doesn't parse into a valid, well-formed plan, the system automatically falls back to a safe, pre-approved template instead of using the broken output. Second, anything irreversible, low-confidence, or high-severity is always routed to a human before it can run — the AI is never allowed to make the final call alone on anything that matters.</w:t>
      </w:r>
    </w:p>
    <w:p>
      <w:r>
        <w:rPr>
          <w:b/>
          <w:color w:val="1B2A4A"/>
        </w:rPr>
        <w:t>Q: How is this different from a normal SIEM/SOAR setup?</w:t>
      </w:r>
    </w:p>
    <w:p>
      <w:pPr>
        <w:spacing w:after="240"/>
        <w:ind w:left="216"/>
      </w:pPr>
      <w:r>
        <w:t>A: Traditional SOAR platforms only run playbooks that a human already wrote in advance, and those playbooks are static — they can't adapt to the specific details of a new incident. Our system generates a fresh, context-aware playbook for every single incident, grounded in real security knowledge, and only asks a human to review the risky ones.</w:t>
      </w:r>
    </w:p>
    <w:p>
      <w:r>
        <w:rPr>
          <w:b/>
          <w:color w:val="1B2A4A"/>
        </w:rPr>
        <w:t>Q: How do you stop the AI from “hallucinating” wrong security advice?</w:t>
      </w:r>
    </w:p>
    <w:p>
      <w:pPr>
        <w:spacing w:after="240"/>
        <w:ind w:left="216"/>
      </w:pPr>
      <w:r>
        <w:t>A: Through Retrieval-Augmented Generation (RAG): before the AI writes a plan, it is given real reference material — MITRE ATT&amp;CK technique descriptions, NIST guidelines, vulnerability data, and past incident records — relevant to that specific alert. It has to ground its answer in that material rather than inventing one from nothing. On top of that, every output is checked against a strict format before being trusted.</w:t>
      </w:r>
    </w:p>
    <w:p>
      <w:r>
        <w:rPr>
          <w:b/>
          <w:color w:val="1B2A4A"/>
        </w:rPr>
        <w:t>Q: Is this production-ready?</w:t>
      </w:r>
    </w:p>
    <w:p>
      <w:pPr>
        <w:spacing w:after="240"/>
        <w:ind w:left="216"/>
      </w:pPr>
      <w:r>
        <w:t>A: It is a fully working prototype built with real production-grade engineering practices — automated security scanning, audit logging, role-based access control, and tested end-to-end under realistic alert load. What it has not yet had is a large-scale empirical trial against a labelled, real-world alert dataset from a live SOC — that would be the next step toward full production deployment.</w:t>
      </w:r>
    </w:p>
    <w:p>
      <w:r>
        <w:rPr>
          <w:b/>
          <w:color w:val="1B2A4A"/>
        </w:rPr>
        <w:t>Q: What's the hardware requirement?</w:t>
      </w:r>
    </w:p>
    <w:p>
      <w:pPr>
        <w:spacing w:after="240"/>
        <w:ind w:left="216"/>
      </w:pPr>
      <w:r>
        <w:t>A: The full stack — including the local AI model — can run on a single machine with one consumer-grade GPU (the AI model we use fits comfortably on a 12GB card). This is deliberately modest so that smaller organisations, not just huge enterprises, can afford to run it on-premises.</w:t>
      </w:r>
    </w:p>
    <w:p>
      <w:r>
        <w:rPr>
          <w:b/>
          <w:color w:val="1B2A4A"/>
        </w:rPr>
        <w:t>Q: Who decided the AI is “confident enough” to act automatically?</w:t>
      </w:r>
    </w:p>
    <w:p>
      <w:pPr>
        <w:spacing w:after="240"/>
        <w:ind w:left="216"/>
      </w:pPr>
      <w:r>
        <w:t>A: A configurable confidence threshold (currently 85%). Below that, or if the alert is Critical severity, or if the response plan contains an irreversible step, the system always defers to a human — this rule is enforced in code, not a policy someone could accidentally skip.</w:t>
      </w:r>
    </w:p>
    <w:p>
      <w:r>
        <w:rPr>
          <w:b/>
          <w:color w:val="1B2A4A"/>
        </w:rPr>
        <w:t>Q: What if nobody is available to review an alert in time?</w:t>
      </w:r>
    </w:p>
    <w:p>
      <w:pPr>
        <w:spacing w:after="240"/>
        <w:ind w:left="216"/>
      </w:pPr>
      <w:r>
        <w:t>A: A safety timeout kicks in. Instead of doing nothing (leaving the organisation exposed) or doing everything (including risky irreversible steps without permission), the system auto-approves only the safe, reversible parts of the plan, and clearly records in the audit log that this was a system timeout decision, not a human one — so it's always visible in any later review.</w:t>
      </w:r>
    </w:p>
    <w:p>
      <w:r>
        <w:rPr>
          <w:b/>
          <w:color w:val="1B2A4A"/>
        </w:rPr>
        <w:t>Q: What was the hardest part to build?</w:t>
      </w:r>
    </w:p>
    <w:p>
      <w:pPr>
        <w:spacing w:after="240"/>
        <w:ind w:left="216"/>
      </w:pPr>
      <w:r>
        <w:t>A: Coordinating multiple independent AI agents so they hand off work correctly without blocking each other — for example, making sure that waiting for a human decision (which can take minutes) never blocks the system from processing the next incoming alert. This required careful use of asynchronous background tasks and a proper message-queue design.</w:t>
      </w:r>
    </w:p>
    <w:p>
      <w:r>
        <w:br w:type="page"/>
      </w:r>
    </w:p>
    <w:p>
      <w:pPr>
        <w:pStyle w:val="Heading1"/>
      </w:pPr>
      <w:r>
        <w:t>14. Honest Limitations &amp; Future Work</w:t>
      </w:r>
    </w:p>
    <w:p>
      <w:pPr>
        <w:spacing w:after="160"/>
      </w:pPr>
      <w:r>
        <w:rPr>
          <w:b w:val="0"/>
          <w:i w:val="0"/>
          <w:sz w:val="22"/>
        </w:rPr>
        <w:t>Being upfront about limitations makes you look more credible in front of a panel, not less. If asked “what would you do with more time,” use this list.</w:t>
      </w:r>
    </w:p>
    <w:p>
      <w:pPr>
        <w:pStyle w:val="ListBullet"/>
      </w:pPr>
      <w:r>
        <w:rPr>
          <w:b/>
        </w:rPr>
        <w:t xml:space="preserve">Empirical benchmarking — </w:t>
      </w:r>
      <w:r>
        <w:t>performance numbers are based on the system's design and architecture limits, not yet a controlled study against a labelled real-world alert dataset.</w:t>
      </w:r>
    </w:p>
    <w:p>
      <w:pPr>
        <w:pStyle w:val="ListBullet"/>
      </w:pPr>
      <w:r>
        <w:rPr>
          <w:b/>
        </w:rPr>
        <w:t xml:space="preserve">LLM output quality evaluation — </w:t>
      </w:r>
      <w:r>
        <w:t>plan structure is validated automatically, but a human-analyst scoring study (rating plan quality/usefulness) would strengthen the evidence.</w:t>
      </w:r>
    </w:p>
    <w:p>
      <w:pPr>
        <w:pStyle w:val="ListBullet"/>
      </w:pPr>
      <w:r>
        <w:rPr>
          <w:b/>
        </w:rPr>
        <w:t xml:space="preserve">Large-scale load testing — </w:t>
      </w:r>
      <w:r>
        <w:t>the 512-concurrent-alert design has not yet been stress-tested against a full production-volume SIEM feed.</w:t>
      </w:r>
    </w:p>
    <w:p>
      <w:pPr>
        <w:pStyle w:val="ListBullet"/>
      </w:pPr>
      <w:r>
        <w:rPr>
          <w:b/>
        </w:rPr>
        <w:t xml:space="preserve">Single-node deployment — </w:t>
      </w:r>
      <w:r>
        <w:t>currently runs on one machine / small Docker Compose cluster; a highly-available, multi-node deployment is architecturally possible but not yet built.</w:t>
      </w:r>
    </w:p>
    <w:p>
      <w:pPr>
        <w:spacing w:after="160"/>
      </w:pPr>
      <w:r>
        <w:rPr>
          <w:b/>
          <w:i w:val="0"/>
          <w:sz w:val="22"/>
        </w:rPr>
        <w:t>Planned Future Work:</w:t>
      </w:r>
    </w:p>
    <w:p>
      <w:pPr>
        <w:pStyle w:val="ListBullet"/>
      </w:pPr>
      <w:r>
        <w:t>Federated threat-intelligence sharing between organisations without centralising raw data.</w:t>
      </w:r>
    </w:p>
    <w:p>
      <w:pPr>
        <w:pStyle w:val="ListBullet"/>
      </w:pPr>
      <w:r>
        <w:t>An analyst feedback loop so the local AI model improves from real approve/reject/edit decisions over time, without ever leaving the network.</w:t>
      </w:r>
    </w:p>
    <w:p>
      <w:pPr>
        <w:pStyle w:val="ListBullet"/>
      </w:pPr>
      <w:r>
        <w:t>Real-time push notifications for human review (replacing periodic polling) for even faster response times.</w:t>
      </w:r>
    </w:p>
    <w:p>
      <w:pPr>
        <w:pStyle w:val="ListBullet"/>
      </w:pPr>
      <w:r>
        <w:t>Multi-tenant support so a managed security provider could run one deployment for several client organisations securely.</w:t>
      </w:r>
    </w:p>
    <w:p>
      <w:pPr>
        <w:pStyle w:val="ListBullet"/>
      </w:pPr>
      <w:r>
        <w:t>Packaging as a Kubernetes operator for easier, declarative deployment and scaling.</w:t>
      </w:r>
    </w:p>
    <w:p>
      <w:r>
        <w:br w:type="page"/>
      </w:r>
    </w:p>
    <w:p>
      <w:pPr>
        <w:pStyle w:val="Heading1"/>
      </w:pPr>
      <w:r>
        <w:t>15. One-Page Cheat Sheet — Read Right Before You Go On Stage</w:t>
      </w:r>
    </w:p>
    <w:p>
      <w:pPr>
        <w:spacing w:after="160"/>
      </w:pPr>
      <w:r>
        <w:rPr>
          <w:b/>
          <w:i w:val="0"/>
          <w:sz w:val="22"/>
        </w:rPr>
        <w:t>The one-liner:</w:t>
      </w:r>
    </w:p>
    <w:p>
      <w:pPr>
        <w:spacing w:after="160"/>
      </w:pPr>
      <w:r>
        <w:rPr>
          <w:b w:val="0"/>
          <w:i w:val="0"/>
          <w:sz w:val="22"/>
        </w:rPr>
        <w:t>“AI SOC automatically triages, investigates, and writes response plans for security alerts using a fully local AI model — with a human always required to approve anything risky or irreversible.”</w:t>
      </w:r>
    </w:p>
    <w:p>
      <w:pPr>
        <w:spacing w:after="160"/>
      </w:pPr>
      <w:r>
        <w:rPr>
          <w:b/>
          <w:i w:val="0"/>
          <w:sz w:val="22"/>
        </w:rPr>
        <w:t>The 6 agents, in order:</w:t>
      </w:r>
    </w:p>
    <w:p>
      <w:pPr>
        <w:spacing w:after="160"/>
      </w:pPr>
      <w:r>
        <w:rPr>
          <w:b w:val="0"/>
          <w:i w:val="0"/>
          <w:sz w:val="22"/>
        </w:rPr>
        <w:t>Log Analysis → Threat Intelligence → Playbook Generation → Supervisor (decides auto vs. human) → HITL (human approval gate) → SOAR (executes the action)</w:t>
      </w:r>
    </w:p>
    <w:p>
      <w:pPr>
        <w:spacing w:after="160"/>
      </w:pPr>
      <w:r>
        <w:rPr>
          <w:b/>
          <w:i w:val="0"/>
          <w:sz w:val="22"/>
        </w:rPr>
        <w:t>The one thing that makes it unique:</w:t>
      </w:r>
    </w:p>
    <w:p>
      <w:pPr>
        <w:spacing w:after="160"/>
      </w:pPr>
      <w:r>
        <w:rPr>
          <w:b w:val="0"/>
          <w:i w:val="0"/>
          <w:sz w:val="22"/>
        </w:rPr>
        <w:t>100% on-premises / air-gapped — even the AI model itself runs locally. No cloud API, ever. This is what makes it usable in banks, defence, government, and healthcare.</w:t>
      </w:r>
    </w:p>
    <w:p>
      <w:pPr>
        <w:spacing w:after="160"/>
      </w:pPr>
      <w:r>
        <w:rPr>
          <w:b/>
          <w:i w:val="0"/>
          <w:sz w:val="22"/>
        </w:rPr>
        <w:t>The one safety guarantee to always mention:</w:t>
      </w:r>
    </w:p>
    <w:p>
      <w:pPr>
        <w:spacing w:after="160"/>
      </w:pPr>
      <w:r>
        <w:rPr>
          <w:b w:val="0"/>
          <w:i w:val="0"/>
          <w:sz w:val="22"/>
        </w:rPr>
        <w:t>Irreversible actions (isolating a host, disabling a user, revoking a token) can NEVER execute without a human's explicit approval — this is enforced in code, not policy.</w:t>
      </w:r>
    </w:p>
    <w:p>
      <w:pPr>
        <w:spacing w:after="160"/>
      </w:pPr>
      <w:r>
        <w:rPr>
          <w:b/>
          <w:i w:val="0"/>
          <w:sz w:val="22"/>
        </w:rPr>
        <w:t>If you forget everything else, remember these five words:</w:t>
      </w:r>
    </w:p>
    <w:p>
      <w:r>
        <w:rPr>
          <w:b/>
          <w:color w:val="B86A00"/>
          <w:sz w:val="32"/>
        </w:rPr>
        <w:t>Local AI. Human stays in control.</w:t>
      </w:r>
    </w:p>
    <w:p>
      <w:pPr>
        <w:spacing w:after="160"/>
      </w:pPr>
      <w:r>
        <w:rPr>
          <w:b/>
          <w:i w:val="0"/>
          <w:sz w:val="22"/>
        </w:rPr>
        <w:t>Tech stack in one breath:</w:t>
      </w:r>
    </w:p>
    <w:p>
      <w:pPr>
        <w:spacing w:after="160"/>
      </w:pPr>
      <w:r>
        <w:rPr>
          <w:b w:val="0"/>
          <w:i w:val="0"/>
          <w:sz w:val="22"/>
        </w:rPr>
        <w:t>Wazuh (detects) → Kafka (moves data) → LangGraph agents (decide &amp; write plans, powered by a local vLLM + Qwen2.5 model, grounded in a ChromaDB knowledge base) → Redis/PostgreSQL (memory &amp; audit trail) → FastAPI + Electron dashboard (what humans see) → Shuffle SOAR (executes the action).</w:t>
      </w:r>
    </w:p>
    <w:p/>
    <w:p>
      <w:pPr>
        <w:jc w:val="center"/>
      </w:pPr>
      <w:r>
        <w:rPr>
          <w:b/>
          <w:i/>
          <w:color w:val="1B2A4A"/>
          <w:sz w:val="28"/>
        </w:rPr>
        <w:t>Good luck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4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B2A4A"/>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B86A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