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people.xml" ContentType="application/vnd.openxmlformats-officedocument.wordprocessingml.people+xml"/>
  <Override PartName="/word/commentsExtended.xml" ContentType="application/vnd.openxmlformats-officedocument.wordprocessingml.commentsExtended+xml"/>
  <Override PartName="/word/commentsIds.xml" ContentType="application/vnd.openxmlformats-officedocument.wordprocessingml.commentsId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011B1EBA" w:rsidP="7D337CA0" w:rsidRDefault="011B1EBA" w14:paraId="3C727131" w14:textId="484B70B7">
      <w:pPr>
        <w:pStyle w:val="Heading1"/>
      </w:pPr>
      <w:r w:rsidR="011B1EBA">
        <w:rPr/>
        <w:t xml:space="preserve">Vending Machine </w:t>
      </w:r>
      <w:r w:rsidR="0A924955">
        <w:rPr/>
        <w:t xml:space="preserve">Inventory Management Lesson </w:t>
      </w:r>
      <w:r w:rsidR="0A924955">
        <w:rPr/>
        <w:t>Plan</w:t>
      </w:r>
    </w:p>
    <w:p w:rsidR="0A924955" w:rsidP="381B795E" w:rsidRDefault="0A924955" w14:paraId="335CE31C" w14:textId="241EA1DC">
      <w:pPr>
        <w:pStyle w:val="Normal"/>
        <w:spacing w:before="240" w:beforeAutospacing="off" w:after="240" w:afterAutospacing="off"/>
        <w:rPr>
          <w:rFonts w:ascii="Aptos" w:hAnsi="Aptos" w:eastAsia="Aptos" w:cs="Aptos"/>
          <w:noProof w:val="0"/>
          <w:sz w:val="24"/>
          <w:szCs w:val="24"/>
          <w:lang w:val="en-US"/>
        </w:rPr>
      </w:pPr>
      <w:r w:rsidRPr="7D337CA0" w:rsidR="62B1BFFF">
        <w:rPr>
          <w:rFonts w:ascii="Aptos" w:hAnsi="Aptos" w:eastAsia="Aptos" w:cs="Aptos"/>
          <w:noProof w:val="0"/>
          <w:sz w:val="24"/>
          <w:szCs w:val="24"/>
          <w:lang w:val="en-US"/>
        </w:rPr>
        <w:t xml:space="preserve">You manage vending machines on campus, all of which are strategically </w:t>
      </w:r>
      <w:r w:rsidRPr="7D337CA0" w:rsidR="62B1BFFF">
        <w:rPr>
          <w:rFonts w:ascii="Aptos" w:hAnsi="Aptos" w:eastAsia="Aptos" w:cs="Aptos"/>
          <w:noProof w:val="0"/>
          <w:sz w:val="24"/>
          <w:szCs w:val="24"/>
          <w:lang w:val="en-US"/>
        </w:rPr>
        <w:t>located</w:t>
      </w:r>
      <w:r w:rsidRPr="7D337CA0" w:rsidR="62B1BFFF">
        <w:rPr>
          <w:rFonts w:ascii="Aptos" w:hAnsi="Aptos" w:eastAsia="Aptos" w:cs="Aptos"/>
          <w:noProof w:val="0"/>
          <w:sz w:val="24"/>
          <w:szCs w:val="24"/>
          <w:lang w:val="en-US"/>
        </w:rPr>
        <w:t xml:space="preserve"> and consistently make sales.</w:t>
      </w:r>
      <w:r w:rsidRPr="7D337CA0" w:rsidR="2ED96D20">
        <w:rPr>
          <w:rFonts w:ascii="Aptos" w:hAnsi="Aptos" w:eastAsia="Aptos" w:cs="Aptos"/>
          <w:noProof w:val="0"/>
          <w:sz w:val="24"/>
          <w:szCs w:val="24"/>
          <w:lang w:val="en-US"/>
        </w:rPr>
        <w:t xml:space="preserve"> </w:t>
      </w:r>
      <w:r w:rsidRPr="7D337CA0" w:rsidR="62B1BFFF">
        <w:rPr>
          <w:rFonts w:ascii="Aptos" w:hAnsi="Aptos" w:eastAsia="Aptos" w:cs="Aptos"/>
          <w:noProof w:val="0"/>
          <w:sz w:val="24"/>
          <w:szCs w:val="24"/>
          <w:lang w:val="en-US"/>
        </w:rPr>
        <w:t>Your challenge</w:t>
      </w:r>
      <w:r w:rsidRPr="7D337CA0" w:rsidR="0ECFCB82">
        <w:rPr>
          <w:rFonts w:ascii="Aptos" w:hAnsi="Aptos" w:eastAsia="Aptos" w:cs="Aptos"/>
          <w:noProof w:val="0"/>
          <w:sz w:val="24"/>
          <w:szCs w:val="24"/>
          <w:lang w:val="en-US"/>
        </w:rPr>
        <w:t>, effectively manage inventory across time</w:t>
      </w:r>
      <w:r w:rsidRPr="7D337CA0" w:rsidR="62B1BFFF">
        <w:rPr>
          <w:rFonts w:ascii="Aptos" w:hAnsi="Aptos" w:eastAsia="Aptos" w:cs="Aptos"/>
          <w:noProof w:val="0"/>
          <w:sz w:val="24"/>
          <w:szCs w:val="24"/>
          <w:lang w:val="en-US"/>
        </w:rPr>
        <w:t xml:space="preserve">? The machine has limited capacity (150 items total), and restocking comes with a 3-day lead time from your supplier. Running out of stock </w:t>
      </w:r>
      <w:r w:rsidRPr="7D337CA0" w:rsidR="136FCEE0">
        <w:rPr>
          <w:rFonts w:ascii="Aptos" w:hAnsi="Aptos" w:eastAsia="Aptos" w:cs="Aptos"/>
          <w:noProof w:val="0"/>
          <w:sz w:val="24"/>
          <w:szCs w:val="24"/>
          <w:lang w:val="en-US"/>
        </w:rPr>
        <w:t>means you</w:t>
      </w:r>
      <w:r w:rsidRPr="7D337CA0" w:rsidR="62B1BFFF">
        <w:rPr>
          <w:rFonts w:ascii="Aptos" w:hAnsi="Aptos" w:eastAsia="Aptos" w:cs="Aptos"/>
          <w:noProof w:val="0"/>
          <w:sz w:val="24"/>
          <w:szCs w:val="24"/>
          <w:lang w:val="en-US"/>
        </w:rPr>
        <w:t xml:space="preserve"> failed inventory management. </w:t>
      </w:r>
    </w:p>
    <w:p w:rsidR="0A924955" w:rsidP="381B795E" w:rsidRDefault="0A924955" w14:paraId="4610DEF8" w14:textId="013344B3">
      <w:pPr>
        <w:pStyle w:val="Normal"/>
      </w:pPr>
      <w:r w:rsidRPr="7D337CA0" w:rsidR="0A924955">
        <w:rPr>
          <w:b w:val="1"/>
          <w:bCs w:val="1"/>
        </w:rPr>
        <w:t>Objective:</w:t>
      </w:r>
      <w:r w:rsidR="0A924955">
        <w:rPr/>
        <w:t xml:space="preserve"> To help students understand fundamental inventory management concepts through hands-on experience, with emphasis on </w:t>
      </w:r>
      <w:r w:rsidR="6EFAE52E">
        <w:rPr/>
        <w:t>the dual decisions of order quantity and timing related to issuing orders</w:t>
      </w:r>
      <w:r w:rsidR="0A02CD11">
        <w:rPr/>
        <w:t xml:space="preserve"> as well as the delay between issuing a replenishment order and receiving replenishment inventory</w:t>
      </w:r>
      <w:r w:rsidR="6EFAE52E">
        <w:rPr/>
        <w:t xml:space="preserve">. Decisions made will be reflected in </w:t>
      </w:r>
      <w:r w:rsidR="0A924955">
        <w:rPr/>
        <w:t>quantitative performance metrics and cost analysis.</w:t>
      </w:r>
      <w:r w:rsidR="22973E14">
        <w:rPr/>
        <w:t xml:space="preserve"> Any stockout results in a failure to adequately manag</w:t>
      </w:r>
      <w:r w:rsidR="66FFBCCB">
        <w:rPr/>
        <w:t>e inventory and will close out the game.</w:t>
      </w:r>
    </w:p>
    <w:p w:rsidR="0A924955" w:rsidP="381B795E" w:rsidRDefault="0A924955" w14:paraId="217DD1EE" w14:textId="5C9F85AA">
      <w:pPr>
        <w:pStyle w:val="Normal"/>
        <w:rPr>
          <w:b w:val="1"/>
          <w:bCs w:val="1"/>
        </w:rPr>
      </w:pPr>
      <w:r w:rsidRPr="381B795E" w:rsidR="0A924955">
        <w:rPr>
          <w:b w:val="1"/>
          <w:bCs w:val="1"/>
        </w:rPr>
        <w:t xml:space="preserve">Learning </w:t>
      </w:r>
      <w:r w:rsidRPr="381B795E" w:rsidR="0A924955">
        <w:rPr>
          <w:b w:val="1"/>
          <w:bCs w:val="1"/>
        </w:rPr>
        <w:t>Objectives:</w:t>
      </w:r>
    </w:p>
    <w:p w:rsidR="0A924955" w:rsidP="381B795E" w:rsidRDefault="0A924955" w14:paraId="73C66B73" w14:textId="45B5B565">
      <w:pPr>
        <w:pStyle w:val="ListParagraph"/>
        <w:numPr>
          <w:ilvl w:val="0"/>
          <w:numId w:val="2"/>
        </w:numPr>
        <w:rPr/>
      </w:pPr>
      <w:r w:rsidR="0A924955">
        <w:rPr/>
        <w:t xml:space="preserve">Understand the </w:t>
      </w:r>
      <w:r w:rsidR="748707FB">
        <w:rPr/>
        <w:t xml:space="preserve">multiple decisions often </w:t>
      </w:r>
      <w:r w:rsidR="748707FB">
        <w:rPr/>
        <w:t>required</w:t>
      </w:r>
      <w:r w:rsidR="748707FB">
        <w:rPr/>
        <w:t xml:space="preserve"> </w:t>
      </w:r>
      <w:r w:rsidR="5E8E9658">
        <w:rPr/>
        <w:t>to</w:t>
      </w:r>
      <w:r w:rsidR="748707FB">
        <w:rPr/>
        <w:t xml:space="preserve"> effectively manage </w:t>
      </w:r>
      <w:r w:rsidR="0A924955">
        <w:rPr/>
        <w:t>inventory</w:t>
      </w:r>
      <w:r w:rsidR="138E2370">
        <w:rPr/>
        <w:t>.</w:t>
      </w:r>
    </w:p>
    <w:p w:rsidR="138E2370" w:rsidP="381B795E" w:rsidRDefault="138E2370" w14:paraId="18985832" w14:textId="39D67891">
      <w:pPr>
        <w:pStyle w:val="ListParagraph"/>
        <w:numPr>
          <w:ilvl w:val="0"/>
          <w:numId w:val="2"/>
        </w:numPr>
        <w:rPr/>
      </w:pPr>
      <w:r w:rsidR="138E2370">
        <w:rPr/>
        <w:t>U</w:t>
      </w:r>
      <w:r w:rsidR="24AF178D">
        <w:rPr/>
        <w:t xml:space="preserve">nderstand how </w:t>
      </w:r>
      <w:r w:rsidR="138E2370">
        <w:rPr/>
        <w:t xml:space="preserve">fixed replenishment delays </w:t>
      </w:r>
      <w:r w:rsidR="1C586862">
        <w:rPr/>
        <w:t>influence</w:t>
      </w:r>
      <w:r w:rsidR="138E2370">
        <w:rPr/>
        <w:t xml:space="preserve"> inventory management decisions. </w:t>
      </w:r>
    </w:p>
    <w:p w:rsidR="0A924955" w:rsidP="381B795E" w:rsidRDefault="0A924955" w14:paraId="26B10B87" w14:textId="5666828C">
      <w:pPr>
        <w:pStyle w:val="ListParagraph"/>
        <w:numPr>
          <w:ilvl w:val="0"/>
          <w:numId w:val="2"/>
        </w:numPr>
        <w:rPr/>
      </w:pPr>
      <w:r w:rsidR="0A924955">
        <w:rPr/>
        <w:t>Apply c</w:t>
      </w:r>
      <w:r w:rsidR="1BC9D14B">
        <w:rPr/>
        <w:t xml:space="preserve">ost, inventory, and uncertainty </w:t>
      </w:r>
      <w:r w:rsidR="0A924955">
        <w:rPr/>
        <w:t xml:space="preserve">management principles </w:t>
      </w:r>
      <w:r w:rsidR="2E7D22E8">
        <w:rPr/>
        <w:t xml:space="preserve">EOQ model and total cost calculations </w:t>
      </w:r>
      <w:r w:rsidR="0A924955">
        <w:rPr/>
        <w:t>to inventory decisions</w:t>
      </w:r>
      <w:r w:rsidR="6247848F">
        <w:rPr/>
        <w:t xml:space="preserve"> across a range of variance scenarios.</w:t>
      </w:r>
    </w:p>
    <w:p w:rsidR="0A924955" w:rsidP="1C4CE85B" w:rsidRDefault="0A924955" w14:paraId="208710A1" w14:textId="4CAC7EDF">
      <w:pPr>
        <w:pStyle w:val="Heading2"/>
        <w:rPr>
          <w:b w:val="1"/>
          <w:bCs w:val="1"/>
        </w:rPr>
      </w:pPr>
      <w:r w:rsidR="0A924955">
        <w:rPr/>
        <w:t>Introduction (15 minutes)</w:t>
      </w:r>
      <w:r w:rsidR="697DC0E2">
        <w:rPr/>
        <w:t xml:space="preserve"> and Deterministic model</w:t>
      </w:r>
      <w:r w:rsidR="0A924955">
        <w:rPr/>
        <w:t>:</w:t>
      </w:r>
    </w:p>
    <w:p w:rsidR="0A924955" w:rsidP="50C81294" w:rsidRDefault="0A924955" w14:paraId="6E80D844" w14:textId="1A13BA21">
      <w:pPr>
        <w:pStyle w:val="ListParagraph"/>
        <w:numPr>
          <w:ilvl w:val="0"/>
          <w:numId w:val="11"/>
        </w:numPr>
        <w:rPr>
          <w:noProof w:val="0"/>
          <w:sz w:val="24"/>
          <w:szCs w:val="24"/>
          <w:lang w:val="en-US"/>
        </w:rPr>
      </w:pPr>
      <w:r w:rsidR="0A924955">
        <w:rPr/>
        <w:t xml:space="preserve"> </w:t>
      </w:r>
      <w:r w:rsidRPr="50C81294" w:rsidR="62515505">
        <w:rPr>
          <w:noProof w:val="0"/>
          <w:lang w:val="en-US"/>
        </w:rPr>
        <w:t xml:space="preserve">Observe </w:t>
      </w:r>
      <w:r w:rsidRPr="50C81294" w:rsidR="1848A39B">
        <w:rPr>
          <w:noProof w:val="0"/>
          <w:lang w:val="en-US"/>
        </w:rPr>
        <w:t>the base</w:t>
      </w:r>
      <w:r w:rsidRPr="50C81294" w:rsidR="62515505">
        <w:rPr>
          <w:noProof w:val="0"/>
          <w:lang w:val="en-US"/>
        </w:rPr>
        <w:t xml:space="preserve"> </w:t>
      </w:r>
      <w:r w:rsidRPr="50C81294" w:rsidR="1C641421">
        <w:rPr>
          <w:noProof w:val="0"/>
          <w:lang w:val="en-US"/>
        </w:rPr>
        <w:t xml:space="preserve">model </w:t>
      </w:r>
      <w:r w:rsidRPr="50C81294" w:rsidR="536F3CC1">
        <w:rPr>
          <w:noProof w:val="0"/>
          <w:lang w:val="en-US"/>
        </w:rPr>
        <w:t xml:space="preserve">for a few turns, </w:t>
      </w:r>
      <w:r w:rsidRPr="50C81294" w:rsidR="62515505">
        <w:rPr>
          <w:noProof w:val="0"/>
          <w:lang w:val="en-US"/>
        </w:rPr>
        <w:t xml:space="preserve">with no intervention </w:t>
      </w:r>
      <w:r w:rsidRPr="50C81294" w:rsidR="20D0DD55">
        <w:rPr>
          <w:noProof w:val="0"/>
          <w:lang w:val="en-US"/>
        </w:rPr>
        <w:t xml:space="preserve">first, </w:t>
      </w:r>
      <w:r w:rsidRPr="50C81294" w:rsidR="36EB5710">
        <w:rPr>
          <w:noProof w:val="0"/>
          <w:lang w:val="en-US"/>
        </w:rPr>
        <w:t>do not</w:t>
      </w:r>
      <w:r w:rsidRPr="50C81294" w:rsidR="20D0DD55">
        <w:rPr>
          <w:noProof w:val="0"/>
          <w:lang w:val="en-US"/>
        </w:rPr>
        <w:t xml:space="preserve"> do anything and w</w:t>
      </w:r>
      <w:r w:rsidRPr="50C81294" w:rsidR="62515505">
        <w:rPr>
          <w:noProof w:val="0"/>
          <w:lang w:val="en-US"/>
        </w:rPr>
        <w:t>atch</w:t>
      </w:r>
      <w:r w:rsidRPr="50C81294" w:rsidR="6C3ABC6B">
        <w:rPr>
          <w:noProof w:val="0"/>
          <w:lang w:val="en-US"/>
        </w:rPr>
        <w:t xml:space="preserve"> the train wreck happen</w:t>
      </w:r>
      <w:r w:rsidRPr="50C81294" w:rsidR="67F4ECF5">
        <w:rPr>
          <w:noProof w:val="0"/>
          <w:lang w:val="en-US"/>
        </w:rPr>
        <w:t>!</w:t>
      </w:r>
      <w:r w:rsidRPr="50C81294" w:rsidR="6C3ABC6B">
        <w:rPr>
          <w:noProof w:val="0"/>
          <w:lang w:val="en-US"/>
        </w:rPr>
        <w:t xml:space="preserve"> </w:t>
      </w:r>
      <w:r w:rsidRPr="50C81294" w:rsidR="4DC42ECB">
        <w:rPr>
          <w:noProof w:val="0"/>
          <w:lang w:val="en-US"/>
        </w:rPr>
        <w:t xml:space="preserve">Take this opportunity </w:t>
      </w:r>
      <w:r w:rsidRPr="50C81294" w:rsidR="52F912A3">
        <w:rPr>
          <w:noProof w:val="0"/>
          <w:lang w:val="en-US"/>
        </w:rPr>
        <w:t>to get</w:t>
      </w:r>
      <w:r w:rsidRPr="50C81294" w:rsidR="6C3ABC6B">
        <w:rPr>
          <w:noProof w:val="0"/>
          <w:lang w:val="en-US"/>
        </w:rPr>
        <w:t xml:space="preserve"> students to understand </w:t>
      </w:r>
      <w:r w:rsidRPr="50C81294" w:rsidR="7D1FC61F">
        <w:rPr>
          <w:noProof w:val="0"/>
          <w:lang w:val="en-US"/>
        </w:rPr>
        <w:t>how the interface displays</w:t>
      </w:r>
      <w:r w:rsidRPr="50C81294" w:rsidR="62515505">
        <w:rPr>
          <w:noProof w:val="0"/>
          <w:lang w:val="en-US"/>
        </w:rPr>
        <w:t xml:space="preserve"> </w:t>
      </w:r>
      <w:r w:rsidRPr="50C81294" w:rsidR="62515505">
        <w:rPr>
          <w:noProof w:val="0"/>
          <w:lang w:val="en-US"/>
        </w:rPr>
        <w:t>inventory depletion rate</w:t>
      </w:r>
      <w:r w:rsidRPr="50C81294" w:rsidR="7B39C195">
        <w:rPr>
          <w:noProof w:val="0"/>
          <w:lang w:val="en-US"/>
        </w:rPr>
        <w:t xml:space="preserve"> is expressed as the slope of the gra</w:t>
      </w:r>
      <w:r w:rsidRPr="50C81294" w:rsidR="03260DCF">
        <w:rPr>
          <w:noProof w:val="0"/>
          <w:lang w:val="en-US"/>
        </w:rPr>
        <w:t>ph</w:t>
      </w:r>
      <w:r w:rsidRPr="50C81294" w:rsidR="56C222F0">
        <w:rPr>
          <w:noProof w:val="0"/>
          <w:lang w:val="en-US"/>
        </w:rPr>
        <w:t xml:space="preserve"> and the demand graph showing steady deterministic demand</w:t>
      </w:r>
      <w:r w:rsidRPr="50C81294" w:rsidR="03260DCF">
        <w:rPr>
          <w:noProof w:val="0"/>
          <w:lang w:val="en-US"/>
        </w:rPr>
        <w:t>.</w:t>
      </w:r>
      <w:r w:rsidRPr="50C81294" w:rsidR="1F2FEC13">
        <w:rPr>
          <w:noProof w:val="0"/>
          <w:lang w:val="en-US"/>
        </w:rPr>
        <w:t xml:space="preserve"> Alternatively, you can consider a guided discovery approach where you ask predictive questions: "What do you think will happen if we don't order?"</w:t>
      </w:r>
      <w:r w:rsidRPr="50C81294" w:rsidR="03260DCF">
        <w:rPr>
          <w:noProof w:val="0"/>
          <w:lang w:val="en-US"/>
        </w:rPr>
        <w:t xml:space="preserve"> </w:t>
      </w:r>
      <w:r w:rsidRPr="50C81294" w:rsidR="753EDBEC">
        <w:rPr>
          <w:noProof w:val="0"/>
          <w:lang w:val="en-US"/>
        </w:rPr>
        <w:t xml:space="preserve">From here </w:t>
      </w:r>
      <w:r w:rsidRPr="50C81294" w:rsidR="753EDBEC">
        <w:rPr>
          <w:noProof w:val="0"/>
          <w:lang w:val="en-US"/>
        </w:rPr>
        <w:t>it</w:t>
      </w:r>
      <w:r w:rsidRPr="50C81294" w:rsidR="753EDBEC">
        <w:rPr>
          <w:noProof w:val="0"/>
          <w:lang w:val="en-US"/>
        </w:rPr>
        <w:t xml:space="preserve"> should be </w:t>
      </w:r>
      <w:r w:rsidRPr="50C81294" w:rsidR="2485B1CD">
        <w:rPr>
          <w:noProof w:val="0"/>
          <w:lang w:val="en-US"/>
        </w:rPr>
        <w:t>intuitive</w:t>
      </w:r>
      <w:r w:rsidRPr="50C81294" w:rsidR="753EDBEC">
        <w:rPr>
          <w:noProof w:val="0"/>
          <w:lang w:val="en-US"/>
        </w:rPr>
        <w:t xml:space="preserve"> to have students figure out the </w:t>
      </w:r>
      <w:r w:rsidRPr="50C81294" w:rsidR="753EDBEC">
        <w:rPr>
          <w:noProof w:val="0"/>
          <w:lang w:val="en-US"/>
        </w:rPr>
        <w:t>optimal</w:t>
      </w:r>
      <w:r w:rsidRPr="50C81294" w:rsidR="753EDBEC">
        <w:rPr>
          <w:noProof w:val="0"/>
          <w:lang w:val="en-US"/>
        </w:rPr>
        <w:t xml:space="preserve"> strategy</w:t>
      </w:r>
    </w:p>
    <w:p w:rsidR="0A924955" w:rsidP="1C4CE85B" w:rsidRDefault="0A924955" w14:paraId="0118E0EE" w14:textId="14C97DCD">
      <w:pPr>
        <w:rPr>
          <w:noProof w:val="0"/>
          <w:lang w:val="en-US"/>
        </w:rPr>
      </w:pPr>
      <w:r w:rsidR="631A0743">
        <w:drawing>
          <wp:inline wp14:editId="0CD670AC" wp14:anchorId="40A1F260">
            <wp:extent cx="5943600" cy="2552700"/>
            <wp:effectExtent l="0" t="0" r="0" b="0"/>
            <wp:docPr id="1434359266" name="" title=""/>
            <wp:cNvGraphicFramePr>
              <a:graphicFrameLocks noChangeAspect="1"/>
            </wp:cNvGraphicFramePr>
            <a:graphic>
              <a:graphicData uri="http://schemas.openxmlformats.org/drawingml/2006/picture">
                <pic:pic>
                  <pic:nvPicPr>
                    <pic:cNvPr id="0" name=""/>
                    <pic:cNvPicPr/>
                  </pic:nvPicPr>
                  <pic:blipFill>
                    <a:blip r:embed="Rf677d59e24d04637">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943600" cy="2552700"/>
                    </a:xfrm>
                    <a:prstGeom prst="rect">
                      <a:avLst/>
                    </a:prstGeom>
                  </pic:spPr>
                </pic:pic>
              </a:graphicData>
            </a:graphic>
          </wp:inline>
        </w:drawing>
      </w:r>
      <w:r w:rsidR="753EDBEC">
        <w:rPr/>
        <w:t xml:space="preserve">The idea being to predict 10 units of inventory are consumed every turn, and it takes three turns to receive a replenishment order. </w:t>
      </w:r>
      <w:r w:rsidRPr="1C4CE85B" w:rsidR="6AB42C21">
        <w:rPr>
          <w:noProof w:val="0"/>
          <w:lang w:val="en-US"/>
        </w:rPr>
        <w:t>Then ask questions about what this graph would look like if you made an order, they should arrive at the answer of a vertical line straight away.</w:t>
      </w:r>
      <w:r w:rsidR="6AB42C21">
        <w:rPr/>
        <w:t xml:space="preserve"> </w:t>
      </w:r>
      <w:r w:rsidR="6FA281DE">
        <w:rPr/>
        <w:t>Issue the first order in turn 2 and it should show arrival at turn 5.</w:t>
      </w:r>
    </w:p>
    <w:p w:rsidR="0A924955" w:rsidP="1FBCAE56" w:rsidRDefault="0A924955" w14:paraId="5DF744E7" w14:textId="47C6D0F0">
      <w:pPr>
        <w:pStyle w:val="ListParagraph"/>
        <w:numPr>
          <w:ilvl w:val="0"/>
          <w:numId w:val="11"/>
        </w:numPr>
        <w:rPr/>
      </w:pPr>
      <w:r w:rsidR="312C4A93">
        <w:rPr/>
        <w:t>So,</w:t>
      </w:r>
      <w:r w:rsidR="753EDBEC">
        <w:rPr/>
        <w:t xml:space="preserve"> the </w:t>
      </w:r>
      <w:r w:rsidR="753EDBEC">
        <w:rPr/>
        <w:t>optimal</w:t>
      </w:r>
      <w:r w:rsidR="753EDBEC">
        <w:rPr/>
        <w:t xml:space="preserve"> strategy should be as follows</w:t>
      </w:r>
      <w:r w:rsidR="6BAA748E">
        <w:rPr/>
        <w:t xml:space="preserve"> with an average inventory of 25</w:t>
      </w:r>
      <w:r w:rsidR="4679B04D">
        <w:rPr/>
        <w:t xml:space="preserve"> (although the model only captures starting period inventory so there may be some </w:t>
      </w:r>
      <w:r w:rsidR="4679B04D">
        <w:rPr/>
        <w:t>additional</w:t>
      </w:r>
      <w:r w:rsidR="4679B04D">
        <w:rPr/>
        <w:t xml:space="preserve"> explanations to make to students or just </w:t>
      </w:r>
      <w:r w:rsidR="4679B04D">
        <w:rPr/>
        <w:t>claim a</w:t>
      </w:r>
      <w:r w:rsidR="4679B04D">
        <w:rPr/>
        <w:t>verage inventory is 30)</w:t>
      </w:r>
      <w:r w:rsidR="753EDBEC">
        <w:rPr/>
        <w:t xml:space="preserve">: </w:t>
      </w:r>
      <w:r w:rsidR="29393575">
        <w:rPr/>
        <w:t xml:space="preserve"> </w:t>
      </w:r>
      <w:r w:rsidRPr="1C4CE85B" w:rsidR="1506F8F6">
        <w:rPr>
          <w:noProof w:val="0"/>
          <w:lang w:val="en-US"/>
        </w:rPr>
        <w:t xml:space="preserve">You can add a discussion about JIT inventory management </w:t>
      </w:r>
      <w:r w:rsidRPr="1C4CE85B" w:rsidR="47316509">
        <w:rPr>
          <w:noProof w:val="0"/>
          <w:lang w:val="en-US"/>
        </w:rPr>
        <w:t xml:space="preserve">(you can run this perfectly if you just order 10 every turn from turn 2 onwards) </w:t>
      </w:r>
      <w:r w:rsidRPr="1C4CE85B" w:rsidR="1506F8F6">
        <w:rPr>
          <w:noProof w:val="0"/>
          <w:lang w:val="en-US"/>
        </w:rPr>
        <w:t>and its trade-offs, especially as you move to higher variability scenarios.</w:t>
      </w:r>
    </w:p>
    <w:p w:rsidR="0A924955" w:rsidP="7D337CA0" w:rsidRDefault="0A924955" w14:paraId="70F597ED" w14:textId="510F99DC">
      <w:pPr>
        <w:pStyle w:val="ListParagraph"/>
        <w:ind w:left="720"/>
        <w:jc w:val="left"/>
      </w:pPr>
      <w:r w:rsidR="29393575">
        <w:drawing>
          <wp:inline wp14:editId="17BE33A2" wp14:anchorId="4B839C63">
            <wp:extent cx="1495871" cy="1392877"/>
            <wp:effectExtent l="0" t="0" r="0" b="0"/>
            <wp:docPr id="1038097622" name="" title=""/>
            <wp:cNvGraphicFramePr>
              <a:graphicFrameLocks noChangeAspect="1"/>
            </wp:cNvGraphicFramePr>
            <a:graphic>
              <a:graphicData uri="http://schemas.openxmlformats.org/drawingml/2006/picture">
                <pic:pic>
                  <pic:nvPicPr>
                    <pic:cNvPr id="0" name=""/>
                    <pic:cNvPicPr/>
                  </pic:nvPicPr>
                  <pic:blipFill>
                    <a:blip r:embed="R77a009d0a26246f5">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1495871" cy="1392877"/>
                    </a:xfrm>
                    <a:prstGeom prst="rect">
                      <a:avLst/>
                    </a:prstGeom>
                  </pic:spPr>
                </pic:pic>
              </a:graphicData>
            </a:graphic>
          </wp:inline>
        </w:drawing>
      </w:r>
      <w:r w:rsidR="13677C54">
        <w:drawing>
          <wp:inline wp14:editId="0D85F8BB" wp14:anchorId="62C39D3C">
            <wp:extent cx="3509874" cy="1524320"/>
            <wp:effectExtent l="0" t="0" r="0" b="0"/>
            <wp:docPr id="18834212" name="" title=""/>
            <wp:cNvGraphicFramePr>
              <a:graphicFrameLocks noChangeAspect="1"/>
            </wp:cNvGraphicFramePr>
            <a:graphic>
              <a:graphicData uri="http://schemas.openxmlformats.org/drawingml/2006/picture">
                <pic:pic>
                  <pic:nvPicPr>
                    <pic:cNvPr id="0" name=""/>
                    <pic:cNvPicPr/>
                  </pic:nvPicPr>
                  <pic:blipFill>
                    <a:blip r:embed="R0fdd4497d08b4522">
                      <a:extLst>
                        <a:ext xmlns:a="http://schemas.openxmlformats.org/drawingml/2006/main" uri="{28A0092B-C50C-407E-A947-70E740481C1C}">
                          <a14:useLocalDpi val="0"/>
                        </a:ext>
                      </a:extLst>
                    </a:blip>
                    <a:stretch>
                      <a:fillRect/>
                    </a:stretch>
                  </pic:blipFill>
                  <pic:spPr>
                    <a:xfrm>
                      <a:off x="0" y="0"/>
                      <a:ext cx="3509874" cy="1524320"/>
                    </a:xfrm>
                    <a:prstGeom prst="rect">
                      <a:avLst/>
                    </a:prstGeom>
                  </pic:spPr>
                </pic:pic>
              </a:graphicData>
            </a:graphic>
          </wp:inline>
        </w:drawing>
      </w:r>
    </w:p>
    <w:p w:rsidR="0A924955" w:rsidP="7D337CA0" w:rsidRDefault="0A924955" w14:paraId="4F916E31" w14:textId="6FD5085C">
      <w:pPr>
        <w:pStyle w:val="ListParagraph"/>
        <w:numPr>
          <w:ilvl w:val="0"/>
          <w:numId w:val="11"/>
        </w:numPr>
        <w:bidi w:val="0"/>
        <w:spacing w:before="0" w:beforeAutospacing="off" w:after="0" w:afterAutospacing="off" w:line="279" w:lineRule="auto"/>
        <w:ind w:right="0"/>
        <w:jc w:val="left"/>
        <w:rPr>
          <w:rFonts w:ascii="Aptos" w:hAnsi="Aptos" w:eastAsia="Aptos" w:cs="Aptos"/>
          <w:b w:val="0"/>
          <w:bCs w:val="0"/>
          <w:i w:val="0"/>
          <w:iCs w:val="0"/>
          <w:caps w:val="0"/>
          <w:smallCaps w:val="0"/>
          <w:noProof w:val="0"/>
          <w:color w:val="000000" w:themeColor="text1" w:themeTint="FF" w:themeShade="FF"/>
          <w:sz w:val="24"/>
          <w:szCs w:val="24"/>
          <w:lang w:val="en-US"/>
        </w:rPr>
      </w:pPr>
      <w:r w:rsidRPr="50C81294" w:rsidR="732F4D1C">
        <w:rPr>
          <w:rFonts w:ascii="Aptos" w:hAnsi="Aptos" w:eastAsia="Aptos" w:cs="Aptos"/>
          <w:b w:val="0"/>
          <w:bCs w:val="0"/>
          <w:i w:val="0"/>
          <w:iCs w:val="0"/>
          <w:caps w:val="0"/>
          <w:smallCaps w:val="0"/>
          <w:noProof w:val="0"/>
          <w:color w:val="000000" w:themeColor="text1" w:themeTint="FF" w:themeShade="FF"/>
          <w:sz w:val="24"/>
          <w:szCs w:val="24"/>
          <w:lang w:val="en-US"/>
        </w:rPr>
        <w:t>Next you should aim to highlight the financial status metric. From the book page 561. Which does not assume a purchase cost is relevant. If a purchase price is included in the code, then add it to the total cost calculation, just be sure this is clear to students.</w:t>
      </w:r>
    </w:p>
    <w:p w:rsidR="35869CE5" w:rsidP="50C81294" w:rsidRDefault="35869CE5" w14:paraId="41352E7A" w14:textId="0538D263">
      <w:pPr>
        <w:pStyle w:val="ListParagraph"/>
        <w:numPr>
          <w:ilvl w:val="0"/>
          <w:numId w:val="11"/>
        </w:numPr>
        <w:bidi w:val="0"/>
        <w:spacing w:before="0" w:beforeAutospacing="off" w:after="0" w:afterAutospacing="off" w:line="279" w:lineRule="auto"/>
        <w:ind w:right="0"/>
        <w:jc w:val="left"/>
        <w:rPr/>
      </w:pPr>
      <w:r w:rsidR="72C3815A">
        <w:drawing>
          <wp:inline wp14:editId="428CDC8D" wp14:anchorId="67B4A7E3">
            <wp:extent cx="4695824" cy="1533969"/>
            <wp:effectExtent l="0" t="0" r="0" b="0"/>
            <wp:docPr id="1777735314" name="" title=""/>
            <wp:cNvGraphicFramePr>
              <a:graphicFrameLocks noChangeAspect="1"/>
            </wp:cNvGraphicFramePr>
            <a:graphic>
              <a:graphicData uri="http://schemas.openxmlformats.org/drawingml/2006/picture">
                <pic:pic>
                  <pic:nvPicPr>
                    <pic:cNvPr id="0" name=""/>
                    <pic:cNvPicPr/>
                  </pic:nvPicPr>
                  <pic:blipFill>
                    <a:blip r:embed="Rf1ef019df41d4ca3">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4695824" cy="1533969"/>
                    </a:xfrm>
                    <a:prstGeom xmlns:a="http://schemas.openxmlformats.org/drawingml/2006/main" prst="rect">
                      <a:avLst/>
                    </a:prstGeom>
                  </pic:spPr>
                </pic:pic>
              </a:graphicData>
            </a:graphic>
          </wp:inline>
        </w:drawing>
      </w:r>
    </w:p>
    <w:p w:rsidR="0A924955" w:rsidP="7D337CA0" w:rsidRDefault="0A924955" w14:paraId="5B9C0796" w14:textId="1ED1397F">
      <w:pPr>
        <w:pStyle w:val="Normal"/>
        <w:bidi w:val="0"/>
        <w:spacing w:before="0" w:beforeAutospacing="off" w:after="0" w:afterAutospacing="off" w:line="279" w:lineRule="auto"/>
        <w:ind w:right="0"/>
        <w:jc w:val="left"/>
      </w:pPr>
    </w:p>
    <w:p w:rsidR="0A924955" w:rsidP="7441245A" w:rsidRDefault="0A924955" w14:paraId="7229618A" w14:textId="6F2EC747">
      <w:pPr>
        <w:pStyle w:val="ListParagraph"/>
        <w:numPr>
          <w:ilvl w:val="0"/>
          <w:numId w:val="11"/>
        </w:numPr>
        <w:bidi w:val="0"/>
        <w:spacing w:before="0" w:beforeAutospacing="off" w:after="0" w:afterAutospacing="off" w:line="279" w:lineRule="auto"/>
        <w:ind w:right="0"/>
        <w:jc w:val="left"/>
        <w:rPr>
          <w:rFonts w:ascii="Aptos" w:hAnsi="Aptos" w:eastAsia="Aptos" w:cs="Aptos"/>
          <w:b w:val="1"/>
          <w:bCs w:val="1"/>
          <w:i w:val="0"/>
          <w:iCs w:val="0"/>
          <w:noProof w:val="0"/>
          <w:sz w:val="24"/>
          <w:szCs w:val="24"/>
          <w:lang w:val="en-US"/>
        </w:rPr>
      </w:pPr>
      <w:r w:rsidRPr="7441245A" w:rsidR="732F4D1C">
        <w:rPr>
          <w:rFonts w:ascii="Aptos" w:hAnsi="Aptos" w:eastAsia="Aptos" w:cs="Aptos"/>
          <w:b w:val="0"/>
          <w:bCs w:val="0"/>
          <w:i w:val="0"/>
          <w:iCs w:val="0"/>
          <w:caps w:val="0"/>
          <w:smallCaps w:val="0"/>
          <w:noProof w:val="0"/>
          <w:color w:val="000000" w:themeColor="text1" w:themeTint="FF" w:themeShade="FF"/>
          <w:sz w:val="24"/>
          <w:szCs w:val="24"/>
          <w:lang w:val="en-US"/>
        </w:rPr>
        <w:t>From here we can also introduce the EOQ formula, and you</w:t>
      </w:r>
      <w:r w:rsidRPr="7441245A" w:rsidR="732F4D1C">
        <w:rPr>
          <w:rFonts w:ascii="Aptos" w:hAnsi="Aptos" w:eastAsia="Aptos" w:cs="Aptos"/>
          <w:b w:val="0"/>
          <w:bCs w:val="0"/>
          <w:i w:val="0"/>
          <w:iCs w:val="0"/>
          <w:caps w:val="0"/>
          <w:smallCaps w:val="0"/>
          <w:noProof w:val="0"/>
          <w:color w:val="000000" w:themeColor="text1" w:themeTint="FF" w:themeShade="FF"/>
          <w:sz w:val="24"/>
          <w:szCs w:val="24"/>
          <w:lang w:val="en-US"/>
        </w:rPr>
        <w:t>'ll need to</w:t>
      </w:r>
      <w:r w:rsidRPr="7441245A" w:rsidR="732F4D1C">
        <w:rPr>
          <w:rFonts w:ascii="Aptos" w:hAnsi="Aptos" w:eastAsia="Aptos" w:cs="Aptos"/>
          <w:b w:val="0"/>
          <w:bCs w:val="0"/>
          <w:i w:val="0"/>
          <w:iCs w:val="0"/>
          <w:noProof w:val="0"/>
          <w:sz w:val="24"/>
          <w:szCs w:val="24"/>
          <w:lang w:val="en-US"/>
        </w:rPr>
        <w:t xml:space="preserve"> go through every piece of the puzzle when it comes to the EOQ formula, all costs, mapped in a spreadsheet against Q, and Q/D order frequency, grounding it in more reality as time goes on, including things like purchase cost, things like profit and pricing, maybe also adding the idea of timing of issuing orders as a means of managing and reducing holding</w:t>
      </w:r>
      <w:r w:rsidRPr="7441245A" w:rsidR="732F4D1C">
        <w:rPr>
          <w:rFonts w:ascii="Aptos" w:hAnsi="Aptos" w:eastAsia="Aptos" w:cs="Aptos"/>
          <w:b w:val="0"/>
          <w:bCs w:val="0"/>
          <w:i w:val="0"/>
          <w:iCs w:val="0"/>
          <w:noProof w:val="0"/>
          <w:sz w:val="24"/>
          <w:szCs w:val="24"/>
          <w:lang w:val="en-US"/>
        </w:rPr>
        <w:t xml:space="preserve"> costs.</w:t>
      </w:r>
      <w:r w:rsidR="69D871F4">
        <w:drawing>
          <wp:inline wp14:editId="34E72C02" wp14:anchorId="1FAD8CE6">
            <wp:extent cx="3581400" cy="390525"/>
            <wp:effectExtent l="0" t="0" r="0" b="0"/>
            <wp:docPr id="2061072389" name="" title=""/>
            <wp:cNvGraphicFramePr>
              <a:graphicFrameLocks noChangeAspect="1"/>
            </wp:cNvGraphicFramePr>
            <a:graphic>
              <a:graphicData uri="http://schemas.openxmlformats.org/drawingml/2006/picture">
                <pic:pic>
                  <pic:nvPicPr>
                    <pic:cNvPr id="0" name=""/>
                    <pic:cNvPicPr/>
                  </pic:nvPicPr>
                  <pic:blipFill>
                    <a:blip r:embed="Rbecadda22eed4652">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3581400" cy="390525"/>
                    </a:xfrm>
                    <a:prstGeom prst="rect">
                      <a:avLst/>
                    </a:prstGeom>
                  </pic:spPr>
                </pic:pic>
              </a:graphicData>
            </a:graphic>
          </wp:inline>
        </w:drawing>
      </w:r>
    </w:p>
    <w:p w:rsidR="0A924955" w:rsidP="1C4CE85B" w:rsidRDefault="0A924955" w14:paraId="627F14A6" w14:textId="64F953A4">
      <w:pPr>
        <w:pStyle w:val="ListParagraph"/>
        <w:bidi w:val="0"/>
        <w:spacing w:before="0" w:beforeAutospacing="off" w:after="0" w:afterAutospacing="off" w:line="279" w:lineRule="auto"/>
        <w:ind w:right="0"/>
        <w:jc w:val="left"/>
      </w:pPr>
      <w:r w:rsidR="431315C1">
        <w:drawing>
          <wp:inline wp14:editId="765CBAFB" wp14:anchorId="65E3309E">
            <wp:extent cx="2847975" cy="1362075"/>
            <wp:effectExtent l="0" t="0" r="0" b="0"/>
            <wp:docPr id="641112245" name="" title=""/>
            <wp:cNvGraphicFramePr>
              <a:graphicFrameLocks noChangeAspect="1"/>
            </wp:cNvGraphicFramePr>
            <a:graphic>
              <a:graphicData uri="http://schemas.openxmlformats.org/drawingml/2006/picture">
                <pic:pic>
                  <pic:nvPicPr>
                    <pic:cNvPr id="0" name=""/>
                    <pic:cNvPicPr/>
                  </pic:nvPicPr>
                  <pic:blipFill>
                    <a:blip r:embed="Rda5bfcdfe4d04da5">
                      <a:extLst>
                        <a:ext xmlns:a="http://schemas.openxmlformats.org/drawingml/2006/main" uri="{28A0092B-C50C-407E-A947-70E740481C1C}">
                          <a14:useLocalDpi val="0"/>
                        </a:ext>
                      </a:extLst>
                    </a:blip>
                    <a:stretch>
                      <a:fillRect/>
                    </a:stretch>
                  </pic:blipFill>
                  <pic:spPr>
                    <a:xfrm>
                      <a:off x="0" y="0"/>
                      <a:ext cx="2847975" cy="1362075"/>
                    </a:xfrm>
                    <a:prstGeom prst="rect">
                      <a:avLst/>
                    </a:prstGeom>
                  </pic:spPr>
                </pic:pic>
              </a:graphicData>
            </a:graphic>
          </wp:inline>
        </w:drawing>
      </w:r>
      <w:r w:rsidR="732F4D1C">
        <w:drawing>
          <wp:inline wp14:editId="2CC49046" wp14:anchorId="74924074">
            <wp:extent cx="1875398" cy="1517368"/>
            <wp:effectExtent l="0" t="0" r="0" b="0"/>
            <wp:docPr id="133676729" name="" title=""/>
            <wp:cNvGraphicFramePr>
              <a:graphicFrameLocks noChangeAspect="1"/>
            </wp:cNvGraphicFramePr>
            <a:graphic>
              <a:graphicData uri="http://schemas.openxmlformats.org/drawingml/2006/picture">
                <pic:pic>
                  <pic:nvPicPr>
                    <pic:cNvPr id="0" name=""/>
                    <pic:cNvPicPr/>
                  </pic:nvPicPr>
                  <pic:blipFill>
                    <a:blip r:embed="Ra9879d2cdfac41d4">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1875398" cy="1517368"/>
                    </a:xfrm>
                    <a:prstGeom prst="rect">
                      <a:avLst/>
                    </a:prstGeom>
                  </pic:spPr>
                </pic:pic>
              </a:graphicData>
            </a:graphic>
          </wp:inline>
        </w:drawing>
      </w:r>
    </w:p>
    <w:p w:rsidR="0A924955" w:rsidP="3E76A8E0" w:rsidRDefault="0A924955" w14:paraId="4355F1D8" w14:textId="3B73AF93">
      <w:pPr>
        <w:pStyle w:val="ListParagraph"/>
        <w:ind w:left="720"/>
      </w:pPr>
      <w:r w:rsidR="1BF4C6FA">
        <w:rPr/>
        <w:t>T</w:t>
      </w:r>
      <w:r w:rsidR="72292306">
        <w:rPr/>
        <w:t xml:space="preserve">he EOQ in this model </w:t>
      </w:r>
      <w:r w:rsidR="6944CD17">
        <w:rPr/>
        <w:t>is</w:t>
      </w:r>
      <w:r w:rsidR="72292306">
        <w:rPr/>
        <w:t xml:space="preserve"> the </w:t>
      </w:r>
      <w:r w:rsidR="72292306">
        <w:rPr/>
        <w:t>optimal</w:t>
      </w:r>
      <w:r w:rsidR="72292306">
        <w:rPr/>
        <w:t xml:space="preserve"> strategy.</w:t>
      </w:r>
      <w:r w:rsidR="17E58C22">
        <w:rPr/>
        <w:t xml:space="preserve"> Spreadsheet calcs in sheet labelled deterministic show the following from a Co=1</w:t>
      </w:r>
      <w:r w:rsidR="43DCC9F7">
        <w:rPr/>
        <w:t>3</w:t>
      </w:r>
      <w:r w:rsidR="17E58C22">
        <w:rPr/>
        <w:t>0 and a Ch=1</w:t>
      </w:r>
      <w:r w:rsidR="090F494D">
        <w:rPr/>
        <w:t xml:space="preserve">. </w:t>
      </w:r>
      <w:r w:rsidR="5EB3E81F">
        <w:rPr/>
        <w:t xml:space="preserve">I also put in the chart in </w:t>
      </w:r>
      <w:r w:rsidR="1CAC4754">
        <w:rPr/>
        <w:t>t</w:t>
      </w:r>
      <w:r w:rsidR="5EB3E81F">
        <w:rPr/>
        <w:t xml:space="preserve">he slides. </w:t>
      </w:r>
      <w:r w:rsidR="17E58C22">
        <w:rPr/>
        <w:t>Students should, by simply inspecting the EOQ equation, be able to</w:t>
      </w:r>
      <w:r w:rsidR="17E58C22">
        <w:rPr/>
        <w:t xml:space="preserve"> </w:t>
      </w:r>
      <w:r w:rsidR="17E58C22">
        <w:rPr/>
        <w:t>ascertai</w:t>
      </w:r>
      <w:r w:rsidR="17E58C22">
        <w:rPr/>
        <w:t>n</w:t>
      </w:r>
      <w:r w:rsidR="17E58C22">
        <w:rPr/>
        <w:t xml:space="preserve"> that the model is heavily weighing the idea of cost over a more intuitive derivation of optimality. </w:t>
      </w:r>
      <w:r w:rsidR="5701AD66">
        <w:rPr/>
        <w:t>This should be the ending</w:t>
      </w:r>
      <w:r w:rsidR="5701AD66">
        <w:rPr/>
        <w:t xml:space="preserve"> </w:t>
      </w:r>
      <w:r w:rsidR="5701AD66">
        <w:rPr/>
        <w:t>portio</w:t>
      </w:r>
      <w:r w:rsidR="5701AD66">
        <w:rPr/>
        <w:t>n</w:t>
      </w:r>
      <w:r w:rsidR="5701AD66">
        <w:rPr/>
        <w:t xml:space="preserve"> of this part with the </w:t>
      </w:r>
      <w:r w:rsidR="65937725">
        <w:rPr/>
        <w:t>deterministic</w:t>
      </w:r>
      <w:r w:rsidR="5701AD66">
        <w:rPr/>
        <w:t xml:space="preserve"> model, from here move on to </w:t>
      </w:r>
      <w:r w:rsidR="04FBB67A">
        <w:rPr/>
        <w:t xml:space="preserve">the </w:t>
      </w:r>
      <w:r w:rsidR="23677759">
        <w:rPr/>
        <w:t>5</w:t>
      </w:r>
      <w:r w:rsidR="5701AD66">
        <w:rPr/>
        <w:t xml:space="preserve">0% variance model. </w:t>
      </w:r>
    </w:p>
    <w:p w:rsidR="02D3905D" w:rsidP="1C4CE85B" w:rsidRDefault="02D3905D" w14:paraId="1C332E8E" w14:textId="7CBB3B91">
      <w:pPr>
        <w:pStyle w:val="Heading2"/>
        <w:rPr>
          <w:b w:val="1"/>
          <w:bCs w:val="1"/>
          <w:noProof w:val="0"/>
          <w:lang w:val="en-US"/>
        </w:rPr>
      </w:pPr>
      <w:r w:rsidR="6DCF748A">
        <w:rPr/>
        <w:t xml:space="preserve">Variance at </w:t>
      </w:r>
      <w:r w:rsidR="599E8800">
        <w:rPr/>
        <w:t>5</w:t>
      </w:r>
      <w:r w:rsidR="6DCF748A">
        <w:rPr/>
        <w:t>0% model (20 minutes)</w:t>
      </w:r>
      <w:r w:rsidR="58733476">
        <w:rPr/>
        <w:t>:</w:t>
      </w:r>
    </w:p>
    <w:p w:rsidR="1FBCAE56" w:rsidP="1C4CE85B" w:rsidRDefault="1FBCAE56" w14:paraId="2E2C2D97" w14:textId="16BB26B2">
      <w:pPr>
        <w:pStyle w:val="ListParagraph"/>
        <w:numPr>
          <w:ilvl w:val="0"/>
          <w:numId w:val="23"/>
        </w:numPr>
        <w:suppressLineNumbers w:val="0"/>
        <w:spacing w:before="0" w:beforeAutospacing="off" w:after="0" w:afterAutospacing="off" w:line="279" w:lineRule="auto"/>
        <w:ind w:left="720" w:right="0" w:hanging="360"/>
        <w:jc w:val="left"/>
        <w:rPr>
          <w:rFonts w:ascii="Aptos" w:hAnsi="Aptos" w:eastAsia="Aptos" w:cs="Aptos"/>
          <w:b w:val="0"/>
          <w:bCs w:val="0"/>
          <w:i w:val="0"/>
          <w:iCs w:val="0"/>
          <w:caps w:val="0"/>
          <w:smallCaps w:val="0"/>
          <w:noProof w:val="0"/>
          <w:color w:val="000000" w:themeColor="text1" w:themeTint="FF" w:themeShade="FF"/>
          <w:sz w:val="24"/>
          <w:szCs w:val="24"/>
          <w:lang w:val="en-US"/>
        </w:rPr>
      </w:pPr>
      <w:r w:rsidRPr="1C4CE85B" w:rsidR="115685F5">
        <w:rPr>
          <w:noProof w:val="0"/>
          <w:lang w:val="en-US"/>
        </w:rPr>
        <w:t xml:space="preserve">Demand variability is </w:t>
      </w:r>
      <w:r w:rsidRPr="1C4CE85B" w:rsidR="30AAE4B6">
        <w:rPr>
          <w:noProof w:val="0"/>
          <w:lang w:val="en-US"/>
        </w:rPr>
        <w:t>there</w:t>
      </w:r>
      <w:r w:rsidRPr="1C4CE85B" w:rsidR="115685F5">
        <w:rPr>
          <w:noProof w:val="0"/>
          <w:lang w:val="en-US"/>
        </w:rPr>
        <w:t xml:space="preserve">. </w:t>
      </w:r>
      <w:r w:rsidRPr="1C4CE85B" w:rsidR="7C5CBE1D">
        <w:rPr>
          <w:rFonts w:ascii="Aptos" w:hAnsi="Aptos" w:eastAsia="Aptos" w:cs="Aptos"/>
          <w:b w:val="0"/>
          <w:bCs w:val="0"/>
          <w:i w:val="0"/>
          <w:iCs w:val="0"/>
          <w:caps w:val="0"/>
          <w:smallCaps w:val="0"/>
          <w:noProof w:val="0"/>
          <w:color w:val="000000" w:themeColor="text1" w:themeTint="FF" w:themeShade="FF"/>
          <w:sz w:val="24"/>
          <w:szCs w:val="24"/>
          <w:lang w:val="en-US"/>
        </w:rPr>
        <w:t>From here</w:t>
      </w:r>
      <w:r w:rsidRPr="1C4CE85B" w:rsidR="5E3ECBA3">
        <w:rPr>
          <w:rFonts w:ascii="Aptos" w:hAnsi="Aptos" w:eastAsia="Aptos" w:cs="Aptos"/>
          <w:b w:val="0"/>
          <w:bCs w:val="0"/>
          <w:i w:val="0"/>
          <w:iCs w:val="0"/>
          <w:caps w:val="0"/>
          <w:smallCaps w:val="0"/>
          <w:noProof w:val="0"/>
          <w:color w:val="000000" w:themeColor="text1" w:themeTint="FF" w:themeShade="FF"/>
          <w:sz w:val="24"/>
          <w:szCs w:val="24"/>
          <w:lang w:val="en-US"/>
        </w:rPr>
        <w:t>,</w:t>
      </w:r>
      <w:r w:rsidRPr="1C4CE85B" w:rsidR="7C5CBE1D">
        <w:rPr>
          <w:rFonts w:ascii="Aptos" w:hAnsi="Aptos" w:eastAsia="Aptos" w:cs="Aptos"/>
          <w:b w:val="0"/>
          <w:bCs w:val="0"/>
          <w:i w:val="0"/>
          <w:iCs w:val="0"/>
          <w:caps w:val="0"/>
          <w:smallCaps w:val="0"/>
          <w:noProof w:val="0"/>
          <w:color w:val="000000" w:themeColor="text1" w:themeTint="FF" w:themeShade="FF"/>
          <w:sz w:val="24"/>
          <w:szCs w:val="24"/>
          <w:lang w:val="en-US"/>
        </w:rPr>
        <w:t xml:space="preserve"> ask them what to do, keeping in mind they are on a timer is important because you can play around with getting them to reach a consensus.</w:t>
      </w:r>
      <w:r w:rsidRPr="1C4CE85B" w:rsidR="50BD7D6C">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1C4CE85B" w:rsidR="6E2CB733">
        <w:rPr>
          <w:rFonts w:ascii="Aptos" w:hAnsi="Aptos" w:eastAsia="Aptos" w:cs="Aptos"/>
          <w:b w:val="0"/>
          <w:bCs w:val="0"/>
          <w:i w:val="0"/>
          <w:iCs w:val="0"/>
          <w:caps w:val="0"/>
          <w:smallCaps w:val="0"/>
          <w:noProof w:val="0"/>
          <w:color w:val="000000" w:themeColor="text1" w:themeTint="FF" w:themeShade="FF"/>
          <w:sz w:val="24"/>
          <w:szCs w:val="24"/>
          <w:lang w:val="en-US"/>
        </w:rPr>
        <w:t>If they apply the same strategy as before, simply ignoring variance, they will fail at some point, as the likelihood that they run out is high.</w:t>
      </w:r>
      <w:r w:rsidRPr="1C4CE85B" w:rsidR="50BD7D6C">
        <w:rPr>
          <w:rFonts w:ascii="Aptos" w:hAnsi="Aptos" w:eastAsia="Aptos" w:cs="Aptos"/>
          <w:b w:val="0"/>
          <w:bCs w:val="0"/>
          <w:i w:val="0"/>
          <w:iCs w:val="0"/>
          <w:caps w:val="0"/>
          <w:smallCaps w:val="0"/>
          <w:noProof w:val="0"/>
          <w:color w:val="000000" w:themeColor="text1" w:themeTint="FF" w:themeShade="FF"/>
          <w:sz w:val="24"/>
          <w:szCs w:val="24"/>
          <w:lang w:val="en-US"/>
        </w:rPr>
        <w:t xml:space="preserve"> Here</w:t>
      </w:r>
      <w:r w:rsidRPr="1C4CE85B" w:rsidR="710C4FC4">
        <w:rPr>
          <w:rFonts w:ascii="Aptos" w:hAnsi="Aptos" w:eastAsia="Aptos" w:cs="Aptos"/>
          <w:b w:val="0"/>
          <w:bCs w:val="0"/>
          <w:i w:val="0"/>
          <w:iCs w:val="0"/>
          <w:caps w:val="0"/>
          <w:smallCaps w:val="0"/>
          <w:noProof w:val="0"/>
          <w:color w:val="000000" w:themeColor="text1" w:themeTint="FF" w:themeShade="FF"/>
          <w:sz w:val="24"/>
          <w:szCs w:val="24"/>
          <w:lang w:val="en-US"/>
        </w:rPr>
        <w:t>,</w:t>
      </w:r>
      <w:r w:rsidRPr="1C4CE85B" w:rsidR="50BD7D6C">
        <w:rPr>
          <w:rFonts w:ascii="Aptos" w:hAnsi="Aptos" w:eastAsia="Aptos" w:cs="Aptos"/>
          <w:b w:val="0"/>
          <w:bCs w:val="0"/>
          <w:i w:val="0"/>
          <w:iCs w:val="0"/>
          <w:caps w:val="0"/>
          <w:smallCaps w:val="0"/>
          <w:noProof w:val="0"/>
          <w:color w:val="000000" w:themeColor="text1" w:themeTint="FF" w:themeShade="FF"/>
          <w:sz w:val="24"/>
          <w:szCs w:val="24"/>
          <w:lang w:val="en-US"/>
        </w:rPr>
        <w:t xml:space="preserve"> you can start asking questions about how they got there and what was going through their minds when they were doing this.</w:t>
      </w:r>
      <w:r w:rsidRPr="1C4CE85B" w:rsidR="0971ED6D">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1C4CE85B" w:rsidR="2D1914F6">
        <w:rPr>
          <w:rFonts w:ascii="Aptos" w:hAnsi="Aptos" w:eastAsia="Aptos" w:cs="Aptos"/>
          <w:b w:val="0"/>
          <w:bCs w:val="0"/>
          <w:i w:val="0"/>
          <w:iCs w:val="0"/>
          <w:caps w:val="0"/>
          <w:smallCaps w:val="0"/>
          <w:noProof w:val="0"/>
          <w:color w:val="000000" w:themeColor="text1" w:themeTint="FF" w:themeShade="FF"/>
          <w:sz w:val="24"/>
          <w:szCs w:val="24"/>
          <w:lang w:val="en-US"/>
        </w:rPr>
        <w:t xml:space="preserve">A recap from last week where it was encouraged to explore the range of </w:t>
      </w:r>
      <w:r w:rsidRPr="1C4CE85B" w:rsidR="2D1914F6">
        <w:rPr>
          <w:rFonts w:ascii="Aptos" w:hAnsi="Aptos" w:eastAsia="Aptos" w:cs="Aptos"/>
          <w:b w:val="0"/>
          <w:bCs w:val="0"/>
          <w:i w:val="0"/>
          <w:iCs w:val="0"/>
          <w:caps w:val="0"/>
          <w:smallCaps w:val="0"/>
          <w:noProof w:val="0"/>
          <w:color w:val="000000" w:themeColor="text1" w:themeTint="FF" w:themeShade="FF"/>
          <w:sz w:val="24"/>
          <w:szCs w:val="24"/>
          <w:lang w:val="en-US"/>
        </w:rPr>
        <w:t>possible outcomes</w:t>
      </w:r>
      <w:r w:rsidRPr="1C4CE85B" w:rsidR="2D1914F6">
        <w:rPr>
          <w:rFonts w:ascii="Aptos" w:hAnsi="Aptos" w:eastAsia="Aptos" w:cs="Aptos"/>
          <w:b w:val="0"/>
          <w:bCs w:val="0"/>
          <w:i w:val="0"/>
          <w:iCs w:val="0"/>
          <w:caps w:val="0"/>
          <w:smallCaps w:val="0"/>
          <w:noProof w:val="0"/>
          <w:color w:val="000000" w:themeColor="text1" w:themeTint="FF" w:themeShade="FF"/>
          <w:sz w:val="24"/>
          <w:szCs w:val="24"/>
          <w:lang w:val="en-US"/>
        </w:rPr>
        <w:t xml:space="preserve"> i.e., 5 as a min and 15 as a max. </w:t>
      </w:r>
      <w:r w:rsidRPr="1C4CE85B" w:rsidR="0971ED6D">
        <w:rPr>
          <w:rFonts w:ascii="Aptos" w:hAnsi="Aptos" w:eastAsia="Aptos" w:cs="Aptos"/>
          <w:b w:val="0"/>
          <w:bCs w:val="0"/>
          <w:i w:val="0"/>
          <w:iCs w:val="0"/>
          <w:caps w:val="0"/>
          <w:smallCaps w:val="0"/>
          <w:noProof w:val="0"/>
          <w:color w:val="000000" w:themeColor="text1" w:themeTint="FF" w:themeShade="FF"/>
          <w:sz w:val="24"/>
          <w:szCs w:val="24"/>
          <w:lang w:val="en-US"/>
        </w:rPr>
        <w:t xml:space="preserve">You can also ask how many ways they can think of to run it, highlighting the range of </w:t>
      </w:r>
      <w:r w:rsidRPr="1C4CE85B" w:rsidR="4CCC8813">
        <w:rPr>
          <w:rFonts w:ascii="Aptos" w:hAnsi="Aptos" w:eastAsia="Aptos" w:cs="Aptos"/>
          <w:b w:val="0"/>
          <w:bCs w:val="0"/>
          <w:i w:val="0"/>
          <w:iCs w:val="0"/>
          <w:caps w:val="0"/>
          <w:smallCaps w:val="0"/>
          <w:noProof w:val="0"/>
          <w:color w:val="000000" w:themeColor="text1" w:themeTint="FF" w:themeShade="FF"/>
          <w:sz w:val="24"/>
          <w:szCs w:val="24"/>
          <w:lang w:val="en-US"/>
        </w:rPr>
        <w:t>approaches</w:t>
      </w:r>
      <w:r w:rsidRPr="1C4CE85B" w:rsidR="0971ED6D">
        <w:rPr>
          <w:rFonts w:ascii="Aptos" w:hAnsi="Aptos" w:eastAsia="Aptos" w:cs="Aptos"/>
          <w:b w:val="0"/>
          <w:bCs w:val="0"/>
          <w:i w:val="0"/>
          <w:iCs w:val="0"/>
          <w:caps w:val="0"/>
          <w:smallCaps w:val="0"/>
          <w:noProof w:val="0"/>
          <w:color w:val="000000" w:themeColor="text1" w:themeTint="FF" w:themeShade="FF"/>
          <w:sz w:val="24"/>
          <w:szCs w:val="24"/>
          <w:lang w:val="en-US"/>
        </w:rPr>
        <w:t xml:space="preserve"> to this.</w:t>
      </w:r>
      <w:r w:rsidRPr="1C4CE85B" w:rsidR="5F1E9625">
        <w:rPr>
          <w:rFonts w:ascii="Aptos" w:hAnsi="Aptos" w:eastAsia="Aptos" w:cs="Aptos"/>
          <w:b w:val="0"/>
          <w:bCs w:val="0"/>
          <w:i w:val="0"/>
          <w:iCs w:val="0"/>
          <w:caps w:val="0"/>
          <w:smallCaps w:val="0"/>
          <w:noProof w:val="0"/>
          <w:color w:val="000000" w:themeColor="text1" w:themeTint="FF" w:themeShade="FF"/>
          <w:sz w:val="24"/>
          <w:szCs w:val="24"/>
          <w:lang w:val="en-US"/>
        </w:rPr>
        <w:t xml:space="preserve"> Ask them to consider what should be done if there are </w:t>
      </w:r>
      <w:r w:rsidRPr="1C4CE85B" w:rsidR="5F1E9625">
        <w:rPr>
          <w:noProof w:val="0"/>
          <w:lang w:val="en-US"/>
        </w:rPr>
        <w:t xml:space="preserve">occasional longer lead </w:t>
      </w:r>
      <w:r w:rsidRPr="1C4CE85B" w:rsidR="194E23CD">
        <w:rPr>
          <w:noProof w:val="0"/>
          <w:lang w:val="en-US"/>
        </w:rPr>
        <w:t>times and</w:t>
      </w:r>
      <w:r w:rsidRPr="1C4CE85B" w:rsidR="5F1E9625">
        <w:rPr>
          <w:noProof w:val="0"/>
          <w:lang w:val="en-US"/>
        </w:rPr>
        <w:t xml:space="preserve"> lead them to discuss risk management.</w:t>
      </w:r>
    </w:p>
    <w:p w:rsidR="13572A03" w:rsidP="7D337CA0" w:rsidRDefault="13572A03" w14:paraId="3E5CB6F3" w14:textId="128D67A5">
      <w:pPr>
        <w:pStyle w:val="Normal"/>
      </w:pPr>
      <w:r w:rsidR="46457D42">
        <w:rPr/>
        <w:t xml:space="preserve">The </w:t>
      </w:r>
      <w:r w:rsidR="171647F3">
        <w:rPr/>
        <w:t xml:space="preserve">EOQ </w:t>
      </w:r>
      <w:r w:rsidR="46457D42">
        <w:rPr/>
        <w:t>calculation</w:t>
      </w:r>
      <w:r w:rsidR="013A0912">
        <w:rPr/>
        <w:t>s looking at min and max</w:t>
      </w:r>
      <w:r w:rsidR="1CE223AB">
        <w:rPr/>
        <w:t xml:space="preserve">, this is important as the variance level dictates the reasonable range of </w:t>
      </w:r>
      <w:r w:rsidR="42F7B62C">
        <w:rPr/>
        <w:t>strategies</w:t>
      </w:r>
      <w:r w:rsidR="1CE223AB">
        <w:rPr/>
        <w:t xml:space="preserve"> </w:t>
      </w:r>
      <w:r w:rsidRPr="1C4CE85B" w:rsidR="1CE223AB">
        <w:rPr>
          <w:u w:val="single"/>
        </w:rPr>
        <w:t>if</w:t>
      </w:r>
      <w:r w:rsidR="1CE223AB">
        <w:rPr>
          <w:u w:val="none"/>
        </w:rPr>
        <w:t xml:space="preserve"> the EOQ is used to guide the decision-making, the calculations</w:t>
      </w:r>
      <w:r w:rsidR="013A0912">
        <w:rPr/>
        <w:t xml:space="preserve"> </w:t>
      </w:r>
      <w:r w:rsidR="013A0912">
        <w:rPr/>
        <w:t>show</w:t>
      </w:r>
      <w:r w:rsidR="53379037">
        <w:rPr/>
        <w:t>;</w:t>
      </w:r>
      <w:r w:rsidR="013A0912">
        <w:rPr/>
        <w:t xml:space="preserve"> </w:t>
      </w:r>
      <w:r>
        <w:br/>
      </w:r>
      <w:r w:rsidR="4B483492">
        <w:drawing>
          <wp:inline wp14:editId="3423EFD3" wp14:anchorId="5286733D">
            <wp:extent cx="4067175" cy="847725"/>
            <wp:effectExtent l="0" t="0" r="0" b="0"/>
            <wp:docPr id="1566421947" name="" title=""/>
            <wp:cNvGraphicFramePr>
              <a:graphicFrameLocks noChangeAspect="1"/>
            </wp:cNvGraphicFramePr>
            <a:graphic>
              <a:graphicData uri="http://schemas.openxmlformats.org/drawingml/2006/picture">
                <pic:pic>
                  <pic:nvPicPr>
                    <pic:cNvPr id="0" name=""/>
                    <pic:cNvPicPr/>
                  </pic:nvPicPr>
                  <pic:blipFill>
                    <a:blip r:embed="Rf4dfd730ef784d61">
                      <a:extLst>
                        <a:ext xmlns:a="http://schemas.openxmlformats.org/drawingml/2006/main" uri="{28A0092B-C50C-407E-A947-70E740481C1C}">
                          <a14:useLocalDpi val="0"/>
                        </a:ext>
                      </a:extLst>
                    </a:blip>
                    <a:stretch>
                      <a:fillRect/>
                    </a:stretch>
                  </pic:blipFill>
                  <pic:spPr>
                    <a:xfrm>
                      <a:off x="0" y="0"/>
                      <a:ext cx="4067175" cy="847725"/>
                    </a:xfrm>
                    <a:prstGeom prst="rect">
                      <a:avLst/>
                    </a:prstGeom>
                  </pic:spPr>
                </pic:pic>
              </a:graphicData>
            </a:graphic>
          </wp:inline>
        </w:drawing>
      </w:r>
      <w:r w:rsidR="46457D42">
        <w:rPr/>
        <w:t xml:space="preserve"> </w:t>
      </w:r>
    </w:p>
    <w:p w:rsidR="13572A03" w:rsidP="7D337CA0" w:rsidRDefault="13572A03" w14:paraId="4F6049A3" w14:textId="22D11E53">
      <w:pPr>
        <w:pStyle w:val="ListParagraph"/>
        <w:numPr>
          <w:ilvl w:val="0"/>
          <w:numId w:val="23"/>
        </w:numPr>
        <w:rPr/>
      </w:pPr>
      <w:r w:rsidR="46457D42">
        <w:rPr/>
        <w:t>From here the question is when to issue the first order</w:t>
      </w:r>
      <w:r w:rsidR="697C9210">
        <w:rPr/>
        <w:t xml:space="preserve"> and how does the order frequency play out. Try to get students to formulate a strategy</w:t>
      </w:r>
      <w:r w:rsidR="46457D42">
        <w:rPr/>
        <w:t>,</w:t>
      </w:r>
      <w:r w:rsidR="2116DF81">
        <w:rPr/>
        <w:t xml:space="preserve"> pausing the game along the way to make sure they are comfortable with how </w:t>
      </w:r>
      <w:r w:rsidR="42F8D89B">
        <w:rPr/>
        <w:t>it is</w:t>
      </w:r>
      <w:r w:rsidR="2116DF81">
        <w:rPr/>
        <w:t xml:space="preserve"> going.</w:t>
      </w:r>
      <w:r w:rsidR="46457D42">
        <w:rPr/>
        <w:t xml:space="preserve"> </w:t>
      </w:r>
      <w:r w:rsidR="449E6473">
        <w:rPr/>
        <w:t xml:space="preserve">Students will need to assume the starting inventory will </w:t>
      </w:r>
      <w:r w:rsidR="48119622">
        <w:rPr/>
        <w:t xml:space="preserve">last for </w:t>
      </w:r>
      <w:r w:rsidR="449E6473">
        <w:rPr/>
        <w:t>a couple of turns.</w:t>
      </w:r>
      <w:r w:rsidR="4B7A7007">
        <w:rPr/>
        <w:t xml:space="preserve"> </w:t>
      </w:r>
      <w:r w:rsidR="13572A03">
        <w:rPr/>
        <w:t xml:space="preserve">I also like the idea of asking what their ideal level of average inventory would be and how </w:t>
      </w:r>
      <w:r w:rsidR="13572A03">
        <w:rPr/>
        <w:t>that would</w:t>
      </w:r>
      <w:r w:rsidR="13572A03">
        <w:rPr/>
        <w:t xml:space="preserve"> drive the decisions about order quantity and frequency.</w:t>
      </w:r>
    </w:p>
    <w:p w:rsidR="071482E6" w:rsidP="1C4CE85B" w:rsidRDefault="071482E6" w14:paraId="585B4C4D" w14:textId="2CA44E2F">
      <w:pPr>
        <w:pStyle w:val="Heading2"/>
        <w:suppressLineNumbers w:val="0"/>
        <w:bidi w:val="0"/>
        <w:spacing w:before="160" w:beforeAutospacing="off" w:after="80" w:afterAutospacing="off" w:line="279" w:lineRule="auto"/>
        <w:ind w:left="0" w:right="0"/>
        <w:jc w:val="left"/>
      </w:pPr>
      <w:r w:rsidR="071482E6">
        <w:rPr/>
        <w:t>Seasonal demand model (high demand at start and end, low in middle</w:t>
      </w:r>
    </w:p>
    <w:p w:rsidR="071482E6" w:rsidP="7441245A" w:rsidRDefault="071482E6" w14:paraId="2A4BE68B" w14:textId="3554AB35">
      <w:pPr>
        <w:pStyle w:val="ListParagraph"/>
        <w:numPr>
          <w:ilvl w:val="0"/>
          <w:numId w:val="24"/>
        </w:numPr>
        <w:suppressLineNumbers w:val="0"/>
        <w:bidi w:val="0"/>
        <w:spacing w:before="0" w:beforeAutospacing="off" w:after="160" w:afterAutospacing="off" w:line="279" w:lineRule="auto"/>
        <w:ind w:left="720" w:right="0" w:hanging="360"/>
        <w:jc w:val="left"/>
        <w:rPr>
          <w:b w:val="0"/>
          <w:bCs w:val="0"/>
          <w:sz w:val="24"/>
          <w:szCs w:val="24"/>
        </w:rPr>
      </w:pPr>
      <w:r w:rsidRPr="7441245A" w:rsidR="071482E6">
        <w:rPr>
          <w:b w:val="0"/>
          <w:bCs w:val="0"/>
          <w:sz w:val="24"/>
          <w:szCs w:val="24"/>
        </w:rPr>
        <w:t xml:space="preserve">Here I want them to explore a more dynamic version of inventory management, where they can chase demand to guide their ordering pattern, all while acknowledging the replenishment delays and making </w:t>
      </w:r>
      <w:r w:rsidRPr="7441245A" w:rsidR="071482E6">
        <w:rPr>
          <w:b w:val="0"/>
          <w:bCs w:val="0"/>
          <w:sz w:val="24"/>
          <w:szCs w:val="24"/>
        </w:rPr>
        <w:t>timely</w:t>
      </w:r>
      <w:r w:rsidRPr="7441245A" w:rsidR="071482E6">
        <w:rPr>
          <w:b w:val="0"/>
          <w:bCs w:val="0"/>
          <w:sz w:val="24"/>
          <w:szCs w:val="24"/>
        </w:rPr>
        <w:t xml:space="preserve"> decisions about when to order. </w:t>
      </w:r>
    </w:p>
    <w:p w:rsidR="3E76A8E0" w:rsidP="7D337CA0" w:rsidRDefault="3E76A8E0" w14:paraId="08797F19" w14:textId="3E6E3658">
      <w:pPr>
        <w:pStyle w:val="ListParagraph"/>
        <w:numPr>
          <w:ilvl w:val="0"/>
          <w:numId w:val="24"/>
        </w:numPr>
        <w:rPr/>
      </w:pPr>
      <w:r w:rsidR="071482E6">
        <w:rPr/>
        <w:t>Here they need to manage</w:t>
      </w:r>
      <w:r w:rsidR="7B6CA7A8">
        <w:rPr/>
        <w:t xml:space="preserve"> safety stock </w:t>
      </w:r>
      <w:r w:rsidR="3F22A31F">
        <w:rPr/>
        <w:t xml:space="preserve">dynamically as well, rather than simply blindly following the </w:t>
      </w:r>
      <w:r w:rsidR="00B17CFB">
        <w:rPr/>
        <w:t xml:space="preserve">EOQ </w:t>
      </w:r>
      <w:r w:rsidR="3F22A31F">
        <w:rPr/>
        <w:t xml:space="preserve">or just having safety stock for the </w:t>
      </w:r>
      <w:r w:rsidR="7E89A847">
        <w:rPr/>
        <w:t>purpose</w:t>
      </w:r>
      <w:r w:rsidR="3F22A31F">
        <w:rPr/>
        <w:t xml:space="preserve"> of not running out. </w:t>
      </w:r>
    </w:p>
    <w:p w:rsidR="3E76A8E0" w:rsidP="7D337CA0" w:rsidRDefault="3E76A8E0" w14:paraId="1ED607CB" w14:textId="38D0FA82">
      <w:pPr>
        <w:pStyle w:val="ListParagraph"/>
        <w:numPr>
          <w:ilvl w:val="0"/>
          <w:numId w:val="24"/>
        </w:numPr>
        <w:rPr/>
      </w:pPr>
      <w:r w:rsidR="2C47A82A">
        <w:rPr/>
        <w:t>Comparing</w:t>
      </w:r>
      <w:r w:rsidR="7B6CA7A8">
        <w:rPr/>
        <w:t xml:space="preserve"> the </w:t>
      </w:r>
      <w:r w:rsidR="2B6C85E8">
        <w:rPr/>
        <w:t>appetite</w:t>
      </w:r>
      <w:r w:rsidR="7B6CA7A8">
        <w:rPr/>
        <w:t xml:space="preserve"> students had for safety stock across all the scenarios, there could be some </w:t>
      </w:r>
      <w:r w:rsidR="11796FDF">
        <w:rPr/>
        <w:t>interesting</w:t>
      </w:r>
      <w:r w:rsidR="7B6CA7A8">
        <w:rPr/>
        <w:t xml:space="preserve"> points of discussion that arise.</w:t>
      </w:r>
    </w:p>
    <w:p w:rsidR="3E76A8E0" w:rsidP="7441245A" w:rsidRDefault="3E76A8E0" w14:paraId="0C770106" w14:textId="6CC480BC">
      <w:pPr>
        <w:pStyle w:val="Heading2"/>
      </w:pPr>
      <w:r w:rsidRPr="7441245A" w:rsidR="49CF9DC4">
        <w:rPr>
          <w:noProof w:val="0"/>
          <w:lang w:val="en-US"/>
        </w:rPr>
        <w:t xml:space="preserve">Discussion </w:t>
      </w:r>
      <w:r w:rsidRPr="7441245A" w:rsidR="49CF9DC4">
        <w:rPr>
          <w:noProof w:val="0"/>
          <w:lang w:val="en-US"/>
        </w:rPr>
        <w:t>Questions</w:t>
      </w:r>
      <w:r w:rsidRPr="7441245A" w:rsidR="49CF9DC4">
        <w:rPr>
          <w:noProof w:val="0"/>
          <w:lang w:val="en-US"/>
        </w:rPr>
        <w:t>:</w:t>
      </w:r>
    </w:p>
    <w:p w:rsidR="3E76A8E0" w:rsidP="7D337CA0" w:rsidRDefault="3E76A8E0" w14:paraId="1FFEAC87" w14:textId="6063C343">
      <w:pPr>
        <w:pStyle w:val="ListParagraph"/>
        <w:numPr>
          <w:ilvl w:val="0"/>
          <w:numId w:val="26"/>
        </w:numPr>
        <w:spacing w:before="0" w:beforeAutospacing="off" w:after="0" w:afterAutospacing="off"/>
        <w:rPr>
          <w:rFonts w:ascii="Aptos" w:hAnsi="Aptos" w:eastAsia="Aptos" w:cs="Aptos"/>
          <w:noProof w:val="0"/>
          <w:sz w:val="24"/>
          <w:szCs w:val="24"/>
          <w:lang w:val="en-US"/>
        </w:rPr>
      </w:pPr>
      <w:r w:rsidRPr="7D337CA0" w:rsidR="49CF9DC4">
        <w:rPr>
          <w:rFonts w:ascii="Aptos" w:hAnsi="Aptos" w:eastAsia="Aptos" w:cs="Aptos"/>
          <w:noProof w:val="0"/>
          <w:sz w:val="24"/>
          <w:szCs w:val="24"/>
          <w:lang w:val="en-US"/>
        </w:rPr>
        <w:t>How did your inventory management strategy change across the three scenarios?</w:t>
      </w:r>
    </w:p>
    <w:p w:rsidR="3E76A8E0" w:rsidP="7D337CA0" w:rsidRDefault="3E76A8E0" w14:paraId="46B97FBD" w14:textId="483518DE">
      <w:pPr>
        <w:pStyle w:val="ListParagraph"/>
        <w:numPr>
          <w:ilvl w:val="0"/>
          <w:numId w:val="26"/>
        </w:numPr>
        <w:spacing w:before="0" w:beforeAutospacing="off" w:after="0" w:afterAutospacing="off"/>
        <w:rPr>
          <w:rFonts w:ascii="Aptos" w:hAnsi="Aptos" w:eastAsia="Aptos" w:cs="Aptos"/>
          <w:noProof w:val="0"/>
          <w:sz w:val="24"/>
          <w:szCs w:val="24"/>
          <w:lang w:val="en-US"/>
        </w:rPr>
      </w:pPr>
      <w:r w:rsidRPr="7D337CA0" w:rsidR="49CF9DC4">
        <w:rPr>
          <w:rFonts w:ascii="Aptos" w:hAnsi="Aptos" w:eastAsia="Aptos" w:cs="Aptos"/>
          <w:noProof w:val="0"/>
          <w:sz w:val="24"/>
          <w:szCs w:val="24"/>
          <w:lang w:val="en-US"/>
        </w:rPr>
        <w:t>What was the relationship between demand variability and your chosen safety stock levels?</w:t>
      </w:r>
    </w:p>
    <w:p w:rsidR="3E76A8E0" w:rsidP="7D337CA0" w:rsidRDefault="3E76A8E0" w14:paraId="4D2D4FCF" w14:textId="7E06BC20">
      <w:pPr>
        <w:pStyle w:val="ListParagraph"/>
        <w:numPr>
          <w:ilvl w:val="0"/>
          <w:numId w:val="26"/>
        </w:numPr>
        <w:spacing w:before="0" w:beforeAutospacing="off" w:after="0" w:afterAutospacing="off"/>
        <w:rPr>
          <w:rFonts w:ascii="Aptos" w:hAnsi="Aptos" w:eastAsia="Aptos" w:cs="Aptos"/>
          <w:noProof w:val="0"/>
          <w:sz w:val="24"/>
          <w:szCs w:val="24"/>
          <w:lang w:val="en-US"/>
        </w:rPr>
      </w:pPr>
      <w:r w:rsidRPr="7D337CA0" w:rsidR="03EB6682">
        <w:rPr>
          <w:rFonts w:ascii="Aptos" w:hAnsi="Aptos" w:eastAsia="Aptos" w:cs="Aptos"/>
          <w:noProof w:val="0"/>
          <w:sz w:val="24"/>
          <w:szCs w:val="24"/>
          <w:lang w:val="en-US"/>
        </w:rPr>
        <w:t>What made the EOQ model practical across the three scenarios?</w:t>
      </w:r>
    </w:p>
    <w:p w:rsidR="3E76A8E0" w:rsidP="7D337CA0" w:rsidRDefault="3E76A8E0" w14:paraId="2591777A" w14:textId="03DEB418">
      <w:pPr>
        <w:pStyle w:val="ListParagraph"/>
        <w:numPr>
          <w:ilvl w:val="0"/>
          <w:numId w:val="28"/>
        </w:numPr>
        <w:spacing w:before="0" w:beforeAutospacing="off" w:after="0" w:afterAutospacing="off"/>
        <w:rPr>
          <w:rFonts w:ascii="Aptos" w:hAnsi="Aptos" w:eastAsia="Aptos" w:cs="Aptos"/>
          <w:noProof w:val="0"/>
          <w:sz w:val="24"/>
          <w:szCs w:val="24"/>
          <w:lang w:val="en-US"/>
        </w:rPr>
      </w:pPr>
      <w:r w:rsidRPr="7D337CA0" w:rsidR="03EB6682">
        <w:rPr>
          <w:rFonts w:ascii="Aptos" w:hAnsi="Aptos" w:eastAsia="Aptos" w:cs="Aptos"/>
          <w:noProof w:val="0"/>
          <w:sz w:val="24"/>
          <w:szCs w:val="24"/>
          <w:lang w:val="en-US"/>
        </w:rPr>
        <w:t xml:space="preserve">When did </w:t>
      </w:r>
      <w:r w:rsidRPr="7D337CA0" w:rsidR="03EB6682">
        <w:rPr>
          <w:rFonts w:ascii="Aptos" w:hAnsi="Aptos" w:eastAsia="Aptos" w:cs="Aptos"/>
          <w:noProof w:val="0"/>
          <w:sz w:val="24"/>
          <w:szCs w:val="24"/>
          <w:lang w:val="en-US"/>
        </w:rPr>
        <w:t>the threat</w:t>
      </w:r>
      <w:r w:rsidRPr="7D337CA0" w:rsidR="03EB6682">
        <w:rPr>
          <w:rFonts w:ascii="Aptos" w:hAnsi="Aptos" w:eastAsia="Aptos" w:cs="Aptos"/>
          <w:noProof w:val="0"/>
          <w:sz w:val="24"/>
          <w:szCs w:val="24"/>
          <w:lang w:val="en-US"/>
        </w:rPr>
        <w:t xml:space="preserve"> of stockout outweigh the cost of holding extra inventory?</w:t>
      </w:r>
    </w:p>
    <w:p w:rsidR="3E76A8E0" w:rsidP="7D337CA0" w:rsidRDefault="3E76A8E0" w14:paraId="698EBB2E" w14:textId="37C1AC2A">
      <w:pPr>
        <w:pStyle w:val="ListParagraph"/>
        <w:numPr>
          <w:ilvl w:val="0"/>
          <w:numId w:val="28"/>
        </w:numPr>
        <w:spacing w:before="0" w:beforeAutospacing="off" w:after="0" w:afterAutospacing="off"/>
        <w:rPr>
          <w:rFonts w:ascii="Aptos" w:hAnsi="Aptos" w:eastAsia="Aptos" w:cs="Aptos"/>
          <w:noProof w:val="0"/>
          <w:sz w:val="24"/>
          <w:szCs w:val="24"/>
          <w:lang w:val="en-US"/>
        </w:rPr>
      </w:pPr>
      <w:r w:rsidRPr="7D337CA0" w:rsidR="49CF9DC4">
        <w:rPr>
          <w:rFonts w:ascii="Aptos" w:hAnsi="Aptos" w:eastAsia="Aptos" w:cs="Aptos"/>
          <w:noProof w:val="0"/>
          <w:sz w:val="24"/>
          <w:szCs w:val="24"/>
          <w:lang w:val="en-US"/>
        </w:rPr>
        <w:t>Did lead time influence your decisions about order quantity? If so, how?</w:t>
      </w:r>
    </w:p>
    <w:p w:rsidR="3E76A8E0" w:rsidP="7441245A" w:rsidRDefault="3E76A8E0" w14:paraId="7DB91402" w14:textId="4843A911">
      <w:pPr>
        <w:pStyle w:val="ListParagraph"/>
        <w:numPr>
          <w:ilvl w:val="0"/>
          <w:numId w:val="30"/>
        </w:numPr>
        <w:spacing w:before="0" w:beforeAutospacing="off" w:after="0" w:afterAutospacing="off"/>
        <w:rPr>
          <w:rFonts w:ascii="Aptos" w:hAnsi="Aptos" w:eastAsia="Aptos" w:cs="Aptos"/>
          <w:noProof w:val="0"/>
          <w:sz w:val="24"/>
          <w:szCs w:val="24"/>
          <w:lang w:val="en-US"/>
        </w:rPr>
      </w:pPr>
      <w:r w:rsidRPr="7441245A" w:rsidR="49CF9DC4">
        <w:rPr>
          <w:rFonts w:ascii="Aptos" w:hAnsi="Aptos" w:eastAsia="Aptos" w:cs="Aptos"/>
          <w:noProof w:val="0"/>
          <w:sz w:val="24"/>
          <w:szCs w:val="24"/>
          <w:lang w:val="en-US"/>
        </w:rPr>
        <w:t xml:space="preserve">How would </w:t>
      </w:r>
      <w:r w:rsidRPr="7441245A" w:rsidR="0EDCD9B5">
        <w:rPr>
          <w:rFonts w:ascii="Aptos" w:hAnsi="Aptos" w:eastAsia="Aptos" w:cs="Aptos"/>
          <w:noProof w:val="0"/>
          <w:sz w:val="24"/>
          <w:szCs w:val="24"/>
          <w:lang w:val="en-US"/>
        </w:rPr>
        <w:t>you</w:t>
      </w:r>
      <w:r w:rsidRPr="7441245A" w:rsidR="49CF9DC4">
        <w:rPr>
          <w:rFonts w:ascii="Aptos" w:hAnsi="Aptos" w:eastAsia="Aptos" w:cs="Aptos"/>
          <w:noProof w:val="0"/>
          <w:sz w:val="24"/>
          <w:szCs w:val="24"/>
          <w:lang w:val="en-US"/>
        </w:rPr>
        <w:t xml:space="preserve"> approach differ if the maximum </w:t>
      </w:r>
      <w:r w:rsidRPr="7441245A" w:rsidR="49CF9DC4">
        <w:rPr>
          <w:rFonts w:ascii="Aptos" w:hAnsi="Aptos" w:eastAsia="Aptos" w:cs="Aptos"/>
          <w:noProof w:val="0"/>
          <w:sz w:val="24"/>
          <w:szCs w:val="24"/>
          <w:lang w:val="en-US"/>
        </w:rPr>
        <w:t>capacity</w:t>
      </w:r>
      <w:r w:rsidRPr="7441245A" w:rsidR="49CF9DC4">
        <w:rPr>
          <w:rFonts w:ascii="Aptos" w:hAnsi="Aptos" w:eastAsia="Aptos" w:cs="Aptos"/>
          <w:noProof w:val="0"/>
          <w:sz w:val="24"/>
          <w:szCs w:val="24"/>
          <w:lang w:val="en-US"/>
        </w:rPr>
        <w:t xml:space="preserve"> </w:t>
      </w:r>
      <w:r w:rsidRPr="7441245A" w:rsidR="68AAE66C">
        <w:rPr>
          <w:rFonts w:ascii="Aptos" w:hAnsi="Aptos" w:eastAsia="Aptos" w:cs="Aptos"/>
          <w:noProof w:val="0"/>
          <w:sz w:val="24"/>
          <w:szCs w:val="24"/>
          <w:lang w:val="en-US"/>
        </w:rPr>
        <w:t>were</w:t>
      </w:r>
      <w:r w:rsidRPr="7441245A" w:rsidR="49CF9DC4">
        <w:rPr>
          <w:rFonts w:ascii="Aptos" w:hAnsi="Aptos" w:eastAsia="Aptos" w:cs="Aptos"/>
          <w:noProof w:val="0"/>
          <w:sz w:val="24"/>
          <w:szCs w:val="24"/>
          <w:lang w:val="en-US"/>
        </w:rPr>
        <w:t xml:space="preserve"> smaller? What if starting inventory of was much bigger or smaller?</w:t>
      </w:r>
    </w:p>
    <w:sectPr>
      <w:pgSz w:w="12240" w:h="15840" w:orient="portrait"/>
      <w:pgMar w:top="1440" w:right="1440" w:bottom="1440" w:left="1440" w:header="720" w:footer="720" w:gutter="0"/>
      <w:cols w:space="720"/>
      <w:docGrid w:linePitch="360"/>
    </w:sectPr>
  </w:body>
</w:document>
</file>

<file path=word/commentsExtended.xml><?xml version="1.0" encoding="utf-8"?>
<w15:commentsEx xmlns:mc="http://schemas.openxmlformats.org/markup-compatibility/2006" xmlns:w15="http://schemas.microsoft.com/office/word/2012/wordml" mc:Ignorable="w15"/>
</file>

<file path=word/commentsIds.xml><?xml version="1.0" encoding="utf-8"?>
<w16cid:commentsIds xmlns:mc="http://schemas.openxmlformats.org/markup-compatibility/2006" xmlns:w16cid="http://schemas.microsoft.com/office/word/2016/wordml/cid" mc:Ignorable="w16cid"/>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32">
    <w:nsid w:val="3e5b82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b086c49"/>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0">
    <w:nsid w:val="2303a5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69737963"/>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
    <w:nsid w:val="23b377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4cb8ede5"/>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
    <w:nsid w:val="781b2f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69d694e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5a0a568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226ee49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68ce5ab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6ca883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60fe773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356c9f1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94ac59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
    <w:nsid w:val="2685018e"/>
    <w:multiLevelType xmlns:w="http://schemas.openxmlformats.org/wordprocessingml/2006/main" w:val="hybridMultilevel"/>
    <w:lvl xmlns:w="http://schemas.openxmlformats.org/wordprocessingml/2006/main" w:ilvl="0">
      <w:start w:val="1"/>
      <w:numFmt w:val="decimal"/>
      <w:lvlText w:val="%1."/>
      <w:lvlJc w:val="left"/>
      <w:pPr>
        <w:ind w:left="360" w:hanging="360"/>
      </w:pPr>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16">
    <w:nsid w:val="25238a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44953a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53bb64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5887ed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21aa8f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6323d1f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46f473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3af7b04a"/>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
    <w:nsid w:val="22c687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33d972f9"/>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b4b96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770ec507"/>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14536e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ee7e90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99517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6cfac50e"/>
    <w:multiLevelType xmlns:w="http://schemas.openxmlformats.org/wordprocessingml/2006/main" w:val="hybridMultilevel"/>
    <w:lvl xmlns:w="http://schemas.openxmlformats.org/wordprocessingml/2006/main" w:ilvl="0">
      <w:start w:val="4"/>
      <w:numFmt w:val="decimal"/>
      <w:lvlText w:val="%1."/>
      <w:lvlJc w:val="left"/>
      <w:pPr>
        <w:ind w:left="720" w:hanging="360"/>
      </w:pPr>
      <w:rPr>
        <w:rFonts w:hint="default" w:ascii="Aptos" w:hAnsi="Aptos"/>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people.xml><?xml version="1.0" encoding="utf-8"?>
<w15:people xmlns:mc="http://schemas.openxmlformats.org/markup-compatibility/2006" xmlns:w15="http://schemas.microsoft.com/office/word/2012/wordml" mc:Ignorable="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F5F3FB1"/>
    <w:rsid w:val="009A97C0"/>
    <w:rsid w:val="00B17CFB"/>
    <w:rsid w:val="011B1EBA"/>
    <w:rsid w:val="013A0912"/>
    <w:rsid w:val="01835246"/>
    <w:rsid w:val="02D3905D"/>
    <w:rsid w:val="03260DCF"/>
    <w:rsid w:val="03EB6682"/>
    <w:rsid w:val="04DD5D35"/>
    <w:rsid w:val="04E4A9E7"/>
    <w:rsid w:val="04FBB67A"/>
    <w:rsid w:val="05810F27"/>
    <w:rsid w:val="05B70D02"/>
    <w:rsid w:val="05BD0580"/>
    <w:rsid w:val="071482E6"/>
    <w:rsid w:val="0722591F"/>
    <w:rsid w:val="0756FB03"/>
    <w:rsid w:val="07A1E7AF"/>
    <w:rsid w:val="07E90B69"/>
    <w:rsid w:val="090F494D"/>
    <w:rsid w:val="09459B09"/>
    <w:rsid w:val="0971ED6D"/>
    <w:rsid w:val="09D35E92"/>
    <w:rsid w:val="0A02CD11"/>
    <w:rsid w:val="0A598474"/>
    <w:rsid w:val="0A868013"/>
    <w:rsid w:val="0A924955"/>
    <w:rsid w:val="0AFCCF24"/>
    <w:rsid w:val="0B23EF8E"/>
    <w:rsid w:val="0B73A035"/>
    <w:rsid w:val="0BA3518F"/>
    <w:rsid w:val="0C6F0949"/>
    <w:rsid w:val="0CD62327"/>
    <w:rsid w:val="0D5723E9"/>
    <w:rsid w:val="0ECFCB82"/>
    <w:rsid w:val="0EDCD9B5"/>
    <w:rsid w:val="10D36E58"/>
    <w:rsid w:val="10EBF8A9"/>
    <w:rsid w:val="115685F5"/>
    <w:rsid w:val="11796FDF"/>
    <w:rsid w:val="13572A03"/>
    <w:rsid w:val="13677C54"/>
    <w:rsid w:val="136FCEE0"/>
    <w:rsid w:val="138E2370"/>
    <w:rsid w:val="13FC785F"/>
    <w:rsid w:val="141EE77C"/>
    <w:rsid w:val="1506F8F6"/>
    <w:rsid w:val="16CCF168"/>
    <w:rsid w:val="17023C35"/>
    <w:rsid w:val="171647F3"/>
    <w:rsid w:val="17992FE5"/>
    <w:rsid w:val="17C5866A"/>
    <w:rsid w:val="17E58C22"/>
    <w:rsid w:val="1847F133"/>
    <w:rsid w:val="1848A39B"/>
    <w:rsid w:val="18FD67EB"/>
    <w:rsid w:val="194E23CD"/>
    <w:rsid w:val="1A52AAC1"/>
    <w:rsid w:val="1B33250D"/>
    <w:rsid w:val="1BAEC975"/>
    <w:rsid w:val="1BC9D14B"/>
    <w:rsid w:val="1BF4C6FA"/>
    <w:rsid w:val="1C4CE85B"/>
    <w:rsid w:val="1C57DCFB"/>
    <w:rsid w:val="1C586862"/>
    <w:rsid w:val="1C641421"/>
    <w:rsid w:val="1CAC4754"/>
    <w:rsid w:val="1CE223AB"/>
    <w:rsid w:val="1D10D214"/>
    <w:rsid w:val="1D7C01E7"/>
    <w:rsid w:val="1F2FEC13"/>
    <w:rsid w:val="1F6885A6"/>
    <w:rsid w:val="1FB55BC4"/>
    <w:rsid w:val="1FBCAE56"/>
    <w:rsid w:val="20B890B2"/>
    <w:rsid w:val="20D0DD55"/>
    <w:rsid w:val="2116DF81"/>
    <w:rsid w:val="21F7923A"/>
    <w:rsid w:val="22973E14"/>
    <w:rsid w:val="232D0945"/>
    <w:rsid w:val="232ED365"/>
    <w:rsid w:val="23677759"/>
    <w:rsid w:val="2485B1CD"/>
    <w:rsid w:val="24AF178D"/>
    <w:rsid w:val="24B70245"/>
    <w:rsid w:val="257C7AC7"/>
    <w:rsid w:val="26567BC5"/>
    <w:rsid w:val="289E1F2B"/>
    <w:rsid w:val="29393575"/>
    <w:rsid w:val="2943E09C"/>
    <w:rsid w:val="2A223641"/>
    <w:rsid w:val="2AA858C9"/>
    <w:rsid w:val="2AE6D224"/>
    <w:rsid w:val="2B12C671"/>
    <w:rsid w:val="2B6C85E8"/>
    <w:rsid w:val="2C10D88F"/>
    <w:rsid w:val="2C47A82A"/>
    <w:rsid w:val="2C554277"/>
    <w:rsid w:val="2C8D19AC"/>
    <w:rsid w:val="2D1914F6"/>
    <w:rsid w:val="2D36418F"/>
    <w:rsid w:val="2E7D22E8"/>
    <w:rsid w:val="2EB10223"/>
    <w:rsid w:val="2ED96D20"/>
    <w:rsid w:val="30AAE4B6"/>
    <w:rsid w:val="312C4A93"/>
    <w:rsid w:val="317279A0"/>
    <w:rsid w:val="3193C92C"/>
    <w:rsid w:val="33902736"/>
    <w:rsid w:val="33F819AB"/>
    <w:rsid w:val="3528AFC2"/>
    <w:rsid w:val="35869CE5"/>
    <w:rsid w:val="35AAF653"/>
    <w:rsid w:val="35D47CE4"/>
    <w:rsid w:val="369549D7"/>
    <w:rsid w:val="36EB5710"/>
    <w:rsid w:val="381B795E"/>
    <w:rsid w:val="382AAE0F"/>
    <w:rsid w:val="3853C805"/>
    <w:rsid w:val="3A2EBC2D"/>
    <w:rsid w:val="3B675F1D"/>
    <w:rsid w:val="3E55C8EF"/>
    <w:rsid w:val="3E76A8E0"/>
    <w:rsid w:val="3F0806BE"/>
    <w:rsid w:val="3F22A31F"/>
    <w:rsid w:val="3F5F3FB1"/>
    <w:rsid w:val="3FE3093D"/>
    <w:rsid w:val="3FE4726B"/>
    <w:rsid w:val="403B1CEB"/>
    <w:rsid w:val="40CCD926"/>
    <w:rsid w:val="418BABCC"/>
    <w:rsid w:val="41E4DD7C"/>
    <w:rsid w:val="423A52E4"/>
    <w:rsid w:val="42F7B62C"/>
    <w:rsid w:val="42F8D89B"/>
    <w:rsid w:val="431315C1"/>
    <w:rsid w:val="43988D68"/>
    <w:rsid w:val="43B4358D"/>
    <w:rsid w:val="43DCC9F7"/>
    <w:rsid w:val="449E6473"/>
    <w:rsid w:val="44D5D78F"/>
    <w:rsid w:val="451675B4"/>
    <w:rsid w:val="457DCB5E"/>
    <w:rsid w:val="461F1A62"/>
    <w:rsid w:val="46457D42"/>
    <w:rsid w:val="4679B04D"/>
    <w:rsid w:val="470708AC"/>
    <w:rsid w:val="47200A21"/>
    <w:rsid w:val="47316509"/>
    <w:rsid w:val="475BD084"/>
    <w:rsid w:val="4799DFCC"/>
    <w:rsid w:val="47E24C8B"/>
    <w:rsid w:val="48078E4C"/>
    <w:rsid w:val="48119622"/>
    <w:rsid w:val="4819883B"/>
    <w:rsid w:val="49CF9DC4"/>
    <w:rsid w:val="4ABD2A50"/>
    <w:rsid w:val="4B483492"/>
    <w:rsid w:val="4B7A7007"/>
    <w:rsid w:val="4B8593DD"/>
    <w:rsid w:val="4BA1D999"/>
    <w:rsid w:val="4C4E91D8"/>
    <w:rsid w:val="4C8C8F0B"/>
    <w:rsid w:val="4CCC8813"/>
    <w:rsid w:val="4D2F5DC0"/>
    <w:rsid w:val="4D760AED"/>
    <w:rsid w:val="4DC42ECB"/>
    <w:rsid w:val="4E28B67E"/>
    <w:rsid w:val="4F788289"/>
    <w:rsid w:val="50BD7D6C"/>
    <w:rsid w:val="50C81294"/>
    <w:rsid w:val="5120A9D7"/>
    <w:rsid w:val="52F912A3"/>
    <w:rsid w:val="53379037"/>
    <w:rsid w:val="536F3CC1"/>
    <w:rsid w:val="5396C568"/>
    <w:rsid w:val="54366E10"/>
    <w:rsid w:val="54DC70DC"/>
    <w:rsid w:val="55290833"/>
    <w:rsid w:val="552A5B98"/>
    <w:rsid w:val="5554A562"/>
    <w:rsid w:val="55CBE394"/>
    <w:rsid w:val="56619EA0"/>
    <w:rsid w:val="56C222F0"/>
    <w:rsid w:val="5701AD66"/>
    <w:rsid w:val="585549E4"/>
    <w:rsid w:val="58733476"/>
    <w:rsid w:val="58CD7D9D"/>
    <w:rsid w:val="599E8800"/>
    <w:rsid w:val="59BC6F35"/>
    <w:rsid w:val="5A3968E3"/>
    <w:rsid w:val="5B16243D"/>
    <w:rsid w:val="5B72F975"/>
    <w:rsid w:val="5BB50EAD"/>
    <w:rsid w:val="5CD904B5"/>
    <w:rsid w:val="5CF3574D"/>
    <w:rsid w:val="5DCCDB27"/>
    <w:rsid w:val="5E0119CD"/>
    <w:rsid w:val="5E3ECBA3"/>
    <w:rsid w:val="5E8E9658"/>
    <w:rsid w:val="5EB3E81F"/>
    <w:rsid w:val="5F1E9625"/>
    <w:rsid w:val="60B344A1"/>
    <w:rsid w:val="60D72F4E"/>
    <w:rsid w:val="60FF4894"/>
    <w:rsid w:val="6247848F"/>
    <w:rsid w:val="62515505"/>
    <w:rsid w:val="62B1BFFF"/>
    <w:rsid w:val="630F626A"/>
    <w:rsid w:val="631A0743"/>
    <w:rsid w:val="63532978"/>
    <w:rsid w:val="64282C5C"/>
    <w:rsid w:val="64868647"/>
    <w:rsid w:val="65937725"/>
    <w:rsid w:val="663053B8"/>
    <w:rsid w:val="66BD12EB"/>
    <w:rsid w:val="66FFBCCB"/>
    <w:rsid w:val="67061660"/>
    <w:rsid w:val="672F3944"/>
    <w:rsid w:val="6753E0F6"/>
    <w:rsid w:val="6789FE13"/>
    <w:rsid w:val="67C440B3"/>
    <w:rsid w:val="67F4ECF5"/>
    <w:rsid w:val="68875D17"/>
    <w:rsid w:val="68A355BF"/>
    <w:rsid w:val="68AAE66C"/>
    <w:rsid w:val="6944CD17"/>
    <w:rsid w:val="695B9012"/>
    <w:rsid w:val="697C9210"/>
    <w:rsid w:val="697DC0E2"/>
    <w:rsid w:val="69D871F4"/>
    <w:rsid w:val="6A2A580C"/>
    <w:rsid w:val="6AA036CF"/>
    <w:rsid w:val="6AB42C21"/>
    <w:rsid w:val="6B94FBFC"/>
    <w:rsid w:val="6BAA748E"/>
    <w:rsid w:val="6C314C49"/>
    <w:rsid w:val="6C3ABC6B"/>
    <w:rsid w:val="6C626854"/>
    <w:rsid w:val="6DCF748A"/>
    <w:rsid w:val="6DFDC102"/>
    <w:rsid w:val="6E2CB733"/>
    <w:rsid w:val="6E540C6D"/>
    <w:rsid w:val="6E6EB99A"/>
    <w:rsid w:val="6EFAE52E"/>
    <w:rsid w:val="6F5E6506"/>
    <w:rsid w:val="6FA281DE"/>
    <w:rsid w:val="710C4FC4"/>
    <w:rsid w:val="72292306"/>
    <w:rsid w:val="72AFFF49"/>
    <w:rsid w:val="72C3815A"/>
    <w:rsid w:val="732F4D1C"/>
    <w:rsid w:val="73459C02"/>
    <w:rsid w:val="737F7760"/>
    <w:rsid w:val="73FA5B0D"/>
    <w:rsid w:val="7441245A"/>
    <w:rsid w:val="74570AAC"/>
    <w:rsid w:val="747F257B"/>
    <w:rsid w:val="748707FB"/>
    <w:rsid w:val="74F78D7E"/>
    <w:rsid w:val="753EDBEC"/>
    <w:rsid w:val="76AB19CA"/>
    <w:rsid w:val="7783AE93"/>
    <w:rsid w:val="787A3988"/>
    <w:rsid w:val="78E3FB8D"/>
    <w:rsid w:val="799E7B76"/>
    <w:rsid w:val="79BDF656"/>
    <w:rsid w:val="7A038DDF"/>
    <w:rsid w:val="7A1A5AF6"/>
    <w:rsid w:val="7B39C195"/>
    <w:rsid w:val="7B6CA7A8"/>
    <w:rsid w:val="7BE14184"/>
    <w:rsid w:val="7C1E46BE"/>
    <w:rsid w:val="7C48041D"/>
    <w:rsid w:val="7C5CBE1D"/>
    <w:rsid w:val="7C88A510"/>
    <w:rsid w:val="7D1FC61F"/>
    <w:rsid w:val="7D337CA0"/>
    <w:rsid w:val="7D6E3569"/>
    <w:rsid w:val="7E89A847"/>
    <w:rsid w:val="7ED66C2C"/>
    <w:rsid w:val="7F204A86"/>
    <w:rsid w:val="7F257B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F3FB1"/>
  <w15:chartTrackingRefBased/>
  <w15:docId w15:val="{19FFE9CD-905E-4AB2-8CAD-F601221148C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uiPriority w:val="34"/>
    <w:name w:val="List Paragraph"/>
    <w:basedOn w:val="Normal"/>
    <w:qFormat/>
    <w:rsid w:val="6789FE13"/>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7b6699fdf4a548df" /><Relationship Type="http://schemas.microsoft.com/office/2011/relationships/people" Target="people.xml" Id="Rd10344fc658a4299" /><Relationship Type="http://schemas.microsoft.com/office/2011/relationships/commentsExtended" Target="commentsExtended.xml" Id="R743e1af077514d76" /><Relationship Type="http://schemas.microsoft.com/office/2016/09/relationships/commentsIds" Target="commentsIds.xml" Id="R5be7d60a1c0945bc" /><Relationship Type="http://schemas.openxmlformats.org/officeDocument/2006/relationships/image" Target="/media/image11.png" Id="R77a009d0a26246f5" /><Relationship Type="http://schemas.openxmlformats.org/officeDocument/2006/relationships/image" Target="/media/image12.png" Id="R0fdd4497d08b4522" /><Relationship Type="http://schemas.openxmlformats.org/officeDocument/2006/relationships/image" Target="/media/imagef.png" Id="Rf677d59e24d04637" /><Relationship Type="http://schemas.openxmlformats.org/officeDocument/2006/relationships/image" Target="/media/image14.png" Id="Rf1ef019df41d4ca3" /><Relationship Type="http://schemas.openxmlformats.org/officeDocument/2006/relationships/image" Target="/media/image16.png" Id="Rda5bfcdfe4d04da5" /><Relationship Type="http://schemas.openxmlformats.org/officeDocument/2006/relationships/image" Target="/media/image17.png" Id="Ra9879d2cdfac41d4" /><Relationship Type="http://schemas.openxmlformats.org/officeDocument/2006/relationships/image" Target="/media/image18.png" Id="Rf4dfd730ef784d61" /><Relationship Type="http://schemas.openxmlformats.org/officeDocument/2006/relationships/image" Target="/media/image9.png" Id="Rbecadda22eed4652"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2024-12-18T21:15:46.6119849Z</dcterms:created>
  <dcterms:modified xsi:type="dcterms:W3CDTF">2025-03-11T22:05:07.2513877Z</dcterms:modified>
  <dc:creator>Albert Munoz Aneiros</dc:creator>
  <lastModifiedBy>Albert Munoz Aneiros</lastModifiedBy>
</coreProperties>
</file>