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0382" w14:textId="729DFD72" w:rsidR="009C63CF" w:rsidRDefault="00CA648C" w:rsidP="00FA1214">
      <w:pPr>
        <w:jc w:val="center"/>
        <w:rPr>
          <w:rFonts w:ascii="Book Antiqua" w:hAnsi="Book Antiqua" w:cs="Arial"/>
          <w:caps/>
          <w:color w:val="000000"/>
          <w:sz w:val="16"/>
          <w:szCs w:val="16"/>
        </w:rPr>
      </w:pPr>
      <w:r>
        <w:rPr>
          <w:noProof/>
        </w:rPr>
        <w:drawing>
          <wp:inline distT="0" distB="0" distL="0" distR="0" wp14:anchorId="10FE7411" wp14:editId="4A3F820A">
            <wp:extent cx="1188000" cy="1044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000" cy="1044000"/>
                    </a:xfrm>
                    <a:prstGeom prst="rect">
                      <a:avLst/>
                    </a:prstGeom>
                    <a:noFill/>
                    <a:ln>
                      <a:noFill/>
                    </a:ln>
                  </pic:spPr>
                </pic:pic>
              </a:graphicData>
            </a:graphic>
          </wp:inline>
        </w:drawing>
      </w:r>
    </w:p>
    <w:p w14:paraId="25FE70A4" w14:textId="77777777" w:rsidR="009C63CF" w:rsidRPr="009B7433" w:rsidRDefault="009C63CF" w:rsidP="009C63CF">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2D3408F7" w14:textId="379DF100" w:rsidR="009C63CF" w:rsidRPr="009B7433" w:rsidRDefault="009C63CF" w:rsidP="009C63CF">
      <w:pPr>
        <w:tabs>
          <w:tab w:val="right" w:pos="9720"/>
        </w:tabs>
        <w:ind w:right="-82"/>
        <w:rPr>
          <w:rFonts w:ascii="Book Antiqua" w:hAnsi="Book Antiqua" w:cs="Arial"/>
          <w:color w:val="000000"/>
        </w:rPr>
      </w:pPr>
      <w:r w:rsidRPr="009B7433">
        <w:rPr>
          <w:rFonts w:ascii="Book Antiqua" w:hAnsi="Book Antiqua" w:cs="Arial"/>
          <w:b/>
          <w:color w:val="000000"/>
        </w:rPr>
        <w:t>(</w:t>
      </w:r>
      <w:r w:rsidR="00C1311B">
        <w:rPr>
          <w:rFonts w:ascii="Book Antiqua" w:hAnsi="Book Antiqua" w:cs="Arial"/>
          <w:b/>
          <w:color w:val="000000"/>
        </w:rPr>
        <w:t xml:space="preserve">Immigration and Asylum </w:t>
      </w:r>
      <w:proofErr w:type="gramStart"/>
      <w:r w:rsidR="00C1311B">
        <w:rPr>
          <w:rFonts w:ascii="Book Antiqua" w:hAnsi="Book Antiqua" w:cs="Arial"/>
          <w:b/>
          <w:color w:val="000000"/>
        </w:rPr>
        <w:t xml:space="preserve">Chamber)   </w:t>
      </w:r>
      <w:proofErr w:type="gramEnd"/>
      <w:r w:rsidR="00C1311B">
        <w:rPr>
          <w:rFonts w:ascii="Book Antiqua" w:hAnsi="Book Antiqua" w:cs="Arial"/>
          <w:b/>
          <w:color w:val="000000"/>
        </w:rPr>
        <w:t xml:space="preserve">                   </w:t>
      </w:r>
      <w:r w:rsidRPr="00C1311B">
        <w:rPr>
          <w:rFonts w:ascii="Book Antiqua" w:hAnsi="Book Antiqua" w:cs="Arial"/>
          <w:b/>
          <w:color w:val="000000"/>
        </w:rPr>
        <w:t xml:space="preserve">Appeal Number: </w:t>
      </w:r>
      <w:r w:rsidRPr="00C1311B">
        <w:rPr>
          <w:rFonts w:ascii="Book Antiqua" w:hAnsi="Book Antiqua" w:cs="Arial"/>
          <w:b/>
          <w:caps/>
          <w:color w:val="000000"/>
        </w:rPr>
        <w:t>AA/07802/2015</w:t>
      </w:r>
    </w:p>
    <w:p w14:paraId="3E35B8BC" w14:textId="77777777" w:rsidR="009C63CF" w:rsidRPr="009B7433" w:rsidRDefault="009C63CF" w:rsidP="009C63CF">
      <w:pPr>
        <w:jc w:val="center"/>
        <w:rPr>
          <w:rFonts w:ascii="Book Antiqua" w:hAnsi="Book Antiqua" w:cs="Arial"/>
          <w:color w:val="000000"/>
        </w:rPr>
      </w:pPr>
    </w:p>
    <w:p w14:paraId="2DFCDF56" w14:textId="77777777" w:rsidR="009C63CF" w:rsidRPr="009B7433" w:rsidRDefault="009C63CF" w:rsidP="009C63CF">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70E26B9A" w14:textId="7B4063E7" w:rsidR="009C63CF" w:rsidRDefault="009C63CF" w:rsidP="009C63CF">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9C63CF" w:rsidRPr="00C03981" w14:paraId="08C57DEA" w14:textId="77777777" w:rsidTr="008A2EBA">
        <w:tc>
          <w:tcPr>
            <w:tcW w:w="5245" w:type="dxa"/>
          </w:tcPr>
          <w:p w14:paraId="3946ED87" w14:textId="77777777" w:rsidR="009C63CF" w:rsidRPr="00C03981" w:rsidRDefault="009C63CF" w:rsidP="009C63CF">
            <w:pPr>
              <w:jc w:val="both"/>
              <w:rPr>
                <w:rFonts w:ascii="Book Antiqua" w:hAnsi="Book Antiqua" w:cs="Arial"/>
                <w:b/>
              </w:rPr>
            </w:pPr>
            <w:r w:rsidRPr="00C03981">
              <w:rPr>
                <w:rFonts w:ascii="Book Antiqua" w:hAnsi="Book Antiqua" w:cs="Arial"/>
                <w:b/>
              </w:rPr>
              <w:t>Heard at Field House</w:t>
            </w:r>
          </w:p>
        </w:tc>
        <w:tc>
          <w:tcPr>
            <w:tcW w:w="4763" w:type="dxa"/>
          </w:tcPr>
          <w:p w14:paraId="7113342C" w14:textId="77777777" w:rsidR="009C63CF" w:rsidRPr="00C03981" w:rsidRDefault="009C63CF" w:rsidP="009C63CF">
            <w:pPr>
              <w:jc w:val="both"/>
              <w:rPr>
                <w:rFonts w:ascii="Book Antiqua" w:hAnsi="Book Antiqua" w:cs="Arial"/>
                <w:b/>
                <w:color w:val="000000"/>
              </w:rPr>
            </w:pPr>
            <w:r w:rsidRPr="00C03981">
              <w:rPr>
                <w:rFonts w:ascii="Book Antiqua" w:hAnsi="Book Antiqua" w:cs="Arial"/>
                <w:b/>
                <w:color w:val="000000"/>
              </w:rPr>
              <w:t>Decision &amp; Reasons Promulgated</w:t>
            </w:r>
          </w:p>
        </w:tc>
      </w:tr>
      <w:tr w:rsidR="009C63CF" w:rsidRPr="00C03981" w14:paraId="0F0630FC" w14:textId="77777777" w:rsidTr="008A2EBA">
        <w:tc>
          <w:tcPr>
            <w:tcW w:w="5245" w:type="dxa"/>
          </w:tcPr>
          <w:p w14:paraId="1B7C2C4A" w14:textId="77777777" w:rsidR="009C63CF" w:rsidRPr="00C03981" w:rsidRDefault="009C63CF" w:rsidP="009C63CF">
            <w:pPr>
              <w:jc w:val="both"/>
              <w:rPr>
                <w:rFonts w:ascii="Book Antiqua" w:hAnsi="Book Antiqua" w:cs="Arial"/>
                <w:b/>
              </w:rPr>
            </w:pPr>
            <w:r w:rsidRPr="00C03981">
              <w:rPr>
                <w:rFonts w:ascii="Book Antiqua" w:hAnsi="Book Antiqua" w:cs="Arial"/>
                <w:b/>
              </w:rPr>
              <w:t>On</w:t>
            </w:r>
            <w:r>
              <w:rPr>
                <w:rFonts w:ascii="Book Antiqua" w:hAnsi="Book Antiqua" w:cs="Arial"/>
                <w:b/>
              </w:rPr>
              <w:t xml:space="preserve"> 17 February 2016</w:t>
            </w:r>
            <w:r w:rsidR="00203F2C">
              <w:rPr>
                <w:rFonts w:ascii="Book Antiqua" w:hAnsi="Book Antiqua" w:cs="Arial"/>
                <w:b/>
              </w:rPr>
              <w:t xml:space="preserve"> and 2 August 2018</w:t>
            </w:r>
          </w:p>
        </w:tc>
        <w:tc>
          <w:tcPr>
            <w:tcW w:w="4763" w:type="dxa"/>
          </w:tcPr>
          <w:p w14:paraId="05BBC1CB" w14:textId="77777777" w:rsidR="009C63CF" w:rsidRPr="00C03981" w:rsidRDefault="0037702F" w:rsidP="009C63CF">
            <w:pPr>
              <w:jc w:val="both"/>
              <w:rPr>
                <w:rFonts w:ascii="Book Antiqua" w:hAnsi="Book Antiqua" w:cs="Arial"/>
                <w:b/>
              </w:rPr>
            </w:pPr>
            <w:r w:rsidRPr="0037702F">
              <w:rPr>
                <w:rFonts w:ascii="Book Antiqua" w:hAnsi="Book Antiqua" w:cs="Arial"/>
                <w:b/>
              </w:rPr>
              <w:t>On 24 August 2018</w:t>
            </w:r>
          </w:p>
        </w:tc>
      </w:tr>
      <w:tr w:rsidR="009C63CF" w:rsidRPr="00C03981" w14:paraId="609CF25F" w14:textId="77777777" w:rsidTr="008A2EBA">
        <w:tc>
          <w:tcPr>
            <w:tcW w:w="5245" w:type="dxa"/>
          </w:tcPr>
          <w:p w14:paraId="7B91FBC6" w14:textId="77777777" w:rsidR="009C63CF" w:rsidRPr="00C03981" w:rsidRDefault="009C63CF" w:rsidP="009C63CF">
            <w:pPr>
              <w:jc w:val="both"/>
              <w:rPr>
                <w:rFonts w:ascii="Book Antiqua" w:hAnsi="Book Antiqua" w:cs="Arial"/>
                <w:b/>
              </w:rPr>
            </w:pPr>
          </w:p>
        </w:tc>
        <w:tc>
          <w:tcPr>
            <w:tcW w:w="4763" w:type="dxa"/>
          </w:tcPr>
          <w:p w14:paraId="2A74DF08" w14:textId="77777777" w:rsidR="009C63CF" w:rsidRPr="00C03981" w:rsidRDefault="009C63CF" w:rsidP="009C63CF">
            <w:pPr>
              <w:jc w:val="both"/>
              <w:rPr>
                <w:rFonts w:ascii="Book Antiqua" w:hAnsi="Book Antiqua" w:cs="Arial"/>
                <w:b/>
              </w:rPr>
            </w:pPr>
          </w:p>
        </w:tc>
      </w:tr>
    </w:tbl>
    <w:p w14:paraId="000B16C2" w14:textId="77777777" w:rsidR="009C63CF" w:rsidRPr="009B7433" w:rsidRDefault="009C63CF" w:rsidP="00525C70">
      <w:pPr>
        <w:rPr>
          <w:rFonts w:ascii="Book Antiqua" w:hAnsi="Book Antiqua" w:cs="Arial"/>
        </w:rPr>
      </w:pPr>
    </w:p>
    <w:p w14:paraId="4474C7B3" w14:textId="77777777" w:rsidR="009C63CF" w:rsidRPr="009B7433" w:rsidRDefault="009C63CF" w:rsidP="009C63CF">
      <w:pPr>
        <w:jc w:val="center"/>
        <w:rPr>
          <w:rFonts w:ascii="Book Antiqua" w:hAnsi="Book Antiqua" w:cs="Arial"/>
          <w:b/>
        </w:rPr>
      </w:pPr>
      <w:r w:rsidRPr="009B7433">
        <w:rPr>
          <w:rFonts w:ascii="Book Antiqua" w:hAnsi="Book Antiqua" w:cs="Arial"/>
          <w:b/>
        </w:rPr>
        <w:t>Before</w:t>
      </w:r>
    </w:p>
    <w:p w14:paraId="4F1DF2D9" w14:textId="77777777" w:rsidR="009C63CF" w:rsidRDefault="009C63CF" w:rsidP="009C63CF">
      <w:pPr>
        <w:jc w:val="center"/>
        <w:rPr>
          <w:rFonts w:ascii="Book Antiqua" w:hAnsi="Book Antiqua" w:cs="Arial"/>
          <w:b/>
        </w:rPr>
      </w:pPr>
    </w:p>
    <w:p w14:paraId="4AFA479F" w14:textId="77777777" w:rsidR="009C63CF" w:rsidRPr="009B7433" w:rsidRDefault="009C63CF" w:rsidP="009C63CF">
      <w:pPr>
        <w:jc w:val="center"/>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w:t>
      </w:r>
      <w:r w:rsidR="004627C6" w:rsidRPr="009B7433">
        <w:rPr>
          <w:rFonts w:ascii="Book Antiqua" w:hAnsi="Book Antiqua" w:cs="Arial"/>
          <w:b/>
          <w:color w:val="000000"/>
        </w:rPr>
        <w:t>LATTER</w:t>
      </w:r>
    </w:p>
    <w:p w14:paraId="7E9A81F7" w14:textId="77777777" w:rsidR="009C63CF" w:rsidRPr="009B7433" w:rsidRDefault="009C63CF" w:rsidP="009C63CF">
      <w:pPr>
        <w:jc w:val="center"/>
        <w:rPr>
          <w:rFonts w:ascii="Book Antiqua" w:hAnsi="Book Antiqua" w:cs="Arial"/>
          <w:b/>
          <w:color w:val="000000"/>
        </w:rPr>
      </w:pPr>
    </w:p>
    <w:p w14:paraId="1D6EA433" w14:textId="412C8A6D" w:rsidR="009C63CF" w:rsidRDefault="009C63CF" w:rsidP="009C63CF">
      <w:pPr>
        <w:jc w:val="center"/>
        <w:rPr>
          <w:rFonts w:ascii="Book Antiqua" w:hAnsi="Book Antiqua" w:cs="Arial"/>
          <w:b/>
        </w:rPr>
      </w:pPr>
      <w:r w:rsidRPr="009B7433">
        <w:rPr>
          <w:rFonts w:ascii="Book Antiqua" w:hAnsi="Book Antiqua" w:cs="Arial"/>
          <w:b/>
        </w:rPr>
        <w:t>Between</w:t>
      </w:r>
    </w:p>
    <w:p w14:paraId="64C74F30" w14:textId="77777777" w:rsidR="00922D1D" w:rsidRDefault="00922D1D" w:rsidP="009C63CF">
      <w:pPr>
        <w:jc w:val="center"/>
        <w:rPr>
          <w:rFonts w:ascii="Book Antiqua" w:hAnsi="Book Antiqua" w:cs="Arial"/>
          <w:b/>
        </w:rPr>
      </w:pPr>
    </w:p>
    <w:p w14:paraId="389DEFD3" w14:textId="77777777" w:rsidR="009C63CF" w:rsidRPr="009B7433" w:rsidRDefault="004627C6" w:rsidP="009C63CF">
      <w:pPr>
        <w:jc w:val="center"/>
        <w:rPr>
          <w:rFonts w:ascii="Book Antiqua" w:hAnsi="Book Antiqua" w:cs="Arial"/>
          <w:b/>
        </w:rPr>
      </w:pPr>
      <w:r>
        <w:rPr>
          <w:rFonts w:ascii="Book Antiqua" w:hAnsi="Book Antiqua" w:cs="Arial"/>
          <w:b/>
        </w:rPr>
        <w:t>MYF</w:t>
      </w:r>
    </w:p>
    <w:p w14:paraId="1E064D71" w14:textId="77777777" w:rsidR="009C63CF" w:rsidRPr="008A2EBA" w:rsidRDefault="009C63CF" w:rsidP="009C63CF">
      <w:pPr>
        <w:jc w:val="center"/>
        <w:rPr>
          <w:rFonts w:ascii="Book Antiqua" w:hAnsi="Book Antiqua" w:cs="Arial"/>
        </w:rPr>
      </w:pPr>
      <w:r w:rsidRPr="008A2EBA">
        <w:rPr>
          <w:rFonts w:ascii="Book Antiqua" w:hAnsi="Book Antiqua" w:cs="Arial"/>
        </w:rPr>
        <w:t>(ANONYMITY DIRECTION MADE)</w:t>
      </w:r>
    </w:p>
    <w:p w14:paraId="0AAA99F7" w14:textId="77777777" w:rsidR="009C63CF" w:rsidRPr="009B7433" w:rsidRDefault="009C63CF" w:rsidP="009C63CF">
      <w:pPr>
        <w:jc w:val="right"/>
        <w:rPr>
          <w:rFonts w:ascii="Book Antiqua" w:hAnsi="Book Antiqua" w:cs="Arial"/>
          <w:u w:val="single"/>
        </w:rPr>
      </w:pPr>
      <w:r w:rsidRPr="009B7433">
        <w:rPr>
          <w:rFonts w:ascii="Book Antiqua" w:hAnsi="Book Antiqua" w:cs="Arial"/>
          <w:u w:val="single"/>
        </w:rPr>
        <w:t>Appellant</w:t>
      </w:r>
    </w:p>
    <w:p w14:paraId="7CD6C380" w14:textId="77777777" w:rsidR="008A2EBA" w:rsidRDefault="008A2EBA" w:rsidP="009C63CF">
      <w:pPr>
        <w:jc w:val="center"/>
        <w:rPr>
          <w:rFonts w:ascii="Book Antiqua" w:hAnsi="Book Antiqua" w:cs="Arial"/>
          <w:b/>
        </w:rPr>
      </w:pPr>
    </w:p>
    <w:p w14:paraId="4DE14A68" w14:textId="62E81767" w:rsidR="009C63CF" w:rsidRDefault="009C63CF" w:rsidP="009C63CF">
      <w:pPr>
        <w:jc w:val="center"/>
        <w:rPr>
          <w:rFonts w:ascii="Book Antiqua" w:hAnsi="Book Antiqua" w:cs="Arial"/>
          <w:b/>
        </w:rPr>
      </w:pPr>
      <w:r>
        <w:rPr>
          <w:rFonts w:ascii="Book Antiqua" w:hAnsi="Book Antiqua" w:cs="Arial"/>
          <w:b/>
        </w:rPr>
        <w:t>A</w:t>
      </w:r>
      <w:r w:rsidRPr="009B7433">
        <w:rPr>
          <w:rFonts w:ascii="Book Antiqua" w:hAnsi="Book Antiqua" w:cs="Arial"/>
          <w:b/>
        </w:rPr>
        <w:t>nd</w:t>
      </w:r>
    </w:p>
    <w:p w14:paraId="56F06207" w14:textId="77777777" w:rsidR="009C63CF" w:rsidRDefault="009C63CF" w:rsidP="009C63CF">
      <w:pPr>
        <w:jc w:val="center"/>
        <w:rPr>
          <w:rFonts w:ascii="Book Antiqua" w:hAnsi="Book Antiqua" w:cs="Arial"/>
          <w:b/>
        </w:rPr>
      </w:pPr>
    </w:p>
    <w:p w14:paraId="5EED961C" w14:textId="77777777" w:rsidR="009C63CF" w:rsidRPr="009B7433" w:rsidRDefault="009C63CF" w:rsidP="009C63CF">
      <w:pPr>
        <w:jc w:val="center"/>
        <w:rPr>
          <w:rFonts w:ascii="Book Antiqua" w:hAnsi="Book Antiqua" w:cs="Arial"/>
          <w:b/>
        </w:rPr>
      </w:pPr>
      <w:r>
        <w:rPr>
          <w:rFonts w:ascii="Book Antiqua" w:hAnsi="Book Antiqua" w:cs="Arial"/>
          <w:b/>
        </w:rPr>
        <w:t>THE SECRETARY OF STATE FOR THE HOME DEPARTMENT</w:t>
      </w:r>
    </w:p>
    <w:p w14:paraId="54F8A81C" w14:textId="77777777" w:rsidR="009C63CF" w:rsidRPr="009B7433" w:rsidRDefault="009C63CF" w:rsidP="009C63CF">
      <w:pPr>
        <w:jc w:val="right"/>
        <w:rPr>
          <w:rFonts w:ascii="Book Antiqua" w:hAnsi="Book Antiqua" w:cs="Arial"/>
          <w:u w:val="single"/>
        </w:rPr>
      </w:pPr>
      <w:r w:rsidRPr="009B7433">
        <w:rPr>
          <w:rFonts w:ascii="Book Antiqua" w:hAnsi="Book Antiqua" w:cs="Arial"/>
          <w:u w:val="single"/>
        </w:rPr>
        <w:t>Respondent</w:t>
      </w:r>
    </w:p>
    <w:p w14:paraId="62562851" w14:textId="76608D82" w:rsidR="009C63CF" w:rsidRDefault="009C63CF" w:rsidP="009C63CF">
      <w:pPr>
        <w:rPr>
          <w:rFonts w:ascii="Book Antiqua" w:hAnsi="Book Antiqua" w:cs="Arial"/>
          <w:u w:val="single"/>
        </w:rPr>
      </w:pPr>
    </w:p>
    <w:p w14:paraId="1E5585B7" w14:textId="535D35FB" w:rsidR="009C63CF" w:rsidRDefault="009C63CF" w:rsidP="009C63CF">
      <w:pPr>
        <w:rPr>
          <w:rFonts w:ascii="Book Antiqua" w:hAnsi="Book Antiqua" w:cs="Arial"/>
          <w:b/>
        </w:rPr>
      </w:pPr>
      <w:r w:rsidRPr="009B7433">
        <w:rPr>
          <w:rFonts w:ascii="Book Antiqua" w:hAnsi="Book Antiqua" w:cs="Arial"/>
          <w:b/>
          <w:u w:val="single"/>
        </w:rPr>
        <w:t>Representation</w:t>
      </w:r>
      <w:r w:rsidRPr="009B7433">
        <w:rPr>
          <w:rFonts w:ascii="Book Antiqua" w:hAnsi="Book Antiqua" w:cs="Arial"/>
          <w:b/>
        </w:rPr>
        <w:t>:</w:t>
      </w:r>
    </w:p>
    <w:p w14:paraId="39ECC6DC" w14:textId="77777777" w:rsidR="008A2EBA" w:rsidRPr="009B7433" w:rsidRDefault="008A2EBA" w:rsidP="009C63CF">
      <w:pPr>
        <w:rPr>
          <w:rFonts w:ascii="Book Antiqua" w:hAnsi="Book Antiqua" w:cs="Arial"/>
        </w:rPr>
      </w:pPr>
    </w:p>
    <w:p w14:paraId="21BFDE9C" w14:textId="77777777" w:rsidR="009C63CF" w:rsidRPr="009B7433" w:rsidRDefault="009C63CF" w:rsidP="009C63CF">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 xml:space="preserve">Ms H Short, counsel.  </w:t>
      </w:r>
    </w:p>
    <w:p w14:paraId="58CBD725" w14:textId="77777777" w:rsidR="004627C6" w:rsidRDefault="009C63CF" w:rsidP="009C63CF">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Mr S </w:t>
      </w:r>
      <w:proofErr w:type="spellStart"/>
      <w:r>
        <w:rPr>
          <w:rFonts w:ascii="Book Antiqua" w:hAnsi="Book Antiqua" w:cs="Arial"/>
        </w:rPr>
        <w:t>Kotas</w:t>
      </w:r>
      <w:proofErr w:type="spellEnd"/>
      <w:r>
        <w:rPr>
          <w:rFonts w:ascii="Book Antiqua" w:hAnsi="Book Antiqua" w:cs="Arial"/>
        </w:rPr>
        <w:t>, Home Office Presenting Officer</w:t>
      </w:r>
      <w:r w:rsidR="004627C6">
        <w:rPr>
          <w:rFonts w:ascii="Book Antiqua" w:hAnsi="Book Antiqua" w:cs="Arial"/>
        </w:rPr>
        <w:t xml:space="preserve"> (17 February 2016)</w:t>
      </w:r>
      <w:r>
        <w:rPr>
          <w:rFonts w:ascii="Book Antiqua" w:hAnsi="Book Antiqua" w:cs="Arial"/>
        </w:rPr>
        <w:t>.</w:t>
      </w:r>
    </w:p>
    <w:p w14:paraId="1F09836E" w14:textId="5D248D43" w:rsidR="009C63CF" w:rsidRPr="009B7433" w:rsidRDefault="004627C6" w:rsidP="009C63CF">
      <w:pPr>
        <w:tabs>
          <w:tab w:val="left" w:pos="2520"/>
        </w:tabs>
        <w:rPr>
          <w:rFonts w:ascii="Book Antiqua" w:hAnsi="Book Antiqua" w:cs="Arial"/>
        </w:rPr>
      </w:pPr>
      <w:r>
        <w:rPr>
          <w:rFonts w:ascii="Book Antiqua" w:hAnsi="Book Antiqua" w:cs="Arial"/>
        </w:rPr>
        <w:tab/>
        <w:t>Ms A Everett, Home Office Presenting Officer (2August 2018).</w:t>
      </w:r>
    </w:p>
    <w:p w14:paraId="4B03D665" w14:textId="506B8605" w:rsidR="009C63CF" w:rsidRDefault="009C63CF" w:rsidP="009C63CF">
      <w:pPr>
        <w:tabs>
          <w:tab w:val="left" w:pos="2520"/>
        </w:tabs>
        <w:jc w:val="center"/>
        <w:rPr>
          <w:rFonts w:ascii="Book Antiqua" w:hAnsi="Book Antiqua" w:cs="Arial"/>
        </w:rPr>
      </w:pPr>
    </w:p>
    <w:p w14:paraId="3F346791" w14:textId="77777777" w:rsidR="008A2EBA" w:rsidRDefault="008A2EBA" w:rsidP="009C63CF">
      <w:pPr>
        <w:tabs>
          <w:tab w:val="left" w:pos="2520"/>
        </w:tabs>
        <w:jc w:val="center"/>
        <w:rPr>
          <w:rFonts w:ascii="Book Antiqua" w:hAnsi="Book Antiqua" w:cs="Arial"/>
          <w:b/>
          <w:u w:val="single"/>
        </w:rPr>
      </w:pPr>
    </w:p>
    <w:p w14:paraId="6D44CCCF" w14:textId="1CEE8F97" w:rsidR="009C63CF" w:rsidRDefault="009C63CF" w:rsidP="009C63CF">
      <w:pPr>
        <w:tabs>
          <w:tab w:val="left" w:pos="2520"/>
        </w:tabs>
        <w:jc w:val="center"/>
        <w:rPr>
          <w:rFonts w:ascii="Book Antiqua" w:hAnsi="Book Antiqua" w:cs="Arial"/>
          <w:b/>
          <w:u w:val="single"/>
        </w:rPr>
      </w:pPr>
      <w:r>
        <w:rPr>
          <w:rFonts w:ascii="Book Antiqua" w:hAnsi="Book Antiqua" w:cs="Arial"/>
          <w:b/>
          <w:u w:val="single"/>
        </w:rPr>
        <w:t xml:space="preserve">DECISION </w:t>
      </w:r>
      <w:r w:rsidR="00203F2C">
        <w:rPr>
          <w:rFonts w:ascii="Book Antiqua" w:hAnsi="Book Antiqua" w:cs="Arial"/>
          <w:b/>
          <w:u w:val="single"/>
        </w:rPr>
        <w:t>AND REASONS</w:t>
      </w:r>
    </w:p>
    <w:p w14:paraId="07074F34" w14:textId="77777777" w:rsidR="008A2EBA" w:rsidRPr="009B7433" w:rsidRDefault="008A2EBA" w:rsidP="009C63CF">
      <w:pPr>
        <w:tabs>
          <w:tab w:val="left" w:pos="2520"/>
        </w:tabs>
        <w:jc w:val="center"/>
        <w:rPr>
          <w:rFonts w:ascii="Book Antiqua" w:hAnsi="Book Antiqua" w:cs="Arial"/>
        </w:rPr>
      </w:pPr>
    </w:p>
    <w:p w14:paraId="03722587" w14:textId="77777777" w:rsidR="00525C70" w:rsidRDefault="00525C70" w:rsidP="00525C70">
      <w:pPr>
        <w:tabs>
          <w:tab w:val="left" w:pos="2520"/>
        </w:tabs>
        <w:jc w:val="both"/>
        <w:rPr>
          <w:rFonts w:ascii="Book Antiqua" w:hAnsi="Book Antiqua" w:cs="Arial"/>
          <w:i/>
        </w:rPr>
      </w:pPr>
    </w:p>
    <w:p w14:paraId="4D165720" w14:textId="77777777" w:rsidR="00525C70" w:rsidRDefault="00525C70" w:rsidP="00525C70">
      <w:pPr>
        <w:tabs>
          <w:tab w:val="left" w:pos="2520"/>
        </w:tabs>
        <w:jc w:val="both"/>
        <w:rPr>
          <w:rFonts w:ascii="Book Antiqua" w:hAnsi="Book Antiqua" w:cs="Arial"/>
          <w:i/>
        </w:rPr>
      </w:pPr>
      <w:r w:rsidRPr="00F6311F">
        <w:rPr>
          <w:rFonts w:ascii="Book Antiqua" w:hAnsi="Book Antiqua" w:cs="Arial"/>
          <w:i/>
        </w:rPr>
        <w:t xml:space="preserve">An order has been made under </w:t>
      </w:r>
      <w:r>
        <w:rPr>
          <w:rFonts w:ascii="Book Antiqua" w:hAnsi="Book Antiqua" w:cs="Arial"/>
          <w:i/>
        </w:rPr>
        <w:t>R</w:t>
      </w:r>
      <w:r w:rsidRPr="00F6311F">
        <w:rPr>
          <w:rFonts w:ascii="Book Antiqua" w:hAnsi="Book Antiqua" w:cs="Arial"/>
          <w:i/>
        </w:rPr>
        <w:t>ule 14(1) of the Tribunal Procedure (Upper Tribunal) Rules 2008 prohibiting the disclosure or publication of any matter likely to lead to the appellant being identified.</w:t>
      </w:r>
      <w:r>
        <w:rPr>
          <w:rFonts w:ascii="Book Antiqua" w:hAnsi="Book Antiqua" w:cs="Arial"/>
          <w:i/>
        </w:rPr>
        <w:t xml:space="preserve"> Failure to comply with this order could lead to a contempt of court.</w:t>
      </w:r>
    </w:p>
    <w:p w14:paraId="6D195178" w14:textId="77777777" w:rsidR="00525C70" w:rsidRDefault="00525C70" w:rsidP="009C63CF">
      <w:pPr>
        <w:tabs>
          <w:tab w:val="left" w:pos="2520"/>
        </w:tabs>
        <w:jc w:val="both"/>
        <w:rPr>
          <w:rFonts w:ascii="Book Antiqua" w:hAnsi="Book Antiqua" w:cs="Arial"/>
        </w:rPr>
      </w:pPr>
    </w:p>
    <w:p w14:paraId="7F57698B" w14:textId="77777777" w:rsidR="009C63CF" w:rsidRDefault="009C63CF" w:rsidP="009C63CF">
      <w:pPr>
        <w:ind w:left="567" w:hanging="567"/>
        <w:jc w:val="both"/>
        <w:rPr>
          <w:rFonts w:ascii="Book Antiqua" w:hAnsi="Book Antiqua" w:cs="Arial"/>
        </w:rPr>
      </w:pPr>
      <w:r w:rsidRPr="009B7433">
        <w:rPr>
          <w:rFonts w:ascii="Book Antiqua" w:hAnsi="Book Antiqua" w:cs="Arial"/>
        </w:rPr>
        <w:t>1.</w:t>
      </w:r>
      <w:r w:rsidRPr="009B7433">
        <w:rPr>
          <w:rFonts w:ascii="Book Antiqua" w:hAnsi="Book Antiqua" w:cs="Arial"/>
        </w:rPr>
        <w:tab/>
      </w:r>
      <w:r>
        <w:rPr>
          <w:rFonts w:ascii="Book Antiqua" w:hAnsi="Book Antiqua" w:cs="Arial"/>
        </w:rPr>
        <w:t>This is an appeal by the appellant against a decision of the First-tier Tribunal (Judge Feeney) dismissing his appeal against the respondent's decision refusing him leave to remain on asylum and human rights grounds for the reasons set out in the decision letter dated 27 April 2015.</w:t>
      </w:r>
    </w:p>
    <w:p w14:paraId="5778EA90" w14:textId="77777777" w:rsidR="004627C6" w:rsidRDefault="004627C6" w:rsidP="009C63CF">
      <w:pPr>
        <w:ind w:left="567" w:hanging="567"/>
        <w:jc w:val="both"/>
        <w:rPr>
          <w:rFonts w:ascii="Book Antiqua" w:hAnsi="Book Antiqua" w:cs="Arial"/>
          <w:u w:val="single"/>
        </w:rPr>
      </w:pPr>
    </w:p>
    <w:p w14:paraId="54CB73E6" w14:textId="77777777" w:rsidR="009C63CF" w:rsidRPr="009A3F49" w:rsidRDefault="009C63CF" w:rsidP="009C63CF">
      <w:pPr>
        <w:ind w:left="567" w:hanging="567"/>
        <w:jc w:val="both"/>
        <w:rPr>
          <w:rFonts w:ascii="Book Antiqua" w:hAnsi="Book Antiqua" w:cs="Arial"/>
          <w:u w:val="single"/>
        </w:rPr>
      </w:pPr>
      <w:r w:rsidRPr="009A3F49">
        <w:rPr>
          <w:rFonts w:ascii="Book Antiqua" w:hAnsi="Book Antiqua" w:cs="Arial"/>
          <w:u w:val="single"/>
        </w:rPr>
        <w:lastRenderedPageBreak/>
        <w:t xml:space="preserve">Background </w:t>
      </w:r>
    </w:p>
    <w:p w14:paraId="1C2A1360" w14:textId="77777777" w:rsidR="009C63CF" w:rsidRDefault="009C63CF" w:rsidP="009C63CF">
      <w:pPr>
        <w:ind w:left="567" w:hanging="567"/>
        <w:jc w:val="both"/>
        <w:rPr>
          <w:rFonts w:ascii="Book Antiqua" w:hAnsi="Book Antiqua" w:cs="Arial"/>
        </w:rPr>
      </w:pPr>
    </w:p>
    <w:p w14:paraId="15361508" w14:textId="77777777" w:rsidR="009C63CF" w:rsidRDefault="009C63CF" w:rsidP="009C63CF">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appellant is a citizen of Afghanistan born on 10 February 1994. He claims that he arrived in the UK on 6 July 2009. Subsequently, he applied for asylum. His application was refused but he was granted discretionary leave to remain until 9 August 2011 when he made a further application for leave to remain. That application was refused on 17 November 2011 and his appeal to the First-tier Tribunal was dismissed following a hearing before Judge </w:t>
      </w:r>
      <w:proofErr w:type="gramStart"/>
      <w:r>
        <w:rPr>
          <w:rFonts w:ascii="Book Antiqua" w:hAnsi="Book Antiqua" w:cs="Arial"/>
        </w:rPr>
        <w:t>A</w:t>
      </w:r>
      <w:proofErr w:type="gramEnd"/>
      <w:r>
        <w:rPr>
          <w:rFonts w:ascii="Book Antiqua" w:hAnsi="Book Antiqua" w:cs="Arial"/>
        </w:rPr>
        <w:t xml:space="preserve"> M Black on 8 February 2012. A judicial review application was lodged but permission was refused. Further submissions were made in 2013 on asylum and human rights grounds but refused for the reasons set out in the letter of 27 April 2015.</w:t>
      </w:r>
    </w:p>
    <w:p w14:paraId="56D18E80" w14:textId="77777777" w:rsidR="009C63CF" w:rsidRDefault="009C63CF" w:rsidP="009C63CF">
      <w:pPr>
        <w:ind w:left="567" w:hanging="567"/>
        <w:jc w:val="both"/>
        <w:rPr>
          <w:rFonts w:ascii="Book Antiqua" w:hAnsi="Book Antiqua" w:cs="Arial"/>
        </w:rPr>
      </w:pPr>
    </w:p>
    <w:p w14:paraId="40549FFD" w14:textId="77777777" w:rsidR="009C63CF" w:rsidRDefault="009C63CF" w:rsidP="009C63CF">
      <w:pPr>
        <w:ind w:left="567" w:hanging="567"/>
        <w:jc w:val="both"/>
        <w:rPr>
          <w:rFonts w:ascii="Book Antiqua" w:hAnsi="Book Antiqua" w:cs="Arial"/>
        </w:rPr>
      </w:pPr>
      <w:r>
        <w:rPr>
          <w:rFonts w:ascii="Book Antiqua" w:hAnsi="Book Antiqua" w:cs="Arial"/>
        </w:rPr>
        <w:t>3.</w:t>
      </w:r>
      <w:r>
        <w:rPr>
          <w:rFonts w:ascii="Book Antiqua" w:hAnsi="Book Antiqua" w:cs="Arial"/>
        </w:rPr>
        <w:tab/>
        <w:t>The judge summarised the appellant's claim in [22] as follows:</w:t>
      </w:r>
    </w:p>
    <w:p w14:paraId="098A7E70" w14:textId="77777777" w:rsidR="009C63CF" w:rsidRDefault="009C63CF" w:rsidP="009C63CF">
      <w:pPr>
        <w:ind w:left="567" w:hanging="567"/>
        <w:jc w:val="both"/>
        <w:rPr>
          <w:rFonts w:ascii="Book Antiqua" w:hAnsi="Book Antiqua" w:cs="Arial"/>
        </w:rPr>
      </w:pPr>
    </w:p>
    <w:p w14:paraId="212133C7" w14:textId="77777777" w:rsidR="009C63CF" w:rsidRDefault="009C63CF" w:rsidP="009C63CF">
      <w:pPr>
        <w:ind w:left="1080" w:firstLine="54"/>
        <w:jc w:val="both"/>
        <w:rPr>
          <w:rFonts w:ascii="Book Antiqua" w:hAnsi="Book Antiqua" w:cs="Arial"/>
          <w:sz w:val="22"/>
          <w:szCs w:val="22"/>
        </w:rPr>
      </w:pPr>
      <w:r w:rsidRPr="00DD1C0D">
        <w:rPr>
          <w:rFonts w:ascii="Book Antiqua" w:hAnsi="Book Antiqua" w:cs="Arial"/>
          <w:sz w:val="22"/>
          <w:szCs w:val="22"/>
        </w:rPr>
        <w:t xml:space="preserve">"In summary the appellant claimed that he was born and lived in </w:t>
      </w:r>
      <w:proofErr w:type="spellStart"/>
      <w:r w:rsidRPr="00DD1C0D">
        <w:rPr>
          <w:rFonts w:ascii="Book Antiqua" w:hAnsi="Book Antiqua" w:cs="Arial"/>
          <w:sz w:val="22"/>
          <w:szCs w:val="22"/>
        </w:rPr>
        <w:t>Laghman</w:t>
      </w:r>
      <w:proofErr w:type="spellEnd"/>
      <w:r w:rsidRPr="00DD1C0D">
        <w:rPr>
          <w:rFonts w:ascii="Book Antiqua" w:hAnsi="Book Antiqua" w:cs="Arial"/>
          <w:sz w:val="22"/>
          <w:szCs w:val="22"/>
        </w:rPr>
        <w:t xml:space="preserve"> in Afghanistan (this is not in dispute). He was an only child and helped his family with agricultural work. In approximately 2008 his father disappeared with Commander </w:t>
      </w:r>
      <w:proofErr w:type="spellStart"/>
      <w:r w:rsidRPr="00DD1C0D">
        <w:rPr>
          <w:rFonts w:ascii="Book Antiqua" w:hAnsi="Book Antiqua" w:cs="Arial"/>
          <w:sz w:val="22"/>
          <w:szCs w:val="22"/>
        </w:rPr>
        <w:t>Gulbuddin's</w:t>
      </w:r>
      <w:proofErr w:type="spellEnd"/>
      <w:r w:rsidRPr="00DD1C0D">
        <w:rPr>
          <w:rFonts w:ascii="Book Antiqua" w:hAnsi="Book Antiqua" w:cs="Arial"/>
          <w:sz w:val="22"/>
          <w:szCs w:val="22"/>
        </w:rPr>
        <w:t xml:space="preserve"> military and was not seen again. The appellant's mother fears that her husband had been killed. In the sum</w:t>
      </w:r>
      <w:r>
        <w:rPr>
          <w:rFonts w:ascii="Book Antiqua" w:hAnsi="Book Antiqua" w:cs="Arial"/>
          <w:sz w:val="22"/>
          <w:szCs w:val="22"/>
        </w:rPr>
        <w:t>mer</w:t>
      </w:r>
      <w:r w:rsidRPr="00DD1C0D">
        <w:rPr>
          <w:rFonts w:ascii="Book Antiqua" w:hAnsi="Book Antiqua" w:cs="Arial"/>
          <w:sz w:val="22"/>
          <w:szCs w:val="22"/>
        </w:rPr>
        <w:t xml:space="preserve"> of 2008 the appellant says his mother was visited by</w:t>
      </w:r>
      <w:r>
        <w:rPr>
          <w:rFonts w:ascii="Book Antiqua" w:hAnsi="Book Antiqua" w:cs="Arial"/>
          <w:sz w:val="22"/>
          <w:szCs w:val="22"/>
        </w:rPr>
        <w:t xml:space="preserve"> </w:t>
      </w:r>
      <w:r w:rsidRPr="00DD1C0D">
        <w:rPr>
          <w:rFonts w:ascii="Book Antiqua" w:hAnsi="Book Antiqua" w:cs="Arial"/>
          <w:sz w:val="22"/>
          <w:szCs w:val="22"/>
        </w:rPr>
        <w:t xml:space="preserve">Commander </w:t>
      </w:r>
      <w:proofErr w:type="spellStart"/>
      <w:r w:rsidRPr="00DD1C0D">
        <w:rPr>
          <w:rFonts w:ascii="Book Antiqua" w:hAnsi="Book Antiqua" w:cs="Arial"/>
          <w:sz w:val="22"/>
          <w:szCs w:val="22"/>
        </w:rPr>
        <w:t>Gulbuddin’s</w:t>
      </w:r>
      <w:proofErr w:type="spellEnd"/>
      <w:r w:rsidRPr="00DD1C0D">
        <w:rPr>
          <w:rFonts w:ascii="Book Antiqua" w:hAnsi="Book Antiqua" w:cs="Arial"/>
          <w:sz w:val="22"/>
          <w:szCs w:val="22"/>
        </w:rPr>
        <w:t xml:space="preserve"> men. His mother told him they wanted him to join their group. She became fearful that her son would disappear like his father and so arranged with her brother for the appellant to come to the UK."</w:t>
      </w:r>
    </w:p>
    <w:p w14:paraId="11CC2FC3" w14:textId="77777777" w:rsidR="009C63CF" w:rsidRDefault="009C63CF" w:rsidP="009C63CF">
      <w:pPr>
        <w:ind w:left="1080" w:firstLine="54"/>
        <w:jc w:val="both"/>
        <w:rPr>
          <w:rFonts w:ascii="Book Antiqua" w:hAnsi="Book Antiqua" w:cs="Arial"/>
          <w:sz w:val="22"/>
          <w:szCs w:val="22"/>
        </w:rPr>
      </w:pPr>
    </w:p>
    <w:p w14:paraId="615116D7" w14:textId="77777777" w:rsidR="009C63CF" w:rsidRPr="00B50A20" w:rsidRDefault="009C63CF" w:rsidP="009C63CF">
      <w:pPr>
        <w:ind w:left="540" w:hanging="540"/>
        <w:jc w:val="both"/>
        <w:rPr>
          <w:rFonts w:ascii="Book Antiqua" w:hAnsi="Book Antiqua" w:cs="Arial"/>
        </w:rPr>
      </w:pPr>
      <w:r w:rsidRPr="00B50A20">
        <w:rPr>
          <w:rFonts w:ascii="Book Antiqua" w:hAnsi="Book Antiqua" w:cs="Arial"/>
        </w:rPr>
        <w:t>4.</w:t>
      </w:r>
      <w:r w:rsidRPr="00B50A20">
        <w:rPr>
          <w:rFonts w:ascii="Book Antiqua" w:hAnsi="Book Antiqua" w:cs="Arial"/>
        </w:rPr>
        <w:tab/>
        <w:t xml:space="preserve">The judge heard oral evidence from the appellant and has set out in [13] the documents in evidence at the hearing. These included an expert report from Mr Tim </w:t>
      </w:r>
      <w:proofErr w:type="spellStart"/>
      <w:r w:rsidRPr="00B50A20">
        <w:rPr>
          <w:rFonts w:ascii="Book Antiqua" w:hAnsi="Book Antiqua" w:cs="Arial"/>
        </w:rPr>
        <w:t>Foxley</w:t>
      </w:r>
      <w:proofErr w:type="spellEnd"/>
      <w:r>
        <w:rPr>
          <w:rFonts w:ascii="Book Antiqua" w:hAnsi="Book Antiqua" w:cs="Arial"/>
        </w:rPr>
        <w:t xml:space="preserve">, </w:t>
      </w:r>
      <w:r w:rsidRPr="00B50A20">
        <w:rPr>
          <w:rFonts w:ascii="Book Antiqua" w:hAnsi="Book Antiqua" w:cs="Arial"/>
        </w:rPr>
        <w:t>which had not been available to Judge Black</w:t>
      </w:r>
      <w:r>
        <w:rPr>
          <w:rFonts w:ascii="Book Antiqua" w:hAnsi="Book Antiqua" w:cs="Arial"/>
        </w:rPr>
        <w:t>,</w:t>
      </w:r>
      <w:r w:rsidRPr="00B50A20">
        <w:rPr>
          <w:rFonts w:ascii="Book Antiqua" w:hAnsi="Book Antiqua" w:cs="Arial"/>
        </w:rPr>
        <w:t xml:space="preserve"> and the injunction granted by Christopher Clark LJ on </w:t>
      </w:r>
      <w:r>
        <w:rPr>
          <w:rFonts w:ascii="Book Antiqua" w:hAnsi="Book Antiqua" w:cs="Arial"/>
        </w:rPr>
        <w:t>19 August 2015</w:t>
      </w:r>
      <w:r w:rsidRPr="00B50A20">
        <w:rPr>
          <w:rFonts w:ascii="Book Antiqua" w:hAnsi="Book Antiqua" w:cs="Arial"/>
        </w:rPr>
        <w:t xml:space="preserve"> </w:t>
      </w:r>
      <w:r>
        <w:rPr>
          <w:rFonts w:ascii="Book Antiqua" w:hAnsi="Book Antiqua" w:cs="Arial"/>
        </w:rPr>
        <w:t xml:space="preserve">in </w:t>
      </w:r>
      <w:r w:rsidRPr="00CF5453">
        <w:rPr>
          <w:rFonts w:ascii="Book Antiqua" w:hAnsi="Book Antiqua" w:cs="Arial"/>
          <w:u w:val="single"/>
        </w:rPr>
        <w:t>HN and others</w:t>
      </w:r>
      <w:r>
        <w:rPr>
          <w:rFonts w:ascii="Book Antiqua" w:hAnsi="Book Antiqua" w:cs="Arial"/>
        </w:rPr>
        <w:t xml:space="preserve"> (C2/2015/2582) and</w:t>
      </w:r>
      <w:r w:rsidRPr="00B50A20">
        <w:rPr>
          <w:rFonts w:ascii="Book Antiqua" w:hAnsi="Book Antiqua" w:cs="Arial"/>
        </w:rPr>
        <w:t xml:space="preserve"> it was argued</w:t>
      </w:r>
      <w:r>
        <w:rPr>
          <w:rFonts w:ascii="Book Antiqua" w:hAnsi="Book Antiqua" w:cs="Arial"/>
        </w:rPr>
        <w:t xml:space="preserve"> that these new factors</w:t>
      </w:r>
      <w:r w:rsidRPr="00B50A20">
        <w:rPr>
          <w:rFonts w:ascii="Book Antiqua" w:hAnsi="Book Antiqua" w:cs="Arial"/>
        </w:rPr>
        <w:t xml:space="preserve"> amounted to a change of circumstances.</w:t>
      </w:r>
    </w:p>
    <w:p w14:paraId="7EE62F7C" w14:textId="77777777" w:rsidR="009C63CF" w:rsidRPr="00B50A20" w:rsidRDefault="009C63CF" w:rsidP="009C63CF">
      <w:pPr>
        <w:ind w:left="567" w:firstLine="567"/>
        <w:jc w:val="both"/>
        <w:rPr>
          <w:rFonts w:ascii="Book Antiqua" w:hAnsi="Book Antiqua" w:cs="Arial"/>
        </w:rPr>
      </w:pPr>
    </w:p>
    <w:p w14:paraId="5FB8B223" w14:textId="77777777" w:rsidR="009C63CF" w:rsidRDefault="009C63CF" w:rsidP="009C63CF">
      <w:pPr>
        <w:ind w:left="567" w:hanging="567"/>
        <w:jc w:val="both"/>
        <w:rPr>
          <w:rFonts w:ascii="Book Antiqua" w:hAnsi="Book Antiqua" w:cs="Arial"/>
          <w:u w:val="single"/>
        </w:rPr>
      </w:pPr>
      <w:r w:rsidRPr="009A3F49">
        <w:rPr>
          <w:rFonts w:ascii="Book Antiqua" w:hAnsi="Book Antiqua" w:cs="Arial"/>
          <w:u w:val="single"/>
        </w:rPr>
        <w:t xml:space="preserve">The Findings of the First-tier Tribunal Judge </w:t>
      </w:r>
    </w:p>
    <w:p w14:paraId="4B96DFED" w14:textId="77777777" w:rsidR="009C63CF" w:rsidRDefault="009C63CF" w:rsidP="009C63CF">
      <w:pPr>
        <w:ind w:left="567" w:hanging="567"/>
        <w:jc w:val="both"/>
        <w:rPr>
          <w:rFonts w:ascii="Book Antiqua" w:hAnsi="Book Antiqua" w:cs="Arial"/>
          <w:u w:val="single"/>
        </w:rPr>
      </w:pPr>
    </w:p>
    <w:p w14:paraId="7619608F" w14:textId="77777777" w:rsidR="009C63CF" w:rsidRDefault="009C63CF" w:rsidP="009C63CF">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Having considered Mr </w:t>
      </w:r>
      <w:proofErr w:type="spellStart"/>
      <w:r>
        <w:rPr>
          <w:rFonts w:ascii="Book Antiqua" w:hAnsi="Book Antiqua" w:cs="Arial"/>
        </w:rPr>
        <w:t>Foxle</w:t>
      </w:r>
      <w:r w:rsidR="004627C6">
        <w:rPr>
          <w:rFonts w:ascii="Book Antiqua" w:hAnsi="Book Antiqua" w:cs="Arial"/>
        </w:rPr>
        <w:t>y</w:t>
      </w:r>
      <w:r>
        <w:rPr>
          <w:rFonts w:ascii="Book Antiqua" w:hAnsi="Book Antiqua" w:cs="Arial"/>
        </w:rPr>
        <w:t>’s</w:t>
      </w:r>
      <w:proofErr w:type="spellEnd"/>
      <w:r>
        <w:rPr>
          <w:rFonts w:ascii="Book Antiqua" w:hAnsi="Book Antiqua" w:cs="Arial"/>
        </w:rPr>
        <w:t xml:space="preserve"> report, the judge found that there was no reason to depart from the decision made by Judge Black on the issue of the appellant's credibility. However, he took the report into account in so far as it concerned the risk to the appellant on return and</w:t>
      </w:r>
      <w:r w:rsidRPr="00B50A20">
        <w:rPr>
          <w:rFonts w:ascii="Book Antiqua" w:hAnsi="Book Antiqua" w:cs="Arial"/>
        </w:rPr>
        <w:t xml:space="preserve"> </w:t>
      </w:r>
      <w:r>
        <w:rPr>
          <w:rFonts w:ascii="Book Antiqua" w:hAnsi="Book Antiqua" w:cs="Arial"/>
        </w:rPr>
        <w:t xml:space="preserve">the viability of internal relocation. It was argued that the appellant would face a real risk of being subject to a serious individual threat to his life or person solely on account of his presence in Afghanistan because of the unstable political, social and economic situation. </w:t>
      </w:r>
    </w:p>
    <w:p w14:paraId="469A4982" w14:textId="77777777" w:rsidR="009C63CF" w:rsidRDefault="009C63CF" w:rsidP="009C63CF">
      <w:pPr>
        <w:ind w:left="567" w:hanging="567"/>
        <w:jc w:val="both"/>
        <w:rPr>
          <w:rFonts w:ascii="Book Antiqua" w:hAnsi="Book Antiqua" w:cs="Arial"/>
        </w:rPr>
      </w:pPr>
      <w:r>
        <w:rPr>
          <w:rFonts w:ascii="Book Antiqua" w:hAnsi="Book Antiqua" w:cs="Arial"/>
        </w:rPr>
        <w:tab/>
        <w:t xml:space="preserve"> </w:t>
      </w:r>
    </w:p>
    <w:p w14:paraId="2802C7EF" w14:textId="77777777" w:rsidR="009C63CF" w:rsidRDefault="009C63CF" w:rsidP="009C63CF">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judge reviewed the country guidance decisions and also considered the decision of the CJEU in </w:t>
      </w:r>
      <w:proofErr w:type="spellStart"/>
      <w:r w:rsidRPr="008C47EF">
        <w:rPr>
          <w:rFonts w:ascii="Book Antiqua" w:hAnsi="Book Antiqua" w:cs="Arial"/>
          <w:u w:val="single"/>
        </w:rPr>
        <w:t>Elgafaji</w:t>
      </w:r>
      <w:proofErr w:type="spellEnd"/>
      <w:r>
        <w:rPr>
          <w:rFonts w:ascii="Book Antiqua" w:hAnsi="Book Antiqua" w:cs="Arial"/>
        </w:rPr>
        <w:t xml:space="preserve"> C-465/07. He was not satisfied that the appellant's case related to a country guidance issue dealt with in the cases he had referred to. He said that if the appellant was at risk in </w:t>
      </w:r>
      <w:proofErr w:type="spellStart"/>
      <w:r>
        <w:rPr>
          <w:rFonts w:ascii="Book Antiqua" w:hAnsi="Book Antiqua" w:cs="Arial"/>
        </w:rPr>
        <w:t>Laghman</w:t>
      </w:r>
      <w:proofErr w:type="spellEnd"/>
      <w:r>
        <w:rPr>
          <w:rFonts w:ascii="Book Antiqua" w:hAnsi="Book Antiqua" w:cs="Arial"/>
        </w:rPr>
        <w:t xml:space="preserve"> province, he could be expected to relocate to Kabul. The guidance in the country guidance case of </w:t>
      </w:r>
      <w:r w:rsidRPr="004C07A7">
        <w:rPr>
          <w:rFonts w:ascii="Book Antiqua" w:hAnsi="Book Antiqua" w:cs="Arial"/>
          <w:u w:val="single"/>
        </w:rPr>
        <w:t xml:space="preserve">AK (article 15(c)) </w:t>
      </w:r>
      <w:r>
        <w:rPr>
          <w:rFonts w:ascii="Book Antiqua" w:hAnsi="Book Antiqua" w:cs="Arial"/>
        </w:rPr>
        <w:t>Afghanistan CG [2012] UKUT 00163 had not been expressly superseded or replaced by any later CG determination nor was it inconsistent with any other authority binding on the tribunal [42]. The judge went on to consider article 8 but found that removing the appellant would not be disproportionate to a legitimate aim.</w:t>
      </w:r>
    </w:p>
    <w:p w14:paraId="0DBCEF26" w14:textId="77777777" w:rsidR="009C63CF" w:rsidRDefault="009C63CF" w:rsidP="009C63CF">
      <w:pPr>
        <w:ind w:left="567" w:hanging="567"/>
        <w:jc w:val="both"/>
        <w:rPr>
          <w:rFonts w:ascii="Book Antiqua" w:hAnsi="Book Antiqua" w:cs="Arial"/>
        </w:rPr>
      </w:pPr>
    </w:p>
    <w:p w14:paraId="242F37AF" w14:textId="77777777" w:rsidR="009C63CF" w:rsidRPr="009A3F49" w:rsidRDefault="009C63CF" w:rsidP="009C63CF">
      <w:pPr>
        <w:ind w:left="567" w:hanging="567"/>
        <w:jc w:val="both"/>
        <w:rPr>
          <w:rFonts w:ascii="Book Antiqua" w:hAnsi="Book Antiqua" w:cs="Arial"/>
          <w:u w:val="single"/>
        </w:rPr>
      </w:pPr>
      <w:r w:rsidRPr="009A3F49">
        <w:rPr>
          <w:rFonts w:ascii="Book Antiqua" w:hAnsi="Book Antiqua" w:cs="Arial"/>
          <w:u w:val="single"/>
        </w:rPr>
        <w:lastRenderedPageBreak/>
        <w:t xml:space="preserve">The Grounds of Appeal and Submissions </w:t>
      </w:r>
    </w:p>
    <w:p w14:paraId="4277F4DD" w14:textId="77777777" w:rsidR="009C63CF" w:rsidRDefault="009C63CF" w:rsidP="009C63CF">
      <w:pPr>
        <w:ind w:left="567" w:hanging="567"/>
        <w:jc w:val="both"/>
        <w:rPr>
          <w:rFonts w:ascii="Book Antiqua" w:hAnsi="Book Antiqua" w:cs="Arial"/>
        </w:rPr>
      </w:pPr>
    </w:p>
    <w:p w14:paraId="0EF99648" w14:textId="77777777" w:rsidR="009C63CF" w:rsidRPr="004C07A7" w:rsidRDefault="009C63CF" w:rsidP="009C63CF">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In the grounds of </w:t>
      </w:r>
      <w:proofErr w:type="gramStart"/>
      <w:r>
        <w:rPr>
          <w:rFonts w:ascii="Book Antiqua" w:hAnsi="Book Antiqua" w:cs="Arial"/>
        </w:rPr>
        <w:t>appeal</w:t>
      </w:r>
      <w:proofErr w:type="gramEnd"/>
      <w:r>
        <w:rPr>
          <w:rFonts w:ascii="Book Antiqua" w:hAnsi="Book Antiqua" w:cs="Arial"/>
        </w:rPr>
        <w:t xml:space="preserve"> it is argued that the judge was wrong to apply the guidance in </w:t>
      </w:r>
      <w:r w:rsidRPr="004C07A7">
        <w:rPr>
          <w:rFonts w:ascii="Book Antiqua" w:hAnsi="Book Antiqua" w:cs="Arial"/>
          <w:u w:val="single"/>
        </w:rPr>
        <w:t>AK</w:t>
      </w:r>
      <w:r>
        <w:rPr>
          <w:rFonts w:ascii="Book Antiqua" w:hAnsi="Book Antiqua" w:cs="Arial"/>
        </w:rPr>
        <w:t xml:space="preserve"> in the light of the injunction and permission to appeal granted by Christopher Clarke LJ. There was evidence before the tribunal showing a significant deterioration in the security situation in Afghanistan and the judge had failed properly to consider this evidence. It is also argued that the judge was wrong to dismiss the significance of the order granted by Christopher Clarke LJ on the basis that it was an order directing a stay rather than a determination of the issue. It is further argued that the judge was wrong not to depart from the decision of Judge Black that the appellant's father had not been involved with the </w:t>
      </w:r>
      <w:proofErr w:type="spellStart"/>
      <w:r w:rsidR="008C47EF">
        <w:rPr>
          <w:rFonts w:ascii="Book Antiqua" w:hAnsi="Book Antiqua" w:cs="Arial"/>
        </w:rPr>
        <w:t>Hezb</w:t>
      </w:r>
      <w:proofErr w:type="spellEnd"/>
      <w:r w:rsidR="008C47EF">
        <w:rPr>
          <w:rFonts w:ascii="Book Antiqua" w:hAnsi="Book Antiqua" w:cs="Arial"/>
        </w:rPr>
        <w:t xml:space="preserve">-e </w:t>
      </w:r>
      <w:proofErr w:type="spellStart"/>
      <w:r w:rsidR="008C47EF">
        <w:rPr>
          <w:rFonts w:ascii="Book Antiqua" w:hAnsi="Book Antiqua" w:cs="Arial"/>
        </w:rPr>
        <w:t>Islami</w:t>
      </w:r>
      <w:proofErr w:type="spellEnd"/>
      <w:r w:rsidR="008C47EF">
        <w:rPr>
          <w:rFonts w:ascii="Book Antiqua" w:hAnsi="Book Antiqua" w:cs="Arial"/>
        </w:rPr>
        <w:t xml:space="preserve"> </w:t>
      </w:r>
      <w:proofErr w:type="spellStart"/>
      <w:r w:rsidR="008C47EF">
        <w:rPr>
          <w:rFonts w:ascii="Book Antiqua" w:hAnsi="Book Antiqua" w:cs="Arial"/>
        </w:rPr>
        <w:t>Gulbuddin</w:t>
      </w:r>
      <w:proofErr w:type="spellEnd"/>
      <w:r w:rsidR="008C47EF">
        <w:rPr>
          <w:rFonts w:ascii="Book Antiqua" w:hAnsi="Book Antiqua" w:cs="Arial"/>
        </w:rPr>
        <w:t xml:space="preserve"> (</w:t>
      </w:r>
      <w:r>
        <w:rPr>
          <w:rFonts w:ascii="Book Antiqua" w:hAnsi="Book Antiqua" w:cs="Arial"/>
        </w:rPr>
        <w:t>H</w:t>
      </w:r>
      <w:r w:rsidR="008C47EF">
        <w:rPr>
          <w:rFonts w:ascii="Book Antiqua" w:hAnsi="Book Antiqua" w:cs="Arial"/>
        </w:rPr>
        <w:t>EI)</w:t>
      </w:r>
      <w:r>
        <w:rPr>
          <w:rFonts w:ascii="Book Antiqua" w:hAnsi="Book Antiqua" w:cs="Arial"/>
          <w:sz w:val="22"/>
          <w:szCs w:val="22"/>
        </w:rPr>
        <w:t xml:space="preserve">. </w:t>
      </w:r>
      <w:r w:rsidRPr="004C07A7">
        <w:rPr>
          <w:rFonts w:ascii="Book Antiqua" w:hAnsi="Book Antiqua" w:cs="Arial"/>
        </w:rPr>
        <w:t xml:space="preserve">Her decision was based principally on plausibility whereas the report from Mr </w:t>
      </w:r>
      <w:proofErr w:type="spellStart"/>
      <w:r w:rsidRPr="004C07A7">
        <w:rPr>
          <w:rFonts w:ascii="Book Antiqua" w:hAnsi="Book Antiqua" w:cs="Arial"/>
        </w:rPr>
        <w:t>Foxley</w:t>
      </w:r>
      <w:proofErr w:type="spellEnd"/>
      <w:r w:rsidRPr="004C07A7">
        <w:rPr>
          <w:rFonts w:ascii="Book Antiqua" w:hAnsi="Book Antiqua" w:cs="Arial"/>
        </w:rPr>
        <w:t xml:space="preserve"> </w:t>
      </w:r>
      <w:r>
        <w:rPr>
          <w:rFonts w:ascii="Book Antiqua" w:hAnsi="Book Antiqua" w:cs="Arial"/>
        </w:rPr>
        <w:t>said</w:t>
      </w:r>
      <w:r w:rsidRPr="004C07A7">
        <w:rPr>
          <w:rFonts w:ascii="Book Antiqua" w:hAnsi="Book Antiqua" w:cs="Arial"/>
        </w:rPr>
        <w:t xml:space="preserve"> that it was reasonable to opine that his father's involvement was plausible.</w:t>
      </w:r>
    </w:p>
    <w:p w14:paraId="18071363" w14:textId="77777777" w:rsidR="009C63CF" w:rsidRPr="004C07A7" w:rsidRDefault="009C63CF" w:rsidP="009C63CF">
      <w:pPr>
        <w:ind w:left="567" w:hanging="567"/>
        <w:jc w:val="both"/>
        <w:rPr>
          <w:rFonts w:ascii="Book Antiqua" w:hAnsi="Book Antiqua" w:cs="Arial"/>
        </w:rPr>
      </w:pPr>
    </w:p>
    <w:p w14:paraId="627F7E86" w14:textId="77777777" w:rsidR="009C63CF" w:rsidRPr="004C07A7" w:rsidRDefault="009C63CF" w:rsidP="009C63CF">
      <w:pPr>
        <w:ind w:left="567" w:hanging="567"/>
        <w:jc w:val="both"/>
        <w:rPr>
          <w:rFonts w:ascii="Book Antiqua" w:hAnsi="Book Antiqua" w:cs="Arial"/>
        </w:rPr>
      </w:pPr>
      <w:r w:rsidRPr="004C07A7">
        <w:rPr>
          <w:rFonts w:ascii="Book Antiqua" w:hAnsi="Book Antiqua" w:cs="Arial"/>
        </w:rPr>
        <w:t>8.</w:t>
      </w:r>
      <w:r w:rsidRPr="004C07A7">
        <w:rPr>
          <w:rFonts w:ascii="Book Antiqua" w:hAnsi="Book Antiqua" w:cs="Arial"/>
        </w:rPr>
        <w:tab/>
        <w:t>Permission to appeal was granted by the First-tier Tribunal for the following reasons:</w:t>
      </w:r>
    </w:p>
    <w:p w14:paraId="5025D869" w14:textId="77777777" w:rsidR="009C63CF" w:rsidRDefault="009C63CF" w:rsidP="009C63CF">
      <w:pPr>
        <w:ind w:left="567" w:hanging="567"/>
        <w:jc w:val="both"/>
        <w:rPr>
          <w:rFonts w:ascii="Book Antiqua" w:hAnsi="Book Antiqua" w:cs="Arial"/>
        </w:rPr>
      </w:pPr>
    </w:p>
    <w:p w14:paraId="56EC060A" w14:textId="77777777" w:rsidR="009C63CF" w:rsidRDefault="009C63CF" w:rsidP="009C63CF">
      <w:pPr>
        <w:ind w:left="1080" w:hanging="1080"/>
        <w:jc w:val="both"/>
        <w:rPr>
          <w:rFonts w:ascii="Book Antiqua" w:hAnsi="Book Antiqua" w:cs="Arial"/>
          <w:sz w:val="22"/>
          <w:szCs w:val="22"/>
        </w:rPr>
      </w:pPr>
      <w:r>
        <w:rPr>
          <w:rFonts w:ascii="Book Antiqua" w:hAnsi="Book Antiqua" w:cs="Arial"/>
        </w:rPr>
        <w:tab/>
      </w:r>
      <w:r>
        <w:rPr>
          <w:rFonts w:ascii="Book Antiqua" w:hAnsi="Book Antiqua" w:cs="Arial"/>
        </w:rPr>
        <w:tab/>
      </w:r>
      <w:r w:rsidRPr="00F05770">
        <w:rPr>
          <w:rFonts w:ascii="Book Antiqua" w:hAnsi="Book Antiqua" w:cs="Arial"/>
          <w:sz w:val="22"/>
          <w:szCs w:val="22"/>
        </w:rPr>
        <w:t>"a.</w:t>
      </w:r>
      <w:r w:rsidRPr="00F05770">
        <w:rPr>
          <w:rFonts w:ascii="Book Antiqua" w:hAnsi="Book Antiqua" w:cs="Arial"/>
          <w:sz w:val="22"/>
          <w:szCs w:val="22"/>
        </w:rPr>
        <w:tab/>
        <w:t xml:space="preserve">It is arguable that in the consideration of whether to depart from the previous determination of Judge Black (in which the appellant was found not to be credible), the judge paid insufficient regard to the evidence available since the decision of Judge Black, in particular the report of Mr Tim </w:t>
      </w:r>
      <w:proofErr w:type="spellStart"/>
      <w:r w:rsidRPr="00F05770">
        <w:rPr>
          <w:rFonts w:ascii="Book Antiqua" w:hAnsi="Book Antiqua" w:cs="Arial"/>
          <w:sz w:val="22"/>
          <w:szCs w:val="22"/>
        </w:rPr>
        <w:t>Foxley</w:t>
      </w:r>
      <w:proofErr w:type="spellEnd"/>
      <w:r w:rsidRPr="00F05770">
        <w:rPr>
          <w:rFonts w:ascii="Book Antiqua" w:hAnsi="Book Antiqua" w:cs="Arial"/>
          <w:sz w:val="22"/>
          <w:szCs w:val="22"/>
        </w:rPr>
        <w:t xml:space="preserve"> [30-34].</w:t>
      </w:r>
    </w:p>
    <w:p w14:paraId="37B09BEE" w14:textId="77777777" w:rsidR="009C63CF" w:rsidRPr="00F05770" w:rsidRDefault="009C63CF" w:rsidP="009C63CF">
      <w:pPr>
        <w:ind w:left="1080" w:hanging="1080"/>
        <w:jc w:val="both"/>
        <w:rPr>
          <w:rFonts w:ascii="Book Antiqua" w:hAnsi="Book Antiqua" w:cs="Arial"/>
          <w:sz w:val="22"/>
          <w:szCs w:val="22"/>
        </w:rPr>
      </w:pPr>
    </w:p>
    <w:p w14:paraId="0D5ABB54" w14:textId="77777777" w:rsidR="009C63CF" w:rsidRDefault="009C63CF" w:rsidP="009C63CF">
      <w:pPr>
        <w:ind w:left="1080" w:hanging="1080"/>
        <w:jc w:val="both"/>
        <w:rPr>
          <w:rFonts w:ascii="Book Antiqua" w:hAnsi="Book Antiqua" w:cs="Arial"/>
          <w:sz w:val="22"/>
          <w:szCs w:val="22"/>
        </w:rPr>
      </w:pPr>
      <w:r w:rsidRPr="00F05770">
        <w:rPr>
          <w:rFonts w:ascii="Book Antiqua" w:hAnsi="Book Antiqua" w:cs="Arial"/>
          <w:sz w:val="22"/>
          <w:szCs w:val="22"/>
        </w:rPr>
        <w:tab/>
      </w:r>
      <w:r w:rsidRPr="00F05770">
        <w:rPr>
          <w:rFonts w:ascii="Book Antiqua" w:hAnsi="Book Antiqua" w:cs="Arial"/>
          <w:sz w:val="22"/>
          <w:szCs w:val="22"/>
        </w:rPr>
        <w:tab/>
        <w:t>b.</w:t>
      </w:r>
      <w:r w:rsidRPr="00F05770">
        <w:rPr>
          <w:rFonts w:ascii="Book Antiqua" w:hAnsi="Book Antiqua" w:cs="Arial"/>
          <w:sz w:val="22"/>
          <w:szCs w:val="22"/>
        </w:rPr>
        <w:tab/>
        <w:t xml:space="preserve">It is arguable that in regard to sufficiency of protection and internal relocation, in following established case law (in particular, </w:t>
      </w:r>
      <w:r w:rsidRPr="004C07A7">
        <w:rPr>
          <w:rFonts w:ascii="Book Antiqua" w:hAnsi="Book Antiqua" w:cs="Arial"/>
          <w:sz w:val="22"/>
          <w:szCs w:val="22"/>
          <w:u w:val="single"/>
        </w:rPr>
        <w:t>AK</w:t>
      </w:r>
      <w:r w:rsidRPr="00F05770">
        <w:rPr>
          <w:rFonts w:ascii="Book Antiqua" w:hAnsi="Book Antiqua" w:cs="Arial"/>
          <w:sz w:val="22"/>
          <w:szCs w:val="22"/>
        </w:rPr>
        <w:t xml:space="preserve">), the judge paid insufficient regard to the background country information (that arguably shows a deterioration in the security situation in Afghanistan since </w:t>
      </w:r>
      <w:r w:rsidRPr="004C07A7">
        <w:rPr>
          <w:rFonts w:ascii="Book Antiqua" w:hAnsi="Book Antiqua" w:cs="Arial"/>
          <w:sz w:val="22"/>
          <w:szCs w:val="22"/>
          <w:u w:val="single"/>
        </w:rPr>
        <w:t>AK)</w:t>
      </w:r>
      <w:r w:rsidRPr="00F05770">
        <w:rPr>
          <w:rFonts w:ascii="Book Antiqua" w:hAnsi="Book Antiqua" w:cs="Arial"/>
          <w:sz w:val="22"/>
          <w:szCs w:val="22"/>
        </w:rPr>
        <w:t xml:space="preserve"> and the nature of the or</w:t>
      </w:r>
      <w:r>
        <w:rPr>
          <w:rFonts w:ascii="Book Antiqua" w:hAnsi="Book Antiqua" w:cs="Arial"/>
          <w:sz w:val="22"/>
          <w:szCs w:val="22"/>
        </w:rPr>
        <w:t xml:space="preserve">der of LJ </w:t>
      </w:r>
      <w:proofErr w:type="gramStart"/>
      <w:r>
        <w:rPr>
          <w:rFonts w:ascii="Book Antiqua" w:hAnsi="Book Antiqua" w:cs="Arial"/>
          <w:sz w:val="22"/>
          <w:szCs w:val="22"/>
        </w:rPr>
        <w:t xml:space="preserve">Clarke </w:t>
      </w:r>
      <w:r w:rsidRPr="00F05770">
        <w:rPr>
          <w:rFonts w:ascii="Book Antiqua" w:hAnsi="Book Antiqua" w:cs="Arial"/>
          <w:sz w:val="22"/>
          <w:szCs w:val="22"/>
        </w:rPr>
        <w:t xml:space="preserve"> [</w:t>
      </w:r>
      <w:proofErr w:type="gramEnd"/>
      <w:r w:rsidRPr="00F05770">
        <w:rPr>
          <w:rFonts w:ascii="Book Antiqua" w:hAnsi="Book Antiqua" w:cs="Arial"/>
          <w:sz w:val="22"/>
          <w:szCs w:val="22"/>
        </w:rPr>
        <w:t>35-46].</w:t>
      </w:r>
    </w:p>
    <w:p w14:paraId="6CD12C07" w14:textId="77777777" w:rsidR="009C63CF" w:rsidRPr="00F05770" w:rsidRDefault="009C63CF" w:rsidP="009C63CF">
      <w:pPr>
        <w:ind w:left="1080" w:hanging="1080"/>
        <w:jc w:val="both"/>
        <w:rPr>
          <w:rFonts w:ascii="Book Antiqua" w:hAnsi="Book Antiqua" w:cs="Arial"/>
          <w:sz w:val="22"/>
          <w:szCs w:val="22"/>
        </w:rPr>
      </w:pPr>
    </w:p>
    <w:p w14:paraId="2F92F052" w14:textId="77777777" w:rsidR="009C63CF" w:rsidRDefault="009C63CF" w:rsidP="009C63CF">
      <w:pPr>
        <w:ind w:left="1080" w:hanging="1080"/>
        <w:jc w:val="both"/>
        <w:rPr>
          <w:rFonts w:ascii="Book Antiqua" w:hAnsi="Book Antiqua" w:cs="Arial"/>
          <w:sz w:val="22"/>
          <w:szCs w:val="22"/>
        </w:rPr>
      </w:pPr>
      <w:r w:rsidRPr="00F05770">
        <w:rPr>
          <w:rFonts w:ascii="Book Antiqua" w:hAnsi="Book Antiqua" w:cs="Arial"/>
          <w:sz w:val="22"/>
          <w:szCs w:val="22"/>
        </w:rPr>
        <w:tab/>
      </w:r>
      <w:r w:rsidRPr="00F05770">
        <w:rPr>
          <w:rFonts w:ascii="Book Antiqua" w:hAnsi="Book Antiqua" w:cs="Arial"/>
          <w:sz w:val="22"/>
          <w:szCs w:val="22"/>
        </w:rPr>
        <w:tab/>
        <w:t xml:space="preserve">c. Comments made by the </w:t>
      </w:r>
      <w:r>
        <w:rPr>
          <w:rFonts w:ascii="Book Antiqua" w:hAnsi="Book Antiqua" w:cs="Arial"/>
          <w:sz w:val="22"/>
          <w:szCs w:val="22"/>
        </w:rPr>
        <w:t>T</w:t>
      </w:r>
      <w:r w:rsidRPr="00F05770">
        <w:rPr>
          <w:rFonts w:ascii="Book Antiqua" w:hAnsi="Book Antiqua" w:cs="Arial"/>
          <w:sz w:val="22"/>
          <w:szCs w:val="22"/>
        </w:rPr>
        <w:t xml:space="preserve">ribunal in </w:t>
      </w:r>
      <w:r w:rsidRPr="004C07A7">
        <w:rPr>
          <w:rFonts w:ascii="Book Antiqua" w:hAnsi="Book Antiqua" w:cs="Arial"/>
          <w:sz w:val="22"/>
          <w:szCs w:val="22"/>
          <w:u w:val="single"/>
        </w:rPr>
        <w:t>TG and others (Afghan Sikhs persecuted)</w:t>
      </w:r>
      <w:r w:rsidRPr="00F05770">
        <w:rPr>
          <w:rFonts w:ascii="Book Antiqua" w:hAnsi="Book Antiqua" w:cs="Arial"/>
          <w:sz w:val="22"/>
          <w:szCs w:val="22"/>
        </w:rPr>
        <w:t xml:space="preserve"> Afghanistan [2015] UKUT 00595 (that is not referred to in the judge's decision) concerning the position of the Afghan government on returnees and internal relocation may also be instructive."</w:t>
      </w:r>
    </w:p>
    <w:p w14:paraId="331A434B" w14:textId="77777777" w:rsidR="009C63CF" w:rsidRDefault="009C63CF" w:rsidP="009C63CF">
      <w:pPr>
        <w:ind w:left="1080" w:hanging="1080"/>
        <w:jc w:val="both"/>
        <w:rPr>
          <w:rFonts w:ascii="Book Antiqua" w:hAnsi="Book Antiqua" w:cs="Arial"/>
          <w:sz w:val="22"/>
          <w:szCs w:val="22"/>
        </w:rPr>
      </w:pPr>
    </w:p>
    <w:p w14:paraId="1194755B" w14:textId="77777777" w:rsidR="009C63CF" w:rsidRPr="004C07A7" w:rsidRDefault="009C63CF" w:rsidP="009C63CF">
      <w:pPr>
        <w:ind w:left="540" w:hanging="540"/>
        <w:jc w:val="both"/>
        <w:rPr>
          <w:rFonts w:ascii="Book Antiqua" w:hAnsi="Book Antiqua" w:cs="Arial"/>
        </w:rPr>
      </w:pPr>
      <w:r w:rsidRPr="004C07A7">
        <w:rPr>
          <w:rFonts w:ascii="Book Antiqua" w:hAnsi="Book Antiqua" w:cs="Arial"/>
        </w:rPr>
        <w:t>9.</w:t>
      </w:r>
      <w:r w:rsidRPr="004C07A7">
        <w:rPr>
          <w:rFonts w:ascii="Book Antiqua" w:hAnsi="Book Antiqua" w:cs="Arial"/>
        </w:rPr>
        <w:tab/>
        <w:t xml:space="preserve">Ms Short submitted that the judge had erred by relying on the country guidance case of </w:t>
      </w:r>
      <w:r w:rsidRPr="004C07A7">
        <w:rPr>
          <w:rFonts w:ascii="Book Antiqua" w:hAnsi="Book Antiqua" w:cs="Arial"/>
          <w:u w:val="single"/>
        </w:rPr>
        <w:t>AK</w:t>
      </w:r>
      <w:r w:rsidRPr="004C07A7">
        <w:rPr>
          <w:rFonts w:ascii="Book Antiqua" w:hAnsi="Book Antiqua" w:cs="Arial"/>
        </w:rPr>
        <w:t xml:space="preserve"> without giving adequate consideration to the considerable body of new evidence since that decision was made. </w:t>
      </w:r>
      <w:r w:rsidR="008C47EF">
        <w:rPr>
          <w:rFonts w:ascii="Book Antiqua" w:hAnsi="Book Antiqua" w:cs="Arial"/>
        </w:rPr>
        <w:t>Sh</w:t>
      </w:r>
      <w:r w:rsidRPr="004C07A7">
        <w:rPr>
          <w:rFonts w:ascii="Book Antiqua" w:hAnsi="Book Antiqua" w:cs="Arial"/>
        </w:rPr>
        <w:t xml:space="preserve">e referred in particular to the evidence identified in the appellant's skeleton argument before the First-tier Tribunal at [25], the UNHCR eligibility guidelines of 17 December 2013 and the OGN, June 2012. At [42] the judge explained why he was following the current country guidance and in [43] why he did not regard the order made in the Court of Appeal in </w:t>
      </w:r>
      <w:r w:rsidRPr="004C07A7">
        <w:rPr>
          <w:rFonts w:ascii="Book Antiqua" w:hAnsi="Book Antiqua" w:cs="Arial"/>
          <w:u w:val="single"/>
        </w:rPr>
        <w:t>HN and others</w:t>
      </w:r>
      <w:r w:rsidRPr="004C07A7">
        <w:rPr>
          <w:rFonts w:ascii="Book Antiqua" w:hAnsi="Book Antiqua" w:cs="Arial"/>
        </w:rPr>
        <w:t xml:space="preserve"> as superseding that guidance but the fact remained that he did not address the considerable body of evidence about the claimed deteriorating situation in Afghanistan which was sufficient to persuade the Court of Appeal to grant a general stay on removal to those not habitually resident in three named provinces.</w:t>
      </w:r>
    </w:p>
    <w:p w14:paraId="0766E720" w14:textId="77777777" w:rsidR="009C63CF" w:rsidRPr="004C07A7" w:rsidRDefault="009C63CF" w:rsidP="009C63CF">
      <w:pPr>
        <w:ind w:left="540" w:hanging="540"/>
        <w:jc w:val="both"/>
        <w:rPr>
          <w:rFonts w:ascii="Book Antiqua" w:hAnsi="Book Antiqua" w:cs="Arial"/>
        </w:rPr>
      </w:pPr>
    </w:p>
    <w:p w14:paraId="11BD598B" w14:textId="77777777" w:rsidR="009C63CF" w:rsidRPr="004C07A7" w:rsidRDefault="009C63CF" w:rsidP="009C63CF">
      <w:pPr>
        <w:ind w:left="540" w:hanging="540"/>
        <w:jc w:val="both"/>
        <w:rPr>
          <w:rFonts w:ascii="Book Antiqua" w:hAnsi="Book Antiqua" w:cs="Arial"/>
        </w:rPr>
      </w:pPr>
      <w:r w:rsidRPr="004C07A7">
        <w:rPr>
          <w:rFonts w:ascii="Book Antiqua" w:hAnsi="Book Antiqua" w:cs="Arial"/>
        </w:rPr>
        <w:t>10.</w:t>
      </w:r>
      <w:r w:rsidRPr="004C07A7">
        <w:rPr>
          <w:rFonts w:ascii="Book Antiqua" w:hAnsi="Book Antiqua" w:cs="Arial"/>
        </w:rPr>
        <w:tab/>
        <w:t xml:space="preserve">Ms Short further submitted that the judge should have considered the comments made in the country guidance case of </w:t>
      </w:r>
      <w:r w:rsidRPr="002C5518">
        <w:rPr>
          <w:rFonts w:ascii="Book Antiqua" w:hAnsi="Book Antiqua" w:cs="Arial"/>
          <w:u w:val="single"/>
        </w:rPr>
        <w:t>TG and others</w:t>
      </w:r>
      <w:r w:rsidRPr="004C07A7">
        <w:rPr>
          <w:rFonts w:ascii="Book Antiqua" w:hAnsi="Book Antiqua" w:cs="Arial"/>
        </w:rPr>
        <w:t xml:space="preserve"> and finally that </w:t>
      </w:r>
      <w:r w:rsidR="008C47EF">
        <w:rPr>
          <w:rFonts w:ascii="Book Antiqua" w:hAnsi="Book Antiqua" w:cs="Arial"/>
        </w:rPr>
        <w:t>h</w:t>
      </w:r>
      <w:r w:rsidRPr="004C07A7">
        <w:rPr>
          <w:rFonts w:ascii="Book Antiqua" w:hAnsi="Book Antiqua" w:cs="Arial"/>
        </w:rPr>
        <w:t xml:space="preserve">e had erred in treating the decision of Judge Black as the starting point in the light of the evidence from Mr </w:t>
      </w:r>
      <w:proofErr w:type="spellStart"/>
      <w:r w:rsidRPr="004C07A7">
        <w:rPr>
          <w:rFonts w:ascii="Book Antiqua" w:hAnsi="Book Antiqua" w:cs="Arial"/>
        </w:rPr>
        <w:t>Foxley</w:t>
      </w:r>
      <w:proofErr w:type="spellEnd"/>
      <w:r w:rsidRPr="004C07A7">
        <w:rPr>
          <w:rFonts w:ascii="Book Antiqua" w:hAnsi="Book Antiqua" w:cs="Arial"/>
        </w:rPr>
        <w:t xml:space="preserve"> on the plausibility of the involvement of the appellant's father with the H</w:t>
      </w:r>
      <w:r w:rsidR="008C47EF">
        <w:rPr>
          <w:rFonts w:ascii="Book Antiqua" w:hAnsi="Book Antiqua" w:cs="Arial"/>
        </w:rPr>
        <w:t>EI</w:t>
      </w:r>
      <w:r w:rsidRPr="004C07A7">
        <w:rPr>
          <w:rFonts w:ascii="Book Antiqua" w:hAnsi="Book Antiqua" w:cs="Arial"/>
        </w:rPr>
        <w:t>.</w:t>
      </w:r>
    </w:p>
    <w:p w14:paraId="2820F5B3" w14:textId="77777777" w:rsidR="009C63CF" w:rsidRPr="004C07A7" w:rsidRDefault="009C63CF" w:rsidP="009C63CF">
      <w:pPr>
        <w:ind w:left="540" w:hanging="540"/>
        <w:jc w:val="both"/>
        <w:rPr>
          <w:rFonts w:ascii="Book Antiqua" w:hAnsi="Book Antiqua" w:cs="Arial"/>
        </w:rPr>
      </w:pPr>
    </w:p>
    <w:p w14:paraId="137EA374" w14:textId="77777777" w:rsidR="009C63CF" w:rsidRPr="00572A38" w:rsidRDefault="009C63CF" w:rsidP="009C63CF">
      <w:pPr>
        <w:ind w:left="540" w:hanging="540"/>
        <w:jc w:val="both"/>
        <w:rPr>
          <w:rFonts w:ascii="Book Antiqua" w:hAnsi="Book Antiqua" w:cs="Arial"/>
          <w:sz w:val="22"/>
          <w:szCs w:val="22"/>
        </w:rPr>
      </w:pPr>
      <w:r w:rsidRPr="004C07A7">
        <w:rPr>
          <w:rFonts w:ascii="Book Antiqua" w:hAnsi="Book Antiqua" w:cs="Arial"/>
        </w:rPr>
        <w:lastRenderedPageBreak/>
        <w:t xml:space="preserve">11. </w:t>
      </w:r>
      <w:r w:rsidRPr="004C07A7">
        <w:rPr>
          <w:rFonts w:ascii="Book Antiqua" w:hAnsi="Book Antiqua" w:cs="Arial"/>
        </w:rPr>
        <w:tab/>
        <w:t xml:space="preserve">Mr </w:t>
      </w:r>
      <w:proofErr w:type="spellStart"/>
      <w:r w:rsidRPr="004C07A7">
        <w:rPr>
          <w:rFonts w:ascii="Book Antiqua" w:hAnsi="Book Antiqua" w:cs="Arial"/>
        </w:rPr>
        <w:t>Kotas</w:t>
      </w:r>
      <w:proofErr w:type="spellEnd"/>
      <w:r w:rsidRPr="004C07A7">
        <w:rPr>
          <w:rFonts w:ascii="Book Antiqua" w:hAnsi="Book Antiqua" w:cs="Arial"/>
        </w:rPr>
        <w:t xml:space="preserve"> submitted that the judge was right to take Judge Black’s decision as his starting point in accordance with the guidelines in </w:t>
      </w:r>
      <w:proofErr w:type="spellStart"/>
      <w:r w:rsidRPr="004C07A7">
        <w:rPr>
          <w:rFonts w:ascii="Book Antiqua" w:hAnsi="Book Antiqua" w:cs="Arial"/>
          <w:u w:val="single"/>
        </w:rPr>
        <w:t>Devaseelan</w:t>
      </w:r>
      <w:proofErr w:type="spellEnd"/>
      <w:r w:rsidRPr="004C07A7">
        <w:rPr>
          <w:rFonts w:ascii="Book Antiqua" w:hAnsi="Book Antiqua" w:cs="Arial"/>
        </w:rPr>
        <w:t xml:space="preserve"> [2002] UKIAT 00702</w:t>
      </w:r>
      <w:r>
        <w:rPr>
          <w:rFonts w:ascii="Book Antiqua" w:hAnsi="Book Antiqua" w:cs="Arial"/>
          <w:sz w:val="22"/>
          <w:szCs w:val="22"/>
        </w:rPr>
        <w:t xml:space="preserve"> </w:t>
      </w:r>
      <w:r>
        <w:rPr>
          <w:rFonts w:ascii="Book Antiqua" w:hAnsi="Book Antiqua" w:cs="Arial"/>
        </w:rPr>
        <w:t xml:space="preserve">and there was nothing perverse in the reasons he gave in [34] for not departing from it. It was for the judge to decide what weight to give to the evidence. There was no reason to believe the judge had not considered all the evidence and it would be unrealistic to expect him to deal with all the documents produced in evidence. There was no sufficiently cogent evidence to justify </w:t>
      </w:r>
      <w:r w:rsidR="008C47EF">
        <w:rPr>
          <w:rFonts w:ascii="Book Antiqua" w:hAnsi="Book Antiqua" w:cs="Arial"/>
        </w:rPr>
        <w:t>him</w:t>
      </w:r>
      <w:r>
        <w:rPr>
          <w:rFonts w:ascii="Book Antiqua" w:hAnsi="Book Antiqua" w:cs="Arial"/>
        </w:rPr>
        <w:t xml:space="preserve"> not following the country guidance as at the date of hearing.</w:t>
      </w:r>
    </w:p>
    <w:p w14:paraId="7C51614B" w14:textId="77777777" w:rsidR="009C63CF" w:rsidRDefault="009C63CF" w:rsidP="009C63CF">
      <w:pPr>
        <w:jc w:val="both"/>
        <w:rPr>
          <w:rFonts w:ascii="Book Antiqua" w:hAnsi="Book Antiqua" w:cs="Arial"/>
        </w:rPr>
      </w:pPr>
    </w:p>
    <w:p w14:paraId="590E7760" w14:textId="77777777" w:rsidR="009C63CF" w:rsidRPr="009A3F49" w:rsidRDefault="009C63CF" w:rsidP="009C63CF">
      <w:pPr>
        <w:ind w:left="567" w:hanging="567"/>
        <w:jc w:val="both"/>
        <w:rPr>
          <w:rFonts w:ascii="Book Antiqua" w:hAnsi="Book Antiqua" w:cs="Arial"/>
          <w:u w:val="single"/>
        </w:rPr>
      </w:pPr>
      <w:r>
        <w:rPr>
          <w:rFonts w:ascii="Book Antiqua" w:hAnsi="Book Antiqua" w:cs="Arial"/>
          <w:u w:val="single"/>
        </w:rPr>
        <w:t>As</w:t>
      </w:r>
      <w:r w:rsidRPr="009A3F49">
        <w:rPr>
          <w:rFonts w:ascii="Book Antiqua" w:hAnsi="Book Antiqua" w:cs="Arial"/>
          <w:u w:val="single"/>
        </w:rPr>
        <w:t>sessment of Whether there is an Error of Law</w:t>
      </w:r>
    </w:p>
    <w:p w14:paraId="1B0684E7" w14:textId="77777777" w:rsidR="009C63CF" w:rsidRDefault="009C63CF" w:rsidP="009C63CF">
      <w:pPr>
        <w:ind w:left="567" w:hanging="567"/>
        <w:jc w:val="both"/>
        <w:rPr>
          <w:rFonts w:ascii="Book Antiqua" w:hAnsi="Book Antiqua" w:cs="Arial"/>
        </w:rPr>
      </w:pPr>
    </w:p>
    <w:p w14:paraId="64256264" w14:textId="77777777" w:rsidR="009C63CF" w:rsidRDefault="009C63CF" w:rsidP="009C63CF">
      <w:pPr>
        <w:ind w:left="567" w:hanging="567"/>
        <w:jc w:val="both"/>
        <w:rPr>
          <w:rFonts w:ascii="Book Antiqua" w:hAnsi="Book Antiqua" w:cs="Arial"/>
        </w:rPr>
      </w:pPr>
      <w:r>
        <w:rPr>
          <w:rFonts w:ascii="Book Antiqua" w:hAnsi="Book Antiqua" w:cs="Arial"/>
        </w:rPr>
        <w:t>12.</w:t>
      </w:r>
      <w:r>
        <w:rPr>
          <w:rFonts w:ascii="Book Antiqua" w:hAnsi="Book Antiqua" w:cs="Arial"/>
        </w:rPr>
        <w:tab/>
        <w:t>The issue for me at this stage of the hearing is whether the First-tier Tribunal erred in law such that its decision should be set aside. I shall deal firstly with the argument that the judge was wrong to follow the current country guidance without giving sufficient regard to the further evidence about the claimed deterioration of the situation in Afghanistan and Kabul. As set out in the Senior President's Practice Statement</w:t>
      </w:r>
      <w:r w:rsidR="008C47EF">
        <w:rPr>
          <w:rFonts w:ascii="Book Antiqua" w:hAnsi="Book Antiqua" w:cs="Arial"/>
        </w:rPr>
        <w:t>,</w:t>
      </w:r>
      <w:r>
        <w:rPr>
          <w:rFonts w:ascii="Book Antiqua" w:hAnsi="Book Antiqua" w:cs="Arial"/>
        </w:rPr>
        <w:t xml:space="preserve"> a country guidance case is authoritative in any subsequent appeal so far as that appeal relates to the country guidance issue in question and depends upon the same or similar evidence.  In </w:t>
      </w:r>
      <w:r w:rsidRPr="00CF5453">
        <w:rPr>
          <w:rFonts w:ascii="Book Antiqua" w:hAnsi="Book Antiqua" w:cs="Arial"/>
          <w:u w:val="single"/>
        </w:rPr>
        <w:t>SG (Iraq)</w:t>
      </w:r>
      <w:r>
        <w:rPr>
          <w:rFonts w:ascii="Book Antiqua" w:hAnsi="Book Antiqua" w:cs="Arial"/>
        </w:rPr>
        <w:t xml:space="preserve"> [2012] EWCA </w:t>
      </w:r>
      <w:proofErr w:type="spellStart"/>
      <w:r>
        <w:rPr>
          <w:rFonts w:ascii="Book Antiqua" w:hAnsi="Book Antiqua" w:cs="Arial"/>
        </w:rPr>
        <w:t>Civ</w:t>
      </w:r>
      <w:proofErr w:type="spellEnd"/>
      <w:r>
        <w:rPr>
          <w:rFonts w:ascii="Book Antiqua" w:hAnsi="Book Antiqua" w:cs="Arial"/>
        </w:rPr>
        <w:t xml:space="preserve"> 940, the Court of Appeal, having considered the purpose of country guidance determinations, said that decision makers and tribunal judges were required to take them into account and to follow them unless there were strong grounds supported by cogent evidence to justify </w:t>
      </w:r>
      <w:proofErr w:type="gramStart"/>
      <w:r>
        <w:rPr>
          <w:rFonts w:ascii="Book Antiqua" w:hAnsi="Book Antiqua" w:cs="Arial"/>
        </w:rPr>
        <w:t>their</w:t>
      </w:r>
      <w:proofErr w:type="gramEnd"/>
      <w:r>
        <w:rPr>
          <w:rFonts w:ascii="Book Antiqua" w:hAnsi="Book Antiqua" w:cs="Arial"/>
        </w:rPr>
        <w:t xml:space="preserve"> not doing so [47].</w:t>
      </w:r>
    </w:p>
    <w:p w14:paraId="093C7351" w14:textId="77777777" w:rsidR="009C63CF" w:rsidRDefault="009C63CF" w:rsidP="009C63CF">
      <w:pPr>
        <w:ind w:left="567" w:hanging="567"/>
        <w:jc w:val="both"/>
        <w:rPr>
          <w:rFonts w:ascii="Book Antiqua" w:hAnsi="Book Antiqua" w:cs="Arial"/>
        </w:rPr>
      </w:pPr>
    </w:p>
    <w:p w14:paraId="6F20ADDC" w14:textId="77777777" w:rsidR="009C63CF" w:rsidRDefault="009C63CF" w:rsidP="009C63CF">
      <w:pPr>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Judges should therefore only depart from country guidance cases when there are cogent reasons for doing so. However, the more time that passes after the issue of a country guidance decision, the more likely it is that there may need to be a consideration of how subsequent events have affected the conclusions reached and the guidance given in that decision.  </w:t>
      </w:r>
      <w:r w:rsidRPr="00CF5453">
        <w:rPr>
          <w:rFonts w:ascii="Book Antiqua" w:hAnsi="Book Antiqua" w:cs="Arial"/>
          <w:u w:val="single"/>
        </w:rPr>
        <w:t>AK</w:t>
      </w:r>
      <w:r>
        <w:rPr>
          <w:rFonts w:ascii="Book Antiqua" w:hAnsi="Book Antiqua" w:cs="Arial"/>
        </w:rPr>
        <w:t xml:space="preserve"> was issued in 2012 and the situation in Afghanistan has been volatile. The tribunal in </w:t>
      </w:r>
      <w:r w:rsidRPr="00CF5453">
        <w:rPr>
          <w:rFonts w:ascii="Book Antiqua" w:hAnsi="Book Antiqua" w:cs="Arial"/>
          <w:u w:val="single"/>
        </w:rPr>
        <w:t>AK</w:t>
      </w:r>
      <w:r>
        <w:rPr>
          <w:rFonts w:ascii="Book Antiqua" w:hAnsi="Book Antiqua" w:cs="Arial"/>
        </w:rPr>
        <w:t xml:space="preserve"> commented on the possibility of the situation there deteriorating once the Allied forces had left and at [248] said that while the guidance given would continue to have validity for the immediate future there would be a need to keep the situation in the country under careful review over the next few years. </w:t>
      </w:r>
    </w:p>
    <w:p w14:paraId="53BABD0B" w14:textId="77777777" w:rsidR="009C63CF" w:rsidRDefault="009C63CF" w:rsidP="009C63CF">
      <w:pPr>
        <w:ind w:left="567" w:hanging="567"/>
        <w:jc w:val="both"/>
        <w:rPr>
          <w:rFonts w:ascii="Book Antiqua" w:hAnsi="Book Antiqua" w:cs="Arial"/>
        </w:rPr>
      </w:pPr>
    </w:p>
    <w:p w14:paraId="3DF32D08" w14:textId="77777777" w:rsidR="009C63CF" w:rsidRDefault="009C63CF" w:rsidP="009C63CF">
      <w:pPr>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In the present appeal a substantial body of evidence was produced, identified in the bundle at tabs [18-29]. This further evidence arguably at least shows a significant deterioration in the security situation and should have been taken into account by the judge when considering its impact on the guidance in </w:t>
      </w:r>
      <w:r w:rsidRPr="00CF5453">
        <w:rPr>
          <w:rFonts w:ascii="Book Antiqua" w:hAnsi="Book Antiqua" w:cs="Arial"/>
          <w:u w:val="single"/>
        </w:rPr>
        <w:t>AK</w:t>
      </w:r>
      <w:r>
        <w:rPr>
          <w:rFonts w:ascii="Book Antiqua" w:hAnsi="Book Antiqua" w:cs="Arial"/>
        </w:rPr>
        <w:t>. Alternatively, the judge needed to give reasons why this further evidence did not affect that guidance.</w:t>
      </w:r>
      <w:r w:rsidRPr="00AC36B4">
        <w:rPr>
          <w:rFonts w:ascii="Book Antiqua" w:hAnsi="Book Antiqua" w:cs="Arial"/>
        </w:rPr>
        <w:t xml:space="preserve"> </w:t>
      </w:r>
      <w:r>
        <w:rPr>
          <w:rFonts w:ascii="Book Antiqua" w:hAnsi="Book Antiqua" w:cs="Arial"/>
        </w:rPr>
        <w:t xml:space="preserve">The judge was right to comment that the grant of a stay by the Court of Appeal did not in itself supersede the country guidance. However, the real issue is what weight if any should have been given to the evidence about events since the guidance in </w:t>
      </w:r>
      <w:r w:rsidRPr="00CF5453">
        <w:rPr>
          <w:rFonts w:ascii="Book Antiqua" w:hAnsi="Book Antiqua" w:cs="Arial"/>
          <w:u w:val="single"/>
        </w:rPr>
        <w:t>AK</w:t>
      </w:r>
      <w:r>
        <w:rPr>
          <w:rFonts w:ascii="Book Antiqua" w:hAnsi="Book Antiqua" w:cs="Arial"/>
        </w:rPr>
        <w:t>.</w:t>
      </w:r>
    </w:p>
    <w:p w14:paraId="3513642C" w14:textId="77777777" w:rsidR="009C63CF" w:rsidRDefault="009C63CF" w:rsidP="009C63CF">
      <w:pPr>
        <w:ind w:left="567" w:hanging="567"/>
        <w:jc w:val="both"/>
        <w:rPr>
          <w:rFonts w:ascii="Book Antiqua" w:hAnsi="Book Antiqua" w:cs="Arial"/>
        </w:rPr>
      </w:pPr>
    </w:p>
    <w:p w14:paraId="43F6C4C6" w14:textId="77777777" w:rsidR="009C63CF" w:rsidRPr="00AC36B4" w:rsidRDefault="009C63CF" w:rsidP="009C63CF">
      <w:pPr>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For these reasons I am satisfied that the judge erred in law such that the decision should be set aside. If grounds (a) and (c) in the grant of permission stood by themselves I doubt whether they would amount to errors of law but taken with ground </w:t>
      </w:r>
      <w:r>
        <w:rPr>
          <w:rFonts w:ascii="Book Antiqua" w:hAnsi="Book Antiqua" w:cs="Arial"/>
        </w:rPr>
        <w:lastRenderedPageBreak/>
        <w:t>(b), they strengthen that ground and confirm that this is a proper case in which to set aside the decision.</w:t>
      </w:r>
    </w:p>
    <w:p w14:paraId="6CE7C322" w14:textId="77777777" w:rsidR="009C63CF" w:rsidRDefault="009C63CF" w:rsidP="009C63CF">
      <w:pPr>
        <w:jc w:val="both"/>
        <w:rPr>
          <w:rFonts w:ascii="Book Antiqua" w:hAnsi="Book Antiqua" w:cs="Arial"/>
          <w:u w:val="single"/>
        </w:rPr>
      </w:pPr>
    </w:p>
    <w:p w14:paraId="1235DC13" w14:textId="77777777" w:rsidR="009C63CF" w:rsidRPr="009A3F49" w:rsidRDefault="009C63CF" w:rsidP="009C63CF">
      <w:pPr>
        <w:jc w:val="both"/>
        <w:rPr>
          <w:rFonts w:ascii="Book Antiqua" w:hAnsi="Book Antiqua" w:cs="Arial"/>
          <w:u w:val="single"/>
        </w:rPr>
      </w:pPr>
      <w:r>
        <w:rPr>
          <w:rFonts w:ascii="Book Antiqua" w:hAnsi="Book Antiqua" w:cs="Arial"/>
          <w:u w:val="single"/>
        </w:rPr>
        <w:t>Directions</w:t>
      </w:r>
    </w:p>
    <w:p w14:paraId="37488DF5" w14:textId="77777777" w:rsidR="009C63CF" w:rsidRDefault="009C63CF" w:rsidP="009C63CF">
      <w:pPr>
        <w:jc w:val="both"/>
        <w:rPr>
          <w:rFonts w:ascii="Book Antiqua" w:hAnsi="Book Antiqua" w:cs="Arial"/>
        </w:rPr>
      </w:pPr>
    </w:p>
    <w:p w14:paraId="757ACDA9" w14:textId="77777777" w:rsidR="003937B8" w:rsidRPr="003937B8" w:rsidRDefault="009C63CF" w:rsidP="003937B8">
      <w:pPr>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At the hearing I was told that </w:t>
      </w:r>
      <w:r w:rsidRPr="00CF5453">
        <w:rPr>
          <w:rFonts w:ascii="Book Antiqua" w:hAnsi="Book Antiqua" w:cs="Arial"/>
          <w:u w:val="single"/>
        </w:rPr>
        <w:t>HN and others</w:t>
      </w:r>
      <w:r>
        <w:rPr>
          <w:rFonts w:ascii="Book Antiqua" w:hAnsi="Book Antiqua" w:cs="Arial"/>
        </w:rPr>
        <w:t xml:space="preserve"> had been heard in the Court of Appeal on 14 January 2016 and judgment ha</w:t>
      </w:r>
      <w:r w:rsidR="00236541">
        <w:rPr>
          <w:rFonts w:ascii="Book Antiqua" w:hAnsi="Book Antiqua" w:cs="Arial"/>
        </w:rPr>
        <w:t>d</w:t>
      </w:r>
      <w:r>
        <w:rPr>
          <w:rFonts w:ascii="Book Antiqua" w:hAnsi="Book Antiqua" w:cs="Arial"/>
        </w:rPr>
        <w:t xml:space="preserve"> been reserved.</w:t>
      </w:r>
      <w:r>
        <w:rPr>
          <w:rFonts w:ascii="Book Antiqua" w:hAnsi="Book Antiqua" w:cs="Arial"/>
        </w:rPr>
        <w:tab/>
        <w:t xml:space="preserve">The outcome in that appeal </w:t>
      </w:r>
      <w:r w:rsidR="00236541">
        <w:rPr>
          <w:rFonts w:ascii="Book Antiqua" w:hAnsi="Book Antiqua" w:cs="Arial"/>
        </w:rPr>
        <w:t>wa</w:t>
      </w:r>
      <w:r>
        <w:rPr>
          <w:rFonts w:ascii="Book Antiqua" w:hAnsi="Book Antiqua" w:cs="Arial"/>
        </w:rPr>
        <w:t xml:space="preserve">s likely to have a material bearing on the re-making of the decision in this appeal. Accordingly, I </w:t>
      </w:r>
      <w:r w:rsidR="003937B8">
        <w:rPr>
          <w:rFonts w:ascii="Book Antiqua" w:hAnsi="Book Antiqua" w:cs="Arial"/>
        </w:rPr>
        <w:t>was</w:t>
      </w:r>
      <w:r>
        <w:rPr>
          <w:rFonts w:ascii="Book Antiqua" w:hAnsi="Book Antiqua" w:cs="Arial"/>
        </w:rPr>
        <w:t xml:space="preserve"> satisfied that the proper course </w:t>
      </w:r>
      <w:r w:rsidR="003937B8">
        <w:rPr>
          <w:rFonts w:ascii="Book Antiqua" w:hAnsi="Book Antiqua" w:cs="Arial"/>
        </w:rPr>
        <w:t>wa</w:t>
      </w:r>
      <w:r>
        <w:rPr>
          <w:rFonts w:ascii="Book Antiqua" w:hAnsi="Book Antiqua" w:cs="Arial"/>
        </w:rPr>
        <w:t xml:space="preserve">s for this appeal to be relisted for </w:t>
      </w:r>
      <w:proofErr w:type="gramStart"/>
      <w:r>
        <w:rPr>
          <w:rFonts w:ascii="Book Antiqua" w:hAnsi="Book Antiqua" w:cs="Arial"/>
        </w:rPr>
        <w:t>a directions</w:t>
      </w:r>
      <w:proofErr w:type="gramEnd"/>
      <w:r>
        <w:rPr>
          <w:rFonts w:ascii="Book Antiqua" w:hAnsi="Book Antiqua" w:cs="Arial"/>
        </w:rPr>
        <w:t xml:space="preserve"> hearing on the first available date after the judgment in </w:t>
      </w:r>
      <w:r w:rsidRPr="00CF5453">
        <w:rPr>
          <w:rFonts w:ascii="Book Antiqua" w:hAnsi="Book Antiqua" w:cs="Arial"/>
          <w:u w:val="single"/>
        </w:rPr>
        <w:t>HN</w:t>
      </w:r>
      <w:r>
        <w:rPr>
          <w:rFonts w:ascii="Book Antiqua" w:hAnsi="Book Antiqua" w:cs="Arial"/>
        </w:rPr>
        <w:t xml:space="preserve"> </w:t>
      </w:r>
      <w:r w:rsidR="003937B8">
        <w:rPr>
          <w:rFonts w:ascii="Book Antiqua" w:hAnsi="Book Antiqua" w:cs="Arial"/>
        </w:rPr>
        <w:t>wa</w:t>
      </w:r>
      <w:r>
        <w:rPr>
          <w:rFonts w:ascii="Book Antiqua" w:hAnsi="Book Antiqua" w:cs="Arial"/>
        </w:rPr>
        <w:t>s issued.</w:t>
      </w:r>
      <w:r w:rsidR="003937B8">
        <w:rPr>
          <w:rFonts w:ascii="Book Antiqua" w:hAnsi="Book Antiqua" w:cs="Arial"/>
        </w:rPr>
        <w:t xml:space="preserve">  </w:t>
      </w:r>
      <w:r w:rsidR="003937B8" w:rsidRPr="00221D9B">
        <w:rPr>
          <w:rFonts w:ascii="Book Antiqua" w:hAnsi="Book Antiqua"/>
        </w:rPr>
        <w:t xml:space="preserve">The </w:t>
      </w:r>
      <w:r w:rsidR="003937B8">
        <w:rPr>
          <w:rFonts w:ascii="Book Antiqua" w:hAnsi="Book Antiqua"/>
        </w:rPr>
        <w:t xml:space="preserve">judgment </w:t>
      </w:r>
      <w:r w:rsidR="003937B8" w:rsidRPr="00221D9B">
        <w:rPr>
          <w:rFonts w:ascii="Book Antiqua" w:hAnsi="Book Antiqua"/>
        </w:rPr>
        <w:t xml:space="preserve">in </w:t>
      </w:r>
      <w:r w:rsidR="003937B8">
        <w:rPr>
          <w:rFonts w:ascii="Book Antiqua" w:hAnsi="Book Antiqua"/>
          <w:u w:val="single"/>
        </w:rPr>
        <w:t>HN</w:t>
      </w:r>
      <w:r w:rsidR="003937B8" w:rsidRPr="003937B8">
        <w:rPr>
          <w:rFonts w:ascii="Book Antiqua" w:hAnsi="Book Antiqua"/>
        </w:rPr>
        <w:t xml:space="preserve"> </w:t>
      </w:r>
      <w:r w:rsidR="003937B8">
        <w:rPr>
          <w:rFonts w:ascii="Book Antiqua" w:hAnsi="Book Antiqua"/>
        </w:rPr>
        <w:t>was given on 3 March 2016</w:t>
      </w:r>
      <w:r w:rsidR="00C8731A">
        <w:rPr>
          <w:rFonts w:ascii="Book Antiqua" w:hAnsi="Book Antiqua"/>
        </w:rPr>
        <w:t xml:space="preserve"> ([2016] EWCA </w:t>
      </w:r>
      <w:proofErr w:type="spellStart"/>
      <w:r w:rsidR="00C8731A">
        <w:rPr>
          <w:rFonts w:ascii="Book Antiqua" w:hAnsi="Book Antiqua"/>
        </w:rPr>
        <w:t>Civ</w:t>
      </w:r>
      <w:proofErr w:type="spellEnd"/>
      <w:r w:rsidR="00C8731A">
        <w:rPr>
          <w:rFonts w:ascii="Book Antiqua" w:hAnsi="Book Antiqua"/>
        </w:rPr>
        <w:t xml:space="preserve"> 123)</w:t>
      </w:r>
      <w:r w:rsidR="003937B8">
        <w:rPr>
          <w:rFonts w:ascii="Book Antiqua" w:hAnsi="Book Antiqua"/>
        </w:rPr>
        <w:t>.  The appeal by the appellants was dismissed.  In the event, neither party has sought to argue that this judgment has any bearing on this appeal.</w:t>
      </w:r>
    </w:p>
    <w:p w14:paraId="0330CE8D"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Book Antiqua" w:hAnsi="Book Antiqua"/>
        </w:rPr>
      </w:pPr>
    </w:p>
    <w:p w14:paraId="027097F8"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17.</w:t>
      </w:r>
      <w:r>
        <w:rPr>
          <w:rFonts w:ascii="Book Antiqua" w:hAnsi="Book Antiqua"/>
        </w:rPr>
        <w:tab/>
        <w:t>However, f</w:t>
      </w:r>
      <w:r w:rsidRPr="00BE05EF">
        <w:rPr>
          <w:rFonts w:ascii="Book Antiqua" w:hAnsi="Book Antiqua"/>
        </w:rPr>
        <w:t xml:space="preserve">ollowing the hearing the appeal was relisted for further directions to consider whether it was suitable to proceed as a country guidance case.  On 27 February 2017 it was decided that </w:t>
      </w:r>
      <w:r>
        <w:rPr>
          <w:rFonts w:ascii="Book Antiqua" w:hAnsi="Book Antiqua"/>
        </w:rPr>
        <w:t>it</w:t>
      </w:r>
      <w:r w:rsidRPr="00BE05EF">
        <w:rPr>
          <w:rFonts w:ascii="Book Antiqua" w:hAnsi="Book Antiqua"/>
        </w:rPr>
        <w:t xml:space="preserve"> was not </w:t>
      </w:r>
      <w:r>
        <w:rPr>
          <w:rFonts w:ascii="Book Antiqua" w:hAnsi="Book Antiqua"/>
        </w:rPr>
        <w:t xml:space="preserve">so </w:t>
      </w:r>
      <w:r w:rsidRPr="00BE05EF">
        <w:rPr>
          <w:rFonts w:ascii="Book Antiqua" w:hAnsi="Book Antiqua"/>
        </w:rPr>
        <w:t xml:space="preserve">suitable in the absence of a clear finding on whether the appellant would be at risk in his home area.  It was directed that the appeal should be determined after the decision in the country guidance appeal in </w:t>
      </w:r>
      <w:r w:rsidRPr="00BA2480">
        <w:rPr>
          <w:rFonts w:ascii="Book Antiqua" w:hAnsi="Book Antiqua"/>
          <w:u w:val="single"/>
        </w:rPr>
        <w:t>AS</w:t>
      </w:r>
      <w:r>
        <w:rPr>
          <w:rFonts w:ascii="Book Antiqua" w:hAnsi="Book Antiqua"/>
        </w:rPr>
        <w:t xml:space="preserve">, subsequently reported as </w:t>
      </w:r>
      <w:proofErr w:type="spellStart"/>
      <w:r w:rsidRPr="00C70FC8">
        <w:rPr>
          <w:rFonts w:ascii="Book Antiqua" w:hAnsi="Book Antiqua"/>
          <w:u w:val="single"/>
        </w:rPr>
        <w:t>AS</w:t>
      </w:r>
      <w:proofErr w:type="spellEnd"/>
      <w:r w:rsidRPr="00C70FC8">
        <w:rPr>
          <w:rFonts w:ascii="Book Antiqua" w:hAnsi="Book Antiqua"/>
          <w:u w:val="single"/>
        </w:rPr>
        <w:t xml:space="preserve"> (Safety of </w:t>
      </w:r>
      <w:smartTag w:uri="urn:schemas-microsoft-com:office:smarttags" w:element="City">
        <w:r w:rsidRPr="00C70FC8">
          <w:rPr>
            <w:rFonts w:ascii="Book Antiqua" w:hAnsi="Book Antiqua"/>
            <w:u w:val="single"/>
          </w:rPr>
          <w:t>Kabul</w:t>
        </w:r>
      </w:smartTag>
      <w:r w:rsidRPr="00C70FC8">
        <w:rPr>
          <w:rFonts w:ascii="Book Antiqua" w:hAnsi="Book Antiqua"/>
          <w:u w:val="single"/>
        </w:rPr>
        <w:t>)</w:t>
      </w:r>
      <w:r>
        <w:rPr>
          <w:rFonts w:ascii="Book Antiqua" w:hAnsi="Book Antiqua"/>
        </w:rPr>
        <w:t xml:space="preserve"> </w:t>
      </w:r>
      <w:smartTag w:uri="urn:schemas-microsoft-com:office:smarttags" w:element="place">
        <w:smartTag w:uri="urn:schemas-microsoft-com:office:smarttags" w:element="country-region">
          <w:r>
            <w:rPr>
              <w:rFonts w:ascii="Book Antiqua" w:hAnsi="Book Antiqua"/>
            </w:rPr>
            <w:t>Afghanistan</w:t>
          </w:r>
        </w:smartTag>
      </w:smartTag>
      <w:r>
        <w:rPr>
          <w:rFonts w:ascii="Book Antiqua" w:hAnsi="Book Antiqua"/>
        </w:rPr>
        <w:t xml:space="preserve"> [2018] UKUT 118.</w:t>
      </w:r>
      <w:r w:rsidRPr="00BE05EF">
        <w:rPr>
          <w:rFonts w:ascii="Book Antiqua" w:hAnsi="Book Antiqua"/>
        </w:rPr>
        <w:t xml:space="preserve">  On 10 April 2018 further directions were issued </w:t>
      </w:r>
      <w:r>
        <w:rPr>
          <w:rFonts w:ascii="Book Antiqua" w:hAnsi="Book Antiqua"/>
        </w:rPr>
        <w:t>identifying</w:t>
      </w:r>
      <w:r w:rsidRPr="00BE05EF">
        <w:rPr>
          <w:rFonts w:ascii="Book Antiqua" w:hAnsi="Book Antiqua"/>
        </w:rPr>
        <w:t xml:space="preserve"> the issues in this appeal as whether the appellant</w:t>
      </w:r>
      <w:r>
        <w:rPr>
          <w:rFonts w:ascii="Book Antiqua" w:hAnsi="Book Antiqua"/>
        </w:rPr>
        <w:t xml:space="preserve"> was at</w:t>
      </w:r>
      <w:r w:rsidRPr="00BE05EF">
        <w:rPr>
          <w:rFonts w:ascii="Book Antiqua" w:hAnsi="Book Antiqua"/>
        </w:rPr>
        <w:t xml:space="preserve"> risk </w:t>
      </w:r>
      <w:r>
        <w:rPr>
          <w:rFonts w:ascii="Book Antiqua" w:hAnsi="Book Antiqua"/>
        </w:rPr>
        <w:t>on</w:t>
      </w:r>
      <w:r w:rsidRPr="00BE05EF">
        <w:rPr>
          <w:rFonts w:ascii="Book Antiqua" w:hAnsi="Book Antiqua"/>
        </w:rPr>
        <w:t xml:space="preserve"> return to his home province and if est</w:t>
      </w:r>
      <w:r>
        <w:rPr>
          <w:rFonts w:ascii="Book Antiqua" w:hAnsi="Book Antiqua"/>
        </w:rPr>
        <w:t>ablished,</w:t>
      </w:r>
      <w:r w:rsidRPr="00BE05EF">
        <w:rPr>
          <w:rFonts w:ascii="Book Antiqua" w:hAnsi="Book Antiqua"/>
        </w:rPr>
        <w:t xml:space="preserve"> whether </w:t>
      </w:r>
      <w:r>
        <w:rPr>
          <w:rFonts w:ascii="Book Antiqua" w:hAnsi="Book Antiqua"/>
        </w:rPr>
        <w:t>he</w:t>
      </w:r>
      <w:r w:rsidRPr="00BE05EF">
        <w:rPr>
          <w:rFonts w:ascii="Book Antiqua" w:hAnsi="Book Antiqua"/>
        </w:rPr>
        <w:t xml:space="preserve"> </w:t>
      </w:r>
      <w:r>
        <w:rPr>
          <w:rFonts w:ascii="Book Antiqua" w:hAnsi="Book Antiqua"/>
        </w:rPr>
        <w:t xml:space="preserve">could </w:t>
      </w:r>
      <w:r w:rsidRPr="00BE05EF">
        <w:rPr>
          <w:rFonts w:ascii="Book Antiqua" w:hAnsi="Book Antiqua"/>
        </w:rPr>
        <w:t xml:space="preserve">reasonably be expected to relocate to </w:t>
      </w:r>
      <w:r>
        <w:rPr>
          <w:rFonts w:ascii="Book Antiqua" w:hAnsi="Book Antiqua"/>
        </w:rPr>
        <w:t xml:space="preserve">Kabul </w:t>
      </w:r>
      <w:r w:rsidRPr="00BE05EF">
        <w:rPr>
          <w:rFonts w:ascii="Book Antiqua" w:hAnsi="Book Antiqua"/>
        </w:rPr>
        <w:t>and secondly</w:t>
      </w:r>
      <w:r>
        <w:rPr>
          <w:rFonts w:ascii="Book Antiqua" w:hAnsi="Book Antiqua"/>
        </w:rPr>
        <w:t>,</w:t>
      </w:r>
      <w:r w:rsidRPr="00BE05EF">
        <w:rPr>
          <w:rFonts w:ascii="Book Antiqua" w:hAnsi="Book Antiqua"/>
        </w:rPr>
        <w:t xml:space="preserve"> his article 8 claim based on length of residence in the UK including his mental health.  The appellant was given permission to file further evidence regarding his case </w:t>
      </w:r>
      <w:r>
        <w:rPr>
          <w:rFonts w:ascii="Book Antiqua" w:hAnsi="Book Antiqua"/>
        </w:rPr>
        <w:t xml:space="preserve">if </w:t>
      </w:r>
      <w:r w:rsidRPr="00BE05EF">
        <w:rPr>
          <w:rFonts w:ascii="Book Antiqua" w:hAnsi="Book Antiqua"/>
        </w:rPr>
        <w:t xml:space="preserve">returned </w:t>
      </w:r>
      <w:r>
        <w:rPr>
          <w:rFonts w:ascii="Book Antiqua" w:hAnsi="Book Antiqua"/>
        </w:rPr>
        <w:t xml:space="preserve">to </w:t>
      </w:r>
      <w:smartTag w:uri="urn:schemas-microsoft-com:office:smarttags" w:element="place">
        <w:smartTag w:uri="urn:schemas-microsoft-com:office:smarttags" w:element="City">
          <w:r>
            <w:rPr>
              <w:rFonts w:ascii="Book Antiqua" w:hAnsi="Book Antiqua"/>
            </w:rPr>
            <w:t>Kabul</w:t>
          </w:r>
        </w:smartTag>
      </w:smartTag>
      <w:r w:rsidRPr="00BE05EF">
        <w:rPr>
          <w:rFonts w:ascii="Book Antiqua" w:hAnsi="Book Antiqua"/>
        </w:rPr>
        <w:t xml:space="preserve"> and directed to file a statement of case</w:t>
      </w:r>
      <w:r>
        <w:rPr>
          <w:rFonts w:ascii="Book Antiqua" w:hAnsi="Book Antiqua"/>
        </w:rPr>
        <w:t xml:space="preserve"> within 21 days</w:t>
      </w:r>
      <w:r w:rsidRPr="00BE05EF">
        <w:rPr>
          <w:rFonts w:ascii="Book Antiqua" w:hAnsi="Book Antiqua"/>
        </w:rPr>
        <w:t>, the respondent to f</w:t>
      </w:r>
      <w:r>
        <w:rPr>
          <w:rFonts w:ascii="Book Antiqua" w:hAnsi="Book Antiqua"/>
        </w:rPr>
        <w:t>ile his statement 21 days there</w:t>
      </w:r>
      <w:r w:rsidRPr="00BE05EF">
        <w:rPr>
          <w:rFonts w:ascii="Book Antiqua" w:hAnsi="Book Antiqua"/>
        </w:rPr>
        <w:t xml:space="preserve">after.  Directions were also made for </w:t>
      </w:r>
      <w:r>
        <w:rPr>
          <w:rFonts w:ascii="Book Antiqua" w:hAnsi="Book Antiqua"/>
        </w:rPr>
        <w:t xml:space="preserve">the appellant to </w:t>
      </w:r>
      <w:r w:rsidRPr="00BE05EF">
        <w:rPr>
          <w:rFonts w:ascii="Book Antiqua" w:hAnsi="Book Antiqua"/>
        </w:rPr>
        <w:t>lodg</w:t>
      </w:r>
      <w:r>
        <w:rPr>
          <w:rFonts w:ascii="Book Antiqua" w:hAnsi="Book Antiqua"/>
        </w:rPr>
        <w:t>e</w:t>
      </w:r>
      <w:r w:rsidRPr="00BE05EF">
        <w:rPr>
          <w:rFonts w:ascii="Book Antiqua" w:hAnsi="Book Antiqua"/>
        </w:rPr>
        <w:t xml:space="preserve"> a</w:t>
      </w:r>
      <w:r>
        <w:rPr>
          <w:rFonts w:ascii="Book Antiqua" w:hAnsi="Book Antiqua"/>
        </w:rPr>
        <w:t xml:space="preserve"> full appeal bundle.</w:t>
      </w:r>
    </w:p>
    <w:p w14:paraId="3482C709"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181A68C1"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18.</w:t>
      </w:r>
      <w:r>
        <w:rPr>
          <w:rFonts w:ascii="Book Antiqua" w:hAnsi="Book Antiqua"/>
        </w:rPr>
        <w:tab/>
      </w:r>
      <w:r w:rsidRPr="00BE05EF">
        <w:rPr>
          <w:rFonts w:ascii="Book Antiqua" w:hAnsi="Book Antiqua"/>
        </w:rPr>
        <w:t xml:space="preserve">At the hearing before me the appellant relied on the consolidated bundle of documents indexed and tabulated </w:t>
      </w:r>
      <w:r>
        <w:rPr>
          <w:rFonts w:ascii="Book Antiqua" w:hAnsi="Book Antiqua"/>
        </w:rPr>
        <w:t>A1 – G1278.  The appellant’s statement of case is at A 1-15. N</w:t>
      </w:r>
      <w:r w:rsidRPr="00BE05EF">
        <w:rPr>
          <w:rFonts w:ascii="Book Antiqua" w:hAnsi="Book Antiqua"/>
        </w:rPr>
        <w:t>o written statement has been filed on behalf of the respondent</w:t>
      </w:r>
      <w:r>
        <w:rPr>
          <w:rFonts w:ascii="Book Antiqua" w:hAnsi="Book Antiqua"/>
        </w:rPr>
        <w:t xml:space="preserve"> as apparently there was some misunderstanding about when the appellant’s statement was received.</w:t>
      </w:r>
    </w:p>
    <w:p w14:paraId="483160B2"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2957696D"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19.</w:t>
      </w:r>
      <w:r>
        <w:rPr>
          <w:rFonts w:ascii="Book Antiqua" w:hAnsi="Book Antiqua"/>
        </w:rPr>
        <w:tab/>
        <w:t>At t</w:t>
      </w:r>
      <w:r w:rsidRPr="00BE05EF">
        <w:rPr>
          <w:rFonts w:ascii="Book Antiqua" w:hAnsi="Book Antiqua"/>
        </w:rPr>
        <w:t xml:space="preserve">he beginning of the resumed hearing, the issue was raised </w:t>
      </w:r>
      <w:r>
        <w:rPr>
          <w:rFonts w:ascii="Book Antiqua" w:hAnsi="Book Antiqua"/>
        </w:rPr>
        <w:t xml:space="preserve">of </w:t>
      </w:r>
      <w:r w:rsidRPr="00BE05EF">
        <w:rPr>
          <w:rFonts w:ascii="Book Antiqua" w:hAnsi="Book Antiqua"/>
        </w:rPr>
        <w:t xml:space="preserve">whether it was open to the appellant to address issues relating to a risk of persecution on return to </w:t>
      </w:r>
      <w:smartTag w:uri="urn:schemas-microsoft-com:office:smarttags" w:element="place">
        <w:smartTag w:uri="urn:schemas-microsoft-com:office:smarttags" w:element="country-region">
          <w:r w:rsidRPr="00BE05EF">
            <w:rPr>
              <w:rFonts w:ascii="Book Antiqua" w:hAnsi="Book Antiqua"/>
            </w:rPr>
            <w:t>Afghanistan</w:t>
          </w:r>
        </w:smartTag>
      </w:smartTag>
      <w:r w:rsidRPr="00BE05EF">
        <w:rPr>
          <w:rFonts w:ascii="Book Antiqua" w:hAnsi="Book Antiqua"/>
        </w:rPr>
        <w:t xml:space="preserve"> in addition to </w:t>
      </w:r>
      <w:r>
        <w:rPr>
          <w:rFonts w:ascii="Book Antiqua" w:hAnsi="Book Antiqua"/>
        </w:rPr>
        <w:t xml:space="preserve">whether </w:t>
      </w:r>
      <w:r w:rsidRPr="00BE05EF">
        <w:rPr>
          <w:rFonts w:ascii="Book Antiqua" w:hAnsi="Book Antiqua"/>
        </w:rPr>
        <w:t>he would be at risk of harm from indiscriminate violence in his home area</w:t>
      </w:r>
      <w:r>
        <w:rPr>
          <w:rFonts w:ascii="Book Antiqua" w:hAnsi="Book Antiqua"/>
        </w:rPr>
        <w:t xml:space="preserve">. </w:t>
      </w:r>
      <w:r w:rsidRPr="00BE05EF">
        <w:rPr>
          <w:rFonts w:ascii="Book Antiqua" w:hAnsi="Book Antiqua"/>
        </w:rPr>
        <w:t xml:space="preserve"> </w:t>
      </w:r>
      <w:r>
        <w:rPr>
          <w:rFonts w:ascii="Book Antiqua" w:hAnsi="Book Antiqua"/>
        </w:rPr>
        <w:t>A</w:t>
      </w:r>
      <w:r w:rsidRPr="00BE05EF">
        <w:rPr>
          <w:rFonts w:ascii="Book Antiqua" w:hAnsi="Book Antiqua"/>
        </w:rPr>
        <w:t xml:space="preserve">lthough the </w:t>
      </w:r>
      <w:r>
        <w:rPr>
          <w:rFonts w:ascii="Book Antiqua" w:hAnsi="Book Antiqua"/>
        </w:rPr>
        <w:t xml:space="preserve">decision </w:t>
      </w:r>
      <w:r w:rsidRPr="00BE05EF">
        <w:rPr>
          <w:rFonts w:ascii="Book Antiqua" w:hAnsi="Book Antiqua"/>
        </w:rPr>
        <w:t xml:space="preserve">was set aside </w:t>
      </w:r>
      <w:r>
        <w:rPr>
          <w:rFonts w:ascii="Book Antiqua" w:hAnsi="Book Antiqua"/>
        </w:rPr>
        <w:t xml:space="preserve">primarily </w:t>
      </w:r>
      <w:r w:rsidRPr="00BE05EF">
        <w:rPr>
          <w:rFonts w:ascii="Book Antiqua" w:hAnsi="Book Antiqua"/>
        </w:rPr>
        <w:t>in relation to whether adequate reasons had been given for the judge</w:t>
      </w:r>
      <w:r>
        <w:rPr>
          <w:rFonts w:ascii="Book Antiqua" w:hAnsi="Book Antiqua"/>
        </w:rPr>
        <w:t>’</w:t>
      </w:r>
      <w:r w:rsidRPr="00BE05EF">
        <w:rPr>
          <w:rFonts w:ascii="Book Antiqua" w:hAnsi="Book Antiqua"/>
        </w:rPr>
        <w:t xml:space="preserve">s findings </w:t>
      </w:r>
      <w:r>
        <w:rPr>
          <w:rFonts w:ascii="Book Antiqua" w:hAnsi="Book Antiqua"/>
        </w:rPr>
        <w:t>on</w:t>
      </w:r>
      <w:r w:rsidRPr="00BE05EF">
        <w:rPr>
          <w:rFonts w:ascii="Book Antiqua" w:hAnsi="Book Antiqua"/>
        </w:rPr>
        <w:t xml:space="preserve"> the risk from indiscriminate violence and whether internal relocation was available, </w:t>
      </w:r>
      <w:r>
        <w:rPr>
          <w:rFonts w:ascii="Book Antiqua" w:hAnsi="Book Antiqua"/>
        </w:rPr>
        <w:t xml:space="preserve">the grounds of appeal had </w:t>
      </w:r>
      <w:r w:rsidRPr="00BE05EF">
        <w:rPr>
          <w:rFonts w:ascii="Book Antiqua" w:hAnsi="Book Antiqua"/>
        </w:rPr>
        <w:t>also sought to challenge the findings of primary fa</w:t>
      </w:r>
      <w:r>
        <w:rPr>
          <w:rFonts w:ascii="Book Antiqua" w:hAnsi="Book Antiqua"/>
        </w:rPr>
        <w:t xml:space="preserve">ct arguing that </w:t>
      </w:r>
      <w:r w:rsidRPr="00BE05EF">
        <w:rPr>
          <w:rFonts w:ascii="Book Antiqua" w:hAnsi="Book Antiqua"/>
        </w:rPr>
        <w:t xml:space="preserve">insufficient regard </w:t>
      </w:r>
      <w:r>
        <w:rPr>
          <w:rFonts w:ascii="Book Antiqua" w:hAnsi="Book Antiqua"/>
        </w:rPr>
        <w:t>had been paid t</w:t>
      </w:r>
      <w:r w:rsidRPr="00BE05EF">
        <w:rPr>
          <w:rFonts w:ascii="Book Antiqua" w:hAnsi="Book Antiqua"/>
        </w:rPr>
        <w:t xml:space="preserve">o the evidence in the report of Mr </w:t>
      </w:r>
      <w:proofErr w:type="spellStart"/>
      <w:r w:rsidRPr="00BE05EF">
        <w:rPr>
          <w:rFonts w:ascii="Book Antiqua" w:hAnsi="Book Antiqua"/>
        </w:rPr>
        <w:t>Foxley</w:t>
      </w:r>
      <w:proofErr w:type="spellEnd"/>
      <w:r w:rsidRPr="00BE05EF">
        <w:rPr>
          <w:rFonts w:ascii="Book Antiqua" w:hAnsi="Book Antiqua"/>
        </w:rPr>
        <w:t xml:space="preserve"> </w:t>
      </w:r>
      <w:r>
        <w:rPr>
          <w:rFonts w:ascii="Book Antiqua" w:hAnsi="Book Antiqua"/>
        </w:rPr>
        <w:t>about</w:t>
      </w:r>
      <w:r w:rsidRPr="00BE05EF">
        <w:rPr>
          <w:rFonts w:ascii="Book Antiqua" w:hAnsi="Book Antiqua"/>
        </w:rPr>
        <w:t xml:space="preserve"> the plausibility of the appellant's evidence.  In the light of the passage of time</w:t>
      </w:r>
      <w:r>
        <w:rPr>
          <w:rFonts w:ascii="Book Antiqua" w:hAnsi="Book Antiqua"/>
        </w:rPr>
        <w:t>,</w:t>
      </w:r>
      <w:r w:rsidRPr="00BE05EF">
        <w:rPr>
          <w:rFonts w:ascii="Book Antiqua" w:hAnsi="Book Antiqua"/>
        </w:rPr>
        <w:t xml:space="preserve"> the </w:t>
      </w:r>
      <w:r>
        <w:rPr>
          <w:rFonts w:ascii="Book Antiqua" w:hAnsi="Book Antiqua"/>
        </w:rPr>
        <w:t>further medical evidence</w:t>
      </w:r>
      <w:r w:rsidRPr="00BE05EF">
        <w:rPr>
          <w:rFonts w:ascii="Book Antiqua" w:hAnsi="Book Antiqua"/>
        </w:rPr>
        <w:t xml:space="preserve"> and the </w:t>
      </w:r>
      <w:r>
        <w:rPr>
          <w:rFonts w:ascii="Book Antiqua" w:hAnsi="Book Antiqua"/>
        </w:rPr>
        <w:t xml:space="preserve">terms of the </w:t>
      </w:r>
      <w:r w:rsidRPr="00BE05EF">
        <w:rPr>
          <w:rFonts w:ascii="Book Antiqua" w:hAnsi="Book Antiqua"/>
        </w:rPr>
        <w:t xml:space="preserve">most recent directions referring to whether the appellant would be at risk on return to his home province, I am satisfied that the proper course is </w:t>
      </w:r>
      <w:r>
        <w:rPr>
          <w:rFonts w:ascii="Book Antiqua" w:hAnsi="Book Antiqua"/>
        </w:rPr>
        <w:t>to consider the</w:t>
      </w:r>
      <w:r w:rsidRPr="00BE05EF">
        <w:rPr>
          <w:rFonts w:ascii="Book Antiqua" w:hAnsi="Book Antiqua"/>
        </w:rPr>
        <w:t xml:space="preserve"> risk</w:t>
      </w:r>
      <w:r>
        <w:rPr>
          <w:rFonts w:ascii="Book Antiqua" w:hAnsi="Book Antiqua"/>
        </w:rPr>
        <w:t>, if any,</w:t>
      </w:r>
      <w:r w:rsidRPr="00BE05EF">
        <w:rPr>
          <w:rFonts w:ascii="Book Antiqua" w:hAnsi="Book Antiqua"/>
        </w:rPr>
        <w:t xml:space="preserve"> arising from both persecution and from indiscriminate violence on return to the appellant's home province</w:t>
      </w:r>
      <w:r>
        <w:rPr>
          <w:rFonts w:ascii="Book Antiqua" w:hAnsi="Book Antiqua"/>
        </w:rPr>
        <w:t>.</w:t>
      </w:r>
    </w:p>
    <w:p w14:paraId="19744F7E"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1E1A66E6" w14:textId="77777777" w:rsidR="003937B8" w:rsidRPr="00473C37"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473C37">
        <w:rPr>
          <w:rFonts w:ascii="Book Antiqua" w:hAnsi="Book Antiqua"/>
          <w:u w:val="single"/>
        </w:rPr>
        <w:lastRenderedPageBreak/>
        <w:t>Further evidence</w:t>
      </w:r>
    </w:p>
    <w:p w14:paraId="75EA3C06"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360DB468" w14:textId="77777777" w:rsidR="003937B8" w:rsidRPr="00473C37"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Pr>
          <w:rFonts w:ascii="Book Antiqua" w:hAnsi="Book Antiqua"/>
        </w:rPr>
        <w:tab/>
      </w:r>
      <w:r w:rsidRPr="009D626B">
        <w:rPr>
          <w:rFonts w:ascii="Book Antiqua" w:hAnsi="Book Antiqua"/>
        </w:rPr>
        <w:t>(</w:t>
      </w:r>
      <w:proofErr w:type="spellStart"/>
      <w:r w:rsidRPr="009D626B">
        <w:rPr>
          <w:rFonts w:ascii="Book Antiqua" w:hAnsi="Book Antiqua"/>
        </w:rPr>
        <w:t>i</w:t>
      </w:r>
      <w:proofErr w:type="spellEnd"/>
      <w:r w:rsidRPr="009D626B">
        <w:rPr>
          <w:rFonts w:ascii="Book Antiqua" w:hAnsi="Book Antiqua"/>
        </w:rPr>
        <w:t>)</w:t>
      </w:r>
      <w:r w:rsidRPr="009D626B">
        <w:rPr>
          <w:rFonts w:ascii="Book Antiqua" w:hAnsi="Book Antiqua"/>
        </w:rPr>
        <w:tab/>
      </w:r>
      <w:r w:rsidRPr="00473C37">
        <w:rPr>
          <w:rFonts w:ascii="Book Antiqua" w:hAnsi="Book Antiqua"/>
          <w:u w:val="single"/>
        </w:rPr>
        <w:t>The appellant</w:t>
      </w:r>
    </w:p>
    <w:p w14:paraId="46CEC7EE"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Book Antiqua" w:hAnsi="Book Antiqua"/>
        </w:rPr>
      </w:pPr>
    </w:p>
    <w:p w14:paraId="05D8E09D"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20.</w:t>
      </w:r>
      <w:r>
        <w:rPr>
          <w:rFonts w:ascii="Book Antiqua" w:hAnsi="Book Antiqua"/>
        </w:rPr>
        <w:tab/>
      </w:r>
      <w:r w:rsidRPr="00BE05EF">
        <w:rPr>
          <w:rFonts w:ascii="Book Antiqua" w:hAnsi="Book Antiqua"/>
        </w:rPr>
        <w:t>Before the appellant was called to give oral evidence</w:t>
      </w:r>
      <w:r>
        <w:rPr>
          <w:rFonts w:ascii="Book Antiqua" w:hAnsi="Book Antiqua"/>
        </w:rPr>
        <w:t xml:space="preserve"> through a Pashto interpreter</w:t>
      </w:r>
      <w:r w:rsidRPr="00BE05EF">
        <w:rPr>
          <w:rFonts w:ascii="Book Antiqua" w:hAnsi="Book Antiqua"/>
        </w:rPr>
        <w:t xml:space="preserve">, Ms Short indicated that it was her submission that </w:t>
      </w:r>
      <w:r>
        <w:rPr>
          <w:rFonts w:ascii="Book Antiqua" w:hAnsi="Book Antiqua"/>
        </w:rPr>
        <w:t>he</w:t>
      </w:r>
      <w:r w:rsidRPr="00BE05EF">
        <w:rPr>
          <w:rFonts w:ascii="Book Antiqua" w:hAnsi="Book Antiqua"/>
        </w:rPr>
        <w:t xml:space="preserve"> should be treated as a vulnerable witness in the light of the medical evidence</w:t>
      </w:r>
      <w:r w:rsidRPr="00953FA4">
        <w:rPr>
          <w:rFonts w:ascii="Book Antiqua" w:hAnsi="Book Antiqua"/>
        </w:rPr>
        <w:t xml:space="preserve"> </w:t>
      </w:r>
      <w:r w:rsidRPr="00BE05EF">
        <w:rPr>
          <w:rFonts w:ascii="Book Antiqua" w:hAnsi="Book Antiqua"/>
        </w:rPr>
        <w:t xml:space="preserve">that he was suffering from depression and post-traumatic distress.  </w:t>
      </w:r>
      <w:r>
        <w:rPr>
          <w:rFonts w:ascii="Book Antiqua" w:hAnsi="Book Antiqua"/>
        </w:rPr>
        <w:t>He</w:t>
      </w:r>
      <w:r w:rsidRPr="00BE05EF">
        <w:rPr>
          <w:rFonts w:ascii="Book Antiqua" w:hAnsi="Book Antiqua"/>
        </w:rPr>
        <w:t xml:space="preserve"> might need to take breaks and </w:t>
      </w:r>
      <w:r>
        <w:rPr>
          <w:rFonts w:ascii="Book Antiqua" w:hAnsi="Book Antiqua"/>
        </w:rPr>
        <w:t xml:space="preserve">when </w:t>
      </w:r>
      <w:r w:rsidRPr="00BE05EF">
        <w:rPr>
          <w:rFonts w:ascii="Book Antiqua" w:hAnsi="Book Antiqua"/>
        </w:rPr>
        <w:t xml:space="preserve">being cross-examined, consideration should be given to his mental </w:t>
      </w:r>
      <w:r>
        <w:rPr>
          <w:rFonts w:ascii="Book Antiqua" w:hAnsi="Book Antiqua"/>
        </w:rPr>
        <w:t>state.</w:t>
      </w:r>
    </w:p>
    <w:p w14:paraId="6C2D90C5"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2B17B613"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BE05EF">
        <w:rPr>
          <w:rFonts w:ascii="Book Antiqua" w:hAnsi="Book Antiqua"/>
        </w:rPr>
        <w:t xml:space="preserve"> </w:t>
      </w:r>
      <w:r>
        <w:rPr>
          <w:rFonts w:ascii="Book Antiqua" w:hAnsi="Book Antiqua"/>
        </w:rPr>
        <w:t>21.</w:t>
      </w:r>
      <w:r>
        <w:rPr>
          <w:rFonts w:ascii="Book Antiqua" w:hAnsi="Book Antiqua"/>
        </w:rPr>
        <w:tab/>
      </w:r>
      <w:r w:rsidRPr="00BE05EF">
        <w:rPr>
          <w:rFonts w:ascii="Book Antiqua" w:hAnsi="Book Antiqua"/>
        </w:rPr>
        <w:t>The appellant relied on his three witness statements</w:t>
      </w:r>
      <w:r>
        <w:rPr>
          <w:rFonts w:ascii="Book Antiqua" w:hAnsi="Book Antiqua"/>
        </w:rPr>
        <w:t>, dated 28 August 2009 at D241-3, 10 September 2015 at D140-147</w:t>
      </w:r>
      <w:r w:rsidRPr="00BE05EF">
        <w:rPr>
          <w:rFonts w:ascii="Book Antiqua" w:hAnsi="Book Antiqua"/>
        </w:rPr>
        <w:t xml:space="preserve"> </w:t>
      </w:r>
      <w:r>
        <w:rPr>
          <w:rFonts w:ascii="Book Antiqua" w:hAnsi="Book Antiqua"/>
        </w:rPr>
        <w:t xml:space="preserve">and </w:t>
      </w:r>
      <w:r w:rsidRPr="00BE05EF">
        <w:rPr>
          <w:rFonts w:ascii="Book Antiqua" w:hAnsi="Book Antiqua"/>
        </w:rPr>
        <w:t>dated 20 June 2018</w:t>
      </w:r>
      <w:r>
        <w:rPr>
          <w:rFonts w:ascii="Book Antiqua" w:hAnsi="Book Antiqua"/>
        </w:rPr>
        <w:t xml:space="preserve"> at C56-60</w:t>
      </w:r>
      <w:r w:rsidRPr="00BE05EF">
        <w:rPr>
          <w:rFonts w:ascii="Book Antiqua" w:hAnsi="Book Antiqua"/>
        </w:rPr>
        <w:t>.  He confirmed that th</w:t>
      </w:r>
      <w:r>
        <w:rPr>
          <w:rFonts w:ascii="Book Antiqua" w:hAnsi="Book Antiqua"/>
        </w:rPr>
        <w:t>e</w:t>
      </w:r>
      <w:r w:rsidRPr="00BE05EF">
        <w:rPr>
          <w:rFonts w:ascii="Book Antiqua" w:hAnsi="Book Antiqua"/>
        </w:rPr>
        <w:t xml:space="preserve">se statements were true.  </w:t>
      </w:r>
      <w:r>
        <w:rPr>
          <w:rFonts w:ascii="Book Antiqua" w:hAnsi="Book Antiqua"/>
        </w:rPr>
        <w:t>He</w:t>
      </w:r>
      <w:r w:rsidRPr="00BE05EF">
        <w:rPr>
          <w:rFonts w:ascii="Book Antiqua" w:hAnsi="Book Antiqua"/>
        </w:rPr>
        <w:t xml:space="preserve"> had not studied since </w:t>
      </w:r>
      <w:r>
        <w:rPr>
          <w:rFonts w:ascii="Book Antiqua" w:hAnsi="Book Antiqua"/>
        </w:rPr>
        <w:t>2013 as</w:t>
      </w:r>
      <w:r w:rsidRPr="00BE05EF">
        <w:rPr>
          <w:rFonts w:ascii="Book Antiqua" w:hAnsi="Book Antiqua"/>
        </w:rPr>
        <w:t xml:space="preserve"> set out in his second statement </w:t>
      </w:r>
      <w:r>
        <w:rPr>
          <w:rFonts w:ascii="Book Antiqua" w:hAnsi="Book Antiqua"/>
        </w:rPr>
        <w:t>at [14]</w:t>
      </w:r>
      <w:r w:rsidRPr="00BE05EF">
        <w:rPr>
          <w:rFonts w:ascii="Book Antiqua" w:hAnsi="Book Antiqua"/>
        </w:rPr>
        <w:t xml:space="preserve">.  </w:t>
      </w:r>
      <w:r>
        <w:rPr>
          <w:rFonts w:ascii="Book Antiqua" w:hAnsi="Book Antiqua"/>
        </w:rPr>
        <w:t>He had</w:t>
      </w:r>
      <w:r w:rsidRPr="00BE05EF">
        <w:rPr>
          <w:rFonts w:ascii="Book Antiqua" w:hAnsi="Book Antiqua"/>
        </w:rPr>
        <w:t xml:space="preserve"> not worked</w:t>
      </w:r>
      <w:r>
        <w:rPr>
          <w:rFonts w:ascii="Book Antiqua" w:hAnsi="Book Antiqua"/>
        </w:rPr>
        <w:t>.</w:t>
      </w:r>
      <w:r w:rsidRPr="00BE05EF">
        <w:rPr>
          <w:rFonts w:ascii="Book Antiqua" w:hAnsi="Book Antiqua"/>
        </w:rPr>
        <w:t xml:space="preserve"> </w:t>
      </w:r>
      <w:r>
        <w:rPr>
          <w:rFonts w:ascii="Book Antiqua" w:hAnsi="Book Antiqua"/>
        </w:rPr>
        <w:t>He</w:t>
      </w:r>
      <w:r w:rsidRPr="00BE05EF">
        <w:rPr>
          <w:rFonts w:ascii="Book Antiqua" w:hAnsi="Book Antiqua"/>
        </w:rPr>
        <w:t xml:space="preserve"> </w:t>
      </w:r>
      <w:r>
        <w:rPr>
          <w:rFonts w:ascii="Book Antiqua" w:hAnsi="Book Antiqua"/>
        </w:rPr>
        <w:t>had no permission to do so.</w:t>
      </w:r>
    </w:p>
    <w:p w14:paraId="47B0CEF1"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4FFDDCC"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22.</w:t>
      </w:r>
      <w:r>
        <w:rPr>
          <w:rFonts w:ascii="Book Antiqua" w:hAnsi="Book Antiqua"/>
        </w:rPr>
        <w:tab/>
      </w:r>
      <w:r w:rsidRPr="00BE05EF">
        <w:rPr>
          <w:rFonts w:ascii="Book Antiqua" w:hAnsi="Book Antiqua"/>
        </w:rPr>
        <w:t xml:space="preserve">In cross-examination he explained that he had a cousin in this country and had given his name to his solicitors.  He did not have much contact with him.  His cousin had told him that he had </w:t>
      </w:r>
      <w:r>
        <w:rPr>
          <w:rFonts w:ascii="Book Antiqua" w:hAnsi="Book Antiqua"/>
        </w:rPr>
        <w:t>been in</w:t>
      </w:r>
      <w:r w:rsidRPr="00BE05EF">
        <w:rPr>
          <w:rFonts w:ascii="Book Antiqua" w:hAnsi="Book Antiqua"/>
        </w:rPr>
        <w:t xml:space="preserve"> contact with his mother and he had asked him about his mother and </w:t>
      </w:r>
      <w:r>
        <w:rPr>
          <w:rFonts w:ascii="Book Antiqua" w:hAnsi="Book Antiqua"/>
        </w:rPr>
        <w:t>her</w:t>
      </w:r>
      <w:r w:rsidRPr="00BE05EF">
        <w:rPr>
          <w:rFonts w:ascii="Book Antiqua" w:hAnsi="Book Antiqua"/>
        </w:rPr>
        <w:t xml:space="preserve"> contact number</w:t>
      </w:r>
      <w:r>
        <w:rPr>
          <w:rFonts w:ascii="Book Antiqua" w:hAnsi="Book Antiqua"/>
        </w:rPr>
        <w:t>,</w:t>
      </w:r>
      <w:r w:rsidRPr="00BE05EF">
        <w:rPr>
          <w:rFonts w:ascii="Book Antiqua" w:hAnsi="Book Antiqua"/>
        </w:rPr>
        <w:t xml:space="preserve"> but he had not </w:t>
      </w:r>
      <w:r>
        <w:rPr>
          <w:rFonts w:ascii="Book Antiqua" w:hAnsi="Book Antiqua"/>
        </w:rPr>
        <w:t>been given</w:t>
      </w:r>
      <w:r w:rsidRPr="00BE05EF">
        <w:rPr>
          <w:rFonts w:ascii="Book Antiqua" w:hAnsi="Book Antiqua"/>
        </w:rPr>
        <w:t xml:space="preserve"> </w:t>
      </w:r>
      <w:r>
        <w:rPr>
          <w:rFonts w:ascii="Book Antiqua" w:hAnsi="Book Antiqua"/>
        </w:rPr>
        <w:t>it</w:t>
      </w:r>
      <w:r w:rsidRPr="00BE05EF">
        <w:rPr>
          <w:rFonts w:ascii="Book Antiqua" w:hAnsi="Book Antiqua"/>
        </w:rPr>
        <w:t xml:space="preserve">.  It was his view that his cousin had not in fact had any contact with his mother but </w:t>
      </w:r>
      <w:r>
        <w:rPr>
          <w:rFonts w:ascii="Book Antiqua" w:hAnsi="Book Antiqua"/>
        </w:rPr>
        <w:t>had t</w:t>
      </w:r>
      <w:r w:rsidRPr="00BE05EF">
        <w:rPr>
          <w:rFonts w:ascii="Book Antiqua" w:hAnsi="Book Antiqua"/>
        </w:rPr>
        <w:t xml:space="preserve">old him something simply to make him happy.  He had asked </w:t>
      </w:r>
      <w:r>
        <w:rPr>
          <w:rFonts w:ascii="Book Antiqua" w:hAnsi="Book Antiqua"/>
        </w:rPr>
        <w:t xml:space="preserve">him </w:t>
      </w:r>
      <w:r w:rsidRPr="00BE05EF">
        <w:rPr>
          <w:rFonts w:ascii="Book Antiqua" w:hAnsi="Book Antiqua"/>
        </w:rPr>
        <w:t>about this</w:t>
      </w:r>
      <w:r>
        <w:rPr>
          <w:rFonts w:ascii="Book Antiqua" w:hAnsi="Book Antiqua"/>
        </w:rPr>
        <w:t>,</w:t>
      </w:r>
      <w:r w:rsidRPr="00BE05EF">
        <w:rPr>
          <w:rFonts w:ascii="Book Antiqua" w:hAnsi="Book Antiqua"/>
        </w:rPr>
        <w:t xml:space="preserve"> but </w:t>
      </w:r>
      <w:r>
        <w:rPr>
          <w:rFonts w:ascii="Book Antiqua" w:hAnsi="Book Antiqua"/>
        </w:rPr>
        <w:t>his cousin</w:t>
      </w:r>
      <w:r w:rsidRPr="00BE05EF">
        <w:rPr>
          <w:rFonts w:ascii="Book Antiqua" w:hAnsi="Book Antiqua"/>
        </w:rPr>
        <w:t xml:space="preserve"> avoid</w:t>
      </w:r>
      <w:r w:rsidR="00C8585F">
        <w:rPr>
          <w:rFonts w:ascii="Book Antiqua" w:hAnsi="Book Antiqua"/>
        </w:rPr>
        <w:t>ed</w:t>
      </w:r>
      <w:r w:rsidRPr="00BE05EF">
        <w:rPr>
          <w:rFonts w:ascii="Book Antiqua" w:hAnsi="Book Antiqua"/>
        </w:rPr>
        <w:t xml:space="preserve"> answering his questions.  </w:t>
      </w:r>
      <w:r>
        <w:rPr>
          <w:rFonts w:ascii="Book Antiqua" w:hAnsi="Book Antiqua"/>
        </w:rPr>
        <w:t>He had</w:t>
      </w:r>
      <w:r w:rsidRPr="00BE05EF">
        <w:rPr>
          <w:rFonts w:ascii="Book Antiqua" w:hAnsi="Book Antiqua"/>
        </w:rPr>
        <w:t xml:space="preserve"> not had any contact with any other people in </w:t>
      </w:r>
      <w:smartTag w:uri="urn:schemas-microsoft-com:office:smarttags" w:element="place">
        <w:smartTag w:uri="urn:schemas-microsoft-com:office:smarttags" w:element="country-region">
          <w:r w:rsidRPr="00BE05EF">
            <w:rPr>
              <w:rFonts w:ascii="Book Antiqua" w:hAnsi="Book Antiqua"/>
            </w:rPr>
            <w:t>Afghanistan</w:t>
          </w:r>
        </w:smartTag>
      </w:smartTag>
      <w:r w:rsidRPr="00BE05EF">
        <w:rPr>
          <w:rFonts w:ascii="Book Antiqua" w:hAnsi="Book Antiqua"/>
        </w:rPr>
        <w:t>, he was only concerned about his mother and he would lik</w:t>
      </w:r>
      <w:r>
        <w:rPr>
          <w:rFonts w:ascii="Book Antiqua" w:hAnsi="Book Antiqua"/>
        </w:rPr>
        <w:t>e to be in touch with her.</w:t>
      </w:r>
    </w:p>
    <w:p w14:paraId="46ECCAAD"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05283A73"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23.</w:t>
      </w:r>
      <w:r>
        <w:rPr>
          <w:rFonts w:ascii="Book Antiqua" w:hAnsi="Book Antiqua"/>
        </w:rPr>
        <w:tab/>
        <w:t>H</w:t>
      </w:r>
      <w:r w:rsidRPr="00BE05EF">
        <w:rPr>
          <w:rFonts w:ascii="Book Antiqua" w:hAnsi="Book Antiqua"/>
        </w:rPr>
        <w:t>e did not remember much about his family's political activities</w:t>
      </w:r>
      <w:r>
        <w:rPr>
          <w:rFonts w:ascii="Book Antiqua" w:hAnsi="Book Antiqua"/>
        </w:rPr>
        <w:t>;</w:t>
      </w:r>
      <w:r w:rsidRPr="00BE05EF">
        <w:rPr>
          <w:rFonts w:ascii="Book Antiqua" w:hAnsi="Book Antiqua"/>
        </w:rPr>
        <w:t xml:space="preserve"> he just remembered living in a village.  His father used to work for </w:t>
      </w:r>
      <w:proofErr w:type="spellStart"/>
      <w:r>
        <w:rPr>
          <w:rFonts w:ascii="Book Antiqua" w:hAnsi="Book Antiqua"/>
        </w:rPr>
        <w:t>Gulbuddin</w:t>
      </w:r>
      <w:proofErr w:type="spellEnd"/>
      <w:r w:rsidRPr="00BE05EF">
        <w:rPr>
          <w:rFonts w:ascii="Book Antiqua" w:hAnsi="Book Antiqua"/>
        </w:rPr>
        <w:t xml:space="preserve"> and for his party.  He went there and would return home.  He was working for part of that group.  </w:t>
      </w:r>
      <w:r>
        <w:rPr>
          <w:rFonts w:ascii="Book Antiqua" w:hAnsi="Book Antiqua"/>
        </w:rPr>
        <w:t>His father</w:t>
      </w:r>
      <w:r w:rsidRPr="00BE05EF">
        <w:rPr>
          <w:rFonts w:ascii="Book Antiqua" w:hAnsi="Book Antiqua"/>
        </w:rPr>
        <w:t xml:space="preserve"> did not talk about it and </w:t>
      </w:r>
      <w:r>
        <w:rPr>
          <w:rFonts w:ascii="Book Antiqua" w:hAnsi="Book Antiqua"/>
        </w:rPr>
        <w:t>the appellant</w:t>
      </w:r>
      <w:r w:rsidRPr="00BE05EF">
        <w:rPr>
          <w:rFonts w:ascii="Book Antiqua" w:hAnsi="Book Antiqua"/>
        </w:rPr>
        <w:t xml:space="preserve"> said that he was 14 when he had last talked </w:t>
      </w:r>
      <w:r>
        <w:rPr>
          <w:rFonts w:ascii="Book Antiqua" w:hAnsi="Book Antiqua"/>
        </w:rPr>
        <w:t xml:space="preserve">to </w:t>
      </w:r>
      <w:r w:rsidRPr="00BE05EF">
        <w:rPr>
          <w:rFonts w:ascii="Book Antiqua" w:hAnsi="Book Antiqua"/>
        </w:rPr>
        <w:t xml:space="preserve">his father.  So far as his home province </w:t>
      </w:r>
      <w:proofErr w:type="spellStart"/>
      <w:r>
        <w:rPr>
          <w:rFonts w:ascii="Book Antiqua" w:hAnsi="Book Antiqua"/>
        </w:rPr>
        <w:t>Laghman</w:t>
      </w:r>
      <w:proofErr w:type="spellEnd"/>
      <w:r w:rsidRPr="00BE05EF">
        <w:rPr>
          <w:rFonts w:ascii="Book Antiqua" w:hAnsi="Book Antiqua"/>
        </w:rPr>
        <w:t xml:space="preserve"> </w:t>
      </w:r>
      <w:r>
        <w:rPr>
          <w:rFonts w:ascii="Book Antiqua" w:hAnsi="Book Antiqua"/>
        </w:rPr>
        <w:t>was</w:t>
      </w:r>
      <w:r w:rsidRPr="00BE05EF">
        <w:rPr>
          <w:rFonts w:ascii="Book Antiqua" w:hAnsi="Book Antiqua"/>
        </w:rPr>
        <w:t xml:space="preserve"> concern</w:t>
      </w:r>
      <w:r>
        <w:rPr>
          <w:rFonts w:ascii="Book Antiqua" w:hAnsi="Book Antiqua"/>
        </w:rPr>
        <w:t>ed,</w:t>
      </w:r>
      <w:r w:rsidRPr="00BE05EF">
        <w:rPr>
          <w:rFonts w:ascii="Book Antiqua" w:hAnsi="Book Antiqua"/>
        </w:rPr>
        <w:t xml:space="preserve"> he thought </w:t>
      </w:r>
      <w:r>
        <w:rPr>
          <w:rFonts w:ascii="Book Antiqua" w:hAnsi="Book Antiqua"/>
        </w:rPr>
        <w:t>that the</w:t>
      </w:r>
      <w:r w:rsidRPr="00BE05EF">
        <w:rPr>
          <w:rFonts w:ascii="Book Antiqua" w:hAnsi="Book Antiqua"/>
        </w:rPr>
        <w:t xml:space="preserve"> Taliban and D</w:t>
      </w:r>
      <w:r>
        <w:rPr>
          <w:rFonts w:ascii="Book Antiqua" w:hAnsi="Book Antiqua"/>
        </w:rPr>
        <w:t>aesh</w:t>
      </w:r>
      <w:r w:rsidRPr="00BE05EF">
        <w:rPr>
          <w:rFonts w:ascii="Book Antiqua" w:hAnsi="Book Antiqua"/>
        </w:rPr>
        <w:t xml:space="preserve"> </w:t>
      </w:r>
      <w:r>
        <w:rPr>
          <w:rFonts w:ascii="Book Antiqua" w:hAnsi="Book Antiqua"/>
        </w:rPr>
        <w:t xml:space="preserve">were </w:t>
      </w:r>
      <w:r w:rsidRPr="00BE05EF">
        <w:rPr>
          <w:rFonts w:ascii="Book Antiqua" w:hAnsi="Book Antiqua"/>
        </w:rPr>
        <w:t>there.  There was c</w:t>
      </w:r>
      <w:r>
        <w:rPr>
          <w:rFonts w:ascii="Book Antiqua" w:hAnsi="Book Antiqua"/>
        </w:rPr>
        <w:t>haos and no peace or security.</w:t>
      </w:r>
    </w:p>
    <w:p w14:paraId="7356FAF5"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AE67725"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24.</w:t>
      </w:r>
      <w:r>
        <w:rPr>
          <w:rFonts w:ascii="Book Antiqua" w:hAnsi="Book Antiqua"/>
        </w:rPr>
        <w:tab/>
      </w:r>
      <w:r w:rsidRPr="00BE05EF">
        <w:rPr>
          <w:rFonts w:ascii="Book Antiqua" w:hAnsi="Book Antiqua"/>
        </w:rPr>
        <w:t>If he had the right to work</w:t>
      </w:r>
      <w:r>
        <w:rPr>
          <w:rFonts w:ascii="Book Antiqua" w:hAnsi="Book Antiqua"/>
        </w:rPr>
        <w:t>,</w:t>
      </w:r>
      <w:r w:rsidRPr="00BE05EF">
        <w:rPr>
          <w:rFonts w:ascii="Book Antiqua" w:hAnsi="Book Antiqua"/>
        </w:rPr>
        <w:t xml:space="preserve"> he would study and do something as he had to work.  He wanted to study and learn something </w:t>
      </w:r>
      <w:r>
        <w:rPr>
          <w:rFonts w:ascii="Book Antiqua" w:hAnsi="Book Antiqua"/>
        </w:rPr>
        <w:t xml:space="preserve">and </w:t>
      </w:r>
      <w:r w:rsidRPr="00BE05EF">
        <w:rPr>
          <w:rFonts w:ascii="Book Antiqua" w:hAnsi="Book Antiqua"/>
        </w:rPr>
        <w:t>then he would decide what job to do.  He said that he did have health problems</w:t>
      </w:r>
      <w:r>
        <w:rPr>
          <w:rFonts w:ascii="Book Antiqua" w:hAnsi="Book Antiqua"/>
        </w:rPr>
        <w:t>,</w:t>
      </w:r>
      <w:r w:rsidRPr="00BE05EF">
        <w:rPr>
          <w:rFonts w:ascii="Book Antiqua" w:hAnsi="Book Antiqua"/>
        </w:rPr>
        <w:t xml:space="preserve"> but he was not present taking any particular medication.  He could not sleep at night and w</w:t>
      </w:r>
      <w:r>
        <w:rPr>
          <w:rFonts w:ascii="Book Antiqua" w:hAnsi="Book Antiqua"/>
        </w:rPr>
        <w:t>ould</w:t>
      </w:r>
      <w:r w:rsidRPr="00BE05EF">
        <w:rPr>
          <w:rFonts w:ascii="Book Antiqua" w:hAnsi="Book Antiqua"/>
        </w:rPr>
        <w:t xml:space="preserve"> be awake for 4</w:t>
      </w:r>
      <w:r>
        <w:rPr>
          <w:rFonts w:ascii="Book Antiqua" w:hAnsi="Book Antiqua"/>
        </w:rPr>
        <w:t>-</w:t>
      </w:r>
      <w:r w:rsidRPr="00BE05EF">
        <w:rPr>
          <w:rFonts w:ascii="Book Antiqua" w:hAnsi="Book Antiqua"/>
        </w:rPr>
        <w:t xml:space="preserve">5 hours.  </w:t>
      </w:r>
      <w:r>
        <w:rPr>
          <w:rFonts w:ascii="Book Antiqua" w:hAnsi="Book Antiqua"/>
        </w:rPr>
        <w:t>He w</w:t>
      </w:r>
      <w:r w:rsidRPr="00BE05EF">
        <w:rPr>
          <w:rFonts w:ascii="Book Antiqua" w:hAnsi="Book Antiqua"/>
        </w:rPr>
        <w:t>as concerned about his mother</w:t>
      </w:r>
      <w:r>
        <w:rPr>
          <w:rFonts w:ascii="Book Antiqua" w:hAnsi="Book Antiqua"/>
        </w:rPr>
        <w:t>.</w:t>
      </w:r>
      <w:r w:rsidRPr="00BE05EF">
        <w:rPr>
          <w:rFonts w:ascii="Book Antiqua" w:hAnsi="Book Antiqua"/>
        </w:rPr>
        <w:t xml:space="preserve"> </w:t>
      </w:r>
      <w:r>
        <w:rPr>
          <w:rFonts w:ascii="Book Antiqua" w:hAnsi="Book Antiqua"/>
        </w:rPr>
        <w:t>H</w:t>
      </w:r>
      <w:r w:rsidRPr="00BE05EF">
        <w:rPr>
          <w:rFonts w:ascii="Book Antiqua" w:hAnsi="Book Antiqua"/>
        </w:rPr>
        <w:t>e had been in this country for a long time without any status</w:t>
      </w:r>
      <w:r>
        <w:rPr>
          <w:rFonts w:ascii="Book Antiqua" w:hAnsi="Book Antiqua"/>
        </w:rPr>
        <w:t>,</w:t>
      </w:r>
      <w:r w:rsidRPr="00BE05EF">
        <w:rPr>
          <w:rFonts w:ascii="Book Antiqua" w:hAnsi="Book Antiqua"/>
        </w:rPr>
        <w:t xml:space="preserve"> so he felt a lot of tension.  He did not receive counselling.  He felt that his condition w</w:t>
      </w:r>
      <w:r>
        <w:rPr>
          <w:rFonts w:ascii="Book Antiqua" w:hAnsi="Book Antiqua"/>
        </w:rPr>
        <w:t xml:space="preserve">ould </w:t>
      </w:r>
      <w:r w:rsidRPr="00BE05EF">
        <w:rPr>
          <w:rFonts w:ascii="Book Antiqua" w:hAnsi="Book Antiqua"/>
        </w:rPr>
        <w:t>not prevent him from doing work.</w:t>
      </w:r>
      <w:r w:rsidRPr="00BE05EF">
        <w:rPr>
          <w:rFonts w:ascii="Book Antiqua" w:hAnsi="Book Antiqua"/>
        </w:rPr>
        <w:cr/>
      </w:r>
      <w:r w:rsidRPr="00BE05EF">
        <w:rPr>
          <w:rFonts w:ascii="Book Antiqua" w:hAnsi="Book Antiqua"/>
        </w:rPr>
        <w:cr/>
      </w:r>
      <w:r w:rsidRPr="009D626B">
        <w:rPr>
          <w:rFonts w:ascii="Book Antiqua" w:hAnsi="Book Antiqua"/>
        </w:rPr>
        <w:t xml:space="preserve">(ii) </w:t>
      </w:r>
      <w:r w:rsidRPr="009D626B">
        <w:rPr>
          <w:rFonts w:ascii="Book Antiqua" w:hAnsi="Book Antiqua"/>
        </w:rPr>
        <w:tab/>
      </w:r>
      <w:r w:rsidRPr="00473C37">
        <w:rPr>
          <w:rFonts w:ascii="Book Antiqua" w:hAnsi="Book Antiqua"/>
          <w:u w:val="single"/>
        </w:rPr>
        <w:t>The medical evidence</w:t>
      </w:r>
      <w:r>
        <w:rPr>
          <w:rFonts w:ascii="Book Antiqua" w:hAnsi="Book Antiqua"/>
        </w:rPr>
        <w:t xml:space="preserve"> </w:t>
      </w:r>
    </w:p>
    <w:p w14:paraId="2675C73F"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0F6978A8"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25.</w:t>
      </w:r>
      <w:r>
        <w:rPr>
          <w:rFonts w:ascii="Book Antiqua" w:hAnsi="Book Antiqua"/>
        </w:rPr>
        <w:tab/>
      </w:r>
      <w:r w:rsidRPr="00BE05EF">
        <w:rPr>
          <w:rFonts w:ascii="Book Antiqua" w:hAnsi="Book Antiqua"/>
        </w:rPr>
        <w:t xml:space="preserve">The </w:t>
      </w:r>
      <w:r>
        <w:rPr>
          <w:rFonts w:ascii="Book Antiqua" w:hAnsi="Book Antiqua"/>
        </w:rPr>
        <w:t xml:space="preserve">psychological </w:t>
      </w:r>
      <w:r w:rsidRPr="00BE05EF">
        <w:rPr>
          <w:rFonts w:ascii="Book Antiqua" w:hAnsi="Book Antiqua"/>
        </w:rPr>
        <w:t>medic</w:t>
      </w:r>
      <w:r w:rsidR="00C8585F">
        <w:rPr>
          <w:rFonts w:ascii="Book Antiqua" w:hAnsi="Book Antiqua"/>
        </w:rPr>
        <w:t>o</w:t>
      </w:r>
      <w:r>
        <w:rPr>
          <w:rFonts w:ascii="Book Antiqua" w:hAnsi="Book Antiqua"/>
        </w:rPr>
        <w:t>-legal</w:t>
      </w:r>
      <w:r w:rsidRPr="00BE05EF">
        <w:rPr>
          <w:rFonts w:ascii="Book Antiqua" w:hAnsi="Book Antiqua"/>
        </w:rPr>
        <w:t xml:space="preserve"> </w:t>
      </w:r>
      <w:r>
        <w:rPr>
          <w:rFonts w:ascii="Book Antiqua" w:hAnsi="Book Antiqua"/>
        </w:rPr>
        <w:t>report</w:t>
      </w:r>
      <w:r w:rsidRPr="00BE05EF">
        <w:rPr>
          <w:rFonts w:ascii="Book Antiqua" w:hAnsi="Book Antiqua"/>
        </w:rPr>
        <w:t xml:space="preserve"> of Dr Murray is at </w:t>
      </w:r>
      <w:r>
        <w:rPr>
          <w:rFonts w:ascii="Book Antiqua" w:hAnsi="Book Antiqua"/>
        </w:rPr>
        <w:t>C</w:t>
      </w:r>
      <w:r w:rsidRPr="00BE05EF">
        <w:rPr>
          <w:rFonts w:ascii="Book Antiqua" w:hAnsi="Book Antiqua"/>
        </w:rPr>
        <w:t xml:space="preserve">62-90.  The report was prepared on 27 April 2018 and </w:t>
      </w:r>
      <w:r>
        <w:rPr>
          <w:rFonts w:ascii="Book Antiqua" w:hAnsi="Book Antiqua"/>
        </w:rPr>
        <w:t>sets out</w:t>
      </w:r>
      <w:r w:rsidRPr="00BE05EF">
        <w:rPr>
          <w:rFonts w:ascii="Book Antiqua" w:hAnsi="Book Antiqua"/>
        </w:rPr>
        <w:t xml:space="preserve"> Dr Murray's specialist field</w:t>
      </w:r>
      <w:r>
        <w:rPr>
          <w:rFonts w:ascii="Book Antiqua" w:hAnsi="Book Antiqua"/>
        </w:rPr>
        <w:t>s</w:t>
      </w:r>
      <w:r w:rsidRPr="00BE05EF">
        <w:rPr>
          <w:rFonts w:ascii="Book Antiqua" w:hAnsi="Book Antiqua"/>
        </w:rPr>
        <w:t xml:space="preserve"> as mental health difficulties following traumatic events, </w:t>
      </w:r>
      <w:r>
        <w:rPr>
          <w:rFonts w:ascii="Book Antiqua" w:hAnsi="Book Antiqua"/>
        </w:rPr>
        <w:t xml:space="preserve">and </w:t>
      </w:r>
      <w:r w:rsidRPr="00BE05EF">
        <w:rPr>
          <w:rFonts w:ascii="Book Antiqua" w:hAnsi="Book Antiqua"/>
        </w:rPr>
        <w:t xml:space="preserve">asylum seeker and refugee mental health.  </w:t>
      </w:r>
      <w:r>
        <w:rPr>
          <w:rFonts w:ascii="Book Antiqua" w:hAnsi="Book Antiqua"/>
        </w:rPr>
        <w:t>Her q</w:t>
      </w:r>
      <w:r w:rsidRPr="00BE05EF">
        <w:rPr>
          <w:rFonts w:ascii="Book Antiqua" w:hAnsi="Book Antiqua"/>
        </w:rPr>
        <w:t xml:space="preserve">ualifications are set out at </w:t>
      </w:r>
      <w:r>
        <w:rPr>
          <w:rFonts w:ascii="Book Antiqua" w:hAnsi="Book Antiqua"/>
        </w:rPr>
        <w:t>C</w:t>
      </w:r>
      <w:r w:rsidRPr="00BE05EF">
        <w:rPr>
          <w:rFonts w:ascii="Book Antiqua" w:hAnsi="Book Antiqua"/>
        </w:rPr>
        <w:t xml:space="preserve">66 and the appendix at </w:t>
      </w:r>
      <w:r>
        <w:rPr>
          <w:rFonts w:ascii="Book Antiqua" w:hAnsi="Book Antiqua"/>
        </w:rPr>
        <w:t>C</w:t>
      </w:r>
      <w:r w:rsidRPr="00BE05EF">
        <w:rPr>
          <w:rFonts w:ascii="Book Antiqua" w:hAnsi="Book Antiqua"/>
        </w:rPr>
        <w:t xml:space="preserve">84-86 </w:t>
      </w:r>
      <w:r>
        <w:rPr>
          <w:rFonts w:ascii="Book Antiqua" w:hAnsi="Book Antiqua"/>
        </w:rPr>
        <w:t>itemises</w:t>
      </w:r>
      <w:r w:rsidRPr="00BE05EF">
        <w:rPr>
          <w:rFonts w:ascii="Book Antiqua" w:hAnsi="Book Antiqua"/>
        </w:rPr>
        <w:t xml:space="preserve"> her qualifications, experience and publications.  I am satisfied that Dr Murray</w:t>
      </w:r>
      <w:r>
        <w:rPr>
          <w:rFonts w:ascii="Book Antiqua" w:hAnsi="Book Antiqua"/>
        </w:rPr>
        <w:t>,</w:t>
      </w:r>
      <w:r w:rsidRPr="00BE05EF">
        <w:rPr>
          <w:rFonts w:ascii="Book Antiqua" w:hAnsi="Book Antiqua"/>
        </w:rPr>
        <w:t xml:space="preserve"> who is </w:t>
      </w:r>
      <w:r w:rsidRPr="00BE05EF">
        <w:rPr>
          <w:rFonts w:ascii="Book Antiqua" w:hAnsi="Book Antiqua"/>
        </w:rPr>
        <w:lastRenderedPageBreak/>
        <w:t xml:space="preserve">certified as an expert witness by Cardiff Law School, is an expert witness qualified to give evidence in her field of </w:t>
      </w:r>
      <w:r>
        <w:rPr>
          <w:rFonts w:ascii="Book Antiqua" w:hAnsi="Book Antiqua"/>
        </w:rPr>
        <w:t>expertise.</w:t>
      </w:r>
    </w:p>
    <w:p w14:paraId="5C46846B"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1852F057"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26.</w:t>
      </w:r>
      <w:r>
        <w:rPr>
          <w:rFonts w:ascii="Book Antiqua" w:hAnsi="Book Antiqua"/>
        </w:rPr>
        <w:tab/>
      </w:r>
      <w:r w:rsidRPr="00BE05EF">
        <w:rPr>
          <w:rFonts w:ascii="Book Antiqua" w:hAnsi="Book Antiqua"/>
        </w:rPr>
        <w:t xml:space="preserve">In brief outline it is her opinion that the appellant has met the criteria </w:t>
      </w:r>
      <w:r>
        <w:rPr>
          <w:rFonts w:ascii="Book Antiqua" w:hAnsi="Book Antiqua"/>
        </w:rPr>
        <w:t xml:space="preserve">for a major depressive disorder </w:t>
      </w:r>
      <w:r w:rsidRPr="00BE05EF">
        <w:rPr>
          <w:rFonts w:ascii="Book Antiqua" w:hAnsi="Book Antiqua"/>
        </w:rPr>
        <w:t xml:space="preserve">as set out at </w:t>
      </w:r>
      <w:r>
        <w:rPr>
          <w:rFonts w:ascii="Book Antiqua" w:hAnsi="Book Antiqua"/>
        </w:rPr>
        <w:t>[</w:t>
      </w:r>
      <w:r w:rsidRPr="00BE05EF">
        <w:rPr>
          <w:rFonts w:ascii="Book Antiqua" w:hAnsi="Book Antiqua"/>
        </w:rPr>
        <w:t>48-55</w:t>
      </w:r>
      <w:r>
        <w:rPr>
          <w:rFonts w:ascii="Book Antiqua" w:hAnsi="Book Antiqua"/>
        </w:rPr>
        <w:t>]</w:t>
      </w:r>
      <w:r w:rsidRPr="00BE05EF">
        <w:rPr>
          <w:rFonts w:ascii="Book Antiqua" w:hAnsi="Book Antiqua"/>
        </w:rPr>
        <w:t xml:space="preserve"> of her report and of post-traumatic stress disorder</w:t>
      </w:r>
      <w:r>
        <w:rPr>
          <w:rFonts w:ascii="Book Antiqua" w:hAnsi="Book Antiqua"/>
        </w:rPr>
        <w:t xml:space="preserve"> (PTSD)</w:t>
      </w:r>
      <w:r w:rsidRPr="00BE05EF">
        <w:rPr>
          <w:rFonts w:ascii="Book Antiqua" w:hAnsi="Book Antiqua"/>
        </w:rPr>
        <w:t xml:space="preserve"> </w:t>
      </w:r>
      <w:r>
        <w:rPr>
          <w:rFonts w:ascii="Book Antiqua" w:hAnsi="Book Antiqua"/>
        </w:rPr>
        <w:t xml:space="preserve">for </w:t>
      </w:r>
      <w:r w:rsidRPr="00BE05EF">
        <w:rPr>
          <w:rFonts w:ascii="Book Antiqua" w:hAnsi="Book Antiqua"/>
        </w:rPr>
        <w:t xml:space="preserve">the reasons at </w:t>
      </w:r>
      <w:r>
        <w:rPr>
          <w:rFonts w:ascii="Book Antiqua" w:hAnsi="Book Antiqua"/>
        </w:rPr>
        <w:t>[</w:t>
      </w:r>
      <w:r w:rsidRPr="00BE05EF">
        <w:rPr>
          <w:rFonts w:ascii="Book Antiqua" w:hAnsi="Book Antiqua"/>
        </w:rPr>
        <w:t>57-63</w:t>
      </w:r>
      <w:r>
        <w:rPr>
          <w:rFonts w:ascii="Book Antiqua" w:hAnsi="Book Antiqua"/>
        </w:rPr>
        <w:t>]</w:t>
      </w:r>
      <w:r w:rsidRPr="00BE05EF">
        <w:rPr>
          <w:rFonts w:ascii="Book Antiqua" w:hAnsi="Book Antiqua"/>
        </w:rPr>
        <w:t xml:space="preserve">.  She </w:t>
      </w:r>
      <w:r>
        <w:rPr>
          <w:rFonts w:ascii="Book Antiqua" w:hAnsi="Book Antiqua"/>
        </w:rPr>
        <w:t>ha</w:t>
      </w:r>
      <w:r w:rsidRPr="00BE05EF">
        <w:rPr>
          <w:rFonts w:ascii="Book Antiqua" w:hAnsi="Book Antiqua"/>
        </w:rPr>
        <w:t xml:space="preserve">s considered the issue of malingering, feigning or exaggerating symptoms at </w:t>
      </w:r>
      <w:r>
        <w:rPr>
          <w:rFonts w:ascii="Book Antiqua" w:hAnsi="Book Antiqua"/>
        </w:rPr>
        <w:t>[</w:t>
      </w:r>
      <w:r w:rsidRPr="00BE05EF">
        <w:rPr>
          <w:rFonts w:ascii="Book Antiqua" w:hAnsi="Book Antiqua"/>
        </w:rPr>
        <w:t>67-</w:t>
      </w:r>
      <w:r>
        <w:rPr>
          <w:rFonts w:ascii="Book Antiqua" w:hAnsi="Book Antiqua"/>
        </w:rPr>
        <w:t>70]</w:t>
      </w:r>
      <w:r w:rsidRPr="00BE05EF">
        <w:rPr>
          <w:rFonts w:ascii="Book Antiqua" w:hAnsi="Book Antiqua"/>
        </w:rPr>
        <w:t xml:space="preserve"> and </w:t>
      </w:r>
      <w:r>
        <w:rPr>
          <w:rFonts w:ascii="Book Antiqua" w:hAnsi="Book Antiqua"/>
        </w:rPr>
        <w:t>it is her</w:t>
      </w:r>
      <w:r w:rsidRPr="00BE05EF">
        <w:rPr>
          <w:rFonts w:ascii="Book Antiqua" w:hAnsi="Book Antiqua"/>
        </w:rPr>
        <w:t xml:space="preserve"> view that </w:t>
      </w:r>
      <w:r>
        <w:rPr>
          <w:rFonts w:ascii="Book Antiqua" w:hAnsi="Book Antiqua"/>
        </w:rPr>
        <w:t xml:space="preserve">the appellant </w:t>
      </w:r>
      <w:r w:rsidRPr="00BE05EF">
        <w:rPr>
          <w:rFonts w:ascii="Book Antiqua" w:hAnsi="Book Antiqua"/>
        </w:rPr>
        <w:t>is unlikely to be malingering</w:t>
      </w:r>
      <w:r>
        <w:rPr>
          <w:rFonts w:ascii="Book Antiqua" w:hAnsi="Book Antiqua"/>
        </w:rPr>
        <w:t>,</w:t>
      </w:r>
      <w:r w:rsidRPr="00BE05EF">
        <w:rPr>
          <w:rFonts w:ascii="Book Antiqua" w:hAnsi="Book Antiqua"/>
        </w:rPr>
        <w:t xml:space="preserve"> describ</w:t>
      </w:r>
      <w:r>
        <w:rPr>
          <w:rFonts w:ascii="Book Antiqua" w:hAnsi="Book Antiqua"/>
        </w:rPr>
        <w:t>ing</w:t>
      </w:r>
      <w:r w:rsidRPr="00BE05EF">
        <w:rPr>
          <w:rFonts w:ascii="Book Antiqua" w:hAnsi="Book Antiqua"/>
        </w:rPr>
        <w:t xml:space="preserve"> him as demonstrating </w:t>
      </w:r>
      <w:r>
        <w:rPr>
          <w:rFonts w:ascii="Book Antiqua" w:hAnsi="Book Antiqua"/>
        </w:rPr>
        <w:t>a</w:t>
      </w:r>
      <w:r w:rsidRPr="00BE05EF">
        <w:rPr>
          <w:rFonts w:ascii="Book Antiqua" w:hAnsi="Book Antiqua"/>
        </w:rPr>
        <w:t xml:space="preserve"> nuance</w:t>
      </w:r>
      <w:r>
        <w:rPr>
          <w:rFonts w:ascii="Book Antiqua" w:hAnsi="Book Antiqua"/>
        </w:rPr>
        <w:t>d</w:t>
      </w:r>
      <w:r w:rsidRPr="00BE05EF">
        <w:rPr>
          <w:rFonts w:ascii="Book Antiqua" w:hAnsi="Book Antiqua"/>
        </w:rPr>
        <w:t xml:space="preserve"> knowledge of PTSD systems that he would be unlikely to have known unless he were an expert in PTSD </w:t>
      </w:r>
      <w:r>
        <w:rPr>
          <w:rFonts w:ascii="Book Antiqua" w:hAnsi="Book Antiqua"/>
        </w:rPr>
        <w:t>or</w:t>
      </w:r>
      <w:r w:rsidRPr="00BE05EF">
        <w:rPr>
          <w:rFonts w:ascii="Book Antiqua" w:hAnsi="Book Antiqua"/>
        </w:rPr>
        <w:t xml:space="preserve"> suffered from them in the manner that he had reported</w:t>
      </w:r>
      <w:r>
        <w:rPr>
          <w:rFonts w:ascii="Book Antiqua" w:hAnsi="Book Antiqua"/>
        </w:rPr>
        <w:t xml:space="preserve"> [70]</w:t>
      </w:r>
      <w:r w:rsidRPr="00BE05EF">
        <w:rPr>
          <w:rFonts w:ascii="Book Antiqua" w:hAnsi="Book Antiqua"/>
        </w:rPr>
        <w:t xml:space="preserve">.  </w:t>
      </w:r>
    </w:p>
    <w:p w14:paraId="40DAE98F"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293EF661"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27.</w:t>
      </w:r>
      <w:r>
        <w:rPr>
          <w:rFonts w:ascii="Book Antiqua" w:hAnsi="Book Antiqua"/>
        </w:rPr>
        <w:tab/>
      </w:r>
      <w:r w:rsidRPr="00BE05EF">
        <w:rPr>
          <w:rFonts w:ascii="Book Antiqua" w:hAnsi="Book Antiqua"/>
        </w:rPr>
        <w:t>She describes his condition as in the mild-to-moderate range for both disorders</w:t>
      </w:r>
      <w:r>
        <w:rPr>
          <w:rFonts w:ascii="Book Antiqua" w:hAnsi="Book Antiqua"/>
        </w:rPr>
        <w:t xml:space="preserve"> [72].</w:t>
      </w:r>
      <w:r w:rsidRPr="00BE05EF">
        <w:rPr>
          <w:rFonts w:ascii="Book Antiqua" w:hAnsi="Book Antiqua"/>
        </w:rPr>
        <w:t xml:space="preserve"> </w:t>
      </w:r>
      <w:r>
        <w:rPr>
          <w:rFonts w:ascii="Book Antiqua" w:hAnsi="Book Antiqua"/>
        </w:rPr>
        <w:t>I</w:t>
      </w:r>
      <w:r w:rsidRPr="00BE05EF">
        <w:rPr>
          <w:rFonts w:ascii="Book Antiqua" w:hAnsi="Book Antiqua"/>
        </w:rPr>
        <w:t>t is her opinion that his condition is unlikely to remit spontaneously while the problems relating to his current separation from his wife, his immigration proceedings an</w:t>
      </w:r>
      <w:r>
        <w:rPr>
          <w:rFonts w:ascii="Book Antiqua" w:hAnsi="Book Antiqua"/>
        </w:rPr>
        <w:t>d</w:t>
      </w:r>
      <w:r w:rsidRPr="00BE05EF">
        <w:rPr>
          <w:rFonts w:ascii="Book Antiqua" w:hAnsi="Book Antiqua"/>
        </w:rPr>
        <w:t xml:space="preserve"> uncertainty about his future continue</w:t>
      </w:r>
      <w:r>
        <w:rPr>
          <w:rFonts w:ascii="Book Antiqua" w:hAnsi="Book Antiqua"/>
        </w:rPr>
        <w:t xml:space="preserve"> [76]</w:t>
      </w:r>
      <w:r w:rsidRPr="00BE05EF">
        <w:rPr>
          <w:rFonts w:ascii="Book Antiqua" w:hAnsi="Book Antiqua"/>
        </w:rPr>
        <w:t xml:space="preserve">.  When asked what the effect would be on </w:t>
      </w:r>
      <w:r>
        <w:rPr>
          <w:rFonts w:ascii="Book Antiqua" w:hAnsi="Book Antiqua"/>
        </w:rPr>
        <w:t>his</w:t>
      </w:r>
      <w:r w:rsidRPr="00BE05EF">
        <w:rPr>
          <w:rFonts w:ascii="Book Antiqua" w:hAnsi="Book Antiqua"/>
        </w:rPr>
        <w:t xml:space="preserve"> mental health if he is removed to </w:t>
      </w:r>
      <w:smartTag w:uri="urn:schemas-microsoft-com:office:smarttags" w:element="place">
        <w:smartTag w:uri="urn:schemas-microsoft-com:office:smarttags" w:element="country-region">
          <w:r w:rsidRPr="00BE05EF">
            <w:rPr>
              <w:rFonts w:ascii="Book Antiqua" w:hAnsi="Book Antiqua"/>
            </w:rPr>
            <w:t>Afghanistan</w:t>
          </w:r>
        </w:smartTag>
      </w:smartTag>
      <w:r>
        <w:rPr>
          <w:rFonts w:ascii="Book Antiqua" w:hAnsi="Book Antiqua"/>
        </w:rPr>
        <w:t>, she says that in a situation where an individual with mental health problems has minimal social support, there is a high chance that his psychological state</w:t>
      </w:r>
      <w:r w:rsidRPr="00BE05EF">
        <w:rPr>
          <w:rFonts w:ascii="Book Antiqua" w:hAnsi="Book Antiqua"/>
        </w:rPr>
        <w:t xml:space="preserve"> </w:t>
      </w:r>
      <w:r>
        <w:rPr>
          <w:rFonts w:ascii="Book Antiqua" w:hAnsi="Book Antiqua"/>
        </w:rPr>
        <w:t xml:space="preserve">will deteriorate and his symptoms increase.  She says </w:t>
      </w:r>
      <w:r w:rsidRPr="00BE05EF">
        <w:rPr>
          <w:rFonts w:ascii="Book Antiqua" w:hAnsi="Book Antiqua"/>
        </w:rPr>
        <w:t>that whether or not the appellant's fears are accurate or objectively justified</w:t>
      </w:r>
      <w:r>
        <w:rPr>
          <w:rFonts w:ascii="Book Antiqua" w:hAnsi="Book Antiqua"/>
        </w:rPr>
        <w:t>,</w:t>
      </w:r>
      <w:r w:rsidRPr="00BE05EF">
        <w:rPr>
          <w:rFonts w:ascii="Book Antiqua" w:hAnsi="Book Antiqua"/>
        </w:rPr>
        <w:t xml:space="preserve"> his belief of </w:t>
      </w:r>
      <w:r>
        <w:rPr>
          <w:rFonts w:ascii="Book Antiqua" w:hAnsi="Book Antiqua"/>
        </w:rPr>
        <w:t xml:space="preserve">a life threat is </w:t>
      </w:r>
      <w:r w:rsidRPr="00BE05EF">
        <w:rPr>
          <w:rFonts w:ascii="Book Antiqua" w:hAnsi="Book Antiqua"/>
        </w:rPr>
        <w:t xml:space="preserve">likely to contribute significantly to his mental health problems </w:t>
      </w:r>
      <w:r>
        <w:rPr>
          <w:rFonts w:ascii="Book Antiqua" w:hAnsi="Book Antiqua"/>
        </w:rPr>
        <w:t xml:space="preserve">[86] </w:t>
      </w:r>
      <w:r w:rsidRPr="00BE05EF">
        <w:rPr>
          <w:rFonts w:ascii="Book Antiqua" w:hAnsi="Book Antiqua"/>
        </w:rPr>
        <w:t xml:space="preserve">and he feels he would struggle to live in Afghanistan having been </w:t>
      </w:r>
      <w:r>
        <w:rPr>
          <w:rFonts w:ascii="Book Antiqua" w:hAnsi="Book Antiqua"/>
        </w:rPr>
        <w:t>westernised [87]</w:t>
      </w:r>
      <w:r w:rsidRPr="00BE05EF">
        <w:rPr>
          <w:rFonts w:ascii="Book Antiqua" w:hAnsi="Book Antiqua"/>
        </w:rPr>
        <w:t>.  He will also be separated from his current social support structures</w:t>
      </w:r>
      <w:r>
        <w:rPr>
          <w:rFonts w:ascii="Book Antiqua" w:hAnsi="Book Antiqua"/>
        </w:rPr>
        <w:t>,</w:t>
      </w:r>
      <w:r w:rsidRPr="00BE05EF">
        <w:rPr>
          <w:rFonts w:ascii="Book Antiqua" w:hAnsi="Book Antiqua"/>
        </w:rPr>
        <w:t xml:space="preserve"> particularly friends who are supporting him</w:t>
      </w:r>
      <w:r>
        <w:rPr>
          <w:rFonts w:ascii="Book Antiqua" w:hAnsi="Book Antiqua"/>
        </w:rPr>
        <w:t>, and it is likely that his</w:t>
      </w:r>
      <w:r w:rsidRPr="00BE05EF">
        <w:rPr>
          <w:rFonts w:ascii="Book Antiqua" w:hAnsi="Book Antiqua"/>
        </w:rPr>
        <w:t xml:space="preserve"> psychological health w</w:t>
      </w:r>
      <w:r>
        <w:rPr>
          <w:rFonts w:ascii="Book Antiqua" w:hAnsi="Book Antiqua"/>
        </w:rPr>
        <w:t>ill</w:t>
      </w:r>
      <w:r w:rsidRPr="00BE05EF">
        <w:rPr>
          <w:rFonts w:ascii="Book Antiqua" w:hAnsi="Book Antiqua"/>
        </w:rPr>
        <w:t xml:space="preserve"> deteriorate in the absence of such support</w:t>
      </w:r>
      <w:r>
        <w:rPr>
          <w:rFonts w:ascii="Book Antiqua" w:hAnsi="Book Antiqua"/>
        </w:rPr>
        <w:t xml:space="preserve"> [88]</w:t>
      </w:r>
      <w:r w:rsidRPr="00BE05EF">
        <w:rPr>
          <w:rFonts w:ascii="Book Antiqua" w:hAnsi="Book Antiqua"/>
        </w:rPr>
        <w:t>.</w:t>
      </w:r>
      <w:r w:rsidRPr="00BE05EF">
        <w:rPr>
          <w:rFonts w:ascii="Book Antiqua" w:hAnsi="Book Antiqua"/>
        </w:rPr>
        <w:cr/>
      </w:r>
      <w:r w:rsidRPr="00BE05EF">
        <w:rPr>
          <w:rFonts w:ascii="Book Antiqua" w:hAnsi="Book Antiqua"/>
        </w:rPr>
        <w:cr/>
      </w:r>
      <w:r w:rsidRPr="009D626B">
        <w:rPr>
          <w:rFonts w:ascii="Book Antiqua" w:hAnsi="Book Antiqua"/>
        </w:rPr>
        <w:t>(iii)</w:t>
      </w:r>
      <w:r w:rsidRPr="009D626B">
        <w:rPr>
          <w:rFonts w:ascii="Book Antiqua" w:hAnsi="Book Antiqua"/>
        </w:rPr>
        <w:tab/>
      </w:r>
      <w:r w:rsidRPr="00200A69">
        <w:rPr>
          <w:rFonts w:ascii="Book Antiqua" w:hAnsi="Book Antiqua"/>
          <w:u w:val="single"/>
        </w:rPr>
        <w:t xml:space="preserve">The report of Mr T </w:t>
      </w:r>
      <w:proofErr w:type="spellStart"/>
      <w:r w:rsidRPr="00200A69">
        <w:rPr>
          <w:rFonts w:ascii="Book Antiqua" w:hAnsi="Book Antiqua"/>
          <w:u w:val="single"/>
        </w:rPr>
        <w:t>Foxley</w:t>
      </w:r>
      <w:proofErr w:type="spellEnd"/>
    </w:p>
    <w:p w14:paraId="6F7EC280"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CF88B7A"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28.</w:t>
      </w:r>
      <w:r>
        <w:rPr>
          <w:rFonts w:ascii="Book Antiqua" w:hAnsi="Book Antiqua"/>
        </w:rPr>
        <w:tab/>
      </w:r>
      <w:r w:rsidRPr="00BE05EF">
        <w:rPr>
          <w:rFonts w:ascii="Book Antiqua" w:hAnsi="Book Antiqua"/>
        </w:rPr>
        <w:t xml:space="preserve">Mr </w:t>
      </w:r>
      <w:proofErr w:type="spellStart"/>
      <w:r>
        <w:rPr>
          <w:rFonts w:ascii="Book Antiqua" w:hAnsi="Book Antiqua"/>
        </w:rPr>
        <w:t>Foxley’s</w:t>
      </w:r>
      <w:proofErr w:type="spellEnd"/>
      <w:r>
        <w:rPr>
          <w:rFonts w:ascii="Book Antiqua" w:hAnsi="Book Antiqua"/>
        </w:rPr>
        <w:t xml:space="preserve"> </w:t>
      </w:r>
      <w:r w:rsidRPr="00BE05EF">
        <w:rPr>
          <w:rFonts w:ascii="Book Antiqua" w:hAnsi="Book Antiqua"/>
        </w:rPr>
        <w:t>report</w:t>
      </w:r>
      <w:r>
        <w:rPr>
          <w:rFonts w:ascii="Book Antiqua" w:hAnsi="Book Antiqua"/>
        </w:rPr>
        <w:t xml:space="preserve"> of 27 October 2015 at D148-184</w:t>
      </w:r>
      <w:r w:rsidRPr="00ED638D">
        <w:rPr>
          <w:rFonts w:ascii="Book Antiqua" w:hAnsi="Book Antiqua"/>
        </w:rPr>
        <w:t xml:space="preserve"> </w:t>
      </w:r>
      <w:r w:rsidRPr="00BE05EF">
        <w:rPr>
          <w:rFonts w:ascii="Book Antiqua" w:hAnsi="Book Antiqua"/>
        </w:rPr>
        <w:t>is update</w:t>
      </w:r>
      <w:r>
        <w:rPr>
          <w:rFonts w:ascii="Book Antiqua" w:hAnsi="Book Antiqua"/>
        </w:rPr>
        <w:t>d</w:t>
      </w:r>
      <w:r w:rsidRPr="00BE05EF">
        <w:rPr>
          <w:rFonts w:ascii="Book Antiqua" w:hAnsi="Book Antiqua"/>
        </w:rPr>
        <w:t xml:space="preserve"> </w:t>
      </w:r>
      <w:r>
        <w:rPr>
          <w:rFonts w:ascii="Book Antiqua" w:hAnsi="Book Antiqua"/>
        </w:rPr>
        <w:t>by the report of 25 June 2018 at C</w:t>
      </w:r>
      <w:r w:rsidRPr="00BE05EF">
        <w:rPr>
          <w:rFonts w:ascii="Book Antiqua" w:hAnsi="Book Antiqua"/>
        </w:rPr>
        <w:t xml:space="preserve">91-135.  </w:t>
      </w:r>
      <w:r>
        <w:rPr>
          <w:rFonts w:ascii="Book Antiqua" w:hAnsi="Book Antiqua"/>
        </w:rPr>
        <w:t>At [</w:t>
      </w:r>
      <w:r w:rsidRPr="00BE05EF">
        <w:rPr>
          <w:rFonts w:ascii="Book Antiqua" w:hAnsi="Book Antiqua"/>
        </w:rPr>
        <w:t>31</w:t>
      </w:r>
      <w:r>
        <w:rPr>
          <w:rFonts w:ascii="Book Antiqua" w:hAnsi="Book Antiqua"/>
        </w:rPr>
        <w:t>],</w:t>
      </w:r>
      <w:r w:rsidRPr="00BE05EF">
        <w:rPr>
          <w:rFonts w:ascii="Book Antiqua" w:hAnsi="Book Antiqua"/>
        </w:rPr>
        <w:t xml:space="preserve"> Mr </w:t>
      </w:r>
      <w:proofErr w:type="spellStart"/>
      <w:r w:rsidRPr="00BE05EF">
        <w:rPr>
          <w:rFonts w:ascii="Book Antiqua" w:hAnsi="Book Antiqua"/>
        </w:rPr>
        <w:t>Foxley</w:t>
      </w:r>
      <w:proofErr w:type="spellEnd"/>
      <w:r w:rsidRPr="00BE05EF">
        <w:rPr>
          <w:rFonts w:ascii="Book Antiqua" w:hAnsi="Book Antiqua"/>
        </w:rPr>
        <w:t xml:space="preserve"> </w:t>
      </w:r>
      <w:r>
        <w:rPr>
          <w:rFonts w:ascii="Book Antiqua" w:hAnsi="Book Antiqua"/>
        </w:rPr>
        <w:t>says</w:t>
      </w:r>
      <w:r w:rsidRPr="00BE05EF">
        <w:rPr>
          <w:rFonts w:ascii="Book Antiqua" w:hAnsi="Book Antiqua"/>
        </w:rPr>
        <w:t xml:space="preserve"> that the appellant's description of the area from which he claims to originate</w:t>
      </w:r>
      <w:r>
        <w:rPr>
          <w:rFonts w:ascii="Book Antiqua" w:hAnsi="Book Antiqua"/>
        </w:rPr>
        <w:t>,</w:t>
      </w:r>
      <w:r w:rsidRPr="00BE05EF">
        <w:rPr>
          <w:rFonts w:ascii="Book Antiqua" w:hAnsi="Book Antiqua"/>
        </w:rPr>
        <w:t xml:space="preserve"> his family circumstances and the family dynamic is broadly plausible when considered against the background information.  It is his view that whilst detail may be lacking</w:t>
      </w:r>
      <w:r>
        <w:rPr>
          <w:rFonts w:ascii="Book Antiqua" w:hAnsi="Book Antiqua"/>
        </w:rPr>
        <w:t>,</w:t>
      </w:r>
      <w:r w:rsidRPr="00BE05EF">
        <w:rPr>
          <w:rFonts w:ascii="Book Antiqua" w:hAnsi="Book Antiqua"/>
        </w:rPr>
        <w:t xml:space="preserve"> it is important to bear in </w:t>
      </w:r>
      <w:r>
        <w:rPr>
          <w:rFonts w:ascii="Book Antiqua" w:hAnsi="Book Antiqua"/>
        </w:rPr>
        <w:t>mind</w:t>
      </w:r>
      <w:r w:rsidRPr="00BE05EF">
        <w:rPr>
          <w:rFonts w:ascii="Book Antiqua" w:hAnsi="Book Antiqua"/>
        </w:rPr>
        <w:t xml:space="preserve"> </w:t>
      </w:r>
      <w:r>
        <w:rPr>
          <w:rFonts w:ascii="Book Antiqua" w:hAnsi="Book Antiqua"/>
        </w:rPr>
        <w:t>that a</w:t>
      </w:r>
      <w:r w:rsidRPr="00BE05EF">
        <w:rPr>
          <w:rFonts w:ascii="Book Antiqua" w:hAnsi="Book Antiqua"/>
        </w:rPr>
        <w:t xml:space="preserve"> young boy from a poor rural part of Afghanistan </w:t>
      </w:r>
      <w:r>
        <w:rPr>
          <w:rFonts w:ascii="Book Antiqua" w:hAnsi="Book Antiqua"/>
        </w:rPr>
        <w:t>with</w:t>
      </w:r>
      <w:r w:rsidRPr="00BE05EF">
        <w:rPr>
          <w:rFonts w:ascii="Book Antiqua" w:hAnsi="Book Antiqua"/>
        </w:rPr>
        <w:t xml:space="preserve"> little or no education</w:t>
      </w:r>
      <w:r>
        <w:rPr>
          <w:rFonts w:ascii="Book Antiqua" w:hAnsi="Book Antiqua"/>
        </w:rPr>
        <w:t>, and</w:t>
      </w:r>
      <w:r w:rsidRPr="00BE05EF">
        <w:rPr>
          <w:rFonts w:ascii="Book Antiqua" w:hAnsi="Book Antiqua"/>
        </w:rPr>
        <w:t xml:space="preserve"> with no experience of travel beyond the immediate area would be unlikely to come up with concise and reliable information relating to locations</w:t>
      </w:r>
      <w:r>
        <w:rPr>
          <w:rFonts w:ascii="Book Antiqua" w:hAnsi="Book Antiqua"/>
        </w:rPr>
        <w:t>,</w:t>
      </w:r>
      <w:r w:rsidRPr="00BE05EF">
        <w:rPr>
          <w:rFonts w:ascii="Book Antiqua" w:hAnsi="Book Antiqua"/>
        </w:rPr>
        <w:t xml:space="preserve"> names</w:t>
      </w:r>
      <w:r>
        <w:rPr>
          <w:rFonts w:ascii="Book Antiqua" w:hAnsi="Book Antiqua"/>
        </w:rPr>
        <w:t>,</w:t>
      </w:r>
      <w:r w:rsidRPr="00BE05EF">
        <w:rPr>
          <w:rFonts w:ascii="Book Antiqua" w:hAnsi="Book Antiqua"/>
        </w:rPr>
        <w:t xml:space="preserve"> places and people.  </w:t>
      </w:r>
      <w:r>
        <w:rPr>
          <w:rFonts w:ascii="Book Antiqua" w:hAnsi="Book Antiqua"/>
        </w:rPr>
        <w:t xml:space="preserve">He says </w:t>
      </w:r>
      <w:r w:rsidRPr="00BE05EF">
        <w:rPr>
          <w:rFonts w:ascii="Book Antiqua" w:hAnsi="Book Antiqua"/>
        </w:rPr>
        <w:t>that the appellant's inability to produce detailed and even consistent information, date</w:t>
      </w:r>
      <w:r>
        <w:rPr>
          <w:rFonts w:ascii="Book Antiqua" w:hAnsi="Book Antiqua"/>
        </w:rPr>
        <w:t>s,</w:t>
      </w:r>
      <w:r w:rsidRPr="00BE05EF">
        <w:rPr>
          <w:rFonts w:ascii="Book Antiqua" w:hAnsi="Book Antiqua"/>
        </w:rPr>
        <w:t xml:space="preserve"> times and places is very plausible for a youth with his rural and poorly educated background.  </w:t>
      </w:r>
    </w:p>
    <w:p w14:paraId="160BC594"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5CA774CA"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29.</w:t>
      </w:r>
      <w:r>
        <w:rPr>
          <w:rFonts w:ascii="Book Antiqua" w:hAnsi="Book Antiqua"/>
        </w:rPr>
        <w:tab/>
      </w:r>
      <w:r w:rsidRPr="00BE05EF">
        <w:rPr>
          <w:rFonts w:ascii="Book Antiqua" w:hAnsi="Book Antiqua"/>
        </w:rPr>
        <w:t xml:space="preserve">His report goes on to comment on the risks to the appellant if he were to return to </w:t>
      </w:r>
      <w:proofErr w:type="spellStart"/>
      <w:r>
        <w:rPr>
          <w:rFonts w:ascii="Book Antiqua" w:hAnsi="Book Antiqua"/>
        </w:rPr>
        <w:t>Laghman</w:t>
      </w:r>
      <w:proofErr w:type="spellEnd"/>
      <w:r>
        <w:rPr>
          <w:rFonts w:ascii="Book Antiqua" w:hAnsi="Book Antiqua"/>
        </w:rPr>
        <w:t xml:space="preserve"> </w:t>
      </w:r>
      <w:r w:rsidRPr="00BE05EF">
        <w:rPr>
          <w:rFonts w:ascii="Book Antiqua" w:hAnsi="Book Antiqua"/>
        </w:rPr>
        <w:t xml:space="preserve">province.  In 2008 the Long War Journal reported significant increases in Taliban activity in the east of </w:t>
      </w:r>
      <w:smartTag w:uri="urn:schemas-microsoft-com:office:smarttags" w:element="place">
        <w:smartTag w:uri="urn:schemas-microsoft-com:office:smarttags" w:element="country-region">
          <w:r w:rsidRPr="00BE05EF">
            <w:rPr>
              <w:rFonts w:ascii="Book Antiqua" w:hAnsi="Book Antiqua"/>
            </w:rPr>
            <w:t>Afghanistan</w:t>
          </w:r>
        </w:smartTag>
      </w:smartTag>
      <w:r w:rsidRPr="00BE05EF">
        <w:rPr>
          <w:rFonts w:ascii="Book Antiqua" w:hAnsi="Book Antiqua"/>
        </w:rPr>
        <w:t xml:space="preserve"> including in </w:t>
      </w:r>
      <w:proofErr w:type="spellStart"/>
      <w:r>
        <w:rPr>
          <w:rFonts w:ascii="Book Antiqua" w:hAnsi="Book Antiqua"/>
        </w:rPr>
        <w:t>Laghman</w:t>
      </w:r>
      <w:proofErr w:type="spellEnd"/>
      <w:r w:rsidRPr="00BE05EF">
        <w:rPr>
          <w:rFonts w:ascii="Book Antiqua" w:hAnsi="Book Antiqua"/>
        </w:rPr>
        <w:t xml:space="preserve"> province </w:t>
      </w:r>
      <w:r>
        <w:rPr>
          <w:rFonts w:ascii="Book Antiqua" w:hAnsi="Book Antiqua"/>
        </w:rPr>
        <w:t>[42]. R</w:t>
      </w:r>
      <w:r w:rsidRPr="00BE05EF">
        <w:rPr>
          <w:rFonts w:ascii="Book Antiqua" w:hAnsi="Book Antiqua"/>
        </w:rPr>
        <w:t xml:space="preserve">eporting from late 2014 highlights the ability of the Taliban </w:t>
      </w:r>
      <w:r>
        <w:rPr>
          <w:rFonts w:ascii="Book Antiqua" w:hAnsi="Book Antiqua"/>
        </w:rPr>
        <w:t>to</w:t>
      </w:r>
      <w:r w:rsidRPr="00BE05EF">
        <w:rPr>
          <w:rFonts w:ascii="Book Antiqua" w:hAnsi="Book Antiqua"/>
        </w:rPr>
        <w:t xml:space="preserve"> continue to maintain a strong presence within </w:t>
      </w:r>
      <w:proofErr w:type="spellStart"/>
      <w:r>
        <w:rPr>
          <w:rFonts w:ascii="Book Antiqua" w:hAnsi="Book Antiqua"/>
        </w:rPr>
        <w:t>Laghman</w:t>
      </w:r>
      <w:proofErr w:type="spellEnd"/>
      <w:r>
        <w:rPr>
          <w:rFonts w:ascii="Book Antiqua" w:hAnsi="Book Antiqua"/>
        </w:rPr>
        <w:t xml:space="preserve"> [45]</w:t>
      </w:r>
      <w:r w:rsidRPr="00BE05EF">
        <w:rPr>
          <w:rFonts w:ascii="Book Antiqua" w:hAnsi="Book Antiqua"/>
        </w:rPr>
        <w:t xml:space="preserve">.  His report also refers to significant security problems in and around </w:t>
      </w:r>
      <w:r>
        <w:rPr>
          <w:rFonts w:ascii="Book Antiqua" w:hAnsi="Book Antiqua"/>
        </w:rPr>
        <w:t>the</w:t>
      </w:r>
      <w:r w:rsidRPr="00BE05EF">
        <w:rPr>
          <w:rFonts w:ascii="Book Antiqua" w:hAnsi="Book Antiqua"/>
        </w:rPr>
        <w:t xml:space="preserve"> province </w:t>
      </w:r>
      <w:r>
        <w:rPr>
          <w:rFonts w:ascii="Book Antiqua" w:hAnsi="Book Antiqua"/>
        </w:rPr>
        <w:t>in</w:t>
      </w:r>
      <w:r w:rsidRPr="00BE05EF">
        <w:rPr>
          <w:rFonts w:ascii="Book Antiqua" w:hAnsi="Book Antiqua"/>
        </w:rPr>
        <w:t xml:space="preserve"> early 2015</w:t>
      </w:r>
      <w:r>
        <w:rPr>
          <w:rFonts w:ascii="Book Antiqua" w:hAnsi="Book Antiqua"/>
        </w:rPr>
        <w:t xml:space="preserve"> [46].  F</w:t>
      </w:r>
      <w:r w:rsidRPr="00BE05EF">
        <w:rPr>
          <w:rFonts w:ascii="Book Antiqua" w:hAnsi="Book Antiqua"/>
        </w:rPr>
        <w:t>ighting between government forces and Taliban has continued into 2018</w:t>
      </w:r>
      <w:r>
        <w:rPr>
          <w:rFonts w:ascii="Book Antiqua" w:hAnsi="Book Antiqua"/>
        </w:rPr>
        <w:t xml:space="preserve"> [51].</w:t>
      </w:r>
    </w:p>
    <w:p w14:paraId="1F3841CD"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4C4115D6"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lastRenderedPageBreak/>
        <w:t>30.</w:t>
      </w:r>
      <w:r>
        <w:rPr>
          <w:rFonts w:ascii="Book Antiqua" w:hAnsi="Book Antiqua"/>
        </w:rPr>
        <w:tab/>
      </w:r>
      <w:r w:rsidRPr="00BE05EF">
        <w:rPr>
          <w:rFonts w:ascii="Book Antiqua" w:hAnsi="Book Antiqua"/>
        </w:rPr>
        <w:t xml:space="preserve">It is his view that insurgents and local police and security units are still present operating and fighting in the appellant's home area </w:t>
      </w:r>
      <w:r>
        <w:rPr>
          <w:rFonts w:ascii="Book Antiqua" w:hAnsi="Book Antiqua"/>
        </w:rPr>
        <w:t xml:space="preserve">and </w:t>
      </w:r>
      <w:r w:rsidRPr="00BE05EF">
        <w:rPr>
          <w:rFonts w:ascii="Book Antiqua" w:hAnsi="Book Antiqua"/>
        </w:rPr>
        <w:t xml:space="preserve">this includes </w:t>
      </w:r>
      <w:r>
        <w:rPr>
          <w:rFonts w:ascii="Book Antiqua" w:hAnsi="Book Antiqua"/>
        </w:rPr>
        <w:t xml:space="preserve">HEI </w:t>
      </w:r>
      <w:r w:rsidRPr="00BE05EF">
        <w:rPr>
          <w:rFonts w:ascii="Book Antiqua" w:hAnsi="Book Antiqua"/>
        </w:rPr>
        <w:t xml:space="preserve">fighters </w:t>
      </w:r>
      <w:r>
        <w:rPr>
          <w:rFonts w:ascii="Book Antiqua" w:hAnsi="Book Antiqua"/>
        </w:rPr>
        <w:t xml:space="preserve">whose </w:t>
      </w:r>
      <w:r w:rsidRPr="00BE05EF">
        <w:rPr>
          <w:rFonts w:ascii="Book Antiqua" w:hAnsi="Book Antiqua"/>
        </w:rPr>
        <w:t xml:space="preserve">status is unclear.  The local community memory of a close-knit rural village and the role of the appellant's father may have played in support of HEI is likely to remain and </w:t>
      </w:r>
      <w:r>
        <w:rPr>
          <w:rFonts w:ascii="Book Antiqua" w:hAnsi="Book Antiqua"/>
        </w:rPr>
        <w:t xml:space="preserve">it </w:t>
      </w:r>
      <w:r w:rsidRPr="00BE05EF">
        <w:rPr>
          <w:rFonts w:ascii="Book Antiqua" w:hAnsi="Book Antiqua"/>
        </w:rPr>
        <w:t>is very plausible that local residents, be they informers or opportun</w:t>
      </w:r>
      <w:r>
        <w:rPr>
          <w:rFonts w:ascii="Book Antiqua" w:hAnsi="Book Antiqua"/>
        </w:rPr>
        <w:t>ists</w:t>
      </w:r>
      <w:r w:rsidRPr="00BE05EF">
        <w:rPr>
          <w:rFonts w:ascii="Book Antiqua" w:hAnsi="Book Antiqua"/>
        </w:rPr>
        <w:t xml:space="preserve"> would recognise that the appellant ha</w:t>
      </w:r>
      <w:r>
        <w:rPr>
          <w:rFonts w:ascii="Book Antiqua" w:hAnsi="Book Antiqua"/>
        </w:rPr>
        <w:t>d</w:t>
      </w:r>
      <w:r w:rsidRPr="00BE05EF">
        <w:rPr>
          <w:rFonts w:ascii="Book Antiqua" w:hAnsi="Book Antiqua"/>
        </w:rPr>
        <w:t xml:space="preserve"> returned and pass this information on to insurgents operating in the area and that his return might</w:t>
      </w:r>
      <w:r>
        <w:rPr>
          <w:rFonts w:ascii="Book Antiqua" w:hAnsi="Book Antiqua"/>
        </w:rPr>
        <w:t>,</w:t>
      </w:r>
      <w:r w:rsidRPr="00BE05EF">
        <w:rPr>
          <w:rFonts w:ascii="Book Antiqua" w:hAnsi="Book Antiqua"/>
        </w:rPr>
        <w:t xml:space="preserve"> therefore</w:t>
      </w:r>
      <w:r>
        <w:rPr>
          <w:rFonts w:ascii="Book Antiqua" w:hAnsi="Book Antiqua"/>
        </w:rPr>
        <w:t>,</w:t>
      </w:r>
      <w:r w:rsidRPr="00BE05EF">
        <w:rPr>
          <w:rFonts w:ascii="Book Antiqua" w:hAnsi="Book Antiqua"/>
        </w:rPr>
        <w:t xml:space="preserve"> put </w:t>
      </w:r>
      <w:r>
        <w:rPr>
          <w:rFonts w:ascii="Book Antiqua" w:hAnsi="Book Antiqua"/>
        </w:rPr>
        <w:t xml:space="preserve">him </w:t>
      </w:r>
      <w:r w:rsidRPr="00BE05EF">
        <w:rPr>
          <w:rFonts w:ascii="Book Antiqua" w:hAnsi="Book Antiqua"/>
        </w:rPr>
        <w:t>at risk</w:t>
      </w:r>
      <w:r>
        <w:rPr>
          <w:rFonts w:ascii="Book Antiqua" w:hAnsi="Book Antiqua"/>
        </w:rPr>
        <w:t>,</w:t>
      </w:r>
      <w:r w:rsidRPr="00BE05EF">
        <w:rPr>
          <w:rFonts w:ascii="Book Antiqua" w:hAnsi="Book Antiqua"/>
        </w:rPr>
        <w:t xml:space="preserve"> even after several years</w:t>
      </w:r>
      <w:r>
        <w:rPr>
          <w:rFonts w:ascii="Book Antiqua" w:hAnsi="Book Antiqua"/>
        </w:rPr>
        <w:t>,</w:t>
      </w:r>
      <w:r w:rsidRPr="00BE05EF">
        <w:rPr>
          <w:rFonts w:ascii="Book Antiqua" w:hAnsi="Book Antiqua"/>
        </w:rPr>
        <w:t xml:space="preserve"> of being identified </w:t>
      </w:r>
      <w:r>
        <w:rPr>
          <w:rFonts w:ascii="Book Antiqua" w:hAnsi="Book Antiqua"/>
        </w:rPr>
        <w:t xml:space="preserve">and </w:t>
      </w:r>
      <w:r w:rsidRPr="00BE05EF">
        <w:rPr>
          <w:rFonts w:ascii="Book Antiqua" w:hAnsi="Book Antiqua"/>
        </w:rPr>
        <w:t>potentially subject to his original problems</w:t>
      </w:r>
      <w:r>
        <w:rPr>
          <w:rFonts w:ascii="Book Antiqua" w:hAnsi="Book Antiqua"/>
        </w:rPr>
        <w:t xml:space="preserve"> [52]</w:t>
      </w:r>
      <w:r w:rsidRPr="00BE05EF">
        <w:rPr>
          <w:rFonts w:ascii="Book Antiqua" w:hAnsi="Book Antiqua"/>
        </w:rPr>
        <w:t xml:space="preserve">.  </w:t>
      </w:r>
      <w:r>
        <w:rPr>
          <w:rFonts w:ascii="Book Antiqua" w:hAnsi="Book Antiqua"/>
        </w:rPr>
        <w:t>He goes on to</w:t>
      </w:r>
      <w:r w:rsidRPr="00BE05EF">
        <w:rPr>
          <w:rFonts w:ascii="Book Antiqua" w:hAnsi="Book Antiqua"/>
        </w:rPr>
        <w:t xml:space="preserve"> express the view that compounding the problems he would face is the fact that he might be perceived as tainted through his time in a western country</w:t>
      </w:r>
      <w:r>
        <w:rPr>
          <w:rFonts w:ascii="Book Antiqua" w:hAnsi="Book Antiqua"/>
        </w:rPr>
        <w:t xml:space="preserve"> [57]</w:t>
      </w:r>
      <w:r w:rsidRPr="00BE05EF">
        <w:rPr>
          <w:rFonts w:ascii="Book Antiqua" w:hAnsi="Book Antiqua"/>
        </w:rPr>
        <w:t>.</w:t>
      </w:r>
      <w:r w:rsidRPr="00BE05EF">
        <w:rPr>
          <w:rFonts w:ascii="Book Antiqua" w:hAnsi="Book Antiqua"/>
        </w:rPr>
        <w:cr/>
      </w:r>
      <w:r w:rsidRPr="00BE05EF">
        <w:rPr>
          <w:rFonts w:ascii="Book Antiqua" w:hAnsi="Book Antiqua"/>
        </w:rPr>
        <w:cr/>
      </w:r>
      <w:r w:rsidRPr="009D626B">
        <w:rPr>
          <w:rFonts w:ascii="Book Antiqua" w:hAnsi="Book Antiqua"/>
        </w:rPr>
        <w:t>(iv)</w:t>
      </w:r>
      <w:r w:rsidRPr="009D626B">
        <w:rPr>
          <w:rFonts w:ascii="Book Antiqua" w:hAnsi="Book Antiqua"/>
        </w:rPr>
        <w:tab/>
      </w:r>
      <w:r w:rsidRPr="002D2648">
        <w:rPr>
          <w:rFonts w:ascii="Book Antiqua" w:hAnsi="Book Antiqua"/>
          <w:u w:val="single"/>
        </w:rPr>
        <w:t>Further background evidence</w:t>
      </w:r>
      <w:bookmarkStart w:id="0" w:name="_GoBack"/>
      <w:bookmarkEnd w:id="0"/>
    </w:p>
    <w:p w14:paraId="77EF8DB4"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3C1C1FDD"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BE05EF">
        <w:rPr>
          <w:rFonts w:ascii="Book Antiqua" w:hAnsi="Book Antiqua"/>
        </w:rPr>
        <w:t xml:space="preserve"> </w:t>
      </w:r>
      <w:r>
        <w:rPr>
          <w:rFonts w:ascii="Book Antiqua" w:hAnsi="Book Antiqua"/>
        </w:rPr>
        <w:t>31.</w:t>
      </w:r>
      <w:r>
        <w:rPr>
          <w:rFonts w:ascii="Book Antiqua" w:hAnsi="Book Antiqua"/>
        </w:rPr>
        <w:tab/>
        <w:t>Further background evidence is set out in tab G.</w:t>
      </w:r>
      <w:r w:rsidRPr="00BE05EF">
        <w:rPr>
          <w:rFonts w:ascii="Book Antiqua" w:hAnsi="Book Antiqua"/>
        </w:rPr>
        <w:t xml:space="preserve"> There is extensive evidence of the problems in </w:t>
      </w:r>
      <w:proofErr w:type="spellStart"/>
      <w:r>
        <w:rPr>
          <w:rFonts w:ascii="Book Antiqua" w:hAnsi="Book Antiqua"/>
        </w:rPr>
        <w:t>Laghman</w:t>
      </w:r>
      <w:proofErr w:type="spellEnd"/>
      <w:r w:rsidRPr="00BE05EF">
        <w:rPr>
          <w:rFonts w:ascii="Book Antiqua" w:hAnsi="Book Antiqua"/>
        </w:rPr>
        <w:t xml:space="preserve"> province and in Kabul but I need not set th</w:t>
      </w:r>
      <w:r w:rsidR="00901063">
        <w:rPr>
          <w:rFonts w:ascii="Book Antiqua" w:hAnsi="Book Antiqua"/>
        </w:rPr>
        <w:t>is</w:t>
      </w:r>
      <w:r w:rsidRPr="00BE05EF">
        <w:rPr>
          <w:rFonts w:ascii="Book Antiqua" w:hAnsi="Book Antiqua"/>
        </w:rPr>
        <w:t xml:space="preserve"> out any more fully</w:t>
      </w:r>
      <w:r>
        <w:rPr>
          <w:rFonts w:ascii="Book Antiqua" w:hAnsi="Book Antiqua"/>
        </w:rPr>
        <w:t>,</w:t>
      </w:r>
      <w:r w:rsidRPr="00BE05EF">
        <w:rPr>
          <w:rFonts w:ascii="Book Antiqua" w:hAnsi="Book Antiqua"/>
        </w:rPr>
        <w:t xml:space="preserve"> </w:t>
      </w:r>
      <w:r>
        <w:rPr>
          <w:rFonts w:ascii="Book Antiqua" w:hAnsi="Book Antiqua"/>
        </w:rPr>
        <w:t xml:space="preserve">save to note that I will refer later to the EASO Country Guidance of June 2018 G394-516 and the EASO COI Report of May 2018 G 517-761, as there has been no attempt to challenge the analysis of the current situation in Afghanistan as set out in the recent country guidance in </w:t>
      </w:r>
      <w:r w:rsidRPr="00DE66D5">
        <w:rPr>
          <w:rFonts w:ascii="Book Antiqua" w:hAnsi="Book Antiqua"/>
          <w:u w:val="single"/>
        </w:rPr>
        <w:t>AS (Afghanistan)</w:t>
      </w:r>
      <w:r>
        <w:rPr>
          <w:rFonts w:ascii="Book Antiqua" w:hAnsi="Book Antiqua"/>
        </w:rPr>
        <w:t xml:space="preserve">.   </w:t>
      </w:r>
    </w:p>
    <w:p w14:paraId="1DFF234D"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5FF9F56C" w14:textId="77777777" w:rsidR="003937B8" w:rsidRPr="002D264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2D2648">
        <w:rPr>
          <w:rFonts w:ascii="Book Antiqua" w:hAnsi="Book Antiqua"/>
          <w:u w:val="single"/>
        </w:rPr>
        <w:t xml:space="preserve">Submissions </w:t>
      </w:r>
    </w:p>
    <w:p w14:paraId="13490FC5"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74EEC2BE"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32.</w:t>
      </w:r>
      <w:r>
        <w:rPr>
          <w:rFonts w:ascii="Book Antiqua" w:hAnsi="Book Antiqua"/>
        </w:rPr>
        <w:tab/>
      </w:r>
      <w:r w:rsidRPr="00BE05EF">
        <w:rPr>
          <w:rFonts w:ascii="Book Antiqua" w:hAnsi="Book Antiqua"/>
        </w:rPr>
        <w:t xml:space="preserve">Ms Everett submitted that the proper starting point was the previous decision </w:t>
      </w:r>
      <w:r>
        <w:rPr>
          <w:rFonts w:ascii="Book Antiqua" w:hAnsi="Book Antiqua"/>
        </w:rPr>
        <w:t xml:space="preserve">(B38-55) </w:t>
      </w:r>
      <w:r w:rsidRPr="00BE05EF">
        <w:rPr>
          <w:rFonts w:ascii="Book Antiqua" w:hAnsi="Book Antiqua"/>
        </w:rPr>
        <w:t xml:space="preserve">of Judge </w:t>
      </w:r>
      <w:r>
        <w:rPr>
          <w:rFonts w:ascii="Book Antiqua" w:hAnsi="Book Antiqua"/>
        </w:rPr>
        <w:t>B</w:t>
      </w:r>
      <w:r w:rsidRPr="00BE05EF">
        <w:rPr>
          <w:rFonts w:ascii="Book Antiqua" w:hAnsi="Book Antiqua"/>
        </w:rPr>
        <w:t xml:space="preserve">lack </w:t>
      </w:r>
      <w:r>
        <w:rPr>
          <w:rFonts w:ascii="Book Antiqua" w:hAnsi="Book Antiqua"/>
        </w:rPr>
        <w:t xml:space="preserve">on 21 February 2012 </w:t>
      </w:r>
      <w:r w:rsidRPr="00BE05EF">
        <w:rPr>
          <w:rFonts w:ascii="Book Antiqua" w:hAnsi="Book Antiqua"/>
        </w:rPr>
        <w:t xml:space="preserve">where the appellant was found not to be a credible witness about events particularly relating to his father and whether he would be at risk </w:t>
      </w:r>
      <w:r>
        <w:rPr>
          <w:rFonts w:ascii="Book Antiqua" w:hAnsi="Book Antiqua"/>
        </w:rPr>
        <w:t>on return, his evidence being</w:t>
      </w:r>
      <w:r w:rsidRPr="00BE05EF">
        <w:rPr>
          <w:rFonts w:ascii="Book Antiqua" w:hAnsi="Book Antiqua"/>
        </w:rPr>
        <w:t xml:space="preserve"> dismissed as a fabrication.  So far as whether </w:t>
      </w:r>
      <w:r>
        <w:rPr>
          <w:rFonts w:ascii="Book Antiqua" w:hAnsi="Book Antiqua"/>
        </w:rPr>
        <w:t>his</w:t>
      </w:r>
      <w:r w:rsidRPr="00BE05EF">
        <w:rPr>
          <w:rFonts w:ascii="Book Antiqua" w:hAnsi="Book Antiqua"/>
        </w:rPr>
        <w:t xml:space="preserve"> account was plausible</w:t>
      </w:r>
      <w:r>
        <w:rPr>
          <w:rFonts w:ascii="Book Antiqua" w:hAnsi="Book Antiqua"/>
        </w:rPr>
        <w:t>,</w:t>
      </w:r>
      <w:r w:rsidRPr="00BE05EF">
        <w:rPr>
          <w:rFonts w:ascii="Book Antiqua" w:hAnsi="Book Antiqua"/>
        </w:rPr>
        <w:t xml:space="preserve"> </w:t>
      </w:r>
      <w:r>
        <w:rPr>
          <w:rFonts w:ascii="Book Antiqua" w:hAnsi="Book Antiqua"/>
        </w:rPr>
        <w:t>Judge Black</w:t>
      </w:r>
      <w:r w:rsidRPr="00BE05EF">
        <w:rPr>
          <w:rFonts w:ascii="Book Antiqua" w:hAnsi="Book Antiqua"/>
        </w:rPr>
        <w:t xml:space="preserve"> accepted that the appellant was giving evidence about events when he was fairly young and </w:t>
      </w:r>
      <w:r>
        <w:rPr>
          <w:rFonts w:ascii="Book Antiqua" w:hAnsi="Book Antiqua"/>
        </w:rPr>
        <w:t xml:space="preserve">lacked maturity.  There was </w:t>
      </w:r>
      <w:proofErr w:type="spellStart"/>
      <w:r>
        <w:rPr>
          <w:rFonts w:ascii="Book Antiqua" w:hAnsi="Book Antiqua"/>
        </w:rPr>
        <w:t>now</w:t>
      </w:r>
      <w:proofErr w:type="spellEnd"/>
      <w:r>
        <w:rPr>
          <w:rFonts w:ascii="Book Antiqua" w:hAnsi="Book Antiqua"/>
        </w:rPr>
        <w:t xml:space="preserve"> evidence from Mr </w:t>
      </w:r>
      <w:proofErr w:type="spellStart"/>
      <w:r>
        <w:rPr>
          <w:rFonts w:ascii="Book Antiqua" w:hAnsi="Book Antiqua"/>
        </w:rPr>
        <w:t>Foxley</w:t>
      </w:r>
      <w:proofErr w:type="spellEnd"/>
      <w:r>
        <w:rPr>
          <w:rFonts w:ascii="Book Antiqua" w:hAnsi="Book Antiqua"/>
        </w:rPr>
        <w:t xml:space="preserve"> who,</w:t>
      </w:r>
      <w:r w:rsidRPr="00BE05EF">
        <w:rPr>
          <w:rFonts w:ascii="Book Antiqua" w:hAnsi="Book Antiqua"/>
        </w:rPr>
        <w:t xml:space="preserve"> having looked at his account</w:t>
      </w:r>
      <w:r>
        <w:rPr>
          <w:rFonts w:ascii="Book Antiqua" w:hAnsi="Book Antiqua"/>
        </w:rPr>
        <w:t>,</w:t>
      </w:r>
      <w:r w:rsidRPr="00BE05EF">
        <w:rPr>
          <w:rFonts w:ascii="Book Antiqua" w:hAnsi="Book Antiqua"/>
        </w:rPr>
        <w:t xml:space="preserve"> considered that it was plausible and could have happened</w:t>
      </w:r>
      <w:r>
        <w:rPr>
          <w:rFonts w:ascii="Book Antiqua" w:hAnsi="Book Antiqua"/>
        </w:rPr>
        <w:t>.</w:t>
      </w:r>
      <w:r w:rsidRPr="00BE05EF">
        <w:rPr>
          <w:rFonts w:ascii="Book Antiqua" w:hAnsi="Book Antiqua"/>
        </w:rPr>
        <w:t xml:space="preserve"> </w:t>
      </w:r>
      <w:r>
        <w:rPr>
          <w:rFonts w:ascii="Book Antiqua" w:hAnsi="Book Antiqua"/>
        </w:rPr>
        <w:t>Ms Everett’s</w:t>
      </w:r>
      <w:r w:rsidRPr="00BE05EF">
        <w:rPr>
          <w:rFonts w:ascii="Book Antiqua" w:hAnsi="Book Antiqua"/>
        </w:rPr>
        <w:t xml:space="preserve"> subm</w:t>
      </w:r>
      <w:r>
        <w:rPr>
          <w:rFonts w:ascii="Book Antiqua" w:hAnsi="Book Antiqua"/>
        </w:rPr>
        <w:t>itted</w:t>
      </w:r>
      <w:r w:rsidRPr="00BE05EF">
        <w:rPr>
          <w:rFonts w:ascii="Book Antiqua" w:hAnsi="Book Antiqua"/>
        </w:rPr>
        <w:t xml:space="preserve"> that </w:t>
      </w:r>
      <w:r>
        <w:rPr>
          <w:rFonts w:ascii="Book Antiqua" w:hAnsi="Book Antiqua"/>
        </w:rPr>
        <w:t>this did not provide an adequate basis</w:t>
      </w:r>
      <w:r w:rsidRPr="00BE05EF">
        <w:rPr>
          <w:rFonts w:ascii="Book Antiqua" w:hAnsi="Book Antiqua"/>
        </w:rPr>
        <w:t xml:space="preserve"> </w:t>
      </w:r>
      <w:r>
        <w:rPr>
          <w:rFonts w:ascii="Book Antiqua" w:hAnsi="Book Antiqua"/>
        </w:rPr>
        <w:t>for</w:t>
      </w:r>
      <w:r w:rsidRPr="00BE05EF">
        <w:rPr>
          <w:rFonts w:ascii="Book Antiqua" w:hAnsi="Book Antiqua"/>
        </w:rPr>
        <w:t xml:space="preserve"> going behind </w:t>
      </w:r>
      <w:r>
        <w:rPr>
          <w:rFonts w:ascii="Book Antiqua" w:hAnsi="Book Antiqua"/>
        </w:rPr>
        <w:t>the judge’s</w:t>
      </w:r>
      <w:r w:rsidRPr="00BE05EF">
        <w:rPr>
          <w:rFonts w:ascii="Book Antiqua" w:hAnsi="Book Antiqua"/>
        </w:rPr>
        <w:t xml:space="preserve"> findings </w:t>
      </w:r>
      <w:r>
        <w:rPr>
          <w:rFonts w:ascii="Book Antiqua" w:hAnsi="Book Antiqua"/>
        </w:rPr>
        <w:t xml:space="preserve">particularly as </w:t>
      </w:r>
      <w:r w:rsidRPr="00BE05EF">
        <w:rPr>
          <w:rFonts w:ascii="Book Antiqua" w:hAnsi="Book Antiqua"/>
        </w:rPr>
        <w:t xml:space="preserve">the appellant's evidence about the lack of contact with his family and the fact that he had no idea what the various different groups stood for in Afghanistan was </w:t>
      </w:r>
      <w:r>
        <w:rPr>
          <w:rFonts w:ascii="Book Antiqua" w:hAnsi="Book Antiqua"/>
        </w:rPr>
        <w:t xml:space="preserve">in itself </w:t>
      </w:r>
      <w:r w:rsidRPr="00BE05EF">
        <w:rPr>
          <w:rFonts w:ascii="Book Antiqua" w:hAnsi="Book Antiqua"/>
        </w:rPr>
        <w:t xml:space="preserve">implausible.  </w:t>
      </w:r>
    </w:p>
    <w:p w14:paraId="06B1EC7C"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72CA1574"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33.</w:t>
      </w:r>
      <w:r>
        <w:rPr>
          <w:rFonts w:ascii="Book Antiqua" w:hAnsi="Book Antiqua"/>
        </w:rPr>
        <w:tab/>
      </w:r>
      <w:r w:rsidRPr="00BE05EF">
        <w:rPr>
          <w:rFonts w:ascii="Book Antiqua" w:hAnsi="Book Antiqua"/>
        </w:rPr>
        <w:t>It may well be possible</w:t>
      </w:r>
      <w:r>
        <w:rPr>
          <w:rFonts w:ascii="Book Antiqua" w:hAnsi="Book Antiqua"/>
        </w:rPr>
        <w:t>, so she argued,</w:t>
      </w:r>
      <w:r w:rsidRPr="00BE05EF">
        <w:rPr>
          <w:rFonts w:ascii="Book Antiqua" w:hAnsi="Book Antiqua"/>
        </w:rPr>
        <w:t xml:space="preserve"> that his father had worked for </w:t>
      </w:r>
      <w:r>
        <w:rPr>
          <w:rFonts w:ascii="Book Antiqua" w:hAnsi="Book Antiqua"/>
        </w:rPr>
        <w:t>HEI</w:t>
      </w:r>
      <w:r w:rsidRPr="00BE05EF">
        <w:rPr>
          <w:rFonts w:ascii="Book Antiqua" w:hAnsi="Book Antiqua"/>
        </w:rPr>
        <w:t xml:space="preserve"> but it was for the tribunal to assess as a matter of credibility whether his account was true and this was not the same as a plausibility assessment</w:t>
      </w:r>
      <w:r>
        <w:rPr>
          <w:rFonts w:ascii="Book Antiqua" w:hAnsi="Book Antiqua"/>
        </w:rPr>
        <w:t>,</w:t>
      </w:r>
      <w:r w:rsidRPr="00BE05EF">
        <w:rPr>
          <w:rFonts w:ascii="Book Antiqua" w:hAnsi="Book Antiqua"/>
        </w:rPr>
        <w:t xml:space="preserve"> although that factor should properly be taken into account.  </w:t>
      </w:r>
      <w:r>
        <w:rPr>
          <w:rFonts w:ascii="Book Antiqua" w:hAnsi="Book Antiqua"/>
        </w:rPr>
        <w:t xml:space="preserve">So far as the </w:t>
      </w:r>
      <w:r w:rsidRPr="00BE05EF">
        <w:rPr>
          <w:rFonts w:ascii="Book Antiqua" w:hAnsi="Book Antiqua"/>
        </w:rPr>
        <w:t xml:space="preserve">appellant's account </w:t>
      </w:r>
      <w:r>
        <w:rPr>
          <w:rFonts w:ascii="Book Antiqua" w:hAnsi="Book Antiqua"/>
        </w:rPr>
        <w:t xml:space="preserve">of having contact </w:t>
      </w:r>
      <w:r w:rsidRPr="00BE05EF">
        <w:rPr>
          <w:rFonts w:ascii="Book Antiqua" w:hAnsi="Book Antiqua"/>
        </w:rPr>
        <w:t>with his family was concerned</w:t>
      </w:r>
      <w:r>
        <w:rPr>
          <w:rFonts w:ascii="Book Antiqua" w:hAnsi="Book Antiqua"/>
        </w:rPr>
        <w:t>,</w:t>
      </w:r>
      <w:r w:rsidRPr="00BE05EF">
        <w:rPr>
          <w:rFonts w:ascii="Book Antiqua" w:hAnsi="Book Antiqua"/>
        </w:rPr>
        <w:t xml:space="preserve"> he said </w:t>
      </w:r>
      <w:r>
        <w:rPr>
          <w:rFonts w:ascii="Book Antiqua" w:hAnsi="Book Antiqua"/>
        </w:rPr>
        <w:t xml:space="preserve">that </w:t>
      </w:r>
      <w:r w:rsidRPr="00BE05EF">
        <w:rPr>
          <w:rFonts w:ascii="Book Antiqua" w:hAnsi="Book Antiqua"/>
        </w:rPr>
        <w:t xml:space="preserve">he had pursued </w:t>
      </w:r>
      <w:r>
        <w:rPr>
          <w:rFonts w:ascii="Book Antiqua" w:hAnsi="Book Antiqua"/>
        </w:rPr>
        <w:t xml:space="preserve">such </w:t>
      </w:r>
      <w:r w:rsidRPr="00BE05EF">
        <w:rPr>
          <w:rFonts w:ascii="Book Antiqua" w:hAnsi="Book Antiqua"/>
        </w:rPr>
        <w:t>contact</w:t>
      </w:r>
      <w:r>
        <w:rPr>
          <w:rFonts w:ascii="Book Antiqua" w:hAnsi="Book Antiqua"/>
        </w:rPr>
        <w:t>,</w:t>
      </w:r>
      <w:r w:rsidRPr="00BE05EF">
        <w:rPr>
          <w:rFonts w:ascii="Book Antiqua" w:hAnsi="Book Antiqua"/>
        </w:rPr>
        <w:t xml:space="preserve"> but it </w:t>
      </w:r>
      <w:r>
        <w:rPr>
          <w:rFonts w:ascii="Book Antiqua" w:hAnsi="Book Antiqua"/>
        </w:rPr>
        <w:t>remained a matter of</w:t>
      </w:r>
      <w:r w:rsidRPr="00BE05EF">
        <w:rPr>
          <w:rFonts w:ascii="Book Antiqua" w:hAnsi="Book Antiqua"/>
        </w:rPr>
        <w:t xml:space="preserve"> speculation why his cousin would have misled him.  His evidence on that subject should be approached with caution.  Ms Everett did not seek to go behind the medical evidence but </w:t>
      </w:r>
      <w:r>
        <w:rPr>
          <w:rFonts w:ascii="Book Antiqua" w:hAnsi="Book Antiqua"/>
        </w:rPr>
        <w:t>made the point</w:t>
      </w:r>
      <w:r w:rsidRPr="00BE05EF">
        <w:rPr>
          <w:rFonts w:ascii="Book Antiqua" w:hAnsi="Book Antiqua"/>
        </w:rPr>
        <w:t xml:space="preserve"> that the appellant was not currently receiving any treatment</w:t>
      </w:r>
      <w:r>
        <w:rPr>
          <w:rFonts w:ascii="Book Antiqua" w:hAnsi="Book Antiqua"/>
        </w:rPr>
        <w:t>.</w:t>
      </w:r>
      <w:r w:rsidRPr="00BE05EF">
        <w:rPr>
          <w:rFonts w:ascii="Book Antiqua" w:hAnsi="Book Antiqua"/>
        </w:rPr>
        <w:t xml:space="preserve"> </w:t>
      </w:r>
      <w:r>
        <w:rPr>
          <w:rFonts w:ascii="Book Antiqua" w:hAnsi="Book Antiqua"/>
        </w:rPr>
        <w:t>He</w:t>
      </w:r>
      <w:r w:rsidRPr="00BE05EF">
        <w:rPr>
          <w:rFonts w:ascii="Book Antiqua" w:hAnsi="Book Antiqua"/>
        </w:rPr>
        <w:t xml:space="preserve"> had indicated that his problems would not prevent him from working and </w:t>
      </w:r>
      <w:r>
        <w:rPr>
          <w:rFonts w:ascii="Book Antiqua" w:hAnsi="Book Antiqua"/>
        </w:rPr>
        <w:t>many of his</w:t>
      </w:r>
      <w:r w:rsidRPr="00BE05EF">
        <w:rPr>
          <w:rFonts w:ascii="Book Antiqua" w:hAnsi="Book Antiqua"/>
        </w:rPr>
        <w:t xml:space="preserve"> difficulties had </w:t>
      </w:r>
      <w:r>
        <w:rPr>
          <w:rFonts w:ascii="Book Antiqua" w:hAnsi="Book Antiqua"/>
        </w:rPr>
        <w:t xml:space="preserve">in all likelihood </w:t>
      </w:r>
      <w:r w:rsidRPr="00BE05EF">
        <w:rPr>
          <w:rFonts w:ascii="Book Antiqua" w:hAnsi="Book Antiqua"/>
        </w:rPr>
        <w:t xml:space="preserve">arisen from his uncertain status.  </w:t>
      </w:r>
    </w:p>
    <w:p w14:paraId="4DA5FD20"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73EC835F"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34.</w:t>
      </w:r>
      <w:r>
        <w:rPr>
          <w:rFonts w:ascii="Book Antiqua" w:hAnsi="Book Antiqua"/>
        </w:rPr>
        <w:tab/>
        <w:t>T</w:t>
      </w:r>
      <w:r w:rsidRPr="00BE05EF">
        <w:rPr>
          <w:rFonts w:ascii="Book Antiqua" w:hAnsi="Book Antiqua"/>
        </w:rPr>
        <w:t xml:space="preserve">he medical evidence did not support an argument that he would not be able to reintegrate into </w:t>
      </w:r>
      <w:smartTag w:uri="urn:schemas-microsoft-com:office:smarttags" w:element="place">
        <w:smartTag w:uri="urn:schemas-microsoft-com:office:smarttags" w:element="country-region">
          <w:r w:rsidRPr="00BE05EF">
            <w:rPr>
              <w:rFonts w:ascii="Book Antiqua" w:hAnsi="Book Antiqua"/>
            </w:rPr>
            <w:t>Afghanistan</w:t>
          </w:r>
        </w:smartTag>
      </w:smartTag>
      <w:r w:rsidRPr="00BE05EF">
        <w:rPr>
          <w:rFonts w:ascii="Book Antiqua" w:hAnsi="Book Antiqua"/>
        </w:rPr>
        <w:t xml:space="preserve"> or find employment.  </w:t>
      </w:r>
      <w:r>
        <w:rPr>
          <w:rFonts w:ascii="Book Antiqua" w:hAnsi="Book Antiqua"/>
        </w:rPr>
        <w:t>She accepted that t</w:t>
      </w:r>
      <w:r w:rsidRPr="00BE05EF">
        <w:rPr>
          <w:rFonts w:ascii="Book Antiqua" w:hAnsi="Book Antiqua"/>
        </w:rPr>
        <w:t xml:space="preserve">here were real </w:t>
      </w:r>
      <w:r w:rsidRPr="00BE05EF">
        <w:rPr>
          <w:rFonts w:ascii="Book Antiqua" w:hAnsi="Book Antiqua"/>
        </w:rPr>
        <w:lastRenderedPageBreak/>
        <w:t xml:space="preserve">problems in </w:t>
      </w:r>
      <w:smartTag w:uri="urn:schemas-microsoft-com:office:smarttags" w:element="country-region">
        <w:r w:rsidRPr="00BE05EF">
          <w:rPr>
            <w:rFonts w:ascii="Book Antiqua" w:hAnsi="Book Antiqua"/>
          </w:rPr>
          <w:t>Afghanistan</w:t>
        </w:r>
      </w:smartTag>
      <w:r w:rsidRPr="00BE05EF">
        <w:rPr>
          <w:rFonts w:ascii="Book Antiqua" w:hAnsi="Book Antiqua"/>
        </w:rPr>
        <w:t xml:space="preserve"> in the appellant's home province and in </w:t>
      </w:r>
      <w:smartTag w:uri="urn:schemas-microsoft-com:office:smarttags" w:element="City">
        <w:r w:rsidRPr="00BE05EF">
          <w:rPr>
            <w:rFonts w:ascii="Book Antiqua" w:hAnsi="Book Antiqua"/>
          </w:rPr>
          <w:t>Kabul</w:t>
        </w:r>
      </w:smartTag>
      <w:r w:rsidRPr="00BE05EF">
        <w:rPr>
          <w:rFonts w:ascii="Book Antiqua" w:hAnsi="Book Antiqua"/>
        </w:rPr>
        <w:t xml:space="preserve"> but </w:t>
      </w:r>
      <w:r>
        <w:rPr>
          <w:rFonts w:ascii="Book Antiqua" w:hAnsi="Book Antiqua"/>
        </w:rPr>
        <w:t xml:space="preserve">she </w:t>
      </w:r>
      <w:r w:rsidRPr="00BE05EF">
        <w:rPr>
          <w:rFonts w:ascii="Book Antiqua" w:hAnsi="Book Antiqua"/>
        </w:rPr>
        <w:t xml:space="preserve">relied on </w:t>
      </w:r>
      <w:r w:rsidRPr="00C8182D">
        <w:rPr>
          <w:rFonts w:ascii="Book Antiqua" w:hAnsi="Book Antiqua"/>
          <w:u w:val="single"/>
        </w:rPr>
        <w:t>AS (</w:t>
      </w:r>
      <w:smartTag w:uri="urn:schemas-microsoft-com:office:smarttags" w:element="place">
        <w:smartTag w:uri="urn:schemas-microsoft-com:office:smarttags" w:element="country-region">
          <w:r w:rsidRPr="00C8182D">
            <w:rPr>
              <w:rFonts w:ascii="Book Antiqua" w:hAnsi="Book Antiqua"/>
              <w:u w:val="single"/>
            </w:rPr>
            <w:t>Afghanistan</w:t>
          </w:r>
        </w:smartTag>
      </w:smartTag>
      <w:r w:rsidRPr="00C8182D">
        <w:rPr>
          <w:rFonts w:ascii="Book Antiqua" w:hAnsi="Book Antiqua"/>
          <w:u w:val="single"/>
        </w:rPr>
        <w:t>)</w:t>
      </w:r>
      <w:r w:rsidRPr="00BE05EF">
        <w:rPr>
          <w:rFonts w:ascii="Book Antiqua" w:hAnsi="Book Antiqua"/>
        </w:rPr>
        <w:t xml:space="preserve"> in support of her </w:t>
      </w:r>
      <w:r>
        <w:rPr>
          <w:rFonts w:ascii="Book Antiqua" w:hAnsi="Book Antiqua"/>
        </w:rPr>
        <w:t>submission</w:t>
      </w:r>
      <w:r w:rsidRPr="00BE05EF">
        <w:rPr>
          <w:rFonts w:ascii="Book Antiqua" w:hAnsi="Book Antiqua"/>
        </w:rPr>
        <w:t xml:space="preserve"> that </w:t>
      </w:r>
      <w:r>
        <w:rPr>
          <w:rFonts w:ascii="Book Antiqua" w:hAnsi="Book Antiqua"/>
        </w:rPr>
        <w:t>in t</w:t>
      </w:r>
      <w:r w:rsidRPr="00BE05EF">
        <w:rPr>
          <w:rFonts w:ascii="Book Antiqua" w:hAnsi="Book Antiqua"/>
        </w:rPr>
        <w:t>he appellant's particular circumstances</w:t>
      </w:r>
      <w:r>
        <w:rPr>
          <w:rFonts w:ascii="Book Antiqua" w:hAnsi="Book Antiqua"/>
        </w:rPr>
        <w:t>,</w:t>
      </w:r>
      <w:r w:rsidRPr="00BE05EF">
        <w:rPr>
          <w:rFonts w:ascii="Book Antiqua" w:hAnsi="Book Antiqua"/>
        </w:rPr>
        <w:t xml:space="preserve"> </w:t>
      </w:r>
      <w:r>
        <w:rPr>
          <w:rFonts w:ascii="Book Antiqua" w:hAnsi="Book Antiqua"/>
        </w:rPr>
        <w:t xml:space="preserve">that </w:t>
      </w:r>
      <w:r w:rsidRPr="00BE05EF">
        <w:rPr>
          <w:rFonts w:ascii="Book Antiqua" w:hAnsi="Book Antiqua"/>
        </w:rPr>
        <w:t>did not mean that it would be unduly harsh for him to relocate</w:t>
      </w:r>
      <w:r>
        <w:rPr>
          <w:rFonts w:ascii="Book Antiqua" w:hAnsi="Book Antiqua"/>
        </w:rPr>
        <w:t>.</w:t>
      </w:r>
      <w:r w:rsidRPr="00BE05EF">
        <w:rPr>
          <w:rFonts w:ascii="Book Antiqua" w:hAnsi="Book Antiqua"/>
        </w:rPr>
        <w:t xml:space="preserve"> </w:t>
      </w:r>
      <w:r>
        <w:rPr>
          <w:rFonts w:ascii="Book Antiqua" w:hAnsi="Book Antiqua"/>
        </w:rPr>
        <w:t>W</w:t>
      </w:r>
      <w:r w:rsidRPr="00BE05EF">
        <w:rPr>
          <w:rFonts w:ascii="Book Antiqua" w:hAnsi="Book Antiqua"/>
        </w:rPr>
        <w:t xml:space="preserve">hilst in the </w:t>
      </w:r>
      <w:smartTag w:uri="urn:schemas-microsoft-com:office:smarttags" w:element="country-region">
        <w:r w:rsidRPr="00BE05EF">
          <w:rPr>
            <w:rFonts w:ascii="Book Antiqua" w:hAnsi="Book Antiqua"/>
          </w:rPr>
          <w:t>UK</w:t>
        </w:r>
      </w:smartTag>
      <w:r w:rsidRPr="00BE05EF">
        <w:rPr>
          <w:rFonts w:ascii="Book Antiqua" w:hAnsi="Book Antiqua"/>
        </w:rPr>
        <w:t xml:space="preserve"> he been able to </w:t>
      </w:r>
      <w:r>
        <w:rPr>
          <w:rFonts w:ascii="Book Antiqua" w:hAnsi="Book Antiqua"/>
        </w:rPr>
        <w:t xml:space="preserve">pursue </w:t>
      </w:r>
      <w:r w:rsidRPr="00BE05EF">
        <w:rPr>
          <w:rFonts w:ascii="Book Antiqua" w:hAnsi="Book Antiqua"/>
        </w:rPr>
        <w:t>some studies and had acquired a private life</w:t>
      </w:r>
      <w:r>
        <w:rPr>
          <w:rFonts w:ascii="Book Antiqua" w:hAnsi="Book Antiqua"/>
        </w:rPr>
        <w:t>,</w:t>
      </w:r>
      <w:r w:rsidRPr="00BE05EF">
        <w:rPr>
          <w:rFonts w:ascii="Book Antiqua" w:hAnsi="Book Antiqua"/>
        </w:rPr>
        <w:t xml:space="preserve"> but it would not be disproportionate to expect him to rebuild his private life in </w:t>
      </w:r>
      <w:smartTag w:uri="urn:schemas-microsoft-com:office:smarttags" w:element="place">
        <w:smartTag w:uri="urn:schemas-microsoft-com:office:smarttags" w:element="country-region">
          <w:r w:rsidRPr="00BE05EF">
            <w:rPr>
              <w:rFonts w:ascii="Book Antiqua" w:hAnsi="Book Antiqua"/>
            </w:rPr>
            <w:t>Afghanistan</w:t>
          </w:r>
        </w:smartTag>
      </w:smartTag>
      <w:r w:rsidRPr="00BE05EF">
        <w:rPr>
          <w:rFonts w:ascii="Book Antiqua" w:hAnsi="Book Antiqua"/>
        </w:rPr>
        <w:t xml:space="preserve"> as he </w:t>
      </w:r>
      <w:r>
        <w:rPr>
          <w:rFonts w:ascii="Book Antiqua" w:hAnsi="Book Antiqua"/>
        </w:rPr>
        <w:t>k</w:t>
      </w:r>
      <w:r w:rsidRPr="00BE05EF">
        <w:rPr>
          <w:rFonts w:ascii="Book Antiqua" w:hAnsi="Book Antiqua"/>
        </w:rPr>
        <w:t xml:space="preserve">new the language and was aware of the customs there.  It was not as if </w:t>
      </w:r>
      <w:r>
        <w:rPr>
          <w:rFonts w:ascii="Book Antiqua" w:hAnsi="Book Antiqua"/>
        </w:rPr>
        <w:t>he</w:t>
      </w:r>
      <w:r w:rsidRPr="00BE05EF">
        <w:rPr>
          <w:rFonts w:ascii="Book Antiqua" w:hAnsi="Book Antiqua"/>
        </w:rPr>
        <w:t xml:space="preserve"> would be r</w:t>
      </w:r>
      <w:r>
        <w:rPr>
          <w:rFonts w:ascii="Book Antiqua" w:hAnsi="Book Antiqua"/>
        </w:rPr>
        <w:t>eturning to a strange country.</w:t>
      </w:r>
    </w:p>
    <w:p w14:paraId="5378D00B"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5CD20BA3"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35.</w:t>
      </w:r>
      <w:r>
        <w:rPr>
          <w:rFonts w:ascii="Book Antiqua" w:hAnsi="Book Antiqua"/>
        </w:rPr>
        <w:tab/>
      </w:r>
      <w:r w:rsidRPr="00BE05EF">
        <w:rPr>
          <w:rFonts w:ascii="Book Antiqua" w:hAnsi="Book Antiqua"/>
        </w:rPr>
        <w:t xml:space="preserve">Ms Short submitted that the appellant had left </w:t>
      </w:r>
      <w:smartTag w:uri="urn:schemas-microsoft-com:office:smarttags" w:element="place">
        <w:smartTag w:uri="urn:schemas-microsoft-com:office:smarttags" w:element="country-region">
          <w:r w:rsidRPr="00BE05EF">
            <w:rPr>
              <w:rFonts w:ascii="Book Antiqua" w:hAnsi="Book Antiqua"/>
            </w:rPr>
            <w:t>Afghanistan</w:t>
          </w:r>
        </w:smartTag>
      </w:smartTag>
      <w:r w:rsidRPr="00BE05EF">
        <w:rPr>
          <w:rFonts w:ascii="Book Antiqua" w:hAnsi="Book Antiqua"/>
        </w:rPr>
        <w:t xml:space="preserve"> as a child </w:t>
      </w:r>
      <w:r>
        <w:rPr>
          <w:rFonts w:ascii="Book Antiqua" w:hAnsi="Book Antiqua"/>
        </w:rPr>
        <w:t xml:space="preserve">and had </w:t>
      </w:r>
      <w:r w:rsidRPr="00BE05EF">
        <w:rPr>
          <w:rFonts w:ascii="Book Antiqua" w:hAnsi="Book Antiqua"/>
        </w:rPr>
        <w:t xml:space="preserve">now been away for 10 years.  He came from </w:t>
      </w:r>
      <w:proofErr w:type="spellStart"/>
      <w:r>
        <w:rPr>
          <w:rFonts w:ascii="Book Antiqua" w:hAnsi="Book Antiqua"/>
        </w:rPr>
        <w:t>Laghman</w:t>
      </w:r>
      <w:proofErr w:type="spellEnd"/>
      <w:r w:rsidRPr="00BE05EF">
        <w:rPr>
          <w:rFonts w:ascii="Book Antiqua" w:hAnsi="Book Antiqua"/>
        </w:rPr>
        <w:t xml:space="preserve"> province</w:t>
      </w:r>
      <w:r>
        <w:rPr>
          <w:rFonts w:ascii="Book Antiqua" w:hAnsi="Book Antiqua"/>
        </w:rPr>
        <w:t>.</w:t>
      </w:r>
      <w:r w:rsidRPr="00BE05EF">
        <w:rPr>
          <w:rFonts w:ascii="Book Antiqua" w:hAnsi="Book Antiqua"/>
        </w:rPr>
        <w:t xml:space="preserve"> </w:t>
      </w:r>
      <w:r>
        <w:rPr>
          <w:rFonts w:ascii="Book Antiqua" w:hAnsi="Book Antiqua"/>
        </w:rPr>
        <w:t>I</w:t>
      </w:r>
      <w:r w:rsidRPr="00BE05EF">
        <w:rPr>
          <w:rFonts w:ascii="Book Antiqua" w:hAnsi="Book Antiqua"/>
        </w:rPr>
        <w:t>f he could not return there</w:t>
      </w:r>
      <w:r>
        <w:rPr>
          <w:rFonts w:ascii="Book Antiqua" w:hAnsi="Book Antiqua"/>
        </w:rPr>
        <w:t>, he</w:t>
      </w:r>
      <w:r w:rsidRPr="00BE05EF">
        <w:rPr>
          <w:rFonts w:ascii="Book Antiqua" w:hAnsi="Book Antiqua"/>
        </w:rPr>
        <w:t xml:space="preserve"> would be returned to </w:t>
      </w:r>
      <w:smartTag w:uri="urn:schemas-microsoft-com:office:smarttags" w:element="place">
        <w:smartTag w:uri="urn:schemas-microsoft-com:office:smarttags" w:element="City">
          <w:r w:rsidRPr="00BE05EF">
            <w:rPr>
              <w:rFonts w:ascii="Book Antiqua" w:hAnsi="Book Antiqua"/>
            </w:rPr>
            <w:t>Kabul</w:t>
          </w:r>
        </w:smartTag>
      </w:smartTag>
      <w:r w:rsidRPr="00BE05EF">
        <w:rPr>
          <w:rFonts w:ascii="Book Antiqua" w:hAnsi="Book Antiqua"/>
        </w:rPr>
        <w:t xml:space="preserve">.  She accepted that the starting point </w:t>
      </w:r>
      <w:r>
        <w:rPr>
          <w:rFonts w:ascii="Book Antiqua" w:hAnsi="Book Antiqua"/>
        </w:rPr>
        <w:t>for</w:t>
      </w:r>
      <w:r w:rsidRPr="00BE05EF">
        <w:rPr>
          <w:rFonts w:ascii="Book Antiqua" w:hAnsi="Book Antiqua"/>
        </w:rPr>
        <w:t xml:space="preserve"> the assessment of credibility was the determination of </w:t>
      </w:r>
      <w:r>
        <w:rPr>
          <w:rFonts w:ascii="Book Antiqua" w:hAnsi="Book Antiqua"/>
        </w:rPr>
        <w:t>Judge</w:t>
      </w:r>
      <w:r w:rsidRPr="00BE05EF">
        <w:rPr>
          <w:rFonts w:ascii="Book Antiqua" w:hAnsi="Book Antiqua"/>
        </w:rPr>
        <w:t xml:space="preserve"> </w:t>
      </w:r>
      <w:r>
        <w:rPr>
          <w:rFonts w:ascii="Book Antiqua" w:hAnsi="Book Antiqua"/>
        </w:rPr>
        <w:t>B</w:t>
      </w:r>
      <w:r w:rsidRPr="00BE05EF">
        <w:rPr>
          <w:rFonts w:ascii="Book Antiqua" w:hAnsi="Book Antiqua"/>
        </w:rPr>
        <w:t xml:space="preserve">lack.  She </w:t>
      </w:r>
      <w:r>
        <w:rPr>
          <w:rFonts w:ascii="Book Antiqua" w:hAnsi="Book Antiqua"/>
        </w:rPr>
        <w:t>argued</w:t>
      </w:r>
      <w:r w:rsidRPr="00BE05EF">
        <w:rPr>
          <w:rFonts w:ascii="Book Antiqua" w:hAnsi="Book Antiqua"/>
        </w:rPr>
        <w:t xml:space="preserve"> that in the light of the appellant's age and his current vulnerability</w:t>
      </w:r>
      <w:r>
        <w:rPr>
          <w:rFonts w:ascii="Book Antiqua" w:hAnsi="Book Antiqua"/>
        </w:rPr>
        <w:t>,</w:t>
      </w:r>
      <w:r w:rsidRPr="00BE05EF">
        <w:rPr>
          <w:rFonts w:ascii="Book Antiqua" w:hAnsi="Book Antiqua"/>
        </w:rPr>
        <w:t xml:space="preserve"> it was understandable that he could not give further details about what happened before he left </w:t>
      </w:r>
      <w:smartTag w:uri="urn:schemas-microsoft-com:office:smarttags" w:element="place">
        <w:smartTag w:uri="urn:schemas-microsoft-com:office:smarttags" w:element="country-region">
          <w:r w:rsidRPr="00BE05EF">
            <w:rPr>
              <w:rFonts w:ascii="Book Antiqua" w:hAnsi="Book Antiqua"/>
            </w:rPr>
            <w:t>Afghanistan</w:t>
          </w:r>
        </w:smartTag>
      </w:smartTag>
      <w:r w:rsidRPr="00BE05EF">
        <w:rPr>
          <w:rFonts w:ascii="Book Antiqua" w:hAnsi="Book Antiqua"/>
        </w:rPr>
        <w:t xml:space="preserve">.  </w:t>
      </w:r>
      <w:r>
        <w:rPr>
          <w:rFonts w:ascii="Book Antiqua" w:hAnsi="Book Antiqua"/>
        </w:rPr>
        <w:t>When a</w:t>
      </w:r>
      <w:r w:rsidRPr="00BE05EF">
        <w:rPr>
          <w:rFonts w:ascii="Book Antiqua" w:hAnsi="Book Antiqua"/>
        </w:rPr>
        <w:t xml:space="preserve">ssessing </w:t>
      </w:r>
      <w:r>
        <w:rPr>
          <w:rFonts w:ascii="Book Antiqua" w:hAnsi="Book Antiqua"/>
        </w:rPr>
        <w:t xml:space="preserve">his </w:t>
      </w:r>
      <w:r w:rsidRPr="00BE05EF">
        <w:rPr>
          <w:rFonts w:ascii="Book Antiqua" w:hAnsi="Book Antiqua"/>
        </w:rPr>
        <w:t>credibility</w:t>
      </w:r>
      <w:r>
        <w:rPr>
          <w:rFonts w:ascii="Book Antiqua" w:hAnsi="Book Antiqua"/>
        </w:rPr>
        <w:t>,</w:t>
      </w:r>
      <w:r w:rsidRPr="00BE05EF">
        <w:rPr>
          <w:rFonts w:ascii="Book Antiqua" w:hAnsi="Book Antiqua"/>
        </w:rPr>
        <w:t xml:space="preserve"> </w:t>
      </w:r>
      <w:r>
        <w:rPr>
          <w:rFonts w:ascii="Book Antiqua" w:hAnsi="Book Antiqua"/>
        </w:rPr>
        <w:t>h</w:t>
      </w:r>
      <w:r w:rsidRPr="00BE05EF">
        <w:rPr>
          <w:rFonts w:ascii="Book Antiqua" w:hAnsi="Book Antiqua"/>
        </w:rPr>
        <w:t xml:space="preserve">is mental health should be taken into account and there </w:t>
      </w:r>
      <w:r>
        <w:rPr>
          <w:rFonts w:ascii="Book Antiqua" w:hAnsi="Book Antiqua"/>
        </w:rPr>
        <w:t xml:space="preserve">had been </w:t>
      </w:r>
      <w:r w:rsidRPr="00BE05EF">
        <w:rPr>
          <w:rFonts w:ascii="Book Antiqua" w:hAnsi="Book Antiqua"/>
        </w:rPr>
        <w:t xml:space="preserve">no medical evidence before </w:t>
      </w:r>
      <w:r>
        <w:rPr>
          <w:rFonts w:ascii="Book Antiqua" w:hAnsi="Book Antiqua"/>
        </w:rPr>
        <w:t>J</w:t>
      </w:r>
      <w:r w:rsidRPr="00BE05EF">
        <w:rPr>
          <w:rFonts w:ascii="Book Antiqua" w:hAnsi="Book Antiqua"/>
        </w:rPr>
        <w:t xml:space="preserve">udge </w:t>
      </w:r>
      <w:r>
        <w:rPr>
          <w:rFonts w:ascii="Book Antiqua" w:hAnsi="Book Antiqua"/>
        </w:rPr>
        <w:t>B</w:t>
      </w:r>
      <w:r w:rsidRPr="00BE05EF">
        <w:rPr>
          <w:rFonts w:ascii="Book Antiqua" w:hAnsi="Book Antiqua"/>
        </w:rPr>
        <w:t xml:space="preserve">lack.  </w:t>
      </w:r>
      <w:r>
        <w:rPr>
          <w:rFonts w:ascii="Book Antiqua" w:hAnsi="Book Antiqua"/>
        </w:rPr>
        <w:t>Inc</w:t>
      </w:r>
      <w:r w:rsidRPr="00BE05EF">
        <w:rPr>
          <w:rFonts w:ascii="Book Antiqua" w:hAnsi="Book Antiqua"/>
        </w:rPr>
        <w:t>onsistencies and lack of detail in his evidence were entirely understandable</w:t>
      </w:r>
      <w:r>
        <w:rPr>
          <w:rFonts w:ascii="Book Antiqua" w:hAnsi="Book Antiqua"/>
        </w:rPr>
        <w:t>, so she argued,</w:t>
      </w:r>
      <w:r w:rsidRPr="00BE05EF">
        <w:rPr>
          <w:rFonts w:ascii="Book Antiqua" w:hAnsi="Book Antiqua"/>
        </w:rPr>
        <w:t xml:space="preserve"> in the light of his age and his medical condition.  Further, Judge Black did not have th</w:t>
      </w:r>
      <w:r>
        <w:rPr>
          <w:rFonts w:ascii="Book Antiqua" w:hAnsi="Book Antiqua"/>
        </w:rPr>
        <w:t xml:space="preserve">e </w:t>
      </w:r>
      <w:r w:rsidRPr="00BE05EF">
        <w:rPr>
          <w:rFonts w:ascii="Book Antiqua" w:hAnsi="Book Antiqua"/>
        </w:rPr>
        <w:t xml:space="preserve">evidence from Mr </w:t>
      </w:r>
      <w:proofErr w:type="spellStart"/>
      <w:r w:rsidRPr="00BE05EF">
        <w:rPr>
          <w:rFonts w:ascii="Book Antiqua" w:hAnsi="Book Antiqua"/>
        </w:rPr>
        <w:t>Foxley</w:t>
      </w:r>
      <w:proofErr w:type="spellEnd"/>
      <w:r w:rsidRPr="00BE05EF">
        <w:rPr>
          <w:rFonts w:ascii="Book Antiqua" w:hAnsi="Book Antiqua"/>
        </w:rPr>
        <w:t xml:space="preserve"> that the appe</w:t>
      </w:r>
      <w:r>
        <w:rPr>
          <w:rFonts w:ascii="Book Antiqua" w:hAnsi="Book Antiqua"/>
        </w:rPr>
        <w:t>llant's account was plausible.</w:t>
      </w:r>
    </w:p>
    <w:p w14:paraId="01155DA9"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2BB6D006"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36.</w:t>
      </w:r>
      <w:r>
        <w:rPr>
          <w:rFonts w:ascii="Book Antiqua" w:hAnsi="Book Antiqua"/>
        </w:rPr>
        <w:tab/>
      </w:r>
      <w:r w:rsidRPr="00BE05EF">
        <w:rPr>
          <w:rFonts w:ascii="Book Antiqua" w:hAnsi="Book Antiqua"/>
        </w:rPr>
        <w:t xml:space="preserve">When considering the situation in </w:t>
      </w:r>
      <w:proofErr w:type="spellStart"/>
      <w:r w:rsidRPr="00BE05EF">
        <w:rPr>
          <w:rFonts w:ascii="Book Antiqua" w:hAnsi="Book Antiqua"/>
        </w:rPr>
        <w:t>Lag</w:t>
      </w:r>
      <w:r>
        <w:rPr>
          <w:rFonts w:ascii="Book Antiqua" w:hAnsi="Book Antiqua"/>
        </w:rPr>
        <w:t>hman</w:t>
      </w:r>
      <w:proofErr w:type="spellEnd"/>
      <w:r>
        <w:rPr>
          <w:rFonts w:ascii="Book Antiqua" w:hAnsi="Book Antiqua"/>
        </w:rPr>
        <w:t>,</w:t>
      </w:r>
      <w:r w:rsidRPr="00BE05EF">
        <w:rPr>
          <w:rFonts w:ascii="Book Antiqua" w:hAnsi="Book Antiqua"/>
        </w:rPr>
        <w:t xml:space="preserve"> </w:t>
      </w:r>
      <w:r>
        <w:rPr>
          <w:rFonts w:ascii="Book Antiqua" w:hAnsi="Book Antiqua"/>
        </w:rPr>
        <w:t>e</w:t>
      </w:r>
      <w:r w:rsidRPr="00BE05EF">
        <w:rPr>
          <w:rFonts w:ascii="Book Antiqua" w:hAnsi="Book Antiqua"/>
        </w:rPr>
        <w:t>ven if the appellant failed to show that he was at real risk of persecution</w:t>
      </w:r>
      <w:r>
        <w:rPr>
          <w:rFonts w:ascii="Book Antiqua" w:hAnsi="Book Antiqua"/>
        </w:rPr>
        <w:t>,</w:t>
      </w:r>
      <w:r w:rsidRPr="00BE05EF">
        <w:rPr>
          <w:rFonts w:ascii="Book Antiqua" w:hAnsi="Book Antiqua"/>
        </w:rPr>
        <w:t xml:space="preserve"> there was ample evidence to show, so she submitted</w:t>
      </w:r>
      <w:r>
        <w:rPr>
          <w:rFonts w:ascii="Book Antiqua" w:hAnsi="Book Antiqua"/>
        </w:rPr>
        <w:t>,</w:t>
      </w:r>
      <w:r w:rsidRPr="00BE05EF">
        <w:rPr>
          <w:rFonts w:ascii="Book Antiqua" w:hAnsi="Book Antiqua"/>
        </w:rPr>
        <w:t xml:space="preserve"> that he was at real risk of indiscriminate harm.  She relied on the </w:t>
      </w:r>
      <w:r>
        <w:rPr>
          <w:rFonts w:ascii="Book Antiqua" w:hAnsi="Book Antiqua"/>
        </w:rPr>
        <w:t>EASO</w:t>
      </w:r>
      <w:r w:rsidRPr="00BE05EF">
        <w:rPr>
          <w:rFonts w:ascii="Book Antiqua" w:hAnsi="Book Antiqua"/>
        </w:rPr>
        <w:t xml:space="preserve"> report</w:t>
      </w:r>
      <w:r>
        <w:rPr>
          <w:rFonts w:ascii="Book Antiqua" w:hAnsi="Book Antiqua"/>
        </w:rPr>
        <w:t>s</w:t>
      </w:r>
      <w:r w:rsidRPr="00BE05EF">
        <w:rPr>
          <w:rFonts w:ascii="Book Antiqua" w:hAnsi="Book Antiqua"/>
        </w:rPr>
        <w:t xml:space="preserve"> of May and June 2018 which confirmed that </w:t>
      </w:r>
      <w:r>
        <w:rPr>
          <w:rFonts w:ascii="Book Antiqua" w:hAnsi="Book Antiqua"/>
        </w:rPr>
        <w:t xml:space="preserve">there was </w:t>
      </w:r>
      <w:r w:rsidRPr="00BE05EF">
        <w:rPr>
          <w:rFonts w:ascii="Book Antiqua" w:hAnsi="Book Antiqua"/>
        </w:rPr>
        <w:t xml:space="preserve">such a risk in </w:t>
      </w:r>
      <w:proofErr w:type="spellStart"/>
      <w:r>
        <w:rPr>
          <w:rFonts w:ascii="Book Antiqua" w:hAnsi="Book Antiqua"/>
        </w:rPr>
        <w:t>L</w:t>
      </w:r>
      <w:r w:rsidRPr="00BE05EF">
        <w:rPr>
          <w:rFonts w:ascii="Book Antiqua" w:hAnsi="Book Antiqua"/>
        </w:rPr>
        <w:t>a</w:t>
      </w:r>
      <w:r>
        <w:rPr>
          <w:rFonts w:ascii="Book Antiqua" w:hAnsi="Book Antiqua"/>
        </w:rPr>
        <w:t>g</w:t>
      </w:r>
      <w:r w:rsidRPr="00BE05EF">
        <w:rPr>
          <w:rFonts w:ascii="Book Antiqua" w:hAnsi="Book Antiqua"/>
        </w:rPr>
        <w:t>hman</w:t>
      </w:r>
      <w:proofErr w:type="spellEnd"/>
      <w:r w:rsidRPr="00BE05EF">
        <w:rPr>
          <w:rFonts w:ascii="Book Antiqua" w:hAnsi="Book Antiqua"/>
        </w:rPr>
        <w:t xml:space="preserve"> province.  </w:t>
      </w:r>
      <w:r>
        <w:rPr>
          <w:rFonts w:ascii="Book Antiqua" w:hAnsi="Book Antiqua"/>
        </w:rPr>
        <w:t>The evidence from EASO</w:t>
      </w:r>
      <w:r w:rsidRPr="00BE05EF">
        <w:rPr>
          <w:rFonts w:ascii="Book Antiqua" w:hAnsi="Book Antiqua"/>
        </w:rPr>
        <w:t xml:space="preserve"> was consistent with Mr </w:t>
      </w:r>
      <w:proofErr w:type="spellStart"/>
      <w:r w:rsidRPr="00BE05EF">
        <w:rPr>
          <w:rFonts w:ascii="Book Antiqua" w:hAnsi="Book Antiqua"/>
        </w:rPr>
        <w:t>Foxley</w:t>
      </w:r>
      <w:r>
        <w:rPr>
          <w:rFonts w:ascii="Book Antiqua" w:hAnsi="Book Antiqua"/>
        </w:rPr>
        <w:t>’s</w:t>
      </w:r>
      <w:proofErr w:type="spellEnd"/>
      <w:r w:rsidRPr="00BE05EF">
        <w:rPr>
          <w:rFonts w:ascii="Book Antiqua" w:hAnsi="Book Antiqua"/>
        </w:rPr>
        <w:t xml:space="preserve"> evidence.  The appellant would be at </w:t>
      </w:r>
      <w:r>
        <w:rPr>
          <w:rFonts w:ascii="Book Antiqua" w:hAnsi="Book Antiqua"/>
        </w:rPr>
        <w:t xml:space="preserve">a </w:t>
      </w:r>
      <w:r w:rsidRPr="00BE05EF">
        <w:rPr>
          <w:rFonts w:ascii="Book Antiqua" w:hAnsi="Book Antiqua"/>
        </w:rPr>
        <w:t>high risk of serious harm accentu</w:t>
      </w:r>
      <w:r>
        <w:rPr>
          <w:rFonts w:ascii="Book Antiqua" w:hAnsi="Book Antiqua"/>
        </w:rPr>
        <w:t>ated by his own circumstances.</w:t>
      </w:r>
    </w:p>
    <w:p w14:paraId="1F572F6E"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EC3453E"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37.</w:t>
      </w:r>
      <w:r>
        <w:rPr>
          <w:rFonts w:ascii="Book Antiqua" w:hAnsi="Book Antiqua"/>
        </w:rPr>
        <w:tab/>
      </w:r>
      <w:r w:rsidRPr="00BE05EF">
        <w:rPr>
          <w:rFonts w:ascii="Book Antiqua" w:hAnsi="Book Antiqua"/>
        </w:rPr>
        <w:t xml:space="preserve">She submitted that the issue of substance was whether the appellant would be able to relocate to </w:t>
      </w:r>
      <w:smartTag w:uri="urn:schemas-microsoft-com:office:smarttags" w:element="place">
        <w:smartTag w:uri="urn:schemas-microsoft-com:office:smarttags" w:element="City">
          <w:r>
            <w:rPr>
              <w:rFonts w:ascii="Book Antiqua" w:hAnsi="Book Antiqua"/>
            </w:rPr>
            <w:t>Kabul</w:t>
          </w:r>
        </w:smartTag>
      </w:smartTag>
      <w:r>
        <w:rPr>
          <w:rFonts w:ascii="Book Antiqua" w:hAnsi="Book Antiqua"/>
        </w:rPr>
        <w:t xml:space="preserve"> and whether</w:t>
      </w:r>
      <w:r w:rsidRPr="00BE05EF">
        <w:rPr>
          <w:rFonts w:ascii="Book Antiqua" w:hAnsi="Book Antiqua"/>
        </w:rPr>
        <w:t xml:space="preserve"> in his circumstances it would be unduly harsh.  She relied on the fact that he was suffering from depressi</w:t>
      </w:r>
      <w:r>
        <w:rPr>
          <w:rFonts w:ascii="Book Antiqua" w:hAnsi="Book Antiqua"/>
        </w:rPr>
        <w:t>on</w:t>
      </w:r>
      <w:r w:rsidRPr="00BE05EF">
        <w:rPr>
          <w:rFonts w:ascii="Book Antiqua" w:hAnsi="Book Antiqua"/>
        </w:rPr>
        <w:t xml:space="preserve"> and mental illness and there would be little</w:t>
      </w:r>
      <w:r>
        <w:rPr>
          <w:rFonts w:ascii="Book Antiqua" w:hAnsi="Book Antiqua"/>
        </w:rPr>
        <w:t>,</w:t>
      </w:r>
      <w:r w:rsidRPr="00BE05EF">
        <w:rPr>
          <w:rFonts w:ascii="Book Antiqua" w:hAnsi="Book Antiqua"/>
        </w:rPr>
        <w:t xml:space="preserve"> if any</w:t>
      </w:r>
      <w:r>
        <w:rPr>
          <w:rFonts w:ascii="Book Antiqua" w:hAnsi="Book Antiqua"/>
        </w:rPr>
        <w:t>,</w:t>
      </w:r>
      <w:r w:rsidRPr="00BE05EF">
        <w:rPr>
          <w:rFonts w:ascii="Book Antiqua" w:hAnsi="Book Antiqua"/>
        </w:rPr>
        <w:t xml:space="preserve"> treatment for him on return </w:t>
      </w:r>
      <w:r>
        <w:rPr>
          <w:rFonts w:ascii="Book Antiqua" w:hAnsi="Book Antiqua"/>
        </w:rPr>
        <w:t>there</w:t>
      </w:r>
      <w:r w:rsidRPr="00BE05EF">
        <w:rPr>
          <w:rFonts w:ascii="Book Antiqua" w:hAnsi="Book Antiqua"/>
        </w:rPr>
        <w:t xml:space="preserve">.  He had been away from </w:t>
      </w:r>
      <w:smartTag w:uri="urn:schemas-microsoft-com:office:smarttags" w:element="place">
        <w:smartTag w:uri="urn:schemas-microsoft-com:office:smarttags" w:element="country-region">
          <w:r w:rsidRPr="00BE05EF">
            <w:rPr>
              <w:rFonts w:ascii="Book Antiqua" w:hAnsi="Book Antiqua"/>
            </w:rPr>
            <w:t>Afghanistan</w:t>
          </w:r>
        </w:smartTag>
      </w:smartTag>
      <w:r w:rsidRPr="00BE05EF">
        <w:rPr>
          <w:rFonts w:ascii="Book Antiqua" w:hAnsi="Book Antiqua"/>
        </w:rPr>
        <w:t xml:space="preserve"> for about 10 years</w:t>
      </w:r>
      <w:r>
        <w:rPr>
          <w:rFonts w:ascii="Book Antiqua" w:hAnsi="Book Antiqua"/>
        </w:rPr>
        <w:t>.</w:t>
      </w:r>
      <w:r w:rsidRPr="00BE05EF">
        <w:rPr>
          <w:rFonts w:ascii="Book Antiqua" w:hAnsi="Book Antiqua"/>
        </w:rPr>
        <w:t xml:space="preserve"> </w:t>
      </w:r>
      <w:r>
        <w:rPr>
          <w:rFonts w:ascii="Book Antiqua" w:hAnsi="Book Antiqua"/>
        </w:rPr>
        <w:t>H</w:t>
      </w:r>
      <w:r w:rsidRPr="00BE05EF">
        <w:rPr>
          <w:rFonts w:ascii="Book Antiqua" w:hAnsi="Book Antiqua"/>
        </w:rPr>
        <w:t xml:space="preserve">e had no family in </w:t>
      </w:r>
      <w:smartTag w:uri="urn:schemas-microsoft-com:office:smarttags" w:element="place">
        <w:smartTag w:uri="urn:schemas-microsoft-com:office:smarttags" w:element="City">
          <w:r w:rsidRPr="00BE05EF">
            <w:rPr>
              <w:rFonts w:ascii="Book Antiqua" w:hAnsi="Book Antiqua"/>
            </w:rPr>
            <w:t>Kabul</w:t>
          </w:r>
        </w:smartTag>
      </w:smartTag>
      <w:r w:rsidRPr="00BE05EF">
        <w:rPr>
          <w:rFonts w:ascii="Book Antiqua" w:hAnsi="Book Antiqua"/>
        </w:rPr>
        <w:t xml:space="preserve"> and had lost contact with his mother.  There was an additional risk of being targeted</w:t>
      </w:r>
      <w:r>
        <w:rPr>
          <w:rFonts w:ascii="Book Antiqua" w:hAnsi="Book Antiqua"/>
        </w:rPr>
        <w:t>, so she argued,</w:t>
      </w:r>
      <w:r w:rsidRPr="00BE05EF">
        <w:rPr>
          <w:rFonts w:ascii="Book Antiqua" w:hAnsi="Book Antiqua"/>
        </w:rPr>
        <w:t xml:space="preserve"> because he would be seen as westernised.  </w:t>
      </w:r>
      <w:r>
        <w:rPr>
          <w:rFonts w:ascii="Book Antiqua" w:hAnsi="Book Antiqua"/>
        </w:rPr>
        <w:t>E</w:t>
      </w:r>
      <w:r w:rsidRPr="00BE05EF">
        <w:rPr>
          <w:rFonts w:ascii="Book Antiqua" w:hAnsi="Book Antiqua"/>
        </w:rPr>
        <w:t>ven if he was not at risk of persecution</w:t>
      </w:r>
      <w:r>
        <w:rPr>
          <w:rFonts w:ascii="Book Antiqua" w:hAnsi="Book Antiqua"/>
        </w:rPr>
        <w:t>,</w:t>
      </w:r>
      <w:r w:rsidRPr="00BE05EF">
        <w:rPr>
          <w:rFonts w:ascii="Book Antiqua" w:hAnsi="Book Antiqua"/>
        </w:rPr>
        <w:t xml:space="preserve"> he </w:t>
      </w:r>
      <w:r>
        <w:rPr>
          <w:rFonts w:ascii="Book Antiqua" w:hAnsi="Book Antiqua"/>
        </w:rPr>
        <w:t>still</w:t>
      </w:r>
      <w:r w:rsidRPr="00BE05EF">
        <w:rPr>
          <w:rFonts w:ascii="Book Antiqua" w:hAnsi="Book Antiqua"/>
        </w:rPr>
        <w:t xml:space="preserve"> might well be seen as someone coming from an HEI family.  </w:t>
      </w:r>
      <w:r>
        <w:rPr>
          <w:rFonts w:ascii="Book Antiqua" w:hAnsi="Book Antiqua"/>
        </w:rPr>
        <w:t>He</w:t>
      </w:r>
      <w:r w:rsidRPr="00BE05EF">
        <w:rPr>
          <w:rFonts w:ascii="Book Antiqua" w:hAnsi="Book Antiqua"/>
        </w:rPr>
        <w:t xml:space="preserve"> would be without support in </w:t>
      </w:r>
      <w:smartTag w:uri="urn:schemas-microsoft-com:office:smarttags" w:element="place">
        <w:smartTag w:uri="urn:schemas-microsoft-com:office:smarttags" w:element="City">
          <w:r w:rsidRPr="00BE05EF">
            <w:rPr>
              <w:rFonts w:ascii="Book Antiqua" w:hAnsi="Book Antiqua"/>
            </w:rPr>
            <w:t>Kabul</w:t>
          </w:r>
        </w:smartTag>
      </w:smartTag>
      <w:r w:rsidRPr="00BE05EF">
        <w:rPr>
          <w:rFonts w:ascii="Book Antiqua" w:hAnsi="Book Antiqua"/>
        </w:rPr>
        <w:t>.  When these facts were taken together</w:t>
      </w:r>
      <w:r>
        <w:rPr>
          <w:rFonts w:ascii="Book Antiqua" w:hAnsi="Book Antiqua"/>
        </w:rPr>
        <w:t>,</w:t>
      </w:r>
      <w:r w:rsidRPr="00BE05EF">
        <w:rPr>
          <w:rFonts w:ascii="Book Antiqua" w:hAnsi="Book Antiqua"/>
        </w:rPr>
        <w:t xml:space="preserve"> it would be unduly harsh</w:t>
      </w:r>
      <w:r>
        <w:rPr>
          <w:rFonts w:ascii="Book Antiqua" w:hAnsi="Book Antiqua"/>
        </w:rPr>
        <w:t xml:space="preserve"> for him to return</w:t>
      </w:r>
      <w:r w:rsidRPr="00BE05EF">
        <w:rPr>
          <w:rFonts w:ascii="Book Antiqua" w:hAnsi="Book Antiqua"/>
        </w:rPr>
        <w:t>.  She made brief submissions i</w:t>
      </w:r>
      <w:r>
        <w:rPr>
          <w:rFonts w:ascii="Book Antiqua" w:hAnsi="Book Antiqua"/>
        </w:rPr>
        <w:t xml:space="preserve">n relation to article 8 and para </w:t>
      </w:r>
      <w:r w:rsidRPr="00BE05EF">
        <w:rPr>
          <w:rFonts w:ascii="Book Antiqua" w:hAnsi="Book Antiqua"/>
        </w:rPr>
        <w:t>276</w:t>
      </w:r>
      <w:r>
        <w:rPr>
          <w:rFonts w:ascii="Book Antiqua" w:hAnsi="Book Antiqua"/>
        </w:rPr>
        <w:t xml:space="preserve">ADE </w:t>
      </w:r>
      <w:r w:rsidRPr="00BE05EF">
        <w:rPr>
          <w:rFonts w:ascii="Book Antiqua" w:hAnsi="Book Antiqua"/>
        </w:rPr>
        <w:t xml:space="preserve">of the </w:t>
      </w:r>
      <w:r>
        <w:rPr>
          <w:rFonts w:ascii="Book Antiqua" w:hAnsi="Book Antiqua"/>
        </w:rPr>
        <w:t>Ru</w:t>
      </w:r>
      <w:r w:rsidRPr="00BE05EF">
        <w:rPr>
          <w:rFonts w:ascii="Book Antiqua" w:hAnsi="Book Antiqua"/>
        </w:rPr>
        <w:t xml:space="preserve">les.  </w:t>
      </w:r>
      <w:r>
        <w:rPr>
          <w:rFonts w:ascii="Book Antiqua" w:hAnsi="Book Antiqua"/>
        </w:rPr>
        <w:t>P</w:t>
      </w:r>
      <w:r w:rsidRPr="00BE05EF">
        <w:rPr>
          <w:rFonts w:ascii="Book Antiqua" w:hAnsi="Book Antiqua"/>
        </w:rPr>
        <w:t xml:space="preserve">rivate life </w:t>
      </w:r>
      <w:r>
        <w:rPr>
          <w:rFonts w:ascii="Book Antiqua" w:hAnsi="Book Antiqua"/>
        </w:rPr>
        <w:t xml:space="preserve">was engaged </w:t>
      </w:r>
      <w:r w:rsidRPr="00BE05EF">
        <w:rPr>
          <w:rFonts w:ascii="Book Antiqua" w:hAnsi="Book Antiqua"/>
        </w:rPr>
        <w:t>in the light of his nine years</w:t>
      </w:r>
      <w:r>
        <w:rPr>
          <w:rFonts w:ascii="Book Antiqua" w:hAnsi="Book Antiqua"/>
        </w:rPr>
        <w:t>’</w:t>
      </w:r>
      <w:r w:rsidRPr="00BE05EF">
        <w:rPr>
          <w:rFonts w:ascii="Book Antiqua" w:hAnsi="Book Antiqua"/>
        </w:rPr>
        <w:t xml:space="preserve"> residence </w:t>
      </w:r>
      <w:r>
        <w:rPr>
          <w:rFonts w:ascii="Book Antiqua" w:hAnsi="Book Antiqua"/>
        </w:rPr>
        <w:t xml:space="preserve">in the </w:t>
      </w:r>
      <w:smartTag w:uri="urn:schemas-microsoft-com:office:smarttags" w:element="country-region">
        <w:r>
          <w:rPr>
            <w:rFonts w:ascii="Book Antiqua" w:hAnsi="Book Antiqua"/>
          </w:rPr>
          <w:t>UK</w:t>
        </w:r>
      </w:smartTag>
      <w:r>
        <w:rPr>
          <w:rFonts w:ascii="Book Antiqua" w:hAnsi="Book Antiqua"/>
        </w:rPr>
        <w:t xml:space="preserve"> </w:t>
      </w:r>
      <w:r w:rsidRPr="00BE05EF">
        <w:rPr>
          <w:rFonts w:ascii="Book Antiqua" w:hAnsi="Book Antiqua"/>
        </w:rPr>
        <w:t>and</w:t>
      </w:r>
      <w:r>
        <w:rPr>
          <w:rFonts w:ascii="Book Antiqua" w:hAnsi="Book Antiqua"/>
        </w:rPr>
        <w:t>,</w:t>
      </w:r>
      <w:r w:rsidRPr="00BE05EF">
        <w:rPr>
          <w:rFonts w:ascii="Book Antiqua" w:hAnsi="Book Antiqua"/>
        </w:rPr>
        <w:t xml:space="preserve"> look</w:t>
      </w:r>
      <w:r>
        <w:rPr>
          <w:rFonts w:ascii="Book Antiqua" w:hAnsi="Book Antiqua"/>
        </w:rPr>
        <w:t>ing</w:t>
      </w:r>
      <w:r w:rsidRPr="00BE05EF">
        <w:rPr>
          <w:rFonts w:ascii="Book Antiqua" w:hAnsi="Book Antiqua"/>
        </w:rPr>
        <w:t xml:space="preserve"> at the factors as a whole</w:t>
      </w:r>
      <w:r>
        <w:rPr>
          <w:rFonts w:ascii="Book Antiqua" w:hAnsi="Book Antiqua"/>
        </w:rPr>
        <w:t>,</w:t>
      </w:r>
      <w:r w:rsidRPr="00BE05EF">
        <w:rPr>
          <w:rFonts w:ascii="Book Antiqua" w:hAnsi="Book Antiqua"/>
        </w:rPr>
        <w:t xml:space="preserve"> it would not be proportionate for him to be removed and</w:t>
      </w:r>
      <w:r>
        <w:rPr>
          <w:rFonts w:ascii="Book Antiqua" w:hAnsi="Book Antiqua"/>
        </w:rPr>
        <w:t>,</w:t>
      </w:r>
      <w:r w:rsidRPr="00BE05EF">
        <w:rPr>
          <w:rFonts w:ascii="Book Antiqua" w:hAnsi="Book Antiqua"/>
        </w:rPr>
        <w:t xml:space="preserve"> in any event</w:t>
      </w:r>
      <w:r>
        <w:rPr>
          <w:rFonts w:ascii="Book Antiqua" w:hAnsi="Book Antiqua"/>
        </w:rPr>
        <w:t>,</w:t>
      </w:r>
      <w:r w:rsidRPr="00BE05EF">
        <w:rPr>
          <w:rFonts w:ascii="Book Antiqua" w:hAnsi="Book Antiqua"/>
        </w:rPr>
        <w:t xml:space="preserve"> he would have significant difficulties in reintegrating in to life in </w:t>
      </w:r>
      <w:smartTag w:uri="urn:schemas-microsoft-com:office:smarttags" w:element="place">
        <w:smartTag w:uri="urn:schemas-microsoft-com:office:smarttags" w:element="country-region">
          <w:r w:rsidRPr="00BE05EF">
            <w:rPr>
              <w:rFonts w:ascii="Book Antiqua" w:hAnsi="Book Antiqua"/>
            </w:rPr>
            <w:t>Afghanistan</w:t>
          </w:r>
        </w:smartTag>
      </w:smartTag>
      <w:r w:rsidRPr="00BE05EF">
        <w:rPr>
          <w:rFonts w:ascii="Book Antiqua" w:hAnsi="Book Antiqua"/>
        </w:rPr>
        <w:t>.</w:t>
      </w:r>
    </w:p>
    <w:p w14:paraId="54445F82"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5E10E9BF"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1B2362">
        <w:rPr>
          <w:rFonts w:ascii="Book Antiqua" w:hAnsi="Book Antiqua"/>
          <w:u w:val="single"/>
        </w:rPr>
        <w:t>Issues</w:t>
      </w:r>
    </w:p>
    <w:p w14:paraId="49E43754"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532B5D6B"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38.</w:t>
      </w:r>
      <w:r>
        <w:rPr>
          <w:rFonts w:ascii="Book Antiqua" w:hAnsi="Book Antiqua"/>
        </w:rPr>
        <w:tab/>
      </w:r>
      <w:r w:rsidRPr="00257AD0">
        <w:rPr>
          <w:rFonts w:ascii="Book Antiqua" w:hAnsi="Book Antiqua"/>
        </w:rPr>
        <w:t xml:space="preserve">The first issue to consider is whether the appellant would be at real risk of persecution for a Convention reason in his home area, </w:t>
      </w:r>
      <w:proofErr w:type="spellStart"/>
      <w:r w:rsidRPr="00257AD0">
        <w:rPr>
          <w:rFonts w:ascii="Book Antiqua" w:hAnsi="Book Antiqua"/>
        </w:rPr>
        <w:t>Lag</w:t>
      </w:r>
      <w:r>
        <w:rPr>
          <w:rFonts w:ascii="Book Antiqua" w:hAnsi="Book Antiqua"/>
        </w:rPr>
        <w:t>hman</w:t>
      </w:r>
      <w:proofErr w:type="spellEnd"/>
      <w:r>
        <w:rPr>
          <w:rFonts w:ascii="Book Antiqua" w:hAnsi="Book Antiqua"/>
        </w:rPr>
        <w:t xml:space="preserve"> province</w:t>
      </w:r>
      <w:r w:rsidRPr="00257AD0">
        <w:rPr>
          <w:rFonts w:ascii="Book Antiqua" w:hAnsi="Book Antiqua"/>
        </w:rPr>
        <w:t xml:space="preserve">.  The basis of the appellant's claim has </w:t>
      </w:r>
      <w:r w:rsidR="00901063">
        <w:rPr>
          <w:rFonts w:ascii="Book Antiqua" w:hAnsi="Book Antiqua"/>
        </w:rPr>
        <w:t>already</w:t>
      </w:r>
      <w:r w:rsidRPr="00257AD0">
        <w:rPr>
          <w:rFonts w:ascii="Book Antiqua" w:hAnsi="Book Antiqua"/>
        </w:rPr>
        <w:t xml:space="preserve"> been summarised in [</w:t>
      </w:r>
      <w:r>
        <w:rPr>
          <w:rFonts w:ascii="Book Antiqua" w:hAnsi="Book Antiqua"/>
        </w:rPr>
        <w:t>2</w:t>
      </w:r>
      <w:r w:rsidRPr="00257AD0">
        <w:rPr>
          <w:rFonts w:ascii="Book Antiqua" w:hAnsi="Book Antiqua"/>
        </w:rPr>
        <w:t>]</w:t>
      </w:r>
      <w:r>
        <w:rPr>
          <w:rFonts w:ascii="Book Antiqua" w:hAnsi="Book Antiqua"/>
        </w:rPr>
        <w:t xml:space="preserve">–[4] </w:t>
      </w:r>
      <w:r w:rsidRPr="00257AD0">
        <w:rPr>
          <w:rFonts w:ascii="Book Antiqua" w:hAnsi="Book Antiqua"/>
        </w:rPr>
        <w:t xml:space="preserve">above.  His fear </w:t>
      </w:r>
      <w:r>
        <w:rPr>
          <w:rFonts w:ascii="Book Antiqua" w:hAnsi="Book Antiqua"/>
        </w:rPr>
        <w:t>i</w:t>
      </w:r>
      <w:r w:rsidRPr="00257AD0">
        <w:rPr>
          <w:rFonts w:ascii="Book Antiqua" w:hAnsi="Book Antiqua"/>
        </w:rPr>
        <w:t>s that he would be recruited by H</w:t>
      </w:r>
      <w:r>
        <w:rPr>
          <w:rFonts w:ascii="Book Antiqua" w:hAnsi="Book Antiqua"/>
        </w:rPr>
        <w:t>E</w:t>
      </w:r>
      <w:r w:rsidRPr="00257AD0">
        <w:rPr>
          <w:rFonts w:ascii="Book Antiqua" w:hAnsi="Book Antiqua"/>
        </w:rPr>
        <w:t xml:space="preserve">I and this is why arrangements were made for him to be </w:t>
      </w:r>
      <w:r w:rsidRPr="00257AD0">
        <w:rPr>
          <w:rFonts w:ascii="Book Antiqua" w:hAnsi="Book Antiqua"/>
        </w:rPr>
        <w:lastRenderedPageBreak/>
        <w:t xml:space="preserve">brought to the </w:t>
      </w:r>
      <w:smartTag w:uri="urn:schemas-microsoft-com:office:smarttags" w:element="place">
        <w:smartTag w:uri="urn:schemas-microsoft-com:office:smarttags" w:element="country-region">
          <w:r w:rsidRPr="00257AD0">
            <w:rPr>
              <w:rFonts w:ascii="Book Antiqua" w:hAnsi="Book Antiqua"/>
            </w:rPr>
            <w:t>UK</w:t>
          </w:r>
        </w:smartTag>
      </w:smartTag>
      <w:r w:rsidRPr="00257AD0">
        <w:rPr>
          <w:rFonts w:ascii="Book Antiqua" w:hAnsi="Book Antiqua"/>
        </w:rPr>
        <w:t xml:space="preserve">.  It is </w:t>
      </w:r>
      <w:r>
        <w:rPr>
          <w:rFonts w:ascii="Book Antiqua" w:hAnsi="Book Antiqua"/>
        </w:rPr>
        <w:t>his</w:t>
      </w:r>
      <w:r w:rsidRPr="00257AD0">
        <w:rPr>
          <w:rFonts w:ascii="Book Antiqua" w:hAnsi="Book Antiqua"/>
        </w:rPr>
        <w:t xml:space="preserve"> case that this risk still persists in </w:t>
      </w:r>
      <w:smartTag w:uri="urn:schemas-microsoft-com:office:smarttags" w:element="place">
        <w:smartTag w:uri="urn:schemas-microsoft-com:office:smarttags" w:element="country-region">
          <w:r w:rsidRPr="00257AD0">
            <w:rPr>
              <w:rFonts w:ascii="Book Antiqua" w:hAnsi="Book Antiqua"/>
            </w:rPr>
            <w:t>Afghanistan</w:t>
          </w:r>
        </w:smartTag>
      </w:smartTag>
      <w:r w:rsidRPr="00257AD0">
        <w:rPr>
          <w:rFonts w:ascii="Book Antiqua" w:hAnsi="Book Antiqua"/>
        </w:rPr>
        <w:t xml:space="preserve"> and if he had </w:t>
      </w:r>
      <w:r>
        <w:rPr>
          <w:rFonts w:ascii="Book Antiqua" w:hAnsi="Book Antiqua"/>
        </w:rPr>
        <w:t xml:space="preserve">to </w:t>
      </w:r>
      <w:r w:rsidRPr="00257AD0">
        <w:rPr>
          <w:rFonts w:ascii="Book Antiqua" w:hAnsi="Book Antiqua"/>
        </w:rPr>
        <w:t>return to his home area</w:t>
      </w:r>
      <w:r>
        <w:rPr>
          <w:rFonts w:ascii="Book Antiqua" w:hAnsi="Book Antiqua"/>
        </w:rPr>
        <w:t>,</w:t>
      </w:r>
      <w:r w:rsidRPr="00257AD0">
        <w:rPr>
          <w:rFonts w:ascii="Book Antiqua" w:hAnsi="Book Antiqua"/>
        </w:rPr>
        <w:t xml:space="preserve"> there </w:t>
      </w:r>
      <w:r>
        <w:rPr>
          <w:rFonts w:ascii="Book Antiqua" w:hAnsi="Book Antiqua"/>
        </w:rPr>
        <w:t xml:space="preserve">would be </w:t>
      </w:r>
      <w:r w:rsidRPr="00257AD0">
        <w:rPr>
          <w:rFonts w:ascii="Book Antiqua" w:hAnsi="Book Antiqua"/>
        </w:rPr>
        <w:t xml:space="preserve">a real risk that as the </w:t>
      </w:r>
      <w:r>
        <w:rPr>
          <w:rFonts w:ascii="Book Antiqua" w:hAnsi="Book Antiqua"/>
        </w:rPr>
        <w:t>son</w:t>
      </w:r>
      <w:r w:rsidRPr="00257AD0">
        <w:rPr>
          <w:rFonts w:ascii="Book Antiqua" w:hAnsi="Book Antiqua"/>
        </w:rPr>
        <w:t xml:space="preserve"> of </w:t>
      </w:r>
      <w:r>
        <w:rPr>
          <w:rFonts w:ascii="Book Antiqua" w:hAnsi="Book Antiqua"/>
        </w:rPr>
        <w:t xml:space="preserve">his father </w:t>
      </w:r>
      <w:r w:rsidRPr="00257AD0">
        <w:rPr>
          <w:rFonts w:ascii="Book Antiqua" w:hAnsi="Book Antiqua"/>
        </w:rPr>
        <w:t xml:space="preserve">who had been in </w:t>
      </w:r>
      <w:r>
        <w:rPr>
          <w:rFonts w:ascii="Book Antiqua" w:hAnsi="Book Antiqua"/>
        </w:rPr>
        <w:t>C</w:t>
      </w:r>
      <w:r w:rsidRPr="00257AD0">
        <w:rPr>
          <w:rFonts w:ascii="Book Antiqua" w:hAnsi="Book Antiqua"/>
        </w:rPr>
        <w:t xml:space="preserve">ommander </w:t>
      </w:r>
      <w:proofErr w:type="spellStart"/>
      <w:r w:rsidR="00901063">
        <w:rPr>
          <w:rFonts w:ascii="Book Antiqua" w:hAnsi="Book Antiqua"/>
        </w:rPr>
        <w:t>Gulbuddin’s</w:t>
      </w:r>
      <w:proofErr w:type="spellEnd"/>
      <w:r w:rsidRPr="00257AD0">
        <w:rPr>
          <w:rFonts w:ascii="Book Antiqua" w:hAnsi="Book Antiqua"/>
        </w:rPr>
        <w:t xml:space="preserve"> military</w:t>
      </w:r>
      <w:r>
        <w:rPr>
          <w:rFonts w:ascii="Book Antiqua" w:hAnsi="Book Antiqua"/>
        </w:rPr>
        <w:t>,</w:t>
      </w:r>
      <w:r w:rsidRPr="00257AD0">
        <w:rPr>
          <w:rFonts w:ascii="Book Antiqua" w:hAnsi="Book Antiqua"/>
        </w:rPr>
        <w:t xml:space="preserve"> he wou</w:t>
      </w:r>
      <w:r>
        <w:rPr>
          <w:rFonts w:ascii="Book Antiqua" w:hAnsi="Book Antiqua"/>
        </w:rPr>
        <w:t>ld be expected to do the same.</w:t>
      </w:r>
    </w:p>
    <w:p w14:paraId="41ABABC9"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71EA16A8"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39.</w:t>
      </w:r>
      <w:r>
        <w:rPr>
          <w:rFonts w:ascii="Book Antiqua" w:hAnsi="Book Antiqua"/>
        </w:rPr>
        <w:tab/>
      </w:r>
      <w:r w:rsidRPr="00257AD0">
        <w:rPr>
          <w:rFonts w:ascii="Book Antiqua" w:hAnsi="Book Antiqua"/>
        </w:rPr>
        <w:t>This issue was considered at length by Judge Black in her decision.  For the reasons which she set out fully in [34] (I)-(XI)</w:t>
      </w:r>
      <w:r>
        <w:rPr>
          <w:rFonts w:ascii="Book Antiqua" w:hAnsi="Book Antiqua"/>
        </w:rPr>
        <w:t>,</w:t>
      </w:r>
      <w:r w:rsidRPr="00257AD0">
        <w:rPr>
          <w:rFonts w:ascii="Book Antiqua" w:hAnsi="Book Antiqua"/>
        </w:rPr>
        <w:t xml:space="preserve"> she did not find the appellant to be a credible witness about his father's activities with H</w:t>
      </w:r>
      <w:r>
        <w:rPr>
          <w:rFonts w:ascii="Book Antiqua" w:hAnsi="Book Antiqua"/>
        </w:rPr>
        <w:t>E</w:t>
      </w:r>
      <w:r w:rsidRPr="00257AD0">
        <w:rPr>
          <w:rFonts w:ascii="Book Antiqua" w:hAnsi="Book Antiqua"/>
        </w:rPr>
        <w:t xml:space="preserve">I.  </w:t>
      </w:r>
      <w:r>
        <w:rPr>
          <w:rFonts w:ascii="Book Antiqua" w:hAnsi="Book Antiqua"/>
        </w:rPr>
        <w:t>She</w:t>
      </w:r>
      <w:r w:rsidRPr="00257AD0">
        <w:rPr>
          <w:rFonts w:ascii="Book Antiqua" w:hAnsi="Book Antiqua"/>
        </w:rPr>
        <w:t xml:space="preserve"> referred to numerous inconsistencies in the evidence which she identified.  She also said that the appellant had given </w:t>
      </w:r>
      <w:r>
        <w:rPr>
          <w:rFonts w:ascii="Book Antiqua" w:hAnsi="Book Antiqua"/>
        </w:rPr>
        <w:t>different</w:t>
      </w:r>
      <w:r w:rsidRPr="00257AD0">
        <w:rPr>
          <w:rFonts w:ascii="Book Antiqua" w:hAnsi="Book Antiqua"/>
        </w:rPr>
        <w:t xml:space="preserve"> accounts prior to and during his asylum interview which w</w:t>
      </w:r>
      <w:r>
        <w:rPr>
          <w:rFonts w:ascii="Book Antiqua" w:hAnsi="Book Antiqua"/>
        </w:rPr>
        <w:t>ere</w:t>
      </w:r>
      <w:r w:rsidRPr="00257AD0">
        <w:rPr>
          <w:rFonts w:ascii="Book Antiqua" w:hAnsi="Book Antiqua"/>
        </w:rPr>
        <w:t xml:space="preserve"> not consistent with his explanation </w:t>
      </w:r>
      <w:r>
        <w:rPr>
          <w:rFonts w:ascii="Book Antiqua" w:hAnsi="Book Antiqua"/>
        </w:rPr>
        <w:t>that his earlier evidence was fabricated</w:t>
      </w:r>
      <w:r w:rsidRPr="00257AD0">
        <w:rPr>
          <w:rFonts w:ascii="Book Antiqua" w:hAnsi="Book Antiqua"/>
        </w:rPr>
        <w:t xml:space="preserve">.  The judge went on to consider whether she could make findings </w:t>
      </w:r>
      <w:r>
        <w:rPr>
          <w:rFonts w:ascii="Book Antiqua" w:hAnsi="Book Antiqua"/>
        </w:rPr>
        <w:t>that</w:t>
      </w:r>
      <w:r w:rsidRPr="00257AD0">
        <w:rPr>
          <w:rFonts w:ascii="Book Antiqua" w:hAnsi="Book Antiqua"/>
        </w:rPr>
        <w:t xml:space="preserve"> parts of the evidence were truthful</w:t>
      </w:r>
      <w:r>
        <w:rPr>
          <w:rFonts w:ascii="Book Antiqua" w:hAnsi="Book Antiqua"/>
        </w:rPr>
        <w:t>,</w:t>
      </w:r>
      <w:r w:rsidRPr="00257AD0">
        <w:rPr>
          <w:rFonts w:ascii="Book Antiqua" w:hAnsi="Book Antiqua"/>
        </w:rPr>
        <w:t xml:space="preserve"> taking into account the fact that the appellant was a min</w:t>
      </w:r>
      <w:r>
        <w:rPr>
          <w:rFonts w:ascii="Book Antiqua" w:hAnsi="Book Antiqua"/>
        </w:rPr>
        <w:t>o</w:t>
      </w:r>
      <w:r w:rsidRPr="00257AD0">
        <w:rPr>
          <w:rFonts w:ascii="Book Antiqua" w:hAnsi="Book Antiqua"/>
        </w:rPr>
        <w:t xml:space="preserve">r with little education and that after his journey to the </w:t>
      </w:r>
      <w:smartTag w:uri="urn:schemas-microsoft-com:office:smarttags" w:element="place">
        <w:smartTag w:uri="urn:schemas-microsoft-com:office:smarttags" w:element="country-region">
          <w:r w:rsidRPr="00257AD0">
            <w:rPr>
              <w:rFonts w:ascii="Book Antiqua" w:hAnsi="Book Antiqua"/>
            </w:rPr>
            <w:t>UK</w:t>
          </w:r>
        </w:smartTag>
      </w:smartTag>
      <w:r w:rsidRPr="00257AD0">
        <w:rPr>
          <w:rFonts w:ascii="Book Antiqua" w:hAnsi="Book Antiqua"/>
        </w:rPr>
        <w:t xml:space="preserve"> there would be inconsistencies in his account</w:t>
      </w:r>
      <w:r>
        <w:rPr>
          <w:rFonts w:ascii="Book Antiqua" w:hAnsi="Book Antiqua"/>
        </w:rPr>
        <w:t>.</w:t>
      </w:r>
      <w:r w:rsidRPr="00257AD0">
        <w:rPr>
          <w:rFonts w:ascii="Book Antiqua" w:hAnsi="Book Antiqua"/>
        </w:rPr>
        <w:t xml:space="preserve"> </w:t>
      </w:r>
      <w:r>
        <w:rPr>
          <w:rFonts w:ascii="Book Antiqua" w:hAnsi="Book Antiqua"/>
        </w:rPr>
        <w:t>B</w:t>
      </w:r>
      <w:r w:rsidRPr="00257AD0">
        <w:rPr>
          <w:rFonts w:ascii="Book Antiqua" w:hAnsi="Book Antiqua"/>
        </w:rPr>
        <w:t>ut it was her view that the</w:t>
      </w:r>
      <w:r w:rsidR="00901063">
        <w:rPr>
          <w:rFonts w:ascii="Book Antiqua" w:hAnsi="Book Antiqua"/>
        </w:rPr>
        <w:t xml:space="preserve"> in</w:t>
      </w:r>
      <w:r>
        <w:rPr>
          <w:rFonts w:ascii="Book Antiqua" w:hAnsi="Book Antiqua"/>
        </w:rPr>
        <w:t>consistencies</w:t>
      </w:r>
      <w:r w:rsidRPr="00257AD0">
        <w:rPr>
          <w:rFonts w:ascii="Book Antiqua" w:hAnsi="Book Antiqua"/>
        </w:rPr>
        <w:t xml:space="preserve"> were significant and went to the core of his claim.  </w:t>
      </w:r>
    </w:p>
    <w:p w14:paraId="3C7426AA"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4EFC1682"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40.</w:t>
      </w:r>
      <w:r>
        <w:rPr>
          <w:rFonts w:ascii="Book Antiqua" w:hAnsi="Book Antiqua"/>
        </w:rPr>
        <w:tab/>
        <w:t>She</w:t>
      </w:r>
      <w:r w:rsidRPr="00257AD0">
        <w:rPr>
          <w:rFonts w:ascii="Book Antiqua" w:hAnsi="Book Antiqua"/>
        </w:rPr>
        <w:t xml:space="preserve"> said that</w:t>
      </w:r>
      <w:r>
        <w:rPr>
          <w:rFonts w:ascii="Book Antiqua" w:hAnsi="Book Antiqua"/>
        </w:rPr>
        <w:t>,</w:t>
      </w:r>
      <w:r w:rsidRPr="00257AD0">
        <w:rPr>
          <w:rFonts w:ascii="Book Antiqua" w:hAnsi="Book Antiqua"/>
        </w:rPr>
        <w:t xml:space="preserve"> even taking into account his age, lack of education and lack of maturity at the time of his departure from </w:t>
      </w:r>
      <w:smartTag w:uri="urn:schemas-microsoft-com:office:smarttags" w:element="place">
        <w:smartTag w:uri="urn:schemas-microsoft-com:office:smarttags" w:element="country-region">
          <w:r w:rsidRPr="00257AD0">
            <w:rPr>
              <w:rFonts w:ascii="Book Antiqua" w:hAnsi="Book Antiqua"/>
            </w:rPr>
            <w:t>Afghanistan</w:t>
          </w:r>
        </w:smartTag>
      </w:smartTag>
      <w:r>
        <w:rPr>
          <w:rFonts w:ascii="Book Antiqua" w:hAnsi="Book Antiqua"/>
        </w:rPr>
        <w:t>,</w:t>
      </w:r>
      <w:r w:rsidRPr="00257AD0">
        <w:rPr>
          <w:rFonts w:ascii="Book Antiqua" w:hAnsi="Book Antiqua"/>
        </w:rPr>
        <w:t xml:space="preserve"> she found that his accounts were completely unreliable and lacked credibility.  She was satisfied that the core of </w:t>
      </w:r>
      <w:r>
        <w:rPr>
          <w:rFonts w:ascii="Book Antiqua" w:hAnsi="Book Antiqua"/>
        </w:rPr>
        <w:t>his</w:t>
      </w:r>
      <w:r w:rsidRPr="00257AD0">
        <w:rPr>
          <w:rFonts w:ascii="Book Antiqua" w:hAnsi="Book Antiqua"/>
        </w:rPr>
        <w:t xml:space="preserve"> claim was a fabrication </w:t>
      </w:r>
      <w:r>
        <w:rPr>
          <w:rFonts w:ascii="Book Antiqua" w:hAnsi="Book Antiqua"/>
        </w:rPr>
        <w:t>and he</w:t>
      </w:r>
      <w:r w:rsidRPr="00257AD0">
        <w:rPr>
          <w:rFonts w:ascii="Book Antiqua" w:hAnsi="Book Antiqua"/>
        </w:rPr>
        <w:t xml:space="preserve"> had not demonstrated that his father had supported or fought for </w:t>
      </w:r>
      <w:r>
        <w:rPr>
          <w:rFonts w:ascii="Book Antiqua" w:hAnsi="Book Antiqua"/>
        </w:rPr>
        <w:t>HEI</w:t>
      </w:r>
      <w:r w:rsidRPr="00257AD0">
        <w:rPr>
          <w:rFonts w:ascii="Book Antiqua" w:hAnsi="Book Antiqua"/>
        </w:rPr>
        <w:t xml:space="preserve">.  It is submitted that I should take a different view of the evidence in the light of </w:t>
      </w:r>
      <w:r>
        <w:rPr>
          <w:rFonts w:ascii="Book Antiqua" w:hAnsi="Book Antiqua"/>
        </w:rPr>
        <w:t>firstly,</w:t>
      </w:r>
      <w:r w:rsidRPr="00257AD0">
        <w:rPr>
          <w:rFonts w:ascii="Book Antiqua" w:hAnsi="Book Antiqua"/>
        </w:rPr>
        <w:t xml:space="preserve"> the medical evidence provid</w:t>
      </w:r>
      <w:r>
        <w:rPr>
          <w:rFonts w:ascii="Book Antiqua" w:hAnsi="Book Antiqua"/>
        </w:rPr>
        <w:t>ing</w:t>
      </w:r>
      <w:r w:rsidRPr="00257AD0">
        <w:rPr>
          <w:rFonts w:ascii="Book Antiqua" w:hAnsi="Book Antiqua"/>
        </w:rPr>
        <w:t xml:space="preserve"> confirmation that the appellant is a vulnerable person now suffering from depression and </w:t>
      </w:r>
      <w:r>
        <w:rPr>
          <w:rFonts w:ascii="Book Antiqua" w:hAnsi="Book Antiqua"/>
        </w:rPr>
        <w:t xml:space="preserve">PTSD </w:t>
      </w:r>
      <w:r w:rsidRPr="00257AD0">
        <w:rPr>
          <w:rFonts w:ascii="Book Antiqua" w:hAnsi="Book Antiqua"/>
        </w:rPr>
        <w:t xml:space="preserve">and </w:t>
      </w:r>
      <w:r>
        <w:rPr>
          <w:rFonts w:ascii="Book Antiqua" w:hAnsi="Book Antiqua"/>
        </w:rPr>
        <w:t xml:space="preserve">secondly, </w:t>
      </w:r>
      <w:r w:rsidRPr="00257AD0">
        <w:rPr>
          <w:rFonts w:ascii="Book Antiqua" w:hAnsi="Book Antiqua"/>
        </w:rPr>
        <w:t>the report</w:t>
      </w:r>
      <w:r>
        <w:rPr>
          <w:rFonts w:ascii="Book Antiqua" w:hAnsi="Book Antiqua"/>
        </w:rPr>
        <w:t>s</w:t>
      </w:r>
      <w:r w:rsidRPr="00257AD0">
        <w:rPr>
          <w:rFonts w:ascii="Book Antiqua" w:hAnsi="Book Antiqua"/>
        </w:rPr>
        <w:t xml:space="preserve"> of Mr </w:t>
      </w:r>
      <w:proofErr w:type="spellStart"/>
      <w:r w:rsidRPr="00257AD0">
        <w:rPr>
          <w:rFonts w:ascii="Book Antiqua" w:hAnsi="Book Antiqua"/>
        </w:rPr>
        <w:t>Foxley</w:t>
      </w:r>
      <w:proofErr w:type="spellEnd"/>
      <w:r w:rsidRPr="00257AD0">
        <w:rPr>
          <w:rFonts w:ascii="Book Antiqua" w:hAnsi="Book Antiqua"/>
        </w:rPr>
        <w:t xml:space="preserve"> confirm</w:t>
      </w:r>
      <w:r>
        <w:rPr>
          <w:rFonts w:ascii="Book Antiqua" w:hAnsi="Book Antiqua"/>
        </w:rPr>
        <w:t>ing</w:t>
      </w:r>
      <w:r w:rsidRPr="00257AD0">
        <w:rPr>
          <w:rFonts w:ascii="Book Antiqua" w:hAnsi="Book Antiqua"/>
        </w:rPr>
        <w:t xml:space="preserve"> that </w:t>
      </w:r>
      <w:r>
        <w:rPr>
          <w:rFonts w:ascii="Book Antiqua" w:hAnsi="Book Antiqua"/>
        </w:rPr>
        <w:t>his account is plausible.</w:t>
      </w:r>
    </w:p>
    <w:p w14:paraId="37F84F65"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4C0AAB2F"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41.</w:t>
      </w:r>
      <w:r>
        <w:rPr>
          <w:rFonts w:ascii="Book Antiqua" w:hAnsi="Book Antiqua"/>
        </w:rPr>
        <w:tab/>
        <w:t>The medical e</w:t>
      </w:r>
      <w:r w:rsidRPr="00257AD0">
        <w:rPr>
          <w:rFonts w:ascii="Book Antiqua" w:hAnsi="Book Antiqua"/>
        </w:rPr>
        <w:t>vidence confirms th</w:t>
      </w:r>
      <w:r>
        <w:rPr>
          <w:rFonts w:ascii="Book Antiqua" w:hAnsi="Book Antiqua"/>
        </w:rPr>
        <w:t>at the</w:t>
      </w:r>
      <w:r w:rsidRPr="00257AD0">
        <w:rPr>
          <w:rFonts w:ascii="Book Antiqua" w:hAnsi="Book Antiqua"/>
        </w:rPr>
        <w:t xml:space="preserve"> appellant </w:t>
      </w:r>
      <w:r>
        <w:rPr>
          <w:rFonts w:ascii="Book Antiqua" w:hAnsi="Book Antiqua"/>
        </w:rPr>
        <w:t xml:space="preserve">suffers from </w:t>
      </w:r>
      <w:r w:rsidRPr="00257AD0">
        <w:rPr>
          <w:rFonts w:ascii="Book Antiqua" w:hAnsi="Book Antiqua"/>
        </w:rPr>
        <w:t xml:space="preserve">depression </w:t>
      </w:r>
      <w:r>
        <w:rPr>
          <w:rFonts w:ascii="Book Antiqua" w:hAnsi="Book Antiqua"/>
        </w:rPr>
        <w:t xml:space="preserve">and PTSD </w:t>
      </w:r>
      <w:r w:rsidRPr="00257AD0">
        <w:rPr>
          <w:rFonts w:ascii="Book Antiqua" w:hAnsi="Book Antiqua"/>
        </w:rPr>
        <w:t xml:space="preserve">and </w:t>
      </w:r>
      <w:r>
        <w:rPr>
          <w:rFonts w:ascii="Book Antiqua" w:hAnsi="Book Antiqua"/>
        </w:rPr>
        <w:t xml:space="preserve">can properly be regarded as </w:t>
      </w:r>
      <w:r w:rsidRPr="00257AD0">
        <w:rPr>
          <w:rFonts w:ascii="Book Antiqua" w:hAnsi="Book Antiqua"/>
        </w:rPr>
        <w:t>vulnerab</w:t>
      </w:r>
      <w:r>
        <w:rPr>
          <w:rFonts w:ascii="Book Antiqua" w:hAnsi="Book Antiqua"/>
        </w:rPr>
        <w:t>le,</w:t>
      </w:r>
      <w:r w:rsidRPr="00257AD0">
        <w:rPr>
          <w:rFonts w:ascii="Book Antiqua" w:hAnsi="Book Antiqua"/>
        </w:rPr>
        <w:t xml:space="preserve"> </w:t>
      </w:r>
      <w:r>
        <w:rPr>
          <w:rFonts w:ascii="Book Antiqua" w:hAnsi="Book Antiqua"/>
        </w:rPr>
        <w:t xml:space="preserve">but I am </w:t>
      </w:r>
      <w:r w:rsidRPr="00257AD0">
        <w:rPr>
          <w:rFonts w:ascii="Book Antiqua" w:hAnsi="Book Antiqua"/>
        </w:rPr>
        <w:t>not satisfied that provide</w:t>
      </w:r>
      <w:r>
        <w:rPr>
          <w:rFonts w:ascii="Book Antiqua" w:hAnsi="Book Antiqua"/>
        </w:rPr>
        <w:t>s</w:t>
      </w:r>
      <w:r w:rsidRPr="00257AD0">
        <w:rPr>
          <w:rFonts w:ascii="Book Antiqua" w:hAnsi="Book Antiqua"/>
        </w:rPr>
        <w:t xml:space="preserve"> any </w:t>
      </w:r>
      <w:r>
        <w:rPr>
          <w:rFonts w:ascii="Book Antiqua" w:hAnsi="Book Antiqua"/>
        </w:rPr>
        <w:t xml:space="preserve">adequate </w:t>
      </w:r>
      <w:r w:rsidRPr="00257AD0">
        <w:rPr>
          <w:rFonts w:ascii="Book Antiqua" w:hAnsi="Book Antiqua"/>
        </w:rPr>
        <w:t xml:space="preserve">explanation for the </w:t>
      </w:r>
      <w:r>
        <w:rPr>
          <w:rFonts w:ascii="Book Antiqua" w:hAnsi="Book Antiqua"/>
        </w:rPr>
        <w:t xml:space="preserve">substantial </w:t>
      </w:r>
      <w:r w:rsidRPr="00257AD0">
        <w:rPr>
          <w:rFonts w:ascii="Book Antiqua" w:hAnsi="Book Antiqua"/>
        </w:rPr>
        <w:t xml:space="preserve">inconsistencies and fabrications identified by </w:t>
      </w:r>
      <w:r>
        <w:rPr>
          <w:rFonts w:ascii="Book Antiqua" w:hAnsi="Book Antiqua"/>
        </w:rPr>
        <w:t>the judge,</w:t>
      </w:r>
      <w:r w:rsidRPr="003A5C1F">
        <w:rPr>
          <w:rFonts w:ascii="Book Antiqua" w:hAnsi="Book Antiqua"/>
        </w:rPr>
        <w:t xml:space="preserve"> </w:t>
      </w:r>
      <w:r>
        <w:rPr>
          <w:rFonts w:ascii="Book Antiqua" w:hAnsi="Book Antiqua"/>
        </w:rPr>
        <w:t xml:space="preserve">who took into </w:t>
      </w:r>
      <w:r w:rsidRPr="00257AD0">
        <w:rPr>
          <w:rFonts w:ascii="Book Antiqua" w:hAnsi="Book Antiqua"/>
        </w:rPr>
        <w:t>account the appellant's age</w:t>
      </w:r>
      <w:r>
        <w:rPr>
          <w:rFonts w:ascii="Book Antiqua" w:hAnsi="Book Antiqua"/>
        </w:rPr>
        <w:t>,</w:t>
      </w:r>
      <w:r w:rsidRPr="00257AD0">
        <w:rPr>
          <w:rFonts w:ascii="Book Antiqua" w:hAnsi="Book Antiqua"/>
        </w:rPr>
        <w:t xml:space="preserve"> lack of education and maturity at the time of his departure from Afghanistan.</w:t>
      </w:r>
      <w:r>
        <w:rPr>
          <w:rFonts w:ascii="Book Antiqua" w:hAnsi="Book Antiqua"/>
        </w:rPr>
        <w:t xml:space="preserve">  </w:t>
      </w:r>
      <w:r w:rsidRPr="00257AD0">
        <w:rPr>
          <w:rFonts w:ascii="Book Antiqua" w:hAnsi="Book Antiqua"/>
        </w:rPr>
        <w:t xml:space="preserve">The evidence of Mr </w:t>
      </w:r>
      <w:proofErr w:type="spellStart"/>
      <w:r w:rsidRPr="00257AD0">
        <w:rPr>
          <w:rFonts w:ascii="Book Antiqua" w:hAnsi="Book Antiqua"/>
        </w:rPr>
        <w:t>Foxley</w:t>
      </w:r>
      <w:proofErr w:type="spellEnd"/>
      <w:r w:rsidRPr="00257AD0">
        <w:rPr>
          <w:rFonts w:ascii="Book Antiqua" w:hAnsi="Book Antiqua"/>
        </w:rPr>
        <w:t xml:space="preserve"> comments on the plausibility of the appellant's account</w:t>
      </w:r>
      <w:r>
        <w:rPr>
          <w:rFonts w:ascii="Book Antiqua" w:hAnsi="Book Antiqua"/>
        </w:rPr>
        <w:t>.</w:t>
      </w:r>
      <w:r w:rsidRPr="00257AD0">
        <w:rPr>
          <w:rFonts w:ascii="Book Antiqua" w:hAnsi="Book Antiqua"/>
        </w:rPr>
        <w:t xml:space="preserve"> </w:t>
      </w:r>
      <w:r>
        <w:rPr>
          <w:rFonts w:ascii="Book Antiqua" w:hAnsi="Book Antiqua"/>
        </w:rPr>
        <w:t>W</w:t>
      </w:r>
      <w:r w:rsidRPr="00257AD0">
        <w:rPr>
          <w:rFonts w:ascii="Book Antiqua" w:hAnsi="Book Antiqua"/>
        </w:rPr>
        <w:t>hilst plausibility is a factor properly to be taken into account, it is simply one factor amongst others.  I am satisfied that Judge Bl</w:t>
      </w:r>
      <w:r>
        <w:rPr>
          <w:rFonts w:ascii="Book Antiqua" w:hAnsi="Book Antiqua"/>
        </w:rPr>
        <w:t>ack looked at the evidence over</w:t>
      </w:r>
      <w:r w:rsidRPr="00257AD0">
        <w:rPr>
          <w:rFonts w:ascii="Book Antiqua" w:hAnsi="Book Antiqua"/>
        </w:rPr>
        <w:t xml:space="preserve">all </w:t>
      </w:r>
      <w:r>
        <w:rPr>
          <w:rFonts w:ascii="Book Antiqua" w:hAnsi="Book Antiqua"/>
        </w:rPr>
        <w:t xml:space="preserve">and </w:t>
      </w:r>
      <w:r w:rsidRPr="00257AD0">
        <w:rPr>
          <w:rFonts w:ascii="Book Antiqua" w:hAnsi="Book Antiqua"/>
        </w:rPr>
        <w:t>reach</w:t>
      </w:r>
      <w:r>
        <w:rPr>
          <w:rFonts w:ascii="Book Antiqua" w:hAnsi="Book Antiqua"/>
        </w:rPr>
        <w:t>ed</w:t>
      </w:r>
      <w:r w:rsidRPr="00257AD0">
        <w:rPr>
          <w:rFonts w:ascii="Book Antiqua" w:hAnsi="Book Antiqua"/>
        </w:rPr>
        <w:t xml:space="preserve"> findings </w:t>
      </w:r>
      <w:r>
        <w:rPr>
          <w:rFonts w:ascii="Book Antiqua" w:hAnsi="Book Antiqua"/>
        </w:rPr>
        <w:t xml:space="preserve">properly </w:t>
      </w:r>
      <w:r w:rsidRPr="00257AD0">
        <w:rPr>
          <w:rFonts w:ascii="Book Antiqua" w:hAnsi="Book Antiqua"/>
        </w:rPr>
        <w:t xml:space="preserve">open to her.  I am </w:t>
      </w:r>
      <w:r>
        <w:rPr>
          <w:rFonts w:ascii="Book Antiqua" w:hAnsi="Book Antiqua"/>
        </w:rPr>
        <w:t>not</w:t>
      </w:r>
      <w:r w:rsidRPr="00257AD0">
        <w:rPr>
          <w:rFonts w:ascii="Book Antiqua" w:hAnsi="Book Antiqua"/>
        </w:rPr>
        <w:t xml:space="preserve"> satisfied that the </w:t>
      </w:r>
      <w:r>
        <w:rPr>
          <w:rFonts w:ascii="Book Antiqua" w:hAnsi="Book Antiqua"/>
        </w:rPr>
        <w:t xml:space="preserve">further </w:t>
      </w:r>
      <w:r w:rsidRPr="00257AD0">
        <w:rPr>
          <w:rFonts w:ascii="Book Antiqua" w:hAnsi="Book Antiqua"/>
        </w:rPr>
        <w:t>evidence now relied on</w:t>
      </w:r>
      <w:r>
        <w:rPr>
          <w:rFonts w:ascii="Book Antiqua" w:hAnsi="Book Antiqua"/>
        </w:rPr>
        <w:t xml:space="preserve"> </w:t>
      </w:r>
      <w:r w:rsidRPr="00257AD0">
        <w:rPr>
          <w:rFonts w:ascii="Book Antiqua" w:hAnsi="Book Antiqua"/>
        </w:rPr>
        <w:t>provide</w:t>
      </w:r>
      <w:r>
        <w:rPr>
          <w:rFonts w:ascii="Book Antiqua" w:hAnsi="Book Antiqua"/>
        </w:rPr>
        <w:t>s</w:t>
      </w:r>
      <w:r w:rsidRPr="00257AD0">
        <w:rPr>
          <w:rFonts w:ascii="Book Antiqua" w:hAnsi="Book Antiqua"/>
        </w:rPr>
        <w:t xml:space="preserve"> any </w:t>
      </w:r>
      <w:r>
        <w:rPr>
          <w:rFonts w:ascii="Book Antiqua" w:hAnsi="Book Antiqua"/>
        </w:rPr>
        <w:t xml:space="preserve">adequate </w:t>
      </w:r>
      <w:r w:rsidRPr="00257AD0">
        <w:rPr>
          <w:rFonts w:ascii="Book Antiqua" w:hAnsi="Book Antiqua"/>
        </w:rPr>
        <w:t xml:space="preserve">basis </w:t>
      </w:r>
      <w:r>
        <w:rPr>
          <w:rFonts w:ascii="Book Antiqua" w:hAnsi="Book Antiqua"/>
        </w:rPr>
        <w:t>to justify taking</w:t>
      </w:r>
      <w:r w:rsidRPr="00257AD0">
        <w:rPr>
          <w:rFonts w:ascii="Book Antiqua" w:hAnsi="Book Antiqua"/>
        </w:rPr>
        <w:t xml:space="preserve"> a different view of the credibility of the appellant's account of </w:t>
      </w:r>
      <w:r>
        <w:rPr>
          <w:rFonts w:ascii="Book Antiqua" w:hAnsi="Book Antiqua"/>
        </w:rPr>
        <w:t>his</w:t>
      </w:r>
      <w:r w:rsidRPr="00257AD0">
        <w:rPr>
          <w:rFonts w:ascii="Book Antiqua" w:hAnsi="Book Antiqua"/>
        </w:rPr>
        <w:t xml:space="preserve"> </w:t>
      </w:r>
      <w:r>
        <w:rPr>
          <w:rFonts w:ascii="Book Antiqua" w:hAnsi="Book Antiqua"/>
        </w:rPr>
        <w:t xml:space="preserve">father’s </w:t>
      </w:r>
      <w:r w:rsidRPr="00257AD0">
        <w:rPr>
          <w:rFonts w:ascii="Book Antiqua" w:hAnsi="Book Antiqua"/>
        </w:rPr>
        <w:t xml:space="preserve">claimed involvement with HEI in Afghanistan.  </w:t>
      </w:r>
      <w:r>
        <w:rPr>
          <w:rFonts w:ascii="Book Antiqua" w:hAnsi="Book Antiqua"/>
        </w:rPr>
        <w:t>Accordingly, I</w:t>
      </w:r>
      <w:r w:rsidRPr="00257AD0">
        <w:rPr>
          <w:rFonts w:ascii="Book Antiqua" w:hAnsi="Book Antiqua"/>
        </w:rPr>
        <w:t xml:space="preserve"> not satisfied that the appellant is at real risk of persecution for a Convention reas</w:t>
      </w:r>
      <w:r>
        <w:rPr>
          <w:rFonts w:ascii="Book Antiqua" w:hAnsi="Book Antiqua"/>
        </w:rPr>
        <w:t xml:space="preserve">on on return to </w:t>
      </w:r>
      <w:smartTag w:uri="urn:schemas-microsoft-com:office:smarttags" w:element="place">
        <w:smartTag w:uri="urn:schemas-microsoft-com:office:smarttags" w:element="country-region">
          <w:r>
            <w:rPr>
              <w:rFonts w:ascii="Book Antiqua" w:hAnsi="Book Antiqua"/>
            </w:rPr>
            <w:t>Afghanistan</w:t>
          </w:r>
        </w:smartTag>
      </w:smartTag>
      <w:r>
        <w:rPr>
          <w:rFonts w:ascii="Book Antiqua" w:hAnsi="Book Antiqua"/>
        </w:rPr>
        <w:t>.</w:t>
      </w:r>
    </w:p>
    <w:p w14:paraId="50560D94"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1053C900"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42.</w:t>
      </w:r>
      <w:r>
        <w:rPr>
          <w:rFonts w:ascii="Book Antiqua" w:hAnsi="Book Antiqua"/>
        </w:rPr>
        <w:tab/>
      </w:r>
      <w:r w:rsidRPr="00257AD0">
        <w:rPr>
          <w:rFonts w:ascii="Book Antiqua" w:hAnsi="Book Antiqua"/>
        </w:rPr>
        <w:t xml:space="preserve">I now turn to whether the appellant is at risk from indiscriminate violence.  </w:t>
      </w:r>
      <w:r>
        <w:rPr>
          <w:rFonts w:ascii="Book Antiqua" w:hAnsi="Book Antiqua"/>
        </w:rPr>
        <w:t>Mr</w:t>
      </w:r>
      <w:r w:rsidRPr="00257AD0">
        <w:rPr>
          <w:rFonts w:ascii="Book Antiqua" w:hAnsi="Book Antiqua"/>
        </w:rPr>
        <w:t xml:space="preserve"> </w:t>
      </w:r>
      <w:proofErr w:type="spellStart"/>
      <w:r w:rsidRPr="00257AD0">
        <w:rPr>
          <w:rFonts w:ascii="Book Antiqua" w:hAnsi="Book Antiqua"/>
        </w:rPr>
        <w:t>Foxley</w:t>
      </w:r>
      <w:proofErr w:type="spellEnd"/>
      <w:r w:rsidRPr="00257AD0">
        <w:rPr>
          <w:rFonts w:ascii="Book Antiqua" w:hAnsi="Book Antiqua"/>
        </w:rPr>
        <w:t xml:space="preserve"> has dealt with the risk of returning to </w:t>
      </w:r>
      <w:proofErr w:type="spellStart"/>
      <w:r w:rsidRPr="00257AD0">
        <w:rPr>
          <w:rFonts w:ascii="Book Antiqua" w:hAnsi="Book Antiqua"/>
        </w:rPr>
        <w:t>Lag</w:t>
      </w:r>
      <w:r>
        <w:rPr>
          <w:rFonts w:ascii="Book Antiqua" w:hAnsi="Book Antiqua"/>
        </w:rPr>
        <w:t>hman</w:t>
      </w:r>
      <w:proofErr w:type="spellEnd"/>
      <w:r w:rsidRPr="00257AD0">
        <w:rPr>
          <w:rFonts w:ascii="Book Antiqua" w:hAnsi="Book Antiqua"/>
        </w:rPr>
        <w:t xml:space="preserve"> province in his updat</w:t>
      </w:r>
      <w:r>
        <w:rPr>
          <w:rFonts w:ascii="Book Antiqua" w:hAnsi="Book Antiqua"/>
        </w:rPr>
        <w:t>e</w:t>
      </w:r>
      <w:r w:rsidRPr="00257AD0">
        <w:rPr>
          <w:rFonts w:ascii="Book Antiqua" w:hAnsi="Book Antiqua"/>
        </w:rPr>
        <w:t xml:space="preserve"> report.  </w:t>
      </w:r>
      <w:r>
        <w:rPr>
          <w:rFonts w:ascii="Book Antiqua" w:hAnsi="Book Antiqua"/>
        </w:rPr>
        <w:t xml:space="preserve">He has </w:t>
      </w:r>
      <w:r w:rsidRPr="00257AD0">
        <w:rPr>
          <w:rFonts w:ascii="Book Antiqua" w:hAnsi="Book Antiqua"/>
        </w:rPr>
        <w:t xml:space="preserve">identified the fact that insurgents </w:t>
      </w:r>
      <w:r>
        <w:rPr>
          <w:rFonts w:ascii="Book Antiqua" w:hAnsi="Book Antiqua"/>
        </w:rPr>
        <w:t xml:space="preserve">are </w:t>
      </w:r>
      <w:r w:rsidRPr="00257AD0">
        <w:rPr>
          <w:rFonts w:ascii="Book Antiqua" w:hAnsi="Book Antiqua"/>
        </w:rPr>
        <w:t xml:space="preserve">still operating </w:t>
      </w:r>
      <w:r>
        <w:rPr>
          <w:rFonts w:ascii="Book Antiqua" w:hAnsi="Book Antiqua"/>
        </w:rPr>
        <w:t>there</w:t>
      </w:r>
      <w:r w:rsidRPr="00257AD0">
        <w:rPr>
          <w:rFonts w:ascii="Book Antiqua" w:hAnsi="Book Antiqua"/>
        </w:rPr>
        <w:t xml:space="preserve"> </w:t>
      </w:r>
      <w:r>
        <w:rPr>
          <w:rFonts w:ascii="Book Antiqua" w:hAnsi="Book Antiqua"/>
        </w:rPr>
        <w:t>including</w:t>
      </w:r>
      <w:r w:rsidRPr="00257AD0">
        <w:rPr>
          <w:rFonts w:ascii="Book Antiqua" w:hAnsi="Book Antiqua"/>
        </w:rPr>
        <w:t xml:space="preserve"> in all likelihood HEI fighters.  </w:t>
      </w:r>
      <w:r>
        <w:rPr>
          <w:rFonts w:ascii="Book Antiqua" w:hAnsi="Book Antiqua"/>
        </w:rPr>
        <w:t>The view</w:t>
      </w:r>
      <w:r w:rsidRPr="00257AD0">
        <w:rPr>
          <w:rFonts w:ascii="Book Antiqua" w:hAnsi="Book Antiqua"/>
        </w:rPr>
        <w:t xml:space="preserve"> Mr </w:t>
      </w:r>
      <w:proofErr w:type="spellStart"/>
      <w:r w:rsidRPr="00257AD0">
        <w:rPr>
          <w:rFonts w:ascii="Book Antiqua" w:hAnsi="Book Antiqua"/>
        </w:rPr>
        <w:t>Foxley</w:t>
      </w:r>
      <w:proofErr w:type="spellEnd"/>
      <w:r w:rsidRPr="00257AD0">
        <w:rPr>
          <w:rFonts w:ascii="Book Antiqua" w:hAnsi="Book Antiqua"/>
        </w:rPr>
        <w:t xml:space="preserve"> takes i</w:t>
      </w:r>
      <w:r>
        <w:rPr>
          <w:rFonts w:ascii="Book Antiqua" w:hAnsi="Book Antiqua"/>
        </w:rPr>
        <w:t>s confirmed by the recent reports</w:t>
      </w:r>
      <w:r w:rsidRPr="00257AD0">
        <w:rPr>
          <w:rFonts w:ascii="Book Antiqua" w:hAnsi="Book Antiqua"/>
        </w:rPr>
        <w:t xml:space="preserve"> from </w:t>
      </w:r>
      <w:r>
        <w:rPr>
          <w:rFonts w:ascii="Book Antiqua" w:hAnsi="Book Antiqua"/>
        </w:rPr>
        <w:t xml:space="preserve">EASO. </w:t>
      </w:r>
    </w:p>
    <w:p w14:paraId="7952BD7E"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763C8953" w14:textId="77777777" w:rsidR="003937B8" w:rsidRDefault="003937B8" w:rsidP="003937B8">
      <w:pPr>
        <w:ind w:left="567" w:hanging="567"/>
        <w:jc w:val="both"/>
        <w:rPr>
          <w:rFonts w:ascii="Book Antiqua" w:hAnsi="Book Antiqua"/>
        </w:rPr>
      </w:pPr>
      <w:r>
        <w:rPr>
          <w:rFonts w:ascii="Book Antiqua" w:hAnsi="Book Antiqua"/>
        </w:rPr>
        <w:t>43.</w:t>
      </w:r>
      <w:r>
        <w:rPr>
          <w:rFonts w:ascii="Book Antiqua" w:hAnsi="Book Antiqua"/>
        </w:rPr>
        <w:tab/>
        <w:t xml:space="preserve">At G479 the assessment of the security situation in </w:t>
      </w:r>
      <w:proofErr w:type="spellStart"/>
      <w:r>
        <w:rPr>
          <w:rFonts w:ascii="Book Antiqua" w:hAnsi="Book Antiqua"/>
        </w:rPr>
        <w:t>Laghman</w:t>
      </w:r>
      <w:proofErr w:type="spellEnd"/>
      <w:r>
        <w:rPr>
          <w:rFonts w:ascii="Book Antiqua" w:hAnsi="Book Antiqua"/>
        </w:rPr>
        <w:t xml:space="preserve"> province in </w:t>
      </w:r>
      <w:r w:rsidR="005144AA">
        <w:rPr>
          <w:rFonts w:ascii="Book Antiqua" w:hAnsi="Book Antiqua"/>
        </w:rPr>
        <w:t>June</w:t>
      </w:r>
      <w:r>
        <w:rPr>
          <w:rFonts w:ascii="Book Antiqua" w:hAnsi="Book Antiqua"/>
        </w:rPr>
        <w:t xml:space="preserve"> 2018 in the EASO </w:t>
      </w:r>
      <w:r w:rsidR="005144AA">
        <w:rPr>
          <w:rFonts w:ascii="Book Antiqua" w:hAnsi="Book Antiqua"/>
        </w:rPr>
        <w:t xml:space="preserve">Country Guidance </w:t>
      </w:r>
      <w:r>
        <w:rPr>
          <w:rFonts w:ascii="Book Antiqua" w:hAnsi="Book Antiqua"/>
        </w:rPr>
        <w:t>Report is as follows:</w:t>
      </w:r>
    </w:p>
    <w:p w14:paraId="0B6D2D6A" w14:textId="77777777" w:rsidR="003937B8" w:rsidRDefault="003937B8" w:rsidP="003937B8">
      <w:pPr>
        <w:ind w:left="567" w:hanging="567"/>
        <w:jc w:val="both"/>
        <w:rPr>
          <w:rFonts w:ascii="Book Antiqua" w:hAnsi="Book Antiqua"/>
        </w:rPr>
      </w:pPr>
    </w:p>
    <w:p w14:paraId="76740383" w14:textId="77777777" w:rsidR="003937B8" w:rsidRPr="00BA038A" w:rsidRDefault="003937B8" w:rsidP="003937B8">
      <w:pPr>
        <w:ind w:left="1134"/>
        <w:jc w:val="both"/>
        <w:rPr>
          <w:rFonts w:ascii="Book Antiqua" w:hAnsi="Book Antiqua"/>
          <w:sz w:val="22"/>
          <w:szCs w:val="22"/>
        </w:rPr>
      </w:pPr>
      <w:r>
        <w:rPr>
          <w:rFonts w:ascii="Book Antiqua" w:hAnsi="Book Antiqua"/>
        </w:rPr>
        <w:lastRenderedPageBreak/>
        <w:t>“</w:t>
      </w:r>
      <w:r w:rsidRPr="00BA038A">
        <w:rPr>
          <w:rFonts w:ascii="Book Antiqua" w:hAnsi="Book Antiqua"/>
          <w:sz w:val="22"/>
          <w:szCs w:val="22"/>
        </w:rPr>
        <w:t xml:space="preserve">Looking at the indicators, it can be concluded that the indiscriminate violence taking place in the province of </w:t>
      </w:r>
      <w:proofErr w:type="spellStart"/>
      <w:r w:rsidRPr="00BA038A">
        <w:rPr>
          <w:rFonts w:ascii="Book Antiqua" w:hAnsi="Book Antiqua"/>
          <w:sz w:val="22"/>
          <w:szCs w:val="22"/>
        </w:rPr>
        <w:t>Laghman</w:t>
      </w:r>
      <w:proofErr w:type="spellEnd"/>
      <w:r w:rsidRPr="00BA038A">
        <w:rPr>
          <w:rFonts w:ascii="Book Antiqua" w:hAnsi="Book Antiqua"/>
          <w:sz w:val="22"/>
          <w:szCs w:val="22"/>
        </w:rPr>
        <w:t xml:space="preserve"> reaches such a high level that minimum individual elements are required to show substantial grounds for believing that a civilian, returned to the province, would face a real risk of serious harm in the meaning of article 15(c) QD.</w:t>
      </w:r>
      <w:r>
        <w:rPr>
          <w:rFonts w:ascii="Book Antiqua" w:hAnsi="Book Antiqua"/>
          <w:sz w:val="22"/>
          <w:szCs w:val="22"/>
        </w:rPr>
        <w:t>”</w:t>
      </w:r>
    </w:p>
    <w:p w14:paraId="5BB7A7C8"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2FAC92C7" w14:textId="77777777" w:rsidR="003937B8" w:rsidRPr="003F29B3" w:rsidRDefault="003937B8" w:rsidP="003937B8">
      <w:pPr>
        <w:ind w:left="567" w:hanging="567"/>
        <w:jc w:val="both"/>
        <w:rPr>
          <w:rFonts w:ascii="Book Antiqua" w:hAnsi="Book Antiqua"/>
        </w:rPr>
      </w:pPr>
      <w:r>
        <w:rPr>
          <w:rFonts w:ascii="Book Antiqua" w:hAnsi="Book Antiqua"/>
        </w:rPr>
        <w:t>44.</w:t>
      </w:r>
      <w:r>
        <w:rPr>
          <w:rFonts w:ascii="Book Antiqua" w:hAnsi="Book Antiqua"/>
        </w:rPr>
        <w:tab/>
        <w:t xml:space="preserve">In the EASO </w:t>
      </w:r>
      <w:r w:rsidR="005144AA">
        <w:rPr>
          <w:rFonts w:ascii="Book Antiqua" w:hAnsi="Book Antiqua"/>
        </w:rPr>
        <w:t xml:space="preserve">COI </w:t>
      </w:r>
      <w:r>
        <w:rPr>
          <w:rFonts w:ascii="Book Antiqua" w:hAnsi="Book Antiqua"/>
        </w:rPr>
        <w:t xml:space="preserve">of </w:t>
      </w:r>
      <w:r w:rsidR="005144AA">
        <w:rPr>
          <w:rFonts w:ascii="Book Antiqua" w:hAnsi="Book Antiqua"/>
        </w:rPr>
        <w:t>May</w:t>
      </w:r>
      <w:r>
        <w:rPr>
          <w:rFonts w:ascii="Book Antiqua" w:hAnsi="Book Antiqua"/>
        </w:rPr>
        <w:t xml:space="preserve"> 2018 at G624, it is recorded that military operations are being conducted in the province including airstrikes resulted in the deaths of insurgents, there are also clashes between insurgents and security forces and attacks by insurgent groups have been on the rise in recent years.  </w:t>
      </w:r>
    </w:p>
    <w:p w14:paraId="0A879E15"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0FC8518A"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45.</w:t>
      </w:r>
      <w:r>
        <w:rPr>
          <w:rFonts w:ascii="Book Antiqua" w:hAnsi="Book Antiqua"/>
        </w:rPr>
        <w:tab/>
      </w:r>
      <w:r w:rsidRPr="00257AD0">
        <w:rPr>
          <w:rFonts w:ascii="Book Antiqua" w:hAnsi="Book Antiqua"/>
        </w:rPr>
        <w:t xml:space="preserve">Taking these factors together, I am satisfied that situation in </w:t>
      </w:r>
      <w:proofErr w:type="spellStart"/>
      <w:r>
        <w:rPr>
          <w:rFonts w:ascii="Book Antiqua" w:hAnsi="Book Antiqua"/>
        </w:rPr>
        <w:t>Laghman</w:t>
      </w:r>
      <w:proofErr w:type="spellEnd"/>
      <w:r w:rsidRPr="00257AD0">
        <w:rPr>
          <w:rFonts w:ascii="Book Antiqua" w:hAnsi="Book Antiqua"/>
        </w:rPr>
        <w:t xml:space="preserve"> province is such that </w:t>
      </w:r>
      <w:r>
        <w:rPr>
          <w:rFonts w:ascii="Book Antiqua" w:hAnsi="Book Antiqua"/>
        </w:rPr>
        <w:t xml:space="preserve">it </w:t>
      </w:r>
      <w:r w:rsidRPr="00257AD0">
        <w:rPr>
          <w:rFonts w:ascii="Book Antiqua" w:hAnsi="Book Antiqua"/>
        </w:rPr>
        <w:t>meets the requirements of article 15</w:t>
      </w:r>
      <w:r>
        <w:rPr>
          <w:rFonts w:ascii="Book Antiqua" w:hAnsi="Book Antiqua"/>
        </w:rPr>
        <w:t>(c)</w:t>
      </w:r>
      <w:r w:rsidRPr="00257AD0">
        <w:rPr>
          <w:rFonts w:ascii="Book Antiqua" w:hAnsi="Book Antiqua"/>
        </w:rPr>
        <w:t>, certainly in respect of the appellant as he has a number of individual characteristics</w:t>
      </w:r>
      <w:r>
        <w:rPr>
          <w:rFonts w:ascii="Book Antiqua" w:hAnsi="Book Antiqua"/>
        </w:rPr>
        <w:t>, and in particular his mental health and general vulnerability,</w:t>
      </w:r>
      <w:r w:rsidRPr="00257AD0">
        <w:rPr>
          <w:rFonts w:ascii="Book Antiqua" w:hAnsi="Book Antiqua"/>
        </w:rPr>
        <w:t xml:space="preserve"> which </w:t>
      </w:r>
      <w:r w:rsidR="005144AA">
        <w:rPr>
          <w:rFonts w:ascii="Book Antiqua" w:hAnsi="Book Antiqua"/>
        </w:rPr>
        <w:t xml:space="preserve">puts </w:t>
      </w:r>
      <w:r w:rsidRPr="00257AD0">
        <w:rPr>
          <w:rFonts w:ascii="Book Antiqua" w:hAnsi="Book Antiqua"/>
        </w:rPr>
        <w:t xml:space="preserve">him at greater risk than </w:t>
      </w:r>
      <w:r>
        <w:rPr>
          <w:rFonts w:ascii="Book Antiqua" w:hAnsi="Book Antiqua"/>
        </w:rPr>
        <w:t xml:space="preserve">other </w:t>
      </w:r>
      <w:r w:rsidRPr="00257AD0">
        <w:rPr>
          <w:rFonts w:ascii="Book Antiqua" w:hAnsi="Book Antiqua"/>
        </w:rPr>
        <w:t xml:space="preserve">members of the population.  </w:t>
      </w:r>
      <w:r>
        <w:rPr>
          <w:rFonts w:ascii="Book Antiqua" w:hAnsi="Book Antiqua"/>
        </w:rPr>
        <w:t xml:space="preserve">As </w:t>
      </w:r>
      <w:r w:rsidRPr="00257AD0">
        <w:rPr>
          <w:rFonts w:ascii="Book Antiqua" w:hAnsi="Book Antiqua"/>
        </w:rPr>
        <w:t xml:space="preserve">I am satisfied that the appellant would be at such risk in his home province, I must consider whether </w:t>
      </w:r>
      <w:r>
        <w:rPr>
          <w:rFonts w:ascii="Book Antiqua" w:hAnsi="Book Antiqua"/>
        </w:rPr>
        <w:t xml:space="preserve">he is able </w:t>
      </w:r>
      <w:r w:rsidRPr="00257AD0">
        <w:rPr>
          <w:rFonts w:ascii="Book Antiqua" w:hAnsi="Book Antiqua"/>
        </w:rPr>
        <w:t xml:space="preserve">to relocate in </w:t>
      </w:r>
      <w:r>
        <w:rPr>
          <w:rFonts w:ascii="Book Antiqua" w:hAnsi="Book Antiqua"/>
        </w:rPr>
        <w:t xml:space="preserve">Kabul and, if so, whether </w:t>
      </w:r>
      <w:r w:rsidRPr="00257AD0">
        <w:rPr>
          <w:rFonts w:ascii="Book Antiqua" w:hAnsi="Book Antiqua"/>
        </w:rPr>
        <w:t>it would be unduly harsh for him</w:t>
      </w:r>
      <w:r>
        <w:rPr>
          <w:rFonts w:ascii="Book Antiqua" w:hAnsi="Book Antiqua"/>
        </w:rPr>
        <w:t xml:space="preserve"> to do so</w:t>
      </w:r>
      <w:r w:rsidRPr="00257AD0">
        <w:rPr>
          <w:rFonts w:ascii="Book Antiqua" w:hAnsi="Book Antiqua"/>
        </w:rPr>
        <w:t xml:space="preserve">.  </w:t>
      </w:r>
    </w:p>
    <w:p w14:paraId="12ECE0AB"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2473C92E"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46.</w:t>
      </w:r>
      <w:r>
        <w:rPr>
          <w:rFonts w:ascii="Book Antiqua" w:hAnsi="Book Antiqua"/>
        </w:rPr>
        <w:tab/>
        <w:t>The issue</w:t>
      </w:r>
      <w:r w:rsidRPr="00257AD0">
        <w:rPr>
          <w:rFonts w:ascii="Book Antiqua" w:hAnsi="Book Antiqua"/>
        </w:rPr>
        <w:t xml:space="preserve"> of the safety </w:t>
      </w:r>
      <w:r>
        <w:rPr>
          <w:rFonts w:ascii="Book Antiqua" w:hAnsi="Book Antiqua"/>
        </w:rPr>
        <w:t>of return</w:t>
      </w:r>
      <w:r w:rsidRPr="00257AD0">
        <w:rPr>
          <w:rFonts w:ascii="Book Antiqua" w:hAnsi="Book Antiqua"/>
        </w:rPr>
        <w:t xml:space="preserve"> to </w:t>
      </w:r>
      <w:smartTag w:uri="urn:schemas-microsoft-com:office:smarttags" w:element="City">
        <w:r w:rsidRPr="00257AD0">
          <w:rPr>
            <w:rFonts w:ascii="Book Antiqua" w:hAnsi="Book Antiqua"/>
          </w:rPr>
          <w:t>Kabul</w:t>
        </w:r>
      </w:smartTag>
      <w:r w:rsidRPr="00257AD0">
        <w:rPr>
          <w:rFonts w:ascii="Book Antiqua" w:hAnsi="Book Antiqua"/>
        </w:rPr>
        <w:t xml:space="preserve"> has been considered in the country guidance decision in </w:t>
      </w:r>
      <w:r w:rsidRPr="002411F3">
        <w:rPr>
          <w:rFonts w:ascii="Book Antiqua" w:hAnsi="Book Antiqua"/>
          <w:u w:val="single"/>
        </w:rPr>
        <w:t>A</w:t>
      </w:r>
      <w:r w:rsidR="00F608F5">
        <w:rPr>
          <w:rFonts w:ascii="Book Antiqua" w:hAnsi="Book Antiqua"/>
          <w:u w:val="single"/>
        </w:rPr>
        <w:t>S</w:t>
      </w:r>
      <w:r w:rsidRPr="002411F3">
        <w:rPr>
          <w:rFonts w:ascii="Book Antiqua" w:hAnsi="Book Antiqua"/>
          <w:u w:val="single"/>
        </w:rPr>
        <w:t xml:space="preserve"> </w:t>
      </w:r>
      <w:r>
        <w:rPr>
          <w:rFonts w:ascii="Book Antiqua" w:hAnsi="Book Antiqua"/>
          <w:u w:val="single"/>
        </w:rPr>
        <w:t>(</w:t>
      </w:r>
      <w:smartTag w:uri="urn:schemas-microsoft-com:office:smarttags" w:element="country-region">
        <w:smartTag w:uri="urn:schemas-microsoft-com:office:smarttags" w:element="place">
          <w:r w:rsidRPr="002411F3">
            <w:rPr>
              <w:rFonts w:ascii="Book Antiqua" w:hAnsi="Book Antiqua"/>
              <w:u w:val="single"/>
            </w:rPr>
            <w:t>Afghanistan</w:t>
          </w:r>
        </w:smartTag>
      </w:smartTag>
      <w:r>
        <w:rPr>
          <w:rFonts w:ascii="Book Antiqua" w:hAnsi="Book Antiqua"/>
        </w:rPr>
        <w:t xml:space="preserve">). </w:t>
      </w:r>
      <w:r w:rsidRPr="00257AD0">
        <w:rPr>
          <w:rFonts w:ascii="Book Antiqua" w:hAnsi="Book Antiqua"/>
        </w:rPr>
        <w:t xml:space="preserve">The overview of the position in Kabul is set out at </w:t>
      </w:r>
      <w:r>
        <w:rPr>
          <w:rFonts w:ascii="Book Antiqua" w:hAnsi="Book Antiqua"/>
        </w:rPr>
        <w:t>[</w:t>
      </w:r>
      <w:r w:rsidRPr="00257AD0">
        <w:rPr>
          <w:rFonts w:ascii="Book Antiqua" w:hAnsi="Book Antiqua"/>
        </w:rPr>
        <w:t>120-171</w:t>
      </w:r>
      <w:r>
        <w:rPr>
          <w:rFonts w:ascii="Book Antiqua" w:hAnsi="Book Antiqua"/>
        </w:rPr>
        <w:t>]</w:t>
      </w:r>
      <w:r w:rsidRPr="00257AD0">
        <w:rPr>
          <w:rFonts w:ascii="Book Antiqua" w:hAnsi="Book Antiqua"/>
        </w:rPr>
        <w:t xml:space="preserve"> of the decision and covers issues such as housing and associated amenities, healthcare, employment/socio-economic conditions, returns procedure and available assistance on return on the evidence o</w:t>
      </w:r>
      <w:r>
        <w:rPr>
          <w:rFonts w:ascii="Book Antiqua" w:hAnsi="Book Antiqua"/>
        </w:rPr>
        <w:t>f the experience of returnees.</w:t>
      </w:r>
    </w:p>
    <w:p w14:paraId="08F9A103"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BA2A583"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47.</w:t>
      </w:r>
      <w:r>
        <w:rPr>
          <w:rFonts w:ascii="Book Antiqua" w:hAnsi="Book Antiqua"/>
        </w:rPr>
        <w:tab/>
      </w:r>
      <w:r w:rsidRPr="00257AD0">
        <w:rPr>
          <w:rFonts w:ascii="Book Antiqua" w:hAnsi="Book Antiqua"/>
        </w:rPr>
        <w:t xml:space="preserve">At [230], the </w:t>
      </w:r>
      <w:r>
        <w:rPr>
          <w:rFonts w:ascii="Book Antiqua" w:hAnsi="Book Antiqua"/>
        </w:rPr>
        <w:t>T</w:t>
      </w:r>
      <w:r w:rsidRPr="00257AD0">
        <w:rPr>
          <w:rFonts w:ascii="Book Antiqua" w:hAnsi="Book Antiqua"/>
        </w:rPr>
        <w:t>ribunal said</w:t>
      </w:r>
      <w:r>
        <w:rPr>
          <w:rFonts w:ascii="Book Antiqua" w:hAnsi="Book Antiqua"/>
        </w:rPr>
        <w:t>:</w:t>
      </w:r>
    </w:p>
    <w:p w14:paraId="59B47FFC" w14:textId="77777777" w:rsidR="00F608F5"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1134"/>
        <w:jc w:val="both"/>
        <w:rPr>
          <w:rFonts w:ascii="Book Antiqua" w:hAnsi="Book Antiqua"/>
          <w:sz w:val="22"/>
          <w:szCs w:val="22"/>
        </w:rPr>
      </w:pPr>
      <w:r w:rsidRPr="00257AD0">
        <w:rPr>
          <w:rFonts w:ascii="Book Antiqua" w:hAnsi="Book Antiqua"/>
        </w:rPr>
        <w:cr/>
      </w:r>
      <w:r w:rsidRPr="00BC544B">
        <w:rPr>
          <w:rFonts w:ascii="Book Antiqua" w:hAnsi="Book Antiqua"/>
          <w:sz w:val="22"/>
          <w:szCs w:val="22"/>
        </w:rPr>
        <w:t>"</w:t>
      </w:r>
      <w:r>
        <w:rPr>
          <w:rFonts w:ascii="Book Antiqua" w:hAnsi="Book Antiqua"/>
          <w:sz w:val="22"/>
          <w:szCs w:val="22"/>
        </w:rPr>
        <w:t>O</w:t>
      </w:r>
      <w:r w:rsidRPr="00BC544B">
        <w:rPr>
          <w:rFonts w:ascii="Book Antiqua" w:hAnsi="Book Antiqua"/>
          <w:sz w:val="22"/>
          <w:szCs w:val="22"/>
        </w:rPr>
        <w:t xml:space="preserve">ur findings above show that it is not generally unsafe or unreasonable for a single healthy man to internally relocate to </w:t>
      </w:r>
      <w:smartTag w:uri="urn:schemas-microsoft-com:office:smarttags" w:element="City">
        <w:smartTag w:uri="urn:schemas-microsoft-com:office:smarttags" w:element="place">
          <w:r w:rsidRPr="00BC544B">
            <w:rPr>
              <w:rFonts w:ascii="Book Antiqua" w:hAnsi="Book Antiqua"/>
              <w:sz w:val="22"/>
              <w:szCs w:val="22"/>
            </w:rPr>
            <w:t>Kabul</w:t>
          </w:r>
        </w:smartTag>
      </w:smartTag>
      <w:r w:rsidRPr="00BC544B">
        <w:rPr>
          <w:rFonts w:ascii="Book Antiqua" w:hAnsi="Book Antiqua"/>
          <w:sz w:val="22"/>
          <w:szCs w:val="22"/>
        </w:rPr>
        <w:t xml:space="preserve">.  However, we emphasise </w:t>
      </w:r>
      <w:r w:rsidR="00F608F5">
        <w:rPr>
          <w:rFonts w:ascii="Book Antiqua" w:hAnsi="Book Antiqua"/>
          <w:sz w:val="22"/>
          <w:szCs w:val="22"/>
        </w:rPr>
        <w:t xml:space="preserve">that </w:t>
      </w:r>
      <w:r w:rsidRPr="00BC544B">
        <w:rPr>
          <w:rFonts w:ascii="Book Antiqua" w:hAnsi="Book Antiqua"/>
          <w:sz w:val="22"/>
          <w:szCs w:val="22"/>
        </w:rPr>
        <w:t xml:space="preserve">a case-by-case consideration whether internal relocation is reasonable for a particular person is required by article 8 of the Qualification Directive and domestic authorities including </w:t>
      </w:r>
      <w:proofErr w:type="spellStart"/>
      <w:r w:rsidRPr="0088163E">
        <w:rPr>
          <w:rFonts w:ascii="Book Antiqua" w:hAnsi="Book Antiqua"/>
          <w:sz w:val="22"/>
          <w:szCs w:val="22"/>
          <w:u w:val="single"/>
        </w:rPr>
        <w:t>Januzi</w:t>
      </w:r>
      <w:proofErr w:type="spellEnd"/>
      <w:r w:rsidRPr="00BC544B">
        <w:rPr>
          <w:rFonts w:ascii="Book Antiqua" w:hAnsi="Book Antiqua"/>
          <w:sz w:val="22"/>
          <w:szCs w:val="22"/>
        </w:rPr>
        <w:t xml:space="preserve"> and </w:t>
      </w:r>
      <w:r w:rsidRPr="0088163E">
        <w:rPr>
          <w:rFonts w:ascii="Book Antiqua" w:hAnsi="Book Antiqua"/>
          <w:sz w:val="22"/>
          <w:szCs w:val="22"/>
          <w:u w:val="single"/>
        </w:rPr>
        <w:t>AH (</w:t>
      </w:r>
      <w:smartTag w:uri="urn:schemas-microsoft-com:office:smarttags" w:element="country-region">
        <w:smartTag w:uri="urn:schemas-microsoft-com:office:smarttags" w:element="place">
          <w:r w:rsidRPr="0088163E">
            <w:rPr>
              <w:rFonts w:ascii="Book Antiqua" w:hAnsi="Book Antiqua"/>
              <w:sz w:val="22"/>
              <w:szCs w:val="22"/>
              <w:u w:val="single"/>
            </w:rPr>
            <w:t>Sudan</w:t>
          </w:r>
        </w:smartTag>
      </w:smartTag>
      <w:r w:rsidRPr="0088163E">
        <w:rPr>
          <w:rFonts w:ascii="Book Antiqua" w:hAnsi="Book Antiqua"/>
          <w:sz w:val="22"/>
          <w:szCs w:val="22"/>
          <w:u w:val="single"/>
        </w:rPr>
        <w:t>)</w:t>
      </w:r>
      <w:r w:rsidRPr="00BC544B">
        <w:rPr>
          <w:rFonts w:ascii="Book Antiqua" w:hAnsi="Book Antiqua"/>
          <w:sz w:val="22"/>
          <w:szCs w:val="22"/>
        </w:rPr>
        <w:t xml:space="preserve">.  When doing so, we consider that there are a number of specific factors which may be relevant to bear in mind.  These include, individually as well as cumulatively (including consideration </w:t>
      </w:r>
      <w:r w:rsidR="00F608F5">
        <w:rPr>
          <w:rFonts w:ascii="Book Antiqua" w:hAnsi="Book Antiqua"/>
          <w:sz w:val="22"/>
          <w:szCs w:val="22"/>
        </w:rPr>
        <w:t>that</w:t>
      </w:r>
      <w:r w:rsidRPr="00BC544B">
        <w:rPr>
          <w:rFonts w:ascii="Book Antiqua" w:hAnsi="Book Antiqua"/>
          <w:sz w:val="22"/>
          <w:szCs w:val="22"/>
        </w:rPr>
        <w:t xml:space="preserve"> the strength of one factor may counteract and balance t</w:t>
      </w:r>
      <w:r>
        <w:rPr>
          <w:rFonts w:ascii="Book Antiqua" w:hAnsi="Book Antiqua"/>
          <w:sz w:val="22"/>
          <w:szCs w:val="22"/>
        </w:rPr>
        <w:t xml:space="preserve">he weakness of another factor): </w:t>
      </w:r>
    </w:p>
    <w:p w14:paraId="7C9EC7E0" w14:textId="77777777" w:rsidR="00F608F5" w:rsidRDefault="00F608F5"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1134"/>
        <w:jc w:val="both"/>
        <w:rPr>
          <w:rFonts w:ascii="Book Antiqua" w:hAnsi="Book Antiqua"/>
          <w:sz w:val="22"/>
          <w:szCs w:val="22"/>
        </w:rPr>
      </w:pPr>
      <w:r>
        <w:rPr>
          <w:rFonts w:ascii="Book Antiqua" w:hAnsi="Book Antiqua"/>
          <w:sz w:val="22"/>
          <w:szCs w:val="22"/>
        </w:rPr>
        <w:t>(</w:t>
      </w:r>
      <w:proofErr w:type="spellStart"/>
      <w:r>
        <w:rPr>
          <w:rFonts w:ascii="Book Antiqua" w:hAnsi="Book Antiqua"/>
          <w:sz w:val="22"/>
          <w:szCs w:val="22"/>
        </w:rPr>
        <w:t>i</w:t>
      </w:r>
      <w:proofErr w:type="spellEnd"/>
      <w:r>
        <w:rPr>
          <w:rFonts w:ascii="Book Antiqua" w:hAnsi="Book Antiqua"/>
          <w:sz w:val="22"/>
          <w:szCs w:val="22"/>
        </w:rPr>
        <w:t>)</w:t>
      </w:r>
      <w:r>
        <w:rPr>
          <w:rFonts w:ascii="Book Antiqua" w:hAnsi="Book Antiqua"/>
          <w:sz w:val="22"/>
          <w:szCs w:val="22"/>
        </w:rPr>
        <w:tab/>
      </w:r>
      <w:r>
        <w:rPr>
          <w:rFonts w:ascii="Book Antiqua" w:hAnsi="Book Antiqua"/>
          <w:sz w:val="22"/>
          <w:szCs w:val="22"/>
        </w:rPr>
        <w:tab/>
      </w:r>
      <w:r w:rsidR="003937B8" w:rsidRPr="00BC544B">
        <w:rPr>
          <w:rFonts w:ascii="Book Antiqua" w:hAnsi="Book Antiqua"/>
          <w:sz w:val="22"/>
          <w:szCs w:val="22"/>
        </w:rPr>
        <w:t xml:space="preserve">age including the age at which a person left </w:t>
      </w:r>
      <w:smartTag w:uri="urn:schemas-microsoft-com:office:smarttags" w:element="country-region">
        <w:smartTag w:uri="urn:schemas-microsoft-com:office:smarttags" w:element="place">
          <w:r w:rsidR="003937B8" w:rsidRPr="00BC544B">
            <w:rPr>
              <w:rFonts w:ascii="Book Antiqua" w:hAnsi="Book Antiqua"/>
              <w:sz w:val="22"/>
              <w:szCs w:val="22"/>
            </w:rPr>
            <w:t>Afghanistan</w:t>
          </w:r>
        </w:smartTag>
      </w:smartTag>
      <w:r w:rsidR="003937B8" w:rsidRPr="00BC544B">
        <w:rPr>
          <w:rFonts w:ascii="Book Antiqua" w:hAnsi="Book Antiqua"/>
          <w:sz w:val="22"/>
          <w:szCs w:val="22"/>
        </w:rPr>
        <w:t xml:space="preserve">, </w:t>
      </w:r>
    </w:p>
    <w:p w14:paraId="7266DAB4" w14:textId="77777777" w:rsidR="00F608F5" w:rsidRDefault="00F608F5"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1134"/>
        <w:jc w:val="both"/>
        <w:rPr>
          <w:rFonts w:ascii="Book Antiqua" w:hAnsi="Book Antiqua"/>
          <w:sz w:val="22"/>
          <w:szCs w:val="22"/>
        </w:rPr>
      </w:pPr>
      <w:r>
        <w:rPr>
          <w:rFonts w:ascii="Book Antiqua" w:hAnsi="Book Antiqua"/>
          <w:sz w:val="22"/>
          <w:szCs w:val="22"/>
        </w:rPr>
        <w:t>(ii)</w:t>
      </w:r>
      <w:r w:rsidR="007A7FBC">
        <w:rPr>
          <w:rFonts w:ascii="Book Antiqua" w:hAnsi="Book Antiqua"/>
          <w:sz w:val="22"/>
          <w:szCs w:val="22"/>
        </w:rPr>
        <w:tab/>
      </w:r>
      <w:r>
        <w:rPr>
          <w:rFonts w:ascii="Book Antiqua" w:hAnsi="Book Antiqua"/>
          <w:sz w:val="22"/>
          <w:szCs w:val="22"/>
        </w:rPr>
        <w:tab/>
      </w:r>
      <w:r w:rsidR="003937B8" w:rsidRPr="00BC544B">
        <w:rPr>
          <w:rFonts w:ascii="Book Antiqua" w:hAnsi="Book Antiqua"/>
          <w:sz w:val="22"/>
          <w:szCs w:val="22"/>
        </w:rPr>
        <w:t xml:space="preserve">the nature and quality of connections to </w:t>
      </w:r>
      <w:smartTag w:uri="urn:schemas-microsoft-com:office:smarttags" w:element="City">
        <w:r w:rsidR="003937B8">
          <w:rPr>
            <w:rFonts w:ascii="Book Antiqua" w:hAnsi="Book Antiqua"/>
            <w:sz w:val="22"/>
            <w:szCs w:val="22"/>
          </w:rPr>
          <w:t>Kabul</w:t>
        </w:r>
      </w:smartTag>
      <w:r w:rsidR="003937B8" w:rsidRPr="00BC544B">
        <w:rPr>
          <w:rFonts w:ascii="Book Antiqua" w:hAnsi="Book Antiqua"/>
          <w:sz w:val="22"/>
          <w:szCs w:val="22"/>
        </w:rPr>
        <w:t xml:space="preserve"> and </w:t>
      </w:r>
      <w:r>
        <w:rPr>
          <w:rFonts w:ascii="Book Antiqua" w:hAnsi="Book Antiqua"/>
          <w:sz w:val="22"/>
          <w:szCs w:val="22"/>
        </w:rPr>
        <w:t>o</w:t>
      </w:r>
      <w:r w:rsidR="003937B8" w:rsidRPr="00BC544B">
        <w:rPr>
          <w:rFonts w:ascii="Book Antiqua" w:hAnsi="Book Antiqua"/>
          <w:sz w:val="22"/>
          <w:szCs w:val="22"/>
        </w:rPr>
        <w:t xml:space="preserve">r </w:t>
      </w:r>
      <w:smartTag w:uri="urn:schemas-microsoft-com:office:smarttags" w:element="country-region">
        <w:smartTag w:uri="urn:schemas-microsoft-com:office:smarttags" w:element="place">
          <w:r w:rsidR="003937B8" w:rsidRPr="00BC544B">
            <w:rPr>
              <w:rFonts w:ascii="Book Antiqua" w:hAnsi="Book Antiqua"/>
              <w:sz w:val="22"/>
              <w:szCs w:val="22"/>
            </w:rPr>
            <w:t>Afghanistan</w:t>
          </w:r>
        </w:smartTag>
      </w:smartTag>
      <w:r w:rsidR="003937B8" w:rsidRPr="00BC544B">
        <w:rPr>
          <w:rFonts w:ascii="Book Antiqua" w:hAnsi="Book Antiqua"/>
          <w:sz w:val="22"/>
          <w:szCs w:val="22"/>
        </w:rPr>
        <w:t xml:space="preserve">, </w:t>
      </w:r>
    </w:p>
    <w:p w14:paraId="6EE10ED1" w14:textId="77777777" w:rsidR="00F608F5" w:rsidRDefault="00F608F5"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1134"/>
        <w:jc w:val="both"/>
        <w:rPr>
          <w:rFonts w:ascii="Book Antiqua" w:hAnsi="Book Antiqua"/>
          <w:sz w:val="22"/>
          <w:szCs w:val="22"/>
        </w:rPr>
      </w:pPr>
      <w:r>
        <w:rPr>
          <w:rFonts w:ascii="Book Antiqua" w:hAnsi="Book Antiqua"/>
          <w:sz w:val="22"/>
          <w:szCs w:val="22"/>
        </w:rPr>
        <w:t>(iii)</w:t>
      </w:r>
      <w:r>
        <w:rPr>
          <w:rFonts w:ascii="Book Antiqua" w:hAnsi="Book Antiqua"/>
          <w:sz w:val="22"/>
          <w:szCs w:val="22"/>
        </w:rPr>
        <w:tab/>
      </w:r>
      <w:r w:rsidR="003937B8" w:rsidRPr="00BC544B">
        <w:rPr>
          <w:rFonts w:ascii="Book Antiqua" w:hAnsi="Book Antiqua"/>
          <w:sz w:val="22"/>
          <w:szCs w:val="22"/>
        </w:rPr>
        <w:t xml:space="preserve">physical and mental health, </w:t>
      </w:r>
    </w:p>
    <w:p w14:paraId="4B0269A0" w14:textId="77777777" w:rsidR="003937B8" w:rsidRPr="00D70A74" w:rsidRDefault="00F608F5"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1134"/>
        <w:jc w:val="both"/>
        <w:rPr>
          <w:rFonts w:ascii="Book Antiqua" w:hAnsi="Book Antiqua"/>
        </w:rPr>
      </w:pPr>
      <w:r>
        <w:rPr>
          <w:rFonts w:ascii="Book Antiqua" w:hAnsi="Book Antiqua"/>
          <w:sz w:val="22"/>
          <w:szCs w:val="22"/>
        </w:rPr>
        <w:t>(iv)</w:t>
      </w:r>
      <w:r>
        <w:rPr>
          <w:rFonts w:ascii="Book Antiqua" w:hAnsi="Book Antiqua"/>
          <w:sz w:val="22"/>
          <w:szCs w:val="22"/>
        </w:rPr>
        <w:tab/>
      </w:r>
      <w:r w:rsidR="003937B8" w:rsidRPr="00BC544B">
        <w:rPr>
          <w:rFonts w:ascii="Book Antiqua" w:hAnsi="Book Antiqua"/>
          <w:sz w:val="22"/>
          <w:szCs w:val="22"/>
        </w:rPr>
        <w:t>language</w:t>
      </w:r>
      <w:r w:rsidR="003937B8">
        <w:rPr>
          <w:rFonts w:ascii="Book Antiqua" w:hAnsi="Book Antiqua"/>
          <w:sz w:val="22"/>
          <w:szCs w:val="22"/>
        </w:rPr>
        <w:t>,</w:t>
      </w:r>
      <w:r w:rsidR="003937B8" w:rsidRPr="00BC544B">
        <w:rPr>
          <w:rFonts w:ascii="Book Antiqua" w:hAnsi="Book Antiqua"/>
          <w:sz w:val="22"/>
          <w:szCs w:val="22"/>
        </w:rPr>
        <w:t xml:space="preserve"> education and vocational skills.</w:t>
      </w:r>
      <w:r w:rsidR="003937B8">
        <w:rPr>
          <w:rFonts w:ascii="Book Antiqua" w:hAnsi="Book Antiqua"/>
          <w:sz w:val="22"/>
          <w:szCs w:val="22"/>
        </w:rPr>
        <w:t>”</w:t>
      </w:r>
      <w:r w:rsidR="003937B8" w:rsidRPr="00BC544B">
        <w:rPr>
          <w:rFonts w:ascii="Book Antiqua" w:hAnsi="Book Antiqua"/>
          <w:sz w:val="22"/>
          <w:szCs w:val="22"/>
        </w:rPr>
        <w:cr/>
      </w:r>
    </w:p>
    <w:p w14:paraId="369B0926" w14:textId="77777777" w:rsidR="003937B8"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48.</w:t>
      </w:r>
      <w:r>
        <w:rPr>
          <w:rFonts w:ascii="Book Antiqua" w:hAnsi="Book Antiqua"/>
        </w:rPr>
        <w:tab/>
      </w:r>
      <w:r w:rsidRPr="00257AD0">
        <w:rPr>
          <w:rFonts w:ascii="Book Antiqua" w:hAnsi="Book Antiqua"/>
        </w:rPr>
        <w:t>There has never been a dispute about the appellant</w:t>
      </w:r>
      <w:r>
        <w:rPr>
          <w:rFonts w:ascii="Book Antiqua" w:hAnsi="Book Antiqua"/>
        </w:rPr>
        <w:t>’s</w:t>
      </w:r>
      <w:r w:rsidRPr="00257AD0">
        <w:rPr>
          <w:rFonts w:ascii="Book Antiqua" w:hAnsi="Book Antiqua"/>
        </w:rPr>
        <w:t xml:space="preserve"> age as he was 15 on arrival in the </w:t>
      </w:r>
      <w:smartTag w:uri="urn:schemas-microsoft-com:office:smarttags" w:element="place">
        <w:smartTag w:uri="urn:schemas-microsoft-com:office:smarttags" w:element="country-region">
          <w:r w:rsidRPr="00257AD0">
            <w:rPr>
              <w:rFonts w:ascii="Book Antiqua" w:hAnsi="Book Antiqua"/>
            </w:rPr>
            <w:t>UK</w:t>
          </w:r>
        </w:smartTag>
      </w:smartTag>
      <w:r w:rsidRPr="00257AD0">
        <w:rPr>
          <w:rFonts w:ascii="Book Antiqua" w:hAnsi="Book Antiqua"/>
        </w:rPr>
        <w:t xml:space="preserve">.  He has spent some of his formative years in the </w:t>
      </w:r>
      <w:smartTag w:uri="urn:schemas-microsoft-com:office:smarttags" w:element="place">
        <w:smartTag w:uri="urn:schemas-microsoft-com:office:smarttags" w:element="country-region">
          <w:r w:rsidRPr="00257AD0">
            <w:rPr>
              <w:rFonts w:ascii="Book Antiqua" w:hAnsi="Book Antiqua"/>
            </w:rPr>
            <w:t>UK</w:t>
          </w:r>
        </w:smartTag>
      </w:smartTag>
      <w:r w:rsidRPr="00257AD0">
        <w:rPr>
          <w:rFonts w:ascii="Book Antiqua" w:hAnsi="Book Antiqua"/>
        </w:rPr>
        <w:t xml:space="preserve"> as he has is now aged 24</w:t>
      </w:r>
      <w:r>
        <w:rPr>
          <w:rFonts w:ascii="Book Antiqua" w:hAnsi="Book Antiqua"/>
        </w:rPr>
        <w:t>.</w:t>
      </w:r>
      <w:r w:rsidRPr="00257AD0">
        <w:rPr>
          <w:rFonts w:ascii="Book Antiqua" w:hAnsi="Book Antiqua"/>
        </w:rPr>
        <w:t xml:space="preserve"> I accept that before he left </w:t>
      </w:r>
      <w:smartTag w:uri="urn:schemas-microsoft-com:office:smarttags" w:element="country-region">
        <w:r w:rsidRPr="00257AD0">
          <w:rPr>
            <w:rFonts w:ascii="Book Antiqua" w:hAnsi="Book Antiqua"/>
          </w:rPr>
          <w:t>Afghanistan</w:t>
        </w:r>
      </w:smartTag>
      <w:r w:rsidRPr="00257AD0">
        <w:rPr>
          <w:rFonts w:ascii="Book Antiqua" w:hAnsi="Book Antiqua"/>
        </w:rPr>
        <w:t xml:space="preserve"> he was cared for and was part of his</w:t>
      </w:r>
      <w:r>
        <w:rPr>
          <w:rFonts w:ascii="Book Antiqua" w:hAnsi="Book Antiqua"/>
        </w:rPr>
        <w:t xml:space="preserve"> family unit and that he has no </w:t>
      </w:r>
      <w:r w:rsidRPr="00257AD0">
        <w:rPr>
          <w:rFonts w:ascii="Book Antiqua" w:hAnsi="Book Antiqua"/>
        </w:rPr>
        <w:t xml:space="preserve">experience of independent living in </w:t>
      </w:r>
      <w:smartTag w:uri="urn:schemas-microsoft-com:office:smarttags" w:element="country-region">
        <w:r w:rsidRPr="00257AD0">
          <w:rPr>
            <w:rFonts w:ascii="Book Antiqua" w:hAnsi="Book Antiqua"/>
          </w:rPr>
          <w:t>Afghanistan</w:t>
        </w:r>
      </w:smartTag>
      <w:r w:rsidRPr="00257AD0">
        <w:rPr>
          <w:rFonts w:ascii="Book Antiqua" w:hAnsi="Book Antiqua"/>
        </w:rPr>
        <w:t xml:space="preserve"> nor does he have familiarity </w:t>
      </w:r>
      <w:r>
        <w:rPr>
          <w:rFonts w:ascii="Book Antiqua" w:hAnsi="Book Antiqua"/>
        </w:rPr>
        <w:t xml:space="preserve">or connections </w:t>
      </w:r>
      <w:r w:rsidRPr="00257AD0">
        <w:rPr>
          <w:rFonts w:ascii="Book Antiqua" w:hAnsi="Book Antiqua"/>
        </w:rPr>
        <w:t xml:space="preserve">with </w:t>
      </w:r>
      <w:smartTag w:uri="urn:schemas-microsoft-com:office:smarttags" w:element="place">
        <w:smartTag w:uri="urn:schemas-microsoft-com:office:smarttags" w:element="City">
          <w:r>
            <w:rPr>
              <w:rFonts w:ascii="Book Antiqua" w:hAnsi="Book Antiqua"/>
            </w:rPr>
            <w:t>Kabul</w:t>
          </w:r>
        </w:smartTag>
      </w:smartTag>
      <w:r w:rsidRPr="00257AD0">
        <w:rPr>
          <w:rFonts w:ascii="Book Antiqua" w:hAnsi="Book Antiqua"/>
        </w:rPr>
        <w:t xml:space="preserve">.  </w:t>
      </w:r>
      <w:r>
        <w:rPr>
          <w:rFonts w:ascii="Book Antiqua" w:hAnsi="Book Antiqua"/>
        </w:rPr>
        <w:t>Whilst</w:t>
      </w:r>
      <w:r w:rsidRPr="00257AD0">
        <w:rPr>
          <w:rFonts w:ascii="Book Antiqua" w:hAnsi="Book Antiqua"/>
        </w:rPr>
        <w:t xml:space="preserve"> </w:t>
      </w:r>
      <w:r w:rsidRPr="00D70A74">
        <w:rPr>
          <w:rFonts w:ascii="Book Antiqua" w:hAnsi="Book Antiqua"/>
        </w:rPr>
        <w:t>Judge Black did not accept his evidence that he had lost contact with his mother</w:t>
      </w:r>
      <w:r>
        <w:rPr>
          <w:rFonts w:ascii="Book Antiqua" w:hAnsi="Book Antiqua"/>
        </w:rPr>
        <w:t>,</w:t>
      </w:r>
      <w:r w:rsidRPr="00D70A74">
        <w:rPr>
          <w:rFonts w:ascii="Book Antiqua" w:hAnsi="Book Antiqua"/>
        </w:rPr>
        <w:t xml:space="preserve"> there is some additional evidence in </w:t>
      </w:r>
      <w:r>
        <w:rPr>
          <w:rFonts w:ascii="Book Antiqua" w:hAnsi="Book Antiqua"/>
        </w:rPr>
        <w:t>the</w:t>
      </w:r>
      <w:r w:rsidRPr="00D70A74">
        <w:rPr>
          <w:rFonts w:ascii="Book Antiqua" w:hAnsi="Book Antiqua"/>
        </w:rPr>
        <w:t xml:space="preserve"> letter from the Red Cross of 24 June 2013 (C61) that </w:t>
      </w:r>
      <w:r>
        <w:rPr>
          <w:rFonts w:ascii="Book Antiqua" w:hAnsi="Book Antiqua"/>
        </w:rPr>
        <w:t>that organization had</w:t>
      </w:r>
      <w:r w:rsidRPr="00D70A74">
        <w:rPr>
          <w:rFonts w:ascii="Book Antiqua" w:hAnsi="Book Antiqua"/>
        </w:rPr>
        <w:t xml:space="preserve"> been unable to trace his mother.</w:t>
      </w:r>
      <w:r w:rsidRPr="00E95D7B">
        <w:rPr>
          <w:rFonts w:ascii="Book Antiqua" w:hAnsi="Book Antiqua"/>
          <w:i/>
        </w:rPr>
        <w:t xml:space="preserve"> </w:t>
      </w:r>
      <w:r w:rsidRPr="00D70A74">
        <w:rPr>
          <w:rFonts w:ascii="Book Antiqua" w:hAnsi="Book Antiqua"/>
        </w:rPr>
        <w:t xml:space="preserve">This is not </w:t>
      </w:r>
      <w:r>
        <w:rPr>
          <w:rFonts w:ascii="Book Antiqua" w:hAnsi="Book Antiqua"/>
        </w:rPr>
        <w:t xml:space="preserve">in itself </w:t>
      </w:r>
      <w:r w:rsidRPr="00D70A74">
        <w:rPr>
          <w:rFonts w:ascii="Book Antiqua" w:hAnsi="Book Antiqua"/>
        </w:rPr>
        <w:t xml:space="preserve">determinative but at least it shows that a further </w:t>
      </w:r>
      <w:r w:rsidRPr="00D70A74">
        <w:rPr>
          <w:rFonts w:ascii="Book Antiqua" w:hAnsi="Book Antiqua"/>
        </w:rPr>
        <w:lastRenderedPageBreak/>
        <w:t xml:space="preserve">effort has been made to trace </w:t>
      </w:r>
      <w:r>
        <w:rPr>
          <w:rFonts w:ascii="Book Antiqua" w:hAnsi="Book Antiqua"/>
        </w:rPr>
        <w:t>her and on balance I accept that has lost contact with relatives in Afghanistan and that he will not have a family or support network there.</w:t>
      </w:r>
      <w:r w:rsidRPr="00257AD0">
        <w:rPr>
          <w:rFonts w:ascii="Book Antiqua" w:hAnsi="Book Antiqua"/>
        </w:rPr>
        <w:t xml:space="preserve"> </w:t>
      </w:r>
    </w:p>
    <w:p w14:paraId="74BAD177" w14:textId="77777777" w:rsidR="003937B8"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3E02BA31" w14:textId="77777777" w:rsidR="003937B8"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49.</w:t>
      </w:r>
      <w:r>
        <w:rPr>
          <w:rFonts w:ascii="Book Antiqua" w:hAnsi="Book Antiqua"/>
        </w:rPr>
        <w:tab/>
        <w:t xml:space="preserve">So </w:t>
      </w:r>
      <w:r w:rsidRPr="00D70A74">
        <w:rPr>
          <w:rFonts w:ascii="Book Antiqua" w:hAnsi="Book Antiqua"/>
        </w:rPr>
        <w:t>f</w:t>
      </w:r>
      <w:r w:rsidRPr="00257AD0">
        <w:rPr>
          <w:rFonts w:ascii="Book Antiqua" w:hAnsi="Book Antiqua"/>
        </w:rPr>
        <w:t xml:space="preserve">ar as his physical and mental health is concerned I accept that the report from Dr Murray that the appellant has depression and PTSD falling within the mild to medium range.  </w:t>
      </w:r>
      <w:r>
        <w:rPr>
          <w:rFonts w:ascii="Book Antiqua" w:hAnsi="Book Antiqua"/>
        </w:rPr>
        <w:t>He</w:t>
      </w:r>
      <w:r w:rsidRPr="00257AD0">
        <w:rPr>
          <w:rFonts w:ascii="Book Antiqua" w:hAnsi="Book Antiqua"/>
        </w:rPr>
        <w:t xml:space="preserve"> cannot </w:t>
      </w:r>
      <w:r>
        <w:rPr>
          <w:rFonts w:ascii="Book Antiqua" w:hAnsi="Book Antiqua"/>
        </w:rPr>
        <w:t xml:space="preserve">realistically </w:t>
      </w:r>
      <w:r w:rsidRPr="00257AD0">
        <w:rPr>
          <w:rFonts w:ascii="Book Antiqua" w:hAnsi="Book Antiqua"/>
        </w:rPr>
        <w:t>be described as a single</w:t>
      </w:r>
      <w:r>
        <w:rPr>
          <w:rFonts w:ascii="Book Antiqua" w:hAnsi="Book Antiqua"/>
        </w:rPr>
        <w:t>,</w:t>
      </w:r>
      <w:r w:rsidRPr="00257AD0">
        <w:rPr>
          <w:rFonts w:ascii="Book Antiqua" w:hAnsi="Book Antiqua"/>
        </w:rPr>
        <w:t xml:space="preserve"> healthy </w:t>
      </w:r>
      <w:r>
        <w:rPr>
          <w:rFonts w:ascii="Book Antiqua" w:hAnsi="Book Antiqua"/>
        </w:rPr>
        <w:t>male</w:t>
      </w:r>
      <w:r w:rsidRPr="00257AD0">
        <w:rPr>
          <w:rFonts w:ascii="Book Antiqua" w:hAnsi="Book Antiqua"/>
        </w:rPr>
        <w:t xml:space="preserve"> in the light of the various symptoms described </w:t>
      </w:r>
      <w:r>
        <w:rPr>
          <w:rFonts w:ascii="Book Antiqua" w:hAnsi="Book Antiqua"/>
        </w:rPr>
        <w:t>in the medical report</w:t>
      </w:r>
      <w:r w:rsidRPr="00257AD0">
        <w:rPr>
          <w:rFonts w:ascii="Book Antiqua" w:hAnsi="Book Antiqua"/>
        </w:rPr>
        <w:t xml:space="preserve">.  </w:t>
      </w:r>
      <w:r>
        <w:rPr>
          <w:rFonts w:ascii="Book Antiqua" w:hAnsi="Book Antiqua"/>
        </w:rPr>
        <w:t>His</w:t>
      </w:r>
      <w:r w:rsidRPr="00257AD0">
        <w:rPr>
          <w:rFonts w:ascii="Book Antiqua" w:hAnsi="Book Antiqua"/>
        </w:rPr>
        <w:t xml:space="preserve"> mental health </w:t>
      </w:r>
      <w:r>
        <w:rPr>
          <w:rFonts w:ascii="Book Antiqua" w:hAnsi="Book Antiqua"/>
        </w:rPr>
        <w:t>is</w:t>
      </w:r>
      <w:r w:rsidRPr="00257AD0">
        <w:rPr>
          <w:rFonts w:ascii="Book Antiqua" w:hAnsi="Book Antiqua"/>
        </w:rPr>
        <w:t xml:space="preserve"> attributable not only to his immigration history and the uncertainty of his status in the </w:t>
      </w:r>
      <w:smartTag w:uri="urn:schemas-microsoft-com:office:smarttags" w:element="place">
        <w:smartTag w:uri="urn:schemas-microsoft-com:office:smarttags" w:element="country-region">
          <w:r w:rsidRPr="00257AD0">
            <w:rPr>
              <w:rFonts w:ascii="Book Antiqua" w:hAnsi="Book Antiqua"/>
            </w:rPr>
            <w:t>UK</w:t>
          </w:r>
        </w:smartTag>
      </w:smartTag>
      <w:r w:rsidRPr="00257AD0">
        <w:rPr>
          <w:rFonts w:ascii="Book Antiqua" w:hAnsi="Book Antiqua"/>
        </w:rPr>
        <w:t xml:space="preserve"> but </w:t>
      </w:r>
      <w:r>
        <w:rPr>
          <w:rFonts w:ascii="Book Antiqua" w:hAnsi="Book Antiqua"/>
        </w:rPr>
        <w:t>to</w:t>
      </w:r>
      <w:r w:rsidRPr="00257AD0">
        <w:rPr>
          <w:rFonts w:ascii="Book Antiqua" w:hAnsi="Book Antiqua"/>
        </w:rPr>
        <w:t xml:space="preserve"> other factors including his marriage and divorce whilst in this country.  Nonetheless</w:t>
      </w:r>
      <w:r>
        <w:rPr>
          <w:rFonts w:ascii="Book Antiqua" w:hAnsi="Book Antiqua"/>
        </w:rPr>
        <w:t>,</w:t>
      </w:r>
      <w:r w:rsidRPr="00257AD0">
        <w:rPr>
          <w:rFonts w:ascii="Book Antiqua" w:hAnsi="Book Antiqua"/>
        </w:rPr>
        <w:t xml:space="preserve"> </w:t>
      </w:r>
      <w:r>
        <w:rPr>
          <w:rFonts w:ascii="Book Antiqua" w:hAnsi="Book Antiqua"/>
        </w:rPr>
        <w:t xml:space="preserve">I accept </w:t>
      </w:r>
      <w:r w:rsidRPr="00257AD0">
        <w:rPr>
          <w:rFonts w:ascii="Book Antiqua" w:hAnsi="Book Antiqua"/>
        </w:rPr>
        <w:t xml:space="preserve">his mental health is </w:t>
      </w:r>
      <w:r>
        <w:rPr>
          <w:rFonts w:ascii="Book Antiqua" w:hAnsi="Book Antiqua"/>
        </w:rPr>
        <w:t>such that</w:t>
      </w:r>
      <w:r w:rsidRPr="00257AD0">
        <w:rPr>
          <w:rFonts w:ascii="Book Antiqua" w:hAnsi="Book Antiqua"/>
        </w:rPr>
        <w:t xml:space="preserve"> there is </w:t>
      </w:r>
      <w:r>
        <w:rPr>
          <w:rFonts w:ascii="Book Antiqua" w:hAnsi="Book Antiqua"/>
        </w:rPr>
        <w:t xml:space="preserve">a substantial </w:t>
      </w:r>
      <w:r w:rsidRPr="00257AD0">
        <w:rPr>
          <w:rFonts w:ascii="Book Antiqua" w:hAnsi="Book Antiqua"/>
        </w:rPr>
        <w:t xml:space="preserve">likelihood that removing him to </w:t>
      </w:r>
      <w:smartTag w:uri="urn:schemas-microsoft-com:office:smarttags" w:element="City">
        <w:smartTag w:uri="urn:schemas-microsoft-com:office:smarttags" w:element="place">
          <w:r w:rsidRPr="00257AD0">
            <w:rPr>
              <w:rFonts w:ascii="Book Antiqua" w:hAnsi="Book Antiqua"/>
            </w:rPr>
            <w:t>Kabul</w:t>
          </w:r>
        </w:smartTag>
      </w:smartTag>
      <w:r w:rsidRPr="00257AD0">
        <w:rPr>
          <w:rFonts w:ascii="Book Antiqua" w:hAnsi="Book Antiqua"/>
        </w:rPr>
        <w:t xml:space="preserve"> would have a </w:t>
      </w:r>
      <w:r>
        <w:rPr>
          <w:rFonts w:ascii="Book Antiqua" w:hAnsi="Book Antiqua"/>
        </w:rPr>
        <w:t>serious</w:t>
      </w:r>
      <w:r w:rsidRPr="00257AD0">
        <w:rPr>
          <w:rFonts w:ascii="Book Antiqua" w:hAnsi="Book Antiqua"/>
        </w:rPr>
        <w:t xml:space="preserve"> </w:t>
      </w:r>
      <w:r>
        <w:rPr>
          <w:rFonts w:ascii="Book Antiqua" w:hAnsi="Book Antiqua"/>
        </w:rPr>
        <w:t>impact</w:t>
      </w:r>
      <w:r w:rsidRPr="00257AD0">
        <w:rPr>
          <w:rFonts w:ascii="Book Antiqua" w:hAnsi="Book Antiqua"/>
        </w:rPr>
        <w:t xml:space="preserve"> on his </w:t>
      </w:r>
      <w:r>
        <w:rPr>
          <w:rFonts w:ascii="Book Antiqua" w:hAnsi="Book Antiqua"/>
        </w:rPr>
        <w:t xml:space="preserve">psychological state </w:t>
      </w:r>
      <w:r w:rsidR="005144AA">
        <w:rPr>
          <w:rFonts w:ascii="Book Antiqua" w:hAnsi="Book Antiqua"/>
        </w:rPr>
        <w:t xml:space="preserve">and his </w:t>
      </w:r>
      <w:r w:rsidRPr="00257AD0">
        <w:rPr>
          <w:rFonts w:ascii="Book Antiqua" w:hAnsi="Book Antiqua"/>
        </w:rPr>
        <w:t>mental health</w:t>
      </w:r>
      <w:r>
        <w:rPr>
          <w:rFonts w:ascii="Book Antiqua" w:hAnsi="Book Antiqua"/>
        </w:rPr>
        <w:t xml:space="preserve"> as described by Dr Murray</w:t>
      </w:r>
      <w:r w:rsidRPr="00257AD0">
        <w:rPr>
          <w:rFonts w:ascii="Book Antiqua" w:hAnsi="Book Antiqua"/>
        </w:rPr>
        <w:t xml:space="preserve">.  </w:t>
      </w:r>
    </w:p>
    <w:p w14:paraId="09ADBC4D" w14:textId="77777777" w:rsidR="003937B8"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91D88EC" w14:textId="77777777" w:rsidR="003937B8"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50.</w:t>
      </w:r>
      <w:r>
        <w:rPr>
          <w:rFonts w:ascii="Book Antiqua" w:hAnsi="Book Antiqua"/>
        </w:rPr>
        <w:tab/>
      </w:r>
      <w:r w:rsidRPr="00257AD0">
        <w:rPr>
          <w:rFonts w:ascii="Book Antiqua" w:hAnsi="Book Antiqua"/>
        </w:rPr>
        <w:t xml:space="preserve">I also accept the evidence that there our problems with obtaining help and </w:t>
      </w:r>
      <w:r w:rsidR="005144AA">
        <w:rPr>
          <w:rFonts w:ascii="Book Antiqua" w:hAnsi="Book Antiqua"/>
        </w:rPr>
        <w:t xml:space="preserve">treatment </w:t>
      </w:r>
      <w:r w:rsidRPr="00257AD0">
        <w:rPr>
          <w:rFonts w:ascii="Book Antiqua" w:hAnsi="Book Antiqua"/>
        </w:rPr>
        <w:t xml:space="preserve">on mental health issues in Kabul </w:t>
      </w:r>
      <w:r>
        <w:rPr>
          <w:rFonts w:ascii="Book Antiqua" w:hAnsi="Book Antiqua"/>
        </w:rPr>
        <w:t>in the light of the report at G</w:t>
      </w:r>
      <w:r w:rsidRPr="00257AD0">
        <w:rPr>
          <w:rFonts w:ascii="Book Antiqua" w:hAnsi="Book Antiqua"/>
        </w:rPr>
        <w:t xml:space="preserve"> 1114</w:t>
      </w:r>
      <w:r>
        <w:rPr>
          <w:rFonts w:ascii="Book Antiqua" w:hAnsi="Book Antiqua"/>
        </w:rPr>
        <w:t>-6</w:t>
      </w:r>
      <w:r w:rsidRPr="00257AD0">
        <w:rPr>
          <w:rFonts w:ascii="Book Antiqua" w:hAnsi="Book Antiqua"/>
        </w:rPr>
        <w:t xml:space="preserve"> and the evidence at </w:t>
      </w:r>
      <w:r>
        <w:rPr>
          <w:rFonts w:ascii="Book Antiqua" w:hAnsi="Book Antiqua"/>
        </w:rPr>
        <w:t>G1117-1149</w:t>
      </w:r>
      <w:r w:rsidRPr="00257AD0">
        <w:rPr>
          <w:rFonts w:ascii="Book Antiqua" w:hAnsi="Book Antiqua"/>
        </w:rPr>
        <w:t xml:space="preserve"> </w:t>
      </w:r>
      <w:r>
        <w:rPr>
          <w:rFonts w:ascii="Book Antiqua" w:hAnsi="Book Antiqua"/>
        </w:rPr>
        <w:t>setting</w:t>
      </w:r>
      <w:r w:rsidRPr="00257AD0">
        <w:rPr>
          <w:rFonts w:ascii="Book Antiqua" w:hAnsi="Book Antiqua"/>
        </w:rPr>
        <w:t xml:space="preserve"> out the general background </w:t>
      </w:r>
      <w:r>
        <w:rPr>
          <w:rFonts w:ascii="Book Antiqua" w:hAnsi="Book Antiqua"/>
        </w:rPr>
        <w:t xml:space="preserve">to the </w:t>
      </w:r>
      <w:r w:rsidRPr="00257AD0">
        <w:rPr>
          <w:rFonts w:ascii="Book Antiqua" w:hAnsi="Book Antiqua"/>
        </w:rPr>
        <w:t xml:space="preserve">mental health crisis with recommendations for the future.  I also take account </w:t>
      </w:r>
      <w:r>
        <w:rPr>
          <w:rFonts w:ascii="Book Antiqua" w:hAnsi="Book Antiqua"/>
        </w:rPr>
        <w:t xml:space="preserve">of </w:t>
      </w:r>
      <w:r w:rsidRPr="00257AD0">
        <w:rPr>
          <w:rFonts w:ascii="Book Antiqua" w:hAnsi="Book Antiqua"/>
        </w:rPr>
        <w:t xml:space="preserve">the WHO article </w:t>
      </w:r>
      <w:r>
        <w:rPr>
          <w:rFonts w:ascii="Book Antiqua" w:hAnsi="Book Antiqua"/>
        </w:rPr>
        <w:t xml:space="preserve">at </w:t>
      </w:r>
      <w:r w:rsidRPr="00257AD0">
        <w:rPr>
          <w:rFonts w:ascii="Book Antiqua" w:hAnsi="Book Antiqua"/>
        </w:rPr>
        <w:t>G page 1150</w:t>
      </w:r>
      <w:r>
        <w:rPr>
          <w:rFonts w:ascii="Book Antiqua" w:hAnsi="Book Antiqua"/>
        </w:rPr>
        <w:t>-1</w:t>
      </w:r>
      <w:r w:rsidR="005144AA">
        <w:rPr>
          <w:rFonts w:ascii="Book Antiqua" w:hAnsi="Book Antiqua"/>
        </w:rPr>
        <w:t>,</w:t>
      </w:r>
      <w:r>
        <w:rPr>
          <w:rFonts w:ascii="Book Antiqua" w:hAnsi="Book Antiqua"/>
        </w:rPr>
        <w:t xml:space="preserve"> </w:t>
      </w:r>
      <w:r w:rsidRPr="00257AD0">
        <w:rPr>
          <w:rFonts w:ascii="Book Antiqua" w:hAnsi="Book Antiqua"/>
        </w:rPr>
        <w:t xml:space="preserve">noting </w:t>
      </w:r>
      <w:r>
        <w:rPr>
          <w:rFonts w:ascii="Book Antiqua" w:hAnsi="Book Antiqua"/>
        </w:rPr>
        <w:t xml:space="preserve">the </w:t>
      </w:r>
      <w:r w:rsidRPr="00257AD0">
        <w:rPr>
          <w:rFonts w:ascii="Book Antiqua" w:hAnsi="Book Antiqua"/>
        </w:rPr>
        <w:t>stigma and discrimination associated with depression and other mental health problems</w:t>
      </w:r>
      <w:r>
        <w:rPr>
          <w:rFonts w:ascii="Book Antiqua" w:hAnsi="Book Antiqua"/>
        </w:rPr>
        <w:t>.  The fact that these problems continue is evidenced by the recent 2018 reports at G1194-1199.</w:t>
      </w:r>
    </w:p>
    <w:p w14:paraId="2D1AB35B" w14:textId="77777777" w:rsidR="003937B8"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jc w:val="both"/>
        <w:rPr>
          <w:rFonts w:ascii="Book Antiqua" w:hAnsi="Book Antiqua"/>
        </w:rPr>
      </w:pPr>
    </w:p>
    <w:p w14:paraId="745F79EE" w14:textId="77777777" w:rsidR="003937B8"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51.</w:t>
      </w:r>
      <w:r>
        <w:rPr>
          <w:rFonts w:ascii="Book Antiqua" w:hAnsi="Book Antiqua"/>
        </w:rPr>
        <w:tab/>
      </w:r>
      <w:r w:rsidRPr="00257AD0">
        <w:rPr>
          <w:rFonts w:ascii="Book Antiqua" w:hAnsi="Book Antiqua"/>
        </w:rPr>
        <w:t>It is further argued that the appellant has been exposed to and adopted westernised cultural forms</w:t>
      </w:r>
      <w:r>
        <w:rPr>
          <w:rFonts w:ascii="Book Antiqua" w:hAnsi="Book Antiqua"/>
        </w:rPr>
        <w:t>,</w:t>
      </w:r>
      <w:r w:rsidRPr="00257AD0">
        <w:rPr>
          <w:rFonts w:ascii="Book Antiqua" w:hAnsi="Book Antiqua"/>
        </w:rPr>
        <w:t xml:space="preserve"> </w:t>
      </w:r>
      <w:r>
        <w:rPr>
          <w:rFonts w:ascii="Book Antiqua" w:hAnsi="Book Antiqua"/>
        </w:rPr>
        <w:t>but</w:t>
      </w:r>
      <w:r w:rsidRPr="00257AD0">
        <w:rPr>
          <w:rFonts w:ascii="Book Antiqua" w:hAnsi="Book Antiqua"/>
        </w:rPr>
        <w:t xml:space="preserve"> I am not satisfied that this is a factor of any real substance in the light of the view the tribunal took on that issue in </w:t>
      </w:r>
      <w:r w:rsidRPr="00F1520C">
        <w:rPr>
          <w:rFonts w:ascii="Book Antiqua" w:hAnsi="Book Antiqua"/>
          <w:u w:val="single"/>
        </w:rPr>
        <w:t>A</w:t>
      </w:r>
      <w:r w:rsidR="00F608F5">
        <w:rPr>
          <w:rFonts w:ascii="Book Antiqua" w:hAnsi="Book Antiqua"/>
          <w:u w:val="single"/>
        </w:rPr>
        <w:t>S</w:t>
      </w:r>
      <w:r w:rsidRPr="00F1520C">
        <w:rPr>
          <w:rFonts w:ascii="Book Antiqua" w:hAnsi="Book Antiqua"/>
          <w:u w:val="single"/>
        </w:rPr>
        <w:t xml:space="preserve"> (</w:t>
      </w:r>
      <w:smartTag w:uri="urn:schemas-microsoft-com:office:smarttags" w:element="place">
        <w:smartTag w:uri="urn:schemas-microsoft-com:office:smarttags" w:element="country-region">
          <w:r w:rsidRPr="00F1520C">
            <w:rPr>
              <w:rFonts w:ascii="Book Antiqua" w:hAnsi="Book Antiqua"/>
              <w:u w:val="single"/>
            </w:rPr>
            <w:t>Afghanistan</w:t>
          </w:r>
        </w:smartTag>
      </w:smartTag>
      <w:r w:rsidRPr="00F1520C">
        <w:rPr>
          <w:rFonts w:ascii="Book Antiqua" w:hAnsi="Book Antiqua"/>
          <w:u w:val="single"/>
        </w:rPr>
        <w:t>)</w:t>
      </w:r>
      <w:r w:rsidR="00F608F5" w:rsidRPr="00F608F5">
        <w:rPr>
          <w:rFonts w:ascii="Book Antiqua" w:hAnsi="Book Antiqua"/>
        </w:rPr>
        <w:t xml:space="preserve"> at [248]</w:t>
      </w:r>
      <w:r w:rsidRPr="00F608F5">
        <w:rPr>
          <w:rFonts w:ascii="Book Antiqua" w:hAnsi="Book Antiqua"/>
        </w:rPr>
        <w:t xml:space="preserve">.  </w:t>
      </w:r>
      <w:r>
        <w:rPr>
          <w:rFonts w:ascii="Book Antiqua" w:hAnsi="Book Antiqua"/>
        </w:rPr>
        <w:t xml:space="preserve">I also attach little weight in this context to the appellant’s relative lack of educational and vocational skills. </w:t>
      </w:r>
    </w:p>
    <w:p w14:paraId="0DD5916E" w14:textId="77777777" w:rsidR="003937B8"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5538E713" w14:textId="77777777" w:rsidR="003937B8"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52.</w:t>
      </w:r>
      <w:r>
        <w:rPr>
          <w:rFonts w:ascii="Book Antiqua" w:hAnsi="Book Antiqua"/>
        </w:rPr>
        <w:tab/>
        <w:t>However, in the light of the appellant’s</w:t>
      </w:r>
      <w:r w:rsidRPr="00257AD0">
        <w:rPr>
          <w:rFonts w:ascii="Book Antiqua" w:hAnsi="Book Antiqua"/>
        </w:rPr>
        <w:t xml:space="preserve"> precarious mental health </w:t>
      </w:r>
      <w:r>
        <w:rPr>
          <w:rFonts w:ascii="Book Antiqua" w:hAnsi="Book Antiqua"/>
        </w:rPr>
        <w:t xml:space="preserve">and the lack of any family or support network in </w:t>
      </w:r>
      <w:smartTag w:uri="urn:schemas-microsoft-com:office:smarttags" w:element="City">
        <w:r>
          <w:rPr>
            <w:rFonts w:ascii="Book Antiqua" w:hAnsi="Book Antiqua"/>
          </w:rPr>
          <w:t>Kabul</w:t>
        </w:r>
      </w:smartTag>
      <w:r w:rsidRPr="00257AD0">
        <w:rPr>
          <w:rFonts w:ascii="Book Antiqua" w:hAnsi="Book Antiqua"/>
        </w:rPr>
        <w:t xml:space="preserve"> family support in </w:t>
      </w:r>
      <w:smartTag w:uri="urn:schemas-microsoft-com:office:smarttags" w:element="City">
        <w:r w:rsidRPr="00257AD0">
          <w:rPr>
            <w:rFonts w:ascii="Book Antiqua" w:hAnsi="Book Antiqua"/>
          </w:rPr>
          <w:t>Kabul</w:t>
        </w:r>
      </w:smartTag>
      <w:r>
        <w:rPr>
          <w:rFonts w:ascii="Book Antiqua" w:hAnsi="Book Antiqua"/>
        </w:rPr>
        <w:t>,</w:t>
      </w:r>
      <w:r w:rsidRPr="00257AD0">
        <w:rPr>
          <w:rFonts w:ascii="Book Antiqua" w:hAnsi="Book Antiqua"/>
        </w:rPr>
        <w:t xml:space="preserve"> I am satisfied that in </w:t>
      </w:r>
      <w:r>
        <w:rPr>
          <w:rFonts w:ascii="Book Antiqua" w:hAnsi="Book Antiqua"/>
        </w:rPr>
        <w:t>his</w:t>
      </w:r>
      <w:r w:rsidRPr="00257AD0">
        <w:rPr>
          <w:rFonts w:ascii="Book Antiqua" w:hAnsi="Book Antiqua"/>
        </w:rPr>
        <w:t xml:space="preserve"> particular circumstances</w:t>
      </w:r>
      <w:r>
        <w:rPr>
          <w:rFonts w:ascii="Book Antiqua" w:hAnsi="Book Antiqua"/>
        </w:rPr>
        <w:t>,</w:t>
      </w:r>
      <w:r w:rsidRPr="00257AD0">
        <w:rPr>
          <w:rFonts w:ascii="Book Antiqua" w:hAnsi="Book Antiqua"/>
        </w:rPr>
        <w:t xml:space="preserve"> it would be unduly harsh for </w:t>
      </w:r>
      <w:r w:rsidR="005144AA">
        <w:rPr>
          <w:rFonts w:ascii="Book Antiqua" w:hAnsi="Book Antiqua"/>
        </w:rPr>
        <w:t>him</w:t>
      </w:r>
      <w:r w:rsidRPr="00257AD0">
        <w:rPr>
          <w:rFonts w:ascii="Book Antiqua" w:hAnsi="Book Antiqua"/>
        </w:rPr>
        <w:t xml:space="preserve"> to be </w:t>
      </w:r>
      <w:r>
        <w:rPr>
          <w:rFonts w:ascii="Book Antiqua" w:hAnsi="Book Antiqua"/>
        </w:rPr>
        <w:t xml:space="preserve">expected to relocate to </w:t>
      </w:r>
      <w:smartTag w:uri="urn:schemas-microsoft-com:office:smarttags" w:element="City">
        <w:smartTag w:uri="urn:schemas-microsoft-com:office:smarttags" w:element="place">
          <w:r>
            <w:rPr>
              <w:rFonts w:ascii="Book Antiqua" w:hAnsi="Book Antiqua"/>
            </w:rPr>
            <w:t>Kabul</w:t>
          </w:r>
        </w:smartTag>
      </w:smartTag>
      <w:r>
        <w:rPr>
          <w:rFonts w:ascii="Book Antiqua" w:hAnsi="Book Antiqua"/>
        </w:rPr>
        <w:t>.</w:t>
      </w:r>
    </w:p>
    <w:p w14:paraId="0305B400" w14:textId="77777777" w:rsidR="003937B8"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0CD70D4A" w14:textId="77777777" w:rsidR="003937B8" w:rsidRPr="00257AD0"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53.</w:t>
      </w:r>
      <w:r>
        <w:rPr>
          <w:rFonts w:ascii="Book Antiqua" w:hAnsi="Book Antiqua"/>
        </w:rPr>
        <w:tab/>
        <w:t>For t</w:t>
      </w:r>
      <w:r w:rsidRPr="00257AD0">
        <w:rPr>
          <w:rFonts w:ascii="Book Antiqua" w:hAnsi="Book Antiqua"/>
        </w:rPr>
        <w:t xml:space="preserve">hese reasons I am satisfied that the appellant is at risk of </w:t>
      </w:r>
      <w:r>
        <w:rPr>
          <w:rFonts w:ascii="Book Antiqua" w:hAnsi="Book Antiqua"/>
        </w:rPr>
        <w:t xml:space="preserve">harm </w:t>
      </w:r>
      <w:r w:rsidR="005144AA">
        <w:rPr>
          <w:rFonts w:ascii="Book Antiqua" w:hAnsi="Book Antiqua"/>
        </w:rPr>
        <w:t>contrary to article 15</w:t>
      </w:r>
      <w:r w:rsidRPr="00257AD0">
        <w:rPr>
          <w:rFonts w:ascii="Book Antiqua" w:hAnsi="Book Antiqua"/>
        </w:rPr>
        <w:t>(</w:t>
      </w:r>
      <w:r>
        <w:rPr>
          <w:rFonts w:ascii="Book Antiqua" w:hAnsi="Book Antiqua"/>
        </w:rPr>
        <w:t>c</w:t>
      </w:r>
      <w:r w:rsidRPr="00257AD0">
        <w:rPr>
          <w:rFonts w:ascii="Book Antiqua" w:hAnsi="Book Antiqua"/>
        </w:rPr>
        <w:t xml:space="preserve">) in his home province and that in his circumstances it would be unduly harsh for him to be expected to relocate in </w:t>
      </w:r>
      <w:r>
        <w:rPr>
          <w:rFonts w:ascii="Book Antiqua" w:hAnsi="Book Antiqua"/>
        </w:rPr>
        <w:t>Kabul.  In the light if these findings I need not deal with</w:t>
      </w:r>
      <w:r w:rsidRPr="00CB0CFC">
        <w:rPr>
          <w:rFonts w:ascii="Book Antiqua" w:hAnsi="Book Antiqua"/>
        </w:rPr>
        <w:t xml:space="preserve"> </w:t>
      </w:r>
      <w:r w:rsidRPr="00257AD0">
        <w:rPr>
          <w:rFonts w:ascii="Book Antiqua" w:hAnsi="Book Antiqua"/>
        </w:rPr>
        <w:t>the position under article 8 or under para 276 ADE.</w:t>
      </w:r>
    </w:p>
    <w:p w14:paraId="31258696" w14:textId="77777777" w:rsidR="003937B8" w:rsidRPr="00BE05EF"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C60B4EF" w14:textId="77777777" w:rsidR="00B0444E" w:rsidRDefault="00B0444E"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14:paraId="18207ED0" w14:textId="77777777" w:rsidR="00B0444E" w:rsidRDefault="00B0444E"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14:paraId="07A8E388" w14:textId="512BCB3B" w:rsidR="003937B8" w:rsidRPr="00CB0CFC"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CB0CFC">
        <w:rPr>
          <w:rFonts w:ascii="Book Antiqua" w:hAnsi="Book Antiqua"/>
          <w:u w:val="single"/>
        </w:rPr>
        <w:t xml:space="preserve">Decision </w:t>
      </w:r>
    </w:p>
    <w:p w14:paraId="752D81BA" w14:textId="77777777" w:rsidR="003937B8"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DD6B04B" w14:textId="77777777" w:rsidR="003937B8"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54.</w:t>
      </w:r>
      <w:r>
        <w:rPr>
          <w:rFonts w:ascii="Book Antiqua" w:hAnsi="Book Antiqua"/>
        </w:rPr>
        <w:tab/>
        <w:t>T</w:t>
      </w:r>
      <w:r w:rsidRPr="00257AD0">
        <w:rPr>
          <w:rFonts w:ascii="Book Antiqua" w:hAnsi="Book Antiqua"/>
        </w:rPr>
        <w:t>he decision of the First-tier Tribunal is set aside.  I substitute a decision dismissing the appeal on asylum grounds but allowing it on humanitarian protection grounds.</w:t>
      </w:r>
      <w:r w:rsidRPr="00257AD0">
        <w:rPr>
          <w:rFonts w:ascii="Book Antiqua" w:hAnsi="Book Antiqua"/>
        </w:rPr>
        <w:cr/>
      </w:r>
    </w:p>
    <w:p w14:paraId="60362F3F" w14:textId="77777777" w:rsidR="003937B8" w:rsidRPr="00E4575C" w:rsidRDefault="003937B8" w:rsidP="003937B8">
      <w:pPr>
        <w:tabs>
          <w:tab w:val="left" w:pos="0"/>
        </w:tabs>
        <w:ind w:left="567" w:hanging="567"/>
        <w:jc w:val="both"/>
        <w:rPr>
          <w:rFonts w:ascii="Book Antiqua" w:hAnsi="Book Antiqua"/>
        </w:rPr>
      </w:pPr>
      <w:r>
        <w:rPr>
          <w:rFonts w:ascii="Book Antiqua" w:hAnsi="Book Antiqua"/>
        </w:rPr>
        <w:t>55.</w:t>
      </w:r>
      <w:r>
        <w:rPr>
          <w:rFonts w:ascii="Book Antiqua" w:hAnsi="Book Antiqua"/>
        </w:rPr>
        <w:tab/>
        <w:t xml:space="preserve">In the light of the issues raised in this appeal and the fact that the previous proceedings were anonymised, I am satisfied that this is a proper case for an order to be made under Rule 14 (1) of the Tribunal Procedure (Upper Tribunal) Rules 2008 and I make an order </w:t>
      </w:r>
      <w:r>
        <w:rPr>
          <w:rFonts w:ascii="Book Antiqua" w:hAnsi="Book Antiqua"/>
        </w:rPr>
        <w:lastRenderedPageBreak/>
        <w:t>prohibiting the disclosure or publication of any matter likely to lead to the appellant being identified.</w:t>
      </w:r>
    </w:p>
    <w:p w14:paraId="19BF636C" w14:textId="77777777" w:rsidR="003937B8" w:rsidRPr="00BE05EF" w:rsidRDefault="003937B8" w:rsidP="003937B8">
      <w:pPr>
        <w:tabs>
          <w:tab w:val="left" w:pos="1418"/>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5E55F069" w14:textId="77777777" w:rsidR="003937B8" w:rsidRDefault="003937B8" w:rsidP="0037702F">
      <w:pPr>
        <w:tabs>
          <w:tab w:val="left" w:pos="0"/>
        </w:tabs>
        <w:ind w:left="567" w:hanging="567"/>
        <w:jc w:val="both"/>
        <w:rPr>
          <w:rFonts w:ascii="Book Antiqua" w:hAnsi="Book Antiqua"/>
        </w:rPr>
      </w:pPr>
      <w:r w:rsidRPr="00257AD0">
        <w:rPr>
          <w:rFonts w:ascii="Book Antiqua" w:hAnsi="Book Antiqua"/>
        </w:rPr>
        <w:t xml:space="preserve"> </w:t>
      </w:r>
      <w:r>
        <w:rPr>
          <w:rFonts w:ascii="Book Antiqua" w:hAnsi="Book Antiqua"/>
        </w:rPr>
        <w:t xml:space="preserve">  </w:t>
      </w:r>
    </w:p>
    <w:p w14:paraId="21F4E59B"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4B192FA5" w14:textId="77777777" w:rsidR="003937B8" w:rsidRDefault="003937B8" w:rsidP="0039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Signed:</w:t>
      </w:r>
      <w:r>
        <w:rPr>
          <w:rFonts w:ascii="Book Antiqua" w:hAnsi="Book Antiqua"/>
        </w:rPr>
        <w:tab/>
      </w:r>
      <w:r w:rsidR="007A7FBC" w:rsidRPr="007A7FBC">
        <w:rPr>
          <w:rFonts w:ascii="Bradley Hand ITC" w:hAnsi="Bradley Hand ITC"/>
        </w:rPr>
        <w:t>H J E Latter</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Dated: 14 August 2018</w:t>
      </w:r>
    </w:p>
    <w:p w14:paraId="20459998" w14:textId="77777777" w:rsidR="009C63CF" w:rsidRPr="0037702F" w:rsidRDefault="00525C70" w:rsidP="0037702F">
      <w:pPr>
        <w:tabs>
          <w:tab w:val="left" w:pos="2520"/>
        </w:tabs>
        <w:jc w:val="both"/>
        <w:rPr>
          <w:rFonts w:ascii="Book Antiqua" w:hAnsi="Book Antiqua" w:cs="Arial"/>
          <w:color w:val="000000"/>
        </w:rPr>
      </w:pPr>
      <w:r>
        <w:rPr>
          <w:rFonts w:ascii="Book Antiqua" w:hAnsi="Book Antiqua" w:cs="Arial"/>
        </w:rPr>
        <w:t xml:space="preserve"> </w:t>
      </w:r>
      <w:r w:rsidR="009C63CF">
        <w:rPr>
          <w:rFonts w:ascii="Book Antiqua" w:hAnsi="Book Antiqua" w:cs="Arial"/>
        </w:rPr>
        <w:t xml:space="preserve">Deputy </w:t>
      </w:r>
      <w:r w:rsidR="009C63CF">
        <w:rPr>
          <w:rFonts w:ascii="Book Antiqua" w:hAnsi="Book Antiqua" w:cs="Arial"/>
          <w:color w:val="000000"/>
        </w:rPr>
        <w:t>Upper Tribunal</w:t>
      </w:r>
      <w:r w:rsidR="009C63CF" w:rsidRPr="009B7433">
        <w:rPr>
          <w:rFonts w:ascii="Book Antiqua" w:hAnsi="Book Antiqua" w:cs="Arial"/>
          <w:color w:val="000000"/>
        </w:rPr>
        <w:t xml:space="preserve"> Judge </w:t>
      </w:r>
      <w:r>
        <w:rPr>
          <w:rFonts w:ascii="Book Antiqua" w:hAnsi="Book Antiqua" w:cs="Arial"/>
          <w:color w:val="000000"/>
        </w:rPr>
        <w:t>Latter</w:t>
      </w:r>
    </w:p>
    <w:p w14:paraId="29222F17" w14:textId="77777777" w:rsidR="009C63CF" w:rsidRDefault="009C63CF" w:rsidP="009C63CF">
      <w:pPr>
        <w:jc w:val="both"/>
        <w:rPr>
          <w:rFonts w:ascii="Book Antiqua" w:hAnsi="Book Antiqua" w:cs="Arial"/>
        </w:rPr>
      </w:pPr>
    </w:p>
    <w:p w14:paraId="1F755B27" w14:textId="77777777" w:rsidR="009C63CF" w:rsidRDefault="009C63CF" w:rsidP="009C63CF">
      <w:pPr>
        <w:jc w:val="both"/>
        <w:rPr>
          <w:rFonts w:ascii="Book Antiqua" w:hAnsi="Book Antiqua" w:cs="Arial"/>
        </w:rPr>
      </w:pPr>
    </w:p>
    <w:p w14:paraId="743699D1" w14:textId="77777777" w:rsidR="009C63CF" w:rsidRDefault="009C63CF" w:rsidP="009C63CF">
      <w:pPr>
        <w:jc w:val="both"/>
        <w:rPr>
          <w:rFonts w:ascii="Book Antiqua" w:hAnsi="Book Antiqua" w:cs="Arial"/>
        </w:rPr>
      </w:pPr>
    </w:p>
    <w:p w14:paraId="6DB7DF09" w14:textId="77777777" w:rsidR="009C63CF" w:rsidRDefault="009C63CF" w:rsidP="009C63CF">
      <w:pPr>
        <w:jc w:val="both"/>
        <w:rPr>
          <w:rFonts w:ascii="Book Antiqua" w:hAnsi="Book Antiqua" w:cs="Arial"/>
        </w:rPr>
      </w:pPr>
    </w:p>
    <w:p w14:paraId="41F43CB4" w14:textId="77777777" w:rsidR="009C63CF" w:rsidRDefault="009C63CF" w:rsidP="009C63CF">
      <w:pPr>
        <w:jc w:val="both"/>
        <w:rPr>
          <w:rFonts w:ascii="Book Antiqua" w:hAnsi="Book Antiqua" w:cs="Arial"/>
        </w:rPr>
      </w:pPr>
    </w:p>
    <w:p w14:paraId="51C9968A" w14:textId="77777777" w:rsidR="009C63CF" w:rsidRDefault="009C63CF" w:rsidP="009C63CF">
      <w:pPr>
        <w:jc w:val="both"/>
        <w:rPr>
          <w:rFonts w:ascii="Book Antiqua" w:hAnsi="Book Antiqua" w:cs="Arial"/>
        </w:rPr>
      </w:pPr>
    </w:p>
    <w:p w14:paraId="3DA0FB1C" w14:textId="77777777" w:rsidR="009C63CF" w:rsidRDefault="009C63CF" w:rsidP="009C63CF">
      <w:pPr>
        <w:jc w:val="both"/>
        <w:rPr>
          <w:rFonts w:ascii="Book Antiqua" w:hAnsi="Book Antiqua" w:cs="Arial"/>
        </w:rPr>
      </w:pPr>
    </w:p>
    <w:p w14:paraId="63CE25E1" w14:textId="77777777" w:rsidR="009C63CF" w:rsidRDefault="009C63CF" w:rsidP="009C63CF">
      <w:pPr>
        <w:jc w:val="both"/>
        <w:rPr>
          <w:rFonts w:ascii="Book Antiqua" w:hAnsi="Book Antiqua" w:cs="Arial"/>
        </w:rPr>
      </w:pPr>
    </w:p>
    <w:p w14:paraId="7690183B" w14:textId="77777777" w:rsidR="009C63CF" w:rsidRDefault="009C63CF" w:rsidP="009C63CF">
      <w:pPr>
        <w:jc w:val="both"/>
        <w:rPr>
          <w:rFonts w:ascii="Book Antiqua" w:hAnsi="Book Antiqua" w:cs="Arial"/>
        </w:rPr>
      </w:pPr>
    </w:p>
    <w:sectPr w:rsidR="009C63CF" w:rsidSect="00C1311B">
      <w:headerReference w:type="default" r:id="rId7"/>
      <w:footerReference w:type="default" r:id="rId8"/>
      <w:headerReference w:type="first" r:id="rId9"/>
      <w:footerReference w:type="first" r:id="rId10"/>
      <w:type w:val="continuous"/>
      <w:pgSz w:w="11906" w:h="16838" w:code="9"/>
      <w:pgMar w:top="709" w:right="1134" w:bottom="130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54D6E" w14:textId="77777777" w:rsidR="00533A68" w:rsidRDefault="00533A68">
      <w:r>
        <w:separator/>
      </w:r>
    </w:p>
  </w:endnote>
  <w:endnote w:type="continuationSeparator" w:id="0">
    <w:p w14:paraId="2382204B" w14:textId="77777777" w:rsidR="00533A68" w:rsidRDefault="0053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8739A" w14:textId="2EA74C90" w:rsidR="007626E4" w:rsidRPr="008A2EBA" w:rsidRDefault="007626E4" w:rsidP="009C63CF">
    <w:pPr>
      <w:pStyle w:val="Footer"/>
      <w:jc w:val="center"/>
      <w:rPr>
        <w:rFonts w:ascii="Book Antiqua" w:hAnsi="Book Antiqua" w:cs="Arial"/>
      </w:rPr>
    </w:pPr>
    <w:r w:rsidRPr="008A2EBA">
      <w:rPr>
        <w:rStyle w:val="PageNumber"/>
        <w:rFonts w:ascii="Book Antiqua" w:hAnsi="Book Antiqua" w:cs="Arial"/>
      </w:rPr>
      <w:fldChar w:fldCharType="begin"/>
    </w:r>
    <w:r w:rsidRPr="008A2EBA">
      <w:rPr>
        <w:rStyle w:val="PageNumber"/>
        <w:rFonts w:ascii="Book Antiqua" w:hAnsi="Book Antiqua" w:cs="Arial"/>
      </w:rPr>
      <w:instrText xml:space="preserve"> PAGE </w:instrText>
    </w:r>
    <w:r w:rsidRPr="008A2EBA">
      <w:rPr>
        <w:rStyle w:val="PageNumber"/>
        <w:rFonts w:ascii="Book Antiqua" w:hAnsi="Book Antiqua" w:cs="Arial"/>
      </w:rPr>
      <w:fldChar w:fldCharType="separate"/>
    </w:r>
    <w:r w:rsidR="00DC7714">
      <w:rPr>
        <w:rStyle w:val="PageNumber"/>
        <w:rFonts w:ascii="Book Antiqua" w:hAnsi="Book Antiqua" w:cs="Arial"/>
        <w:noProof/>
      </w:rPr>
      <w:t>13</w:t>
    </w:r>
    <w:r w:rsidRPr="008A2EB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E748F" w14:textId="7BEE217E" w:rsidR="007626E4" w:rsidRPr="009B7433" w:rsidRDefault="007626E4" w:rsidP="009C63CF">
    <w:pPr>
      <w:jc w:val="center"/>
      <w:rPr>
        <w:rFonts w:ascii="Book Antiqua" w:hAnsi="Book Antiqua" w:cs="Arial"/>
        <w:b/>
      </w:rPr>
    </w:pPr>
    <w:r w:rsidRPr="009B7433">
      <w:rPr>
        <w:rFonts w:ascii="Book Antiqua" w:hAnsi="Book Antiqua" w:cs="Arial"/>
        <w:b/>
        <w:spacing w:val="-6"/>
      </w:rPr>
      <w:t>©</w:t>
    </w:r>
    <w:r w:rsidR="008A2EBA">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D68FA" w14:textId="77777777" w:rsidR="00533A68" w:rsidRDefault="00533A68">
      <w:r>
        <w:separator/>
      </w:r>
    </w:p>
  </w:footnote>
  <w:footnote w:type="continuationSeparator" w:id="0">
    <w:p w14:paraId="0CFE7CA0" w14:textId="77777777" w:rsidR="00533A68" w:rsidRDefault="00533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848C6" w14:textId="40F7E873" w:rsidR="007626E4" w:rsidRDefault="007626E4" w:rsidP="009C63CF">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AA/07802/2015</w:t>
    </w:r>
    <w:r w:rsidRPr="009B7433">
      <w:rPr>
        <w:rFonts w:ascii="Book Antiqua" w:hAnsi="Book Antiqua" w:cs="Arial"/>
        <w:sz w:val="16"/>
        <w:szCs w:val="16"/>
      </w:rPr>
      <w:t xml:space="preserve"> </w:t>
    </w:r>
  </w:p>
  <w:p w14:paraId="019D4DF6" w14:textId="77777777" w:rsidR="008A2EBA" w:rsidRPr="009B7433" w:rsidRDefault="008A2EBA" w:rsidP="009C63CF">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D632E" w14:textId="77777777" w:rsidR="007626E4" w:rsidRPr="009B7433" w:rsidRDefault="007626E4">
    <w:pPr>
      <w:pStyle w:val="Header"/>
      <w:rPr>
        <w:rFonts w:ascii="Book Antiqua" w:hAnsi="Book Antiqua"/>
      </w:rPr>
    </w:pPr>
    <w:r w:rsidRPr="009B743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C6E0C4D-210E-47ED-BD80-B45CFFFC93AC}"/>
    <w:docVar w:name="dgnword-eventsink" w:val="36302160"/>
  </w:docVars>
  <w:rsids>
    <w:rsidRoot w:val="0011544D"/>
    <w:rsid w:val="0011544D"/>
    <w:rsid w:val="00203F2C"/>
    <w:rsid w:val="00236541"/>
    <w:rsid w:val="0037702F"/>
    <w:rsid w:val="003937B8"/>
    <w:rsid w:val="004627C6"/>
    <w:rsid w:val="005144AA"/>
    <w:rsid w:val="00525C70"/>
    <w:rsid w:val="00533A68"/>
    <w:rsid w:val="005E0C9A"/>
    <w:rsid w:val="006E3DE6"/>
    <w:rsid w:val="007626E4"/>
    <w:rsid w:val="007A7FBC"/>
    <w:rsid w:val="008A2EBA"/>
    <w:rsid w:val="008C47EF"/>
    <w:rsid w:val="00901063"/>
    <w:rsid w:val="00922D1D"/>
    <w:rsid w:val="009C63CF"/>
    <w:rsid w:val="009D626B"/>
    <w:rsid w:val="00AF3A74"/>
    <w:rsid w:val="00B0444E"/>
    <w:rsid w:val="00B418A1"/>
    <w:rsid w:val="00BD4F9D"/>
    <w:rsid w:val="00C1311B"/>
    <w:rsid w:val="00C8585F"/>
    <w:rsid w:val="00C8731A"/>
    <w:rsid w:val="00CA648C"/>
    <w:rsid w:val="00DC7714"/>
    <w:rsid w:val="00EA344E"/>
    <w:rsid w:val="00F608F5"/>
    <w:rsid w:val="00FA1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4:docId w14:val="15AADF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1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6295</Words>
  <Characters>30597</Characters>
  <Application>Microsoft Office Word</Application>
  <DocSecurity>0</DocSecurity>
  <Lines>254</Lines>
  <Paragraphs>73</Paragraphs>
  <ScaleCrop>false</ScaleCrop>
  <Company/>
  <LinksUpToDate>false</LinksUpToDate>
  <CharactersWithSpaces>36819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2018-09-07T11:33:00Z</dcterms:created>
  <dcterms:modified xsi:type="dcterms:W3CDTF">2018-09-07T11:33:00Z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