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0C83" w14:textId="77777777" w:rsidR="00C321B5" w:rsidRPr="001F56BA" w:rsidRDefault="00E54813" w:rsidP="00C321B5">
      <w:pPr>
        <w:jc w:val="center"/>
        <w:rPr>
          <w:rFonts w:ascii="Book Antiqua" w:hAnsi="Book Antiqua" w:cs="Arial"/>
          <w:sz w:val="16"/>
          <w:szCs w:val="16"/>
        </w:rPr>
      </w:pPr>
      <w:r w:rsidRPr="001F56BA">
        <w:rPr>
          <w:noProof/>
          <w:sz w:val="16"/>
          <w:szCs w:val="16"/>
        </w:rPr>
        <w:drawing>
          <wp:inline distT="0" distB="0" distL="0" distR="0" wp14:anchorId="3EDC0DC7" wp14:editId="1B097399">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68A6C1C7" w14:textId="77777777" w:rsidR="00D94AFC" w:rsidRPr="001F56BA" w:rsidRDefault="00D94AFC">
      <w:pPr>
        <w:rPr>
          <w:rFonts w:ascii="Book Antiqua" w:hAnsi="Book Antiqua" w:cs="Arial"/>
          <w:sz w:val="16"/>
          <w:szCs w:val="16"/>
        </w:rPr>
      </w:pPr>
    </w:p>
    <w:p w14:paraId="6064D472"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7371280" w14:textId="4053CB5E"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244B6D">
        <w:rPr>
          <w:rFonts w:ascii="Book Antiqua" w:hAnsi="Book Antiqua" w:cs="Arial"/>
          <w:caps/>
        </w:rPr>
        <w:t>DA/00632</w:t>
      </w:r>
      <w:r w:rsidR="003B3112">
        <w:rPr>
          <w:rFonts w:ascii="Book Antiqua" w:hAnsi="Book Antiqua" w:cs="Arial"/>
          <w:caps/>
        </w:rPr>
        <w:t>/</w:t>
      </w:r>
      <w:r w:rsidR="00244B6D">
        <w:rPr>
          <w:rFonts w:ascii="Book Antiqua" w:hAnsi="Book Antiqua" w:cs="Arial"/>
          <w:caps/>
        </w:rPr>
        <w:t>2017</w:t>
      </w:r>
      <w:bookmarkEnd w:id="0"/>
    </w:p>
    <w:p w14:paraId="36CD805B" w14:textId="77777777" w:rsidR="00C345E1" w:rsidRPr="00F5664C" w:rsidRDefault="00C345E1" w:rsidP="00C345E1">
      <w:pPr>
        <w:jc w:val="center"/>
        <w:rPr>
          <w:rFonts w:ascii="Book Antiqua" w:hAnsi="Book Antiqua" w:cs="Arial"/>
        </w:rPr>
      </w:pPr>
    </w:p>
    <w:p w14:paraId="04C20452" w14:textId="77777777" w:rsidR="00C345E1" w:rsidRPr="00F5664C" w:rsidRDefault="00C345E1" w:rsidP="00C345E1">
      <w:pPr>
        <w:jc w:val="center"/>
        <w:rPr>
          <w:rFonts w:ascii="Book Antiqua" w:hAnsi="Book Antiqua" w:cs="Arial"/>
        </w:rPr>
      </w:pPr>
    </w:p>
    <w:p w14:paraId="222C686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CAEDEA3" w14:textId="77777777" w:rsidR="00C345E1" w:rsidRPr="00F5664C" w:rsidRDefault="00C345E1" w:rsidP="00C345E1">
      <w:pPr>
        <w:jc w:val="center"/>
        <w:rPr>
          <w:rFonts w:ascii="Book Antiqua" w:hAnsi="Book Antiqua" w:cs="Arial"/>
          <w:b/>
          <w:u w:val="single"/>
        </w:rPr>
      </w:pPr>
    </w:p>
    <w:p w14:paraId="7B9FE02A"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04C9A9BE" w14:textId="77777777" w:rsidTr="008508AD">
        <w:tc>
          <w:tcPr>
            <w:tcW w:w="6048" w:type="dxa"/>
          </w:tcPr>
          <w:p w14:paraId="3F679A0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44B6D">
              <w:rPr>
                <w:rFonts w:ascii="Book Antiqua" w:hAnsi="Book Antiqua" w:cs="Arial"/>
                <w:b/>
              </w:rPr>
              <w:t>Bradford</w:t>
            </w:r>
          </w:p>
        </w:tc>
        <w:tc>
          <w:tcPr>
            <w:tcW w:w="3960" w:type="dxa"/>
          </w:tcPr>
          <w:p w14:paraId="048BDDD3"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AA322C8" w14:textId="77777777" w:rsidTr="008508AD">
        <w:tc>
          <w:tcPr>
            <w:tcW w:w="6048" w:type="dxa"/>
          </w:tcPr>
          <w:p w14:paraId="4781997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44B6D">
              <w:rPr>
                <w:rFonts w:ascii="Book Antiqua" w:hAnsi="Book Antiqua" w:cs="Arial"/>
                <w:b/>
              </w:rPr>
              <w:t>2 July 2018</w:t>
            </w:r>
          </w:p>
        </w:tc>
        <w:tc>
          <w:tcPr>
            <w:tcW w:w="3960" w:type="dxa"/>
          </w:tcPr>
          <w:p w14:paraId="51E85F76" w14:textId="10453406" w:rsidR="00D22636" w:rsidRPr="00F5664C" w:rsidRDefault="003C4798" w:rsidP="004A1848">
            <w:pPr>
              <w:jc w:val="both"/>
              <w:rPr>
                <w:rFonts w:ascii="Book Antiqua" w:hAnsi="Book Antiqua" w:cs="Arial"/>
                <w:b/>
              </w:rPr>
            </w:pPr>
            <w:r>
              <w:rPr>
                <w:rFonts w:ascii="Book Antiqua" w:hAnsi="Book Antiqua" w:cs="Arial"/>
                <w:b/>
              </w:rPr>
              <w:t>On 14 August 2018</w:t>
            </w:r>
          </w:p>
        </w:tc>
      </w:tr>
      <w:tr w:rsidR="00D22636" w:rsidRPr="00F5664C" w14:paraId="16815C97" w14:textId="77777777" w:rsidTr="008508AD">
        <w:tc>
          <w:tcPr>
            <w:tcW w:w="6048" w:type="dxa"/>
          </w:tcPr>
          <w:p w14:paraId="3F7A4898" w14:textId="77777777" w:rsidR="00D22636" w:rsidRPr="00F5664C" w:rsidRDefault="00D22636" w:rsidP="004A1848">
            <w:pPr>
              <w:jc w:val="both"/>
              <w:rPr>
                <w:rFonts w:ascii="Book Antiqua" w:hAnsi="Book Antiqua" w:cs="Arial"/>
                <w:b/>
              </w:rPr>
            </w:pPr>
          </w:p>
        </w:tc>
        <w:tc>
          <w:tcPr>
            <w:tcW w:w="3960" w:type="dxa"/>
          </w:tcPr>
          <w:p w14:paraId="513FC550" w14:textId="0A27A7B1" w:rsidR="00D22636" w:rsidRPr="00F5664C" w:rsidRDefault="00D22636" w:rsidP="004A1848">
            <w:pPr>
              <w:jc w:val="both"/>
              <w:rPr>
                <w:rFonts w:ascii="Book Antiqua" w:hAnsi="Book Antiqua" w:cs="Arial"/>
                <w:b/>
              </w:rPr>
            </w:pPr>
          </w:p>
        </w:tc>
      </w:tr>
    </w:tbl>
    <w:p w14:paraId="7BC9CE1D" w14:textId="77777777" w:rsidR="00A15234" w:rsidRPr="00F5664C" w:rsidRDefault="00A15234" w:rsidP="00A15234">
      <w:pPr>
        <w:jc w:val="center"/>
        <w:rPr>
          <w:rFonts w:ascii="Book Antiqua" w:hAnsi="Book Antiqua" w:cs="Arial"/>
        </w:rPr>
      </w:pPr>
    </w:p>
    <w:p w14:paraId="65426CA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04ECA50" w14:textId="77777777" w:rsidR="00A15234" w:rsidRPr="00F5664C" w:rsidRDefault="00A15234" w:rsidP="00A15234">
      <w:pPr>
        <w:jc w:val="center"/>
        <w:rPr>
          <w:rFonts w:ascii="Book Antiqua" w:hAnsi="Book Antiqua" w:cs="Arial"/>
          <w:b/>
        </w:rPr>
      </w:pPr>
    </w:p>
    <w:p w14:paraId="29B426C5"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7F4026E2" w14:textId="77777777" w:rsidR="00B16F58" w:rsidRPr="00F5664C" w:rsidRDefault="00B16F58" w:rsidP="00A15234">
      <w:pPr>
        <w:jc w:val="center"/>
        <w:rPr>
          <w:rFonts w:ascii="Book Antiqua" w:hAnsi="Book Antiqua" w:cs="Arial"/>
          <w:b/>
        </w:rPr>
      </w:pPr>
    </w:p>
    <w:p w14:paraId="35A14C12" w14:textId="77777777" w:rsidR="001F56BA" w:rsidRDefault="001F56BA" w:rsidP="00A15234">
      <w:pPr>
        <w:jc w:val="center"/>
        <w:rPr>
          <w:rFonts w:ascii="Book Antiqua" w:hAnsi="Book Antiqua" w:cs="Arial"/>
          <w:b/>
        </w:rPr>
      </w:pPr>
    </w:p>
    <w:p w14:paraId="5B20ABB4" w14:textId="5BA3CAA0" w:rsidR="00A845DC" w:rsidRDefault="00A845DC" w:rsidP="00A15234">
      <w:pPr>
        <w:jc w:val="center"/>
        <w:rPr>
          <w:rFonts w:ascii="Book Antiqua" w:hAnsi="Book Antiqua" w:cs="Arial"/>
          <w:b/>
        </w:rPr>
      </w:pPr>
      <w:r w:rsidRPr="00F5664C">
        <w:rPr>
          <w:rFonts w:ascii="Book Antiqua" w:hAnsi="Book Antiqua" w:cs="Arial"/>
          <w:b/>
        </w:rPr>
        <w:t>Between</w:t>
      </w:r>
    </w:p>
    <w:p w14:paraId="0F67FF1F" w14:textId="77777777" w:rsidR="00244B6D" w:rsidRPr="00F5664C" w:rsidRDefault="00244B6D" w:rsidP="00A15234">
      <w:pPr>
        <w:jc w:val="center"/>
        <w:rPr>
          <w:rFonts w:ascii="Book Antiqua" w:hAnsi="Book Antiqua" w:cs="Arial"/>
          <w:b/>
        </w:rPr>
      </w:pPr>
    </w:p>
    <w:p w14:paraId="23B2FCDD" w14:textId="77777777" w:rsidR="00244B6D" w:rsidRDefault="00244B6D" w:rsidP="00244B6D">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A59F1A0"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797815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A497D9C" w14:textId="77777777" w:rsidR="00DD5071" w:rsidRPr="00F5664C" w:rsidRDefault="00DD5071" w:rsidP="00704B61">
      <w:pPr>
        <w:jc w:val="center"/>
        <w:rPr>
          <w:rFonts w:ascii="Book Antiqua" w:hAnsi="Book Antiqua" w:cs="Arial"/>
          <w:b/>
        </w:rPr>
      </w:pPr>
    </w:p>
    <w:p w14:paraId="30649A72" w14:textId="7882EC5E" w:rsidR="00244B6D" w:rsidRDefault="00244B6D" w:rsidP="00244B6D">
      <w:pPr>
        <w:jc w:val="center"/>
        <w:rPr>
          <w:rFonts w:ascii="Book Antiqua" w:hAnsi="Book Antiqua" w:cs="Arial"/>
          <w:b/>
          <w:caps/>
        </w:rPr>
      </w:pPr>
      <w:r>
        <w:rPr>
          <w:rFonts w:ascii="Book Antiqua" w:hAnsi="Book Antiqua" w:cs="Arial"/>
          <w:b/>
          <w:caps/>
        </w:rPr>
        <w:t xml:space="preserve">robert </w:t>
      </w:r>
      <w:r w:rsidR="003C0AF9">
        <w:rPr>
          <w:rFonts w:ascii="Book Antiqua" w:hAnsi="Book Antiqua" w:cs="Arial"/>
          <w:b/>
          <w:caps/>
        </w:rPr>
        <w:t>[</w:t>
      </w:r>
      <w:r>
        <w:rPr>
          <w:rFonts w:ascii="Book Antiqua" w:hAnsi="Book Antiqua" w:cs="Arial"/>
          <w:b/>
          <w:caps/>
        </w:rPr>
        <w:t>b</w:t>
      </w:r>
      <w:r w:rsidR="003C0AF9">
        <w:rPr>
          <w:rFonts w:ascii="Book Antiqua" w:hAnsi="Book Antiqua" w:cs="Arial"/>
          <w:b/>
          <w:caps/>
        </w:rPr>
        <w:t>]</w:t>
      </w:r>
    </w:p>
    <w:p w14:paraId="1E85D9EA" w14:textId="77777777" w:rsidR="00244B6D" w:rsidRPr="001F56BA" w:rsidRDefault="00244B6D" w:rsidP="00244B6D">
      <w:pPr>
        <w:jc w:val="center"/>
        <w:rPr>
          <w:rFonts w:ascii="Book Antiqua" w:hAnsi="Book Antiqua" w:cs="Arial"/>
          <w:b/>
          <w:caps/>
          <w:sz w:val="22"/>
        </w:rPr>
      </w:pPr>
      <w:r w:rsidRPr="001F56BA">
        <w:rPr>
          <w:rFonts w:ascii="Book Antiqua" w:hAnsi="Book Antiqua" w:cs="Arial"/>
          <w:b/>
          <w:caps/>
          <w:sz w:val="22"/>
        </w:rPr>
        <w:t>(ANONYMITY DIRECTION not made)</w:t>
      </w:r>
    </w:p>
    <w:p w14:paraId="41C9DCA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821B5FF" w14:textId="77777777" w:rsidR="00DD5071" w:rsidRPr="00F5664C" w:rsidRDefault="00DD5071" w:rsidP="00DD5071">
      <w:pPr>
        <w:rPr>
          <w:rFonts w:ascii="Book Antiqua" w:hAnsi="Book Antiqua" w:cs="Arial"/>
          <w:u w:val="single"/>
        </w:rPr>
      </w:pPr>
    </w:p>
    <w:p w14:paraId="404FE99A" w14:textId="77777777" w:rsidR="00DD5071" w:rsidRPr="00F5664C" w:rsidRDefault="00DD5071" w:rsidP="00DD5071">
      <w:pPr>
        <w:rPr>
          <w:rFonts w:ascii="Book Antiqua" w:hAnsi="Book Antiqua" w:cs="Arial"/>
          <w:u w:val="single"/>
        </w:rPr>
      </w:pPr>
    </w:p>
    <w:p w14:paraId="54C19D6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734EE2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244B6D">
        <w:rPr>
          <w:rFonts w:ascii="Book Antiqua" w:hAnsi="Book Antiqua" w:cs="Arial"/>
        </w:rPr>
        <w:t>Mrs Pettersen, Senior Home Office Presenting Officer</w:t>
      </w:r>
    </w:p>
    <w:p w14:paraId="74A19E5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244B6D">
        <w:rPr>
          <w:rFonts w:ascii="Book Antiqua" w:hAnsi="Book Antiqua" w:cs="Arial"/>
        </w:rPr>
        <w:t>In person</w:t>
      </w:r>
    </w:p>
    <w:p w14:paraId="77437A31" w14:textId="77777777" w:rsidR="00DE7DB7" w:rsidRPr="00F5664C" w:rsidRDefault="00DE7DB7" w:rsidP="00402B9E">
      <w:pPr>
        <w:tabs>
          <w:tab w:val="left" w:pos="2520"/>
        </w:tabs>
        <w:jc w:val="center"/>
        <w:rPr>
          <w:rFonts w:ascii="Book Antiqua" w:hAnsi="Book Antiqua" w:cs="Arial"/>
        </w:rPr>
      </w:pPr>
    </w:p>
    <w:p w14:paraId="72B391E0" w14:textId="77777777" w:rsidR="00DE7DB7" w:rsidRPr="00F5664C" w:rsidRDefault="00DE7DB7" w:rsidP="00402B9E">
      <w:pPr>
        <w:tabs>
          <w:tab w:val="left" w:pos="2520"/>
        </w:tabs>
        <w:jc w:val="center"/>
        <w:rPr>
          <w:rFonts w:ascii="Book Antiqua" w:hAnsi="Book Antiqua" w:cs="Arial"/>
        </w:rPr>
      </w:pPr>
    </w:p>
    <w:p w14:paraId="6DF023C0"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39FBE2A" w14:textId="1D0117A3" w:rsidR="000F76DE" w:rsidRDefault="00244B6D" w:rsidP="000F76DE">
      <w:pPr>
        <w:numPr>
          <w:ilvl w:val="0"/>
          <w:numId w:val="3"/>
        </w:numPr>
        <w:spacing w:before="240"/>
        <w:jc w:val="both"/>
        <w:rPr>
          <w:rFonts w:ascii="Book Antiqua" w:hAnsi="Book Antiqua" w:cs="Arial"/>
        </w:rPr>
      </w:pPr>
      <w:r>
        <w:rPr>
          <w:rFonts w:ascii="Book Antiqua" w:hAnsi="Book Antiqua" w:cs="Arial"/>
        </w:rPr>
        <w:t xml:space="preserve">I shall refer to the appellant as the respondent and the respondent as the appellant (as they appeared respectively before the First-tier Tribunal).  The appellant, Robert </w:t>
      </w:r>
      <w:r w:rsidR="003C0AF9">
        <w:rPr>
          <w:rFonts w:ascii="Book Antiqua" w:hAnsi="Book Antiqua" w:cs="Arial"/>
        </w:rPr>
        <w:t>[</w:t>
      </w:r>
      <w:r>
        <w:rPr>
          <w:rFonts w:ascii="Book Antiqua" w:hAnsi="Book Antiqua" w:cs="Arial"/>
        </w:rPr>
        <w:t>B</w:t>
      </w:r>
      <w:r w:rsidR="003C0AF9">
        <w:rPr>
          <w:rFonts w:ascii="Book Antiqua" w:hAnsi="Book Antiqua" w:cs="Arial"/>
        </w:rPr>
        <w:t>]</w:t>
      </w:r>
      <w:r>
        <w:rPr>
          <w:rFonts w:ascii="Book Antiqua" w:hAnsi="Book Antiqua" w:cs="Arial"/>
        </w:rPr>
        <w:t xml:space="preserve">, was born on 21 April 1985 and is a male citizen of Hungary.  He claims to have arrived in the United Kingdom in April 2015 and has exercised Treaty Rights in this country.  On 22 September 2017, the appellant was sentenced to 10 months imprisonment for false imprisonment.  By a decision dated 12 </w:t>
      </w:r>
      <w:r w:rsidR="00796D91">
        <w:rPr>
          <w:rFonts w:ascii="Book Antiqua" w:hAnsi="Book Antiqua" w:cs="Arial"/>
        </w:rPr>
        <w:t>O</w:t>
      </w:r>
      <w:r>
        <w:rPr>
          <w:rFonts w:ascii="Book Antiqua" w:hAnsi="Book Antiqua" w:cs="Arial"/>
        </w:rPr>
        <w:t xml:space="preserve">ctober 2017, the Secretary of State decided to deport the appellant to Hungary.  The appellant appealed to the First-tier </w:t>
      </w:r>
      <w:r>
        <w:rPr>
          <w:rFonts w:ascii="Book Antiqua" w:hAnsi="Book Antiqua" w:cs="Arial"/>
        </w:rPr>
        <w:lastRenderedPageBreak/>
        <w:t>Tribunal (Judge Hillis) which, in a decision promulgated on 11 April 2018, allowed the appeal.  The Secretary of State now appeals, with permission, to the Upper Tribunal.</w:t>
      </w:r>
    </w:p>
    <w:p w14:paraId="024F35AA" w14:textId="37F02625" w:rsidR="00244B6D" w:rsidRDefault="00244B6D" w:rsidP="000F76DE">
      <w:pPr>
        <w:numPr>
          <w:ilvl w:val="0"/>
          <w:numId w:val="3"/>
        </w:numPr>
        <w:spacing w:before="240"/>
        <w:jc w:val="both"/>
        <w:rPr>
          <w:rFonts w:ascii="Book Antiqua" w:hAnsi="Book Antiqua" w:cs="Arial"/>
        </w:rPr>
      </w:pPr>
      <w:r>
        <w:rPr>
          <w:rFonts w:ascii="Book Antiqua" w:hAnsi="Book Antiqua" w:cs="Arial"/>
        </w:rPr>
        <w:t>I acknowledge that the decision of Judge Hillis is problematic.  With some justification, the grounds of appeal challenge</w:t>
      </w:r>
      <w:r w:rsidR="003B3112">
        <w:rPr>
          <w:rFonts w:ascii="Book Antiqua" w:hAnsi="Book Antiqua" w:cs="Arial"/>
        </w:rPr>
        <w:t xml:space="preserve"> at</w:t>
      </w:r>
      <w:r>
        <w:rPr>
          <w:rFonts w:ascii="Book Antiqua" w:hAnsi="Book Antiqua" w:cs="Arial"/>
        </w:rPr>
        <w:t xml:space="preserve"> [47-48] of the decision for failing to give clear reasons why the appellant’s deportation was found by the Tribunal to be a disproportionate breach of Article 8 ECHR.  Assessing the circumstanc</w:t>
      </w:r>
      <w:r w:rsidR="00EC4EE4">
        <w:rPr>
          <w:rFonts w:ascii="Book Antiqua" w:hAnsi="Book Antiqua" w:cs="Arial"/>
        </w:rPr>
        <w:t xml:space="preserve">es in the context of Section 55 of the Borders, Citizenship and Immigration Act 2009 </w:t>
      </w:r>
      <w:r>
        <w:rPr>
          <w:rFonts w:ascii="Book Antiqua" w:hAnsi="Book Antiqua" w:cs="Arial"/>
        </w:rPr>
        <w:t>the judge, whilst acknowledging that the children of the appellant are not British citizens, found that it would be disproportionate for the appellant to be removed to Hungary on his own.  Puzzling</w:t>
      </w:r>
      <w:r w:rsidR="003B3112">
        <w:rPr>
          <w:rFonts w:ascii="Book Antiqua" w:hAnsi="Book Antiqua" w:cs="Arial"/>
        </w:rPr>
        <w:t>ly</w:t>
      </w:r>
      <w:r>
        <w:rPr>
          <w:rFonts w:ascii="Book Antiqua" w:hAnsi="Book Antiqua" w:cs="Arial"/>
        </w:rPr>
        <w:t>, t</w:t>
      </w:r>
      <w:r w:rsidR="00EC4EE4">
        <w:rPr>
          <w:rFonts w:ascii="Book Antiqua" w:hAnsi="Book Antiqua" w:cs="Arial"/>
        </w:rPr>
        <w:t>he judge went on to say that, “n</w:t>
      </w:r>
      <w:r>
        <w:rPr>
          <w:rFonts w:ascii="Book Antiqua" w:hAnsi="Book Antiqua" w:cs="Arial"/>
        </w:rPr>
        <w:t xml:space="preserve">either of the appellant’s children are British citizens and their removal would not entail them being required to leave the European Union.”  That would appear to be a statement recognising the fact that, as the grounds of appeal assert, the family could leave the United Kingdom as </w:t>
      </w:r>
      <w:r w:rsidR="003B3112">
        <w:rPr>
          <w:rFonts w:ascii="Book Antiqua" w:hAnsi="Book Antiqua" w:cs="Arial"/>
        </w:rPr>
        <w:t xml:space="preserve">a </w:t>
      </w:r>
      <w:r>
        <w:rPr>
          <w:rFonts w:ascii="Book Antiqua" w:hAnsi="Book Antiqua" w:cs="Arial"/>
        </w:rPr>
        <w:t>unit and relocate to Hungary.</w:t>
      </w:r>
      <w:r w:rsidR="00EC4EE4">
        <w:rPr>
          <w:rFonts w:ascii="Book Antiqua" w:hAnsi="Book Antiqua" w:cs="Arial"/>
        </w:rPr>
        <w:t xml:space="preserve">  Th</w:t>
      </w:r>
      <w:r w:rsidR="00D77D82">
        <w:rPr>
          <w:rFonts w:ascii="Book Antiqua" w:hAnsi="Book Antiqua" w:cs="Arial"/>
        </w:rPr>
        <w:t xml:space="preserve">e whole analysis </w:t>
      </w:r>
      <w:r w:rsidR="00EC4EE4">
        <w:rPr>
          <w:rFonts w:ascii="Book Antiqua" w:hAnsi="Book Antiqua" w:cs="Arial"/>
        </w:rPr>
        <w:t>of</w:t>
      </w:r>
      <w:r w:rsidR="00D77D82">
        <w:rPr>
          <w:rFonts w:ascii="Book Antiqua" w:hAnsi="Book Antiqua" w:cs="Arial"/>
        </w:rPr>
        <w:t xml:space="preserve"> Article 8 ECHR is a difficult to follow.</w:t>
      </w:r>
    </w:p>
    <w:p w14:paraId="33CA7D85" w14:textId="6E477082" w:rsidR="00D77D82" w:rsidRDefault="00D77D82" w:rsidP="000F76DE">
      <w:pPr>
        <w:numPr>
          <w:ilvl w:val="0"/>
          <w:numId w:val="3"/>
        </w:numPr>
        <w:spacing w:before="240"/>
        <w:jc w:val="both"/>
        <w:rPr>
          <w:rFonts w:ascii="Book Antiqua" w:hAnsi="Book Antiqua" w:cs="Arial"/>
        </w:rPr>
      </w:pPr>
      <w:r>
        <w:rPr>
          <w:rFonts w:ascii="Book Antiqua" w:hAnsi="Book Antiqua" w:cs="Arial"/>
        </w:rPr>
        <w:t xml:space="preserve">However, I find less merit in the remaining grounds of appeal.  At first, the Secretary of State asserts that the judge has failed to make a specific finding as regards whether the appellant is a genuine present and sufficiently serious threat affecting one of the fundamental interests of society (Regulation 27(5)(c) of the </w:t>
      </w:r>
      <w:r w:rsidR="00EC4EE4">
        <w:rPr>
          <w:rFonts w:ascii="Book Antiqua" w:hAnsi="Book Antiqua" w:cs="Arial"/>
        </w:rPr>
        <w:t xml:space="preserve">2016 </w:t>
      </w:r>
      <w:r>
        <w:rPr>
          <w:rFonts w:ascii="Book Antiqua" w:hAnsi="Book Antiqua" w:cs="Arial"/>
        </w:rPr>
        <w:t xml:space="preserve">EEA Regulations).  The grounds do not, however, suggest that the judge has applied an inaccurate level of protection for the appellant as an EEA national in this instance. Rather, the Secretary of State is concerned that the judge has not made a positive finding to support his decision.  I disagree.  It will have been helpful if the judge had stated in terms that he found that the appellant did not offer a genuine present and sufficiently serious threat but I am in no doubt at all that </w:t>
      </w:r>
      <w:r w:rsidR="00673713">
        <w:rPr>
          <w:rFonts w:ascii="Book Antiqua" w:hAnsi="Book Antiqua" w:cs="Arial"/>
        </w:rPr>
        <w:t xml:space="preserve">that is </w:t>
      </w:r>
      <w:r>
        <w:rPr>
          <w:rFonts w:ascii="Book Antiqua" w:hAnsi="Book Antiqua" w:cs="Arial"/>
        </w:rPr>
        <w:t>what he has concluded in this case.  At [41], the judge sets out the wording of Regulation 27(5).  It is clear that he then goes on to apply that Regulation to the facts as he finds them in this appeal.  I am well aware that an Appella</w:t>
      </w:r>
      <w:r w:rsidR="00673713">
        <w:rPr>
          <w:rFonts w:ascii="Book Antiqua" w:hAnsi="Book Antiqua" w:cs="Arial"/>
        </w:rPr>
        <w:t>te</w:t>
      </w:r>
      <w:r>
        <w:rPr>
          <w:rFonts w:ascii="Book Antiqua" w:hAnsi="Book Antiqua" w:cs="Arial"/>
        </w:rPr>
        <w:t xml:space="preserve"> Tribunal such as the Upper Tribunal should not strain to uphold a decision in circumstances where the First-tier Tribunal has given incomplete or unclear findings.  However, I consider that this is one of relatively few cases where the relevant legal test has been found by the judge to be satisfied even though h</w:t>
      </w:r>
      <w:r w:rsidR="00EC4EE4">
        <w:rPr>
          <w:rFonts w:ascii="Book Antiqua" w:hAnsi="Book Antiqua" w:cs="Arial"/>
        </w:rPr>
        <w:t>e has not said so unequivocally in terms.</w:t>
      </w:r>
    </w:p>
    <w:p w14:paraId="7A3E2B16" w14:textId="77777777" w:rsidR="00D77D82" w:rsidRDefault="00D77D82" w:rsidP="000F76DE">
      <w:pPr>
        <w:numPr>
          <w:ilvl w:val="0"/>
          <w:numId w:val="3"/>
        </w:numPr>
        <w:spacing w:before="240"/>
        <w:jc w:val="both"/>
        <w:rPr>
          <w:rFonts w:ascii="Book Antiqua" w:hAnsi="Book Antiqua" w:cs="Arial"/>
        </w:rPr>
      </w:pPr>
      <w:r>
        <w:rPr>
          <w:rFonts w:ascii="Book Antiqua" w:hAnsi="Book Antiqua" w:cs="Arial"/>
        </w:rPr>
        <w:t>Secondly, the Secretary of State complains that the judge at [46] has not himself carried out an assessment of the conduct of the appellant.  Instead, the judge has written this:</w:t>
      </w:r>
    </w:p>
    <w:p w14:paraId="3E07DEAF" w14:textId="1BA28E30" w:rsidR="00D77D82" w:rsidRPr="00D77D82" w:rsidRDefault="003C0AF9" w:rsidP="003C0AF9">
      <w:pPr>
        <w:spacing w:before="120"/>
        <w:ind w:left="1134" w:right="567"/>
        <w:jc w:val="both"/>
        <w:rPr>
          <w:rFonts w:ascii="Book Antiqua" w:hAnsi="Book Antiqua" w:cs="Arial"/>
          <w:sz w:val="22"/>
          <w:szCs w:val="22"/>
        </w:rPr>
      </w:pPr>
      <w:r>
        <w:rPr>
          <w:rFonts w:ascii="Book Antiqua" w:hAnsi="Book Antiqua" w:cs="Arial"/>
          <w:sz w:val="22"/>
          <w:szCs w:val="22"/>
        </w:rPr>
        <w:t>“</w:t>
      </w:r>
      <w:r w:rsidR="00D77D82" w:rsidRPr="00D77D82">
        <w:rPr>
          <w:rFonts w:ascii="Book Antiqua" w:hAnsi="Book Antiqua" w:cs="Arial"/>
          <w:sz w:val="22"/>
          <w:szCs w:val="22"/>
        </w:rPr>
        <w:t>There is no indication whatsoever the appellant was regarded by the learned Recorder who had the benefit of the independent professional pre-sentence report before him that the appellant was regarded as a high risk of re-offending or of causing serious harm to the public.</w:t>
      </w:r>
      <w:r>
        <w:rPr>
          <w:rFonts w:ascii="Book Antiqua" w:hAnsi="Book Antiqua" w:cs="Arial"/>
          <w:sz w:val="22"/>
          <w:szCs w:val="22"/>
        </w:rPr>
        <w:t>”</w:t>
      </w:r>
    </w:p>
    <w:p w14:paraId="4EF6A46F" w14:textId="677F9DF9" w:rsidR="00D77D82" w:rsidRDefault="00D77D82" w:rsidP="000F76DE">
      <w:pPr>
        <w:numPr>
          <w:ilvl w:val="0"/>
          <w:numId w:val="3"/>
        </w:numPr>
        <w:spacing w:before="240"/>
        <w:jc w:val="both"/>
        <w:rPr>
          <w:rFonts w:ascii="Book Antiqua" w:hAnsi="Book Antiqua" w:cs="Arial"/>
        </w:rPr>
      </w:pPr>
      <w:r>
        <w:rPr>
          <w:rFonts w:ascii="Book Antiqua" w:hAnsi="Book Antiqua" w:cs="Arial"/>
        </w:rPr>
        <w:t xml:space="preserve">This was a case where there was very limited evidence before the judge.  At [43], the judge noted that he did not have the pre-sentence report or the OASys 2 report which </w:t>
      </w:r>
      <w:r w:rsidR="00673713">
        <w:rPr>
          <w:rFonts w:ascii="Book Antiqua" w:hAnsi="Book Antiqua" w:cs="Arial"/>
        </w:rPr>
        <w:t>had been before the r</w:t>
      </w:r>
      <w:r>
        <w:rPr>
          <w:rFonts w:ascii="Book Antiqua" w:hAnsi="Book Antiqua" w:cs="Arial"/>
        </w:rPr>
        <w:t xml:space="preserve">ecorder.  </w:t>
      </w:r>
      <w:r w:rsidR="00EC4EE4">
        <w:rPr>
          <w:rFonts w:ascii="Book Antiqua" w:hAnsi="Book Antiqua" w:cs="Arial"/>
        </w:rPr>
        <w:t>I observe</w:t>
      </w:r>
      <w:r>
        <w:rPr>
          <w:rFonts w:ascii="Book Antiqua" w:hAnsi="Book Antiqua" w:cs="Arial"/>
        </w:rPr>
        <w:t xml:space="preserve"> that the judge had to decide the case on such evidence as was before him.  Second</w:t>
      </w:r>
      <w:r w:rsidR="00673713">
        <w:rPr>
          <w:rFonts w:ascii="Book Antiqua" w:hAnsi="Book Antiqua" w:cs="Arial"/>
        </w:rPr>
        <w:t>ly</w:t>
      </w:r>
      <w:r>
        <w:rPr>
          <w:rFonts w:ascii="Book Antiqua" w:hAnsi="Book Antiqua" w:cs="Arial"/>
        </w:rPr>
        <w:t>, in those circumstances, I do not believe that the judge erred by placing weight on the fact that the sentenci</w:t>
      </w:r>
      <w:r w:rsidR="00673713">
        <w:rPr>
          <w:rFonts w:ascii="Book Antiqua" w:hAnsi="Book Antiqua" w:cs="Arial"/>
        </w:rPr>
        <w:t>ng remarks of the r</w:t>
      </w:r>
      <w:r>
        <w:rPr>
          <w:rFonts w:ascii="Book Antiqua" w:hAnsi="Book Antiqua" w:cs="Arial"/>
        </w:rPr>
        <w:t xml:space="preserve">ecorder (which were before the Tribunal) made no reference (as such remarks often do) to the </w:t>
      </w:r>
      <w:r>
        <w:rPr>
          <w:rFonts w:ascii="Book Antiqua" w:hAnsi="Book Antiqua" w:cs="Arial"/>
        </w:rPr>
        <w:lastRenderedPageBreak/>
        <w:t>likelihood of the appellant re-offending or causing serious harm to the public.  The grounds may be right in asserting that the judge should have made his own findings but there can be no doubt</w:t>
      </w:r>
      <w:r w:rsidR="00EC4EE4">
        <w:rPr>
          <w:rFonts w:ascii="Book Antiqua" w:hAnsi="Book Antiqua" w:cs="Arial"/>
        </w:rPr>
        <w:t>, having read the decision carefully,</w:t>
      </w:r>
      <w:r>
        <w:rPr>
          <w:rFonts w:ascii="Book Antiqua" w:hAnsi="Book Antiqua" w:cs="Arial"/>
        </w:rPr>
        <w:t xml:space="preserve"> that</w:t>
      </w:r>
      <w:r w:rsidR="00EC4EE4">
        <w:rPr>
          <w:rFonts w:ascii="Book Antiqua" w:hAnsi="Book Antiqua" w:cs="Arial"/>
        </w:rPr>
        <w:t xml:space="preserve"> </w:t>
      </w:r>
      <w:r>
        <w:rPr>
          <w:rFonts w:ascii="Book Antiqua" w:hAnsi="Book Antiqua" w:cs="Arial"/>
        </w:rPr>
        <w:t xml:space="preserve">Judge Hillis </w:t>
      </w:r>
      <w:r w:rsidR="00EC4EE4">
        <w:rPr>
          <w:rFonts w:ascii="Book Antiqua" w:hAnsi="Book Antiqua" w:cs="Arial"/>
        </w:rPr>
        <w:t>considered</w:t>
      </w:r>
      <w:r>
        <w:rPr>
          <w:rFonts w:ascii="Book Antiqua" w:hAnsi="Book Antiqua" w:cs="Arial"/>
        </w:rPr>
        <w:t xml:space="preserve"> that there was no evidence before him that this appellant offered a genuine present and sufficiently serious threat to one of the fundamental interest</w:t>
      </w:r>
      <w:r w:rsidR="00673713">
        <w:rPr>
          <w:rFonts w:ascii="Book Antiqua" w:hAnsi="Book Antiqua" w:cs="Arial"/>
        </w:rPr>
        <w:t>s</w:t>
      </w:r>
      <w:r>
        <w:rPr>
          <w:rFonts w:ascii="Book Antiqua" w:hAnsi="Book Antiqua" w:cs="Arial"/>
        </w:rPr>
        <w:t xml:space="preserve"> of society.  Such a conclusion is the inevitable outcome of the findings and observations which the judge has recorded in his decision.</w:t>
      </w:r>
    </w:p>
    <w:p w14:paraId="670F0D64" w14:textId="39404777" w:rsidR="00D77D82" w:rsidRPr="00D77D82" w:rsidRDefault="00D77D82" w:rsidP="000F76DE">
      <w:pPr>
        <w:numPr>
          <w:ilvl w:val="0"/>
          <w:numId w:val="3"/>
        </w:numPr>
        <w:spacing w:before="240"/>
        <w:jc w:val="both"/>
        <w:rPr>
          <w:rFonts w:ascii="Book Antiqua" w:hAnsi="Book Antiqua" w:cs="Arial"/>
          <w:b/>
          <w:u w:val="single"/>
        </w:rPr>
      </w:pPr>
      <w:r w:rsidRPr="00D77D82">
        <w:rPr>
          <w:rFonts w:ascii="Book Antiqua" w:hAnsi="Book Antiqua" w:cs="Arial"/>
        </w:rPr>
        <w:t xml:space="preserve">In the circumstances, therefore, and notwithstanding the rather unsatisfactory nature of the Article 8 analysis, I am satisfied that </w:t>
      </w:r>
      <w:r w:rsidR="00EC4EE4">
        <w:rPr>
          <w:rFonts w:ascii="Book Antiqua" w:hAnsi="Book Antiqua" w:cs="Arial"/>
        </w:rPr>
        <w:t xml:space="preserve">it was open to </w:t>
      </w:r>
      <w:r w:rsidRPr="00D77D82">
        <w:rPr>
          <w:rFonts w:ascii="Book Antiqua" w:hAnsi="Book Antiqua" w:cs="Arial"/>
        </w:rPr>
        <w:t>the judge, on the evidence that was before him, to allow this appellant’s appeal.  In consequence, the Secretary of State’s appeal is dismissed.</w:t>
      </w:r>
    </w:p>
    <w:p w14:paraId="478191B7" w14:textId="77777777" w:rsidR="00D77D82" w:rsidRPr="00D77D82" w:rsidRDefault="008508AD" w:rsidP="00796D91">
      <w:pPr>
        <w:spacing w:before="240"/>
        <w:jc w:val="both"/>
        <w:rPr>
          <w:rFonts w:ascii="Book Antiqua" w:hAnsi="Book Antiqua" w:cs="Arial"/>
        </w:rPr>
      </w:pPr>
      <w:r w:rsidRPr="00D77D82">
        <w:rPr>
          <w:rFonts w:ascii="Book Antiqua" w:hAnsi="Book Antiqua" w:cs="Arial"/>
          <w:b/>
          <w:u w:val="single"/>
        </w:rPr>
        <w:t>Notice of Decision</w:t>
      </w:r>
    </w:p>
    <w:p w14:paraId="50BFF1E5" w14:textId="77777777" w:rsidR="00D77D82" w:rsidRDefault="00D77D82" w:rsidP="008508AD">
      <w:pPr>
        <w:numPr>
          <w:ilvl w:val="0"/>
          <w:numId w:val="3"/>
        </w:numPr>
        <w:spacing w:before="240"/>
        <w:jc w:val="both"/>
        <w:rPr>
          <w:rFonts w:ascii="Book Antiqua" w:hAnsi="Book Antiqua" w:cs="Arial"/>
        </w:rPr>
      </w:pPr>
      <w:r w:rsidRPr="00D77D82">
        <w:rPr>
          <w:rFonts w:ascii="Book Antiqua" w:hAnsi="Book Antiqua" w:cs="Arial"/>
        </w:rPr>
        <w:t xml:space="preserve">This appeal </w:t>
      </w:r>
      <w:r w:rsidR="008508AD" w:rsidRPr="00D77D82">
        <w:rPr>
          <w:rFonts w:ascii="Book Antiqua" w:hAnsi="Book Antiqua" w:cs="Arial"/>
        </w:rPr>
        <w:t xml:space="preserve">is </w:t>
      </w:r>
      <w:r w:rsidRPr="00D77D82">
        <w:rPr>
          <w:rFonts w:ascii="Book Antiqua" w:hAnsi="Book Antiqua" w:cs="Arial"/>
        </w:rPr>
        <w:t>dismissed.</w:t>
      </w:r>
    </w:p>
    <w:p w14:paraId="6EAFC4EA" w14:textId="77777777" w:rsidR="008508AD" w:rsidRPr="00D77D82" w:rsidRDefault="008508AD" w:rsidP="008508AD">
      <w:pPr>
        <w:numPr>
          <w:ilvl w:val="0"/>
          <w:numId w:val="3"/>
        </w:numPr>
        <w:spacing w:before="240"/>
        <w:jc w:val="both"/>
        <w:rPr>
          <w:rFonts w:ascii="Book Antiqua" w:hAnsi="Book Antiqua" w:cs="Arial"/>
        </w:rPr>
      </w:pPr>
      <w:r w:rsidRPr="00D77D82">
        <w:rPr>
          <w:rFonts w:ascii="Book Antiqua" w:hAnsi="Book Antiqua" w:cs="Arial"/>
        </w:rPr>
        <w:t>No anonymity direction is made.</w:t>
      </w:r>
    </w:p>
    <w:p w14:paraId="68224655" w14:textId="77777777" w:rsidR="00842418" w:rsidRPr="00F5664C" w:rsidRDefault="00842418" w:rsidP="000369F5">
      <w:pPr>
        <w:tabs>
          <w:tab w:val="left" w:pos="2520"/>
        </w:tabs>
        <w:jc w:val="both"/>
        <w:rPr>
          <w:rFonts w:ascii="Book Antiqua" w:hAnsi="Book Antiqua" w:cs="Arial"/>
        </w:rPr>
      </w:pPr>
    </w:p>
    <w:p w14:paraId="7BDD4A54" w14:textId="77777777" w:rsidR="008508AD" w:rsidRPr="00F5664C" w:rsidRDefault="008508AD" w:rsidP="000369F5">
      <w:pPr>
        <w:tabs>
          <w:tab w:val="left" w:pos="2520"/>
        </w:tabs>
        <w:jc w:val="both"/>
        <w:rPr>
          <w:rFonts w:ascii="Book Antiqua" w:hAnsi="Book Antiqua" w:cs="Arial"/>
        </w:rPr>
      </w:pPr>
    </w:p>
    <w:p w14:paraId="737972A5" w14:textId="3454E13E"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EC4EE4">
        <w:rPr>
          <w:rFonts w:ascii="Book Antiqua" w:hAnsi="Book Antiqua" w:cs="Arial"/>
        </w:rPr>
        <w:t>2 AUGUST 2018</w:t>
      </w:r>
    </w:p>
    <w:p w14:paraId="735A6C03" w14:textId="77777777" w:rsidR="001F2716" w:rsidRPr="00F5664C" w:rsidRDefault="001F2716" w:rsidP="000369F5">
      <w:pPr>
        <w:tabs>
          <w:tab w:val="left" w:pos="2520"/>
        </w:tabs>
        <w:jc w:val="both"/>
        <w:rPr>
          <w:rFonts w:ascii="Book Antiqua" w:hAnsi="Book Antiqua" w:cs="Arial"/>
        </w:rPr>
      </w:pPr>
    </w:p>
    <w:p w14:paraId="6EEEAA6B"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550CCA79" w14:textId="2EA153B6" w:rsidR="008508AD" w:rsidRDefault="008508AD" w:rsidP="000369F5">
      <w:pPr>
        <w:tabs>
          <w:tab w:val="left" w:pos="2520"/>
        </w:tabs>
        <w:jc w:val="both"/>
        <w:rPr>
          <w:rFonts w:ascii="Book Antiqua" w:hAnsi="Book Antiqua" w:cs="Arial"/>
        </w:rPr>
      </w:pPr>
    </w:p>
    <w:p w14:paraId="7E154142" w14:textId="6953F6B7" w:rsidR="001F56BA" w:rsidRDefault="001F56BA" w:rsidP="000369F5">
      <w:pPr>
        <w:tabs>
          <w:tab w:val="left" w:pos="2520"/>
        </w:tabs>
        <w:jc w:val="both"/>
        <w:rPr>
          <w:rFonts w:ascii="Book Antiqua" w:hAnsi="Book Antiqua" w:cs="Arial"/>
        </w:rPr>
      </w:pPr>
    </w:p>
    <w:p w14:paraId="552CB374" w14:textId="77777777" w:rsidR="001F56BA" w:rsidRDefault="001F56BA" w:rsidP="000369F5">
      <w:pPr>
        <w:tabs>
          <w:tab w:val="left" w:pos="2520"/>
        </w:tabs>
        <w:jc w:val="both"/>
        <w:rPr>
          <w:rFonts w:ascii="Book Antiqua" w:hAnsi="Book Antiqua" w:cs="Arial"/>
        </w:rPr>
      </w:pPr>
    </w:p>
    <w:p w14:paraId="66C06AAF" w14:textId="77777777" w:rsidR="008508AD" w:rsidRDefault="008508AD" w:rsidP="000369F5">
      <w:pPr>
        <w:tabs>
          <w:tab w:val="left" w:pos="2520"/>
        </w:tabs>
        <w:jc w:val="both"/>
        <w:rPr>
          <w:rFonts w:ascii="Book Antiqua" w:hAnsi="Book Antiqua" w:cs="Arial"/>
        </w:rPr>
      </w:pPr>
    </w:p>
    <w:p w14:paraId="7EC99689"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16A0F33E"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2BD2D949" w14:textId="77777777" w:rsidR="008508AD" w:rsidRPr="008508AD" w:rsidRDefault="008508AD" w:rsidP="008508AD">
      <w:pPr>
        <w:jc w:val="both"/>
        <w:rPr>
          <w:rFonts w:ascii="Book Antiqua" w:hAnsi="Book Antiqua" w:cs="Arial"/>
        </w:rPr>
      </w:pPr>
    </w:p>
    <w:p w14:paraId="52E689DB" w14:textId="77777777"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14:paraId="3547A8E5" w14:textId="77777777" w:rsidR="008508AD" w:rsidRDefault="008508AD" w:rsidP="008508AD">
      <w:pPr>
        <w:jc w:val="both"/>
        <w:rPr>
          <w:rFonts w:ascii="Book Antiqua" w:hAnsi="Book Antiqua" w:cs="Arial"/>
        </w:rPr>
      </w:pPr>
    </w:p>
    <w:p w14:paraId="19271A9B" w14:textId="77777777" w:rsidR="008508AD" w:rsidRDefault="008508AD" w:rsidP="008508AD">
      <w:pPr>
        <w:jc w:val="both"/>
        <w:rPr>
          <w:rFonts w:ascii="Book Antiqua" w:hAnsi="Book Antiqua" w:cs="Arial"/>
        </w:rPr>
      </w:pPr>
    </w:p>
    <w:p w14:paraId="0C3475BE" w14:textId="0948E586"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EC4EE4">
        <w:rPr>
          <w:rFonts w:ascii="Book Antiqua" w:hAnsi="Book Antiqua" w:cs="Arial"/>
        </w:rPr>
        <w:t>2 AUGUST 2018</w:t>
      </w:r>
    </w:p>
    <w:p w14:paraId="303958A8" w14:textId="77777777" w:rsidR="008508AD" w:rsidRPr="00F5664C" w:rsidRDefault="008508AD" w:rsidP="008508AD">
      <w:pPr>
        <w:tabs>
          <w:tab w:val="left" w:pos="2520"/>
        </w:tabs>
        <w:jc w:val="both"/>
        <w:rPr>
          <w:rFonts w:ascii="Book Antiqua" w:hAnsi="Book Antiqua" w:cs="Arial"/>
        </w:rPr>
      </w:pPr>
    </w:p>
    <w:p w14:paraId="230AEDF0" w14:textId="77777777"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14:paraId="168D1E9C" w14:textId="77777777" w:rsidR="005B7789" w:rsidRPr="00F5664C" w:rsidRDefault="005B7789" w:rsidP="00383B16">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633C" w14:textId="77777777" w:rsidR="00D44B39" w:rsidRDefault="00D44B39">
      <w:r>
        <w:separator/>
      </w:r>
    </w:p>
  </w:endnote>
  <w:endnote w:type="continuationSeparator" w:id="0">
    <w:p w14:paraId="7B58D9AF" w14:textId="77777777" w:rsidR="00D44B39" w:rsidRDefault="00D4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5F92C" w14:textId="12A0FA7E"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1798B">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EAAF"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1060A" w14:textId="77777777" w:rsidR="00D44B39" w:rsidRDefault="00D44B39">
      <w:r>
        <w:separator/>
      </w:r>
    </w:p>
  </w:footnote>
  <w:footnote w:type="continuationSeparator" w:id="0">
    <w:p w14:paraId="756D40E6" w14:textId="77777777" w:rsidR="00D44B39" w:rsidRDefault="00D4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CA23" w14:textId="4F03EF62"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96D91">
      <w:rPr>
        <w:rFonts w:ascii="Book Antiqua" w:hAnsi="Book Antiqua" w:cs="Arial"/>
        <w:sz w:val="16"/>
        <w:szCs w:val="16"/>
      </w:rPr>
      <w:t>DA/00632/2017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D5864" w14:textId="554CB751"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2228634"/>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13"/>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51BB7"/>
    <w:rsid w:val="00155BA9"/>
    <w:rsid w:val="0016457F"/>
    <w:rsid w:val="001655CC"/>
    <w:rsid w:val="00167D3A"/>
    <w:rsid w:val="001723AE"/>
    <w:rsid w:val="00183D32"/>
    <w:rsid w:val="001A1E2C"/>
    <w:rsid w:val="001F2716"/>
    <w:rsid w:val="001F56BA"/>
    <w:rsid w:val="0020133A"/>
    <w:rsid w:val="00207617"/>
    <w:rsid w:val="00244B6D"/>
    <w:rsid w:val="00264A24"/>
    <w:rsid w:val="00275F0C"/>
    <w:rsid w:val="00283659"/>
    <w:rsid w:val="002C4E73"/>
    <w:rsid w:val="002D68BF"/>
    <w:rsid w:val="00336CBF"/>
    <w:rsid w:val="003546C8"/>
    <w:rsid w:val="003763A9"/>
    <w:rsid w:val="00381177"/>
    <w:rsid w:val="00383B16"/>
    <w:rsid w:val="003A6E6C"/>
    <w:rsid w:val="003A7CF2"/>
    <w:rsid w:val="003B0789"/>
    <w:rsid w:val="003B3112"/>
    <w:rsid w:val="003C0AF9"/>
    <w:rsid w:val="003C259A"/>
    <w:rsid w:val="003C4798"/>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5791C"/>
    <w:rsid w:val="00666416"/>
    <w:rsid w:val="00673713"/>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96D91"/>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1798B"/>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6203C"/>
    <w:rsid w:val="00C977BA"/>
    <w:rsid w:val="00CB6E35"/>
    <w:rsid w:val="00CE1A46"/>
    <w:rsid w:val="00CF253F"/>
    <w:rsid w:val="00CF56B4"/>
    <w:rsid w:val="00CF6DEE"/>
    <w:rsid w:val="00D06D1F"/>
    <w:rsid w:val="00D20F09"/>
    <w:rsid w:val="00D22636"/>
    <w:rsid w:val="00D25263"/>
    <w:rsid w:val="00D36666"/>
    <w:rsid w:val="00D40FD9"/>
    <w:rsid w:val="00D44B39"/>
    <w:rsid w:val="00D53769"/>
    <w:rsid w:val="00D70775"/>
    <w:rsid w:val="00D77D82"/>
    <w:rsid w:val="00D85C13"/>
    <w:rsid w:val="00D91BE3"/>
    <w:rsid w:val="00D94AFC"/>
    <w:rsid w:val="00DB70AE"/>
    <w:rsid w:val="00DB7231"/>
    <w:rsid w:val="00DD5071"/>
    <w:rsid w:val="00DD5C39"/>
    <w:rsid w:val="00DE26AF"/>
    <w:rsid w:val="00DE7DB7"/>
    <w:rsid w:val="00E00A0A"/>
    <w:rsid w:val="00E07F57"/>
    <w:rsid w:val="00E50BCE"/>
    <w:rsid w:val="00E54813"/>
    <w:rsid w:val="00E61292"/>
    <w:rsid w:val="00E76309"/>
    <w:rsid w:val="00E77C4D"/>
    <w:rsid w:val="00E81D01"/>
    <w:rsid w:val="00EB1147"/>
    <w:rsid w:val="00EC1F8A"/>
    <w:rsid w:val="00EC4EE4"/>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4AEEE4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4859</Characters>
  <Application>Microsoft Office Word</Application>
  <DocSecurity>0</DocSecurity>
  <Lines>40</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2018-08-28T13:22:00Z</dcterms:created>
  <dcterms:modified xsi:type="dcterms:W3CDTF">2018-08-28T13:22:00Z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