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21B5" w:rsidRPr="00300262" w:rsidRDefault="00136E3A" w:rsidP="00C321B5">
      <w:pPr>
        <w:jc w:val="center"/>
        <w:rPr>
          <w:rFonts w:ascii="Book Antiqua" w:hAnsi="Book Antiqua" w:cs="Arial"/>
          <w:sz w:val="16"/>
          <w:szCs w:val="16"/>
        </w:rPr>
      </w:pPr>
      <w:r w:rsidRPr="00300262">
        <w:rPr>
          <w:noProof/>
          <w:sz w:val="16"/>
          <w:szCs w:val="16"/>
        </w:rPr>
        <w:drawing>
          <wp:inline distT="0" distB="0" distL="0" distR="0">
            <wp:extent cx="1047750" cy="908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7750" cy="908050"/>
                    </a:xfrm>
                    <a:prstGeom prst="rect">
                      <a:avLst/>
                    </a:prstGeom>
                    <a:noFill/>
                    <a:ln>
                      <a:noFill/>
                    </a:ln>
                  </pic:spPr>
                </pic:pic>
              </a:graphicData>
            </a:graphic>
          </wp:inline>
        </w:drawing>
      </w:r>
    </w:p>
    <w:p w:rsidR="00300262" w:rsidRPr="00300262" w:rsidRDefault="00300262" w:rsidP="00C321B5">
      <w:pPr>
        <w:jc w:val="center"/>
        <w:rPr>
          <w:rFonts w:ascii="Book Antiqua" w:hAnsi="Book Antiqua" w:cs="Arial"/>
          <w:sz w:val="16"/>
          <w:szCs w:val="16"/>
        </w:rPr>
      </w:pPr>
    </w:p>
    <w:p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321B5" w:rsidRPr="00F5664C">
        <w:rPr>
          <w:rFonts w:ascii="Book Antiqua" w:hAnsi="Book Antiqua" w:cs="Arial"/>
          <w:b/>
        </w:rPr>
        <w:t xml:space="preserve">Tribunal </w:t>
      </w:r>
    </w:p>
    <w:p w:rsidR="005A4605" w:rsidRPr="005A4605" w:rsidRDefault="00C321B5" w:rsidP="00B626FA">
      <w:pPr>
        <w:tabs>
          <w:tab w:val="right" w:pos="9639"/>
        </w:tabs>
        <w:rPr>
          <w:rFonts w:ascii="Book Antiqua" w:hAnsi="Book Antiqua" w:cs="Arial"/>
          <w:b/>
          <w:caps/>
        </w:rPr>
      </w:pPr>
      <w:r w:rsidRPr="00F5664C">
        <w:rPr>
          <w:rFonts w:ascii="Book Antiqua" w:hAnsi="Book Antiqua" w:cs="Arial"/>
          <w:b/>
        </w:rPr>
        <w:t>(Immigration and Asylum Chamber)</w:t>
      </w:r>
      <w:r w:rsidR="00B626FA" w:rsidRPr="00F5664C">
        <w:rPr>
          <w:rFonts w:ascii="Book Antiqua" w:hAnsi="Book Antiqua" w:cs="Arial"/>
          <w:b/>
        </w:rPr>
        <w:tab/>
      </w:r>
      <w:r w:rsidR="00B3524D" w:rsidRPr="007A3ED6">
        <w:rPr>
          <w:rFonts w:ascii="Book Antiqua" w:hAnsi="Book Antiqua" w:cs="Arial"/>
          <w:b/>
        </w:rPr>
        <w:t>Appeal Number</w:t>
      </w:r>
      <w:r w:rsidR="00D53769" w:rsidRPr="007A3ED6">
        <w:rPr>
          <w:rFonts w:ascii="Book Antiqua" w:hAnsi="Book Antiqua" w:cs="Arial"/>
          <w:b/>
        </w:rPr>
        <w:t>:</w:t>
      </w:r>
      <w:r w:rsidR="00B3524D" w:rsidRPr="007A3ED6">
        <w:rPr>
          <w:rFonts w:ascii="Book Antiqua" w:hAnsi="Book Antiqua" w:cs="Arial"/>
          <w:b/>
        </w:rPr>
        <w:t xml:space="preserve"> </w:t>
      </w:r>
      <w:bookmarkStart w:id="0" w:name="_GoBack"/>
      <w:r w:rsidR="005A4605">
        <w:rPr>
          <w:rFonts w:ascii="Book Antiqua" w:hAnsi="Book Antiqua" w:cs="Arial"/>
          <w:b/>
          <w:caps/>
        </w:rPr>
        <w:t>EA/</w:t>
      </w:r>
      <w:r w:rsidR="002C08B5">
        <w:rPr>
          <w:rFonts w:ascii="Book Antiqua" w:hAnsi="Book Antiqua" w:cs="Arial"/>
          <w:b/>
          <w:caps/>
        </w:rPr>
        <w:t>01970</w:t>
      </w:r>
      <w:r w:rsidR="005A4605">
        <w:rPr>
          <w:rFonts w:ascii="Book Antiqua" w:hAnsi="Book Antiqua" w:cs="Arial"/>
          <w:b/>
          <w:caps/>
        </w:rPr>
        <w:t>/201</w:t>
      </w:r>
      <w:r w:rsidR="002C08B5">
        <w:rPr>
          <w:rFonts w:ascii="Book Antiqua" w:hAnsi="Book Antiqua" w:cs="Arial"/>
          <w:b/>
          <w:caps/>
        </w:rPr>
        <w:t>7</w:t>
      </w:r>
      <w:bookmarkEnd w:id="0"/>
    </w:p>
    <w:p w:rsidR="00C345E1" w:rsidRPr="00F5664C" w:rsidRDefault="00C345E1" w:rsidP="00C345E1">
      <w:pPr>
        <w:jc w:val="center"/>
        <w:rPr>
          <w:rFonts w:ascii="Book Antiqua" w:hAnsi="Book Antiqua" w:cs="Arial"/>
        </w:rPr>
      </w:pPr>
    </w:p>
    <w:p w:rsidR="00C345E1" w:rsidRPr="00F5664C" w:rsidRDefault="00C345E1" w:rsidP="00C345E1">
      <w:pPr>
        <w:jc w:val="center"/>
        <w:rPr>
          <w:rFonts w:ascii="Book Antiqua" w:hAnsi="Book Antiqua" w:cs="Arial"/>
        </w:rPr>
      </w:pPr>
    </w:p>
    <w:p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rsidR="00C345E1" w:rsidRPr="00F5664C" w:rsidRDefault="00C345E1" w:rsidP="00C345E1">
      <w:pPr>
        <w:jc w:val="center"/>
        <w:rPr>
          <w:rFonts w:ascii="Book Antiqua" w:hAnsi="Book Antiqua" w:cs="Arial"/>
          <w:b/>
          <w:u w:val="single"/>
        </w:rPr>
      </w:pPr>
    </w:p>
    <w:p w:rsidR="00C345E1" w:rsidRPr="00F5664C" w:rsidRDefault="00C345E1" w:rsidP="00C345E1">
      <w:pPr>
        <w:jc w:val="center"/>
        <w:rPr>
          <w:rFonts w:ascii="Book Antiqua" w:hAnsi="Book Antiqua" w:cs="Arial"/>
          <w:b/>
          <w:u w:val="single"/>
        </w:rPr>
      </w:pPr>
    </w:p>
    <w:tbl>
      <w:tblPr>
        <w:tblW w:w="0" w:type="auto"/>
        <w:tblLook w:val="01E0" w:firstRow="1" w:lastRow="1" w:firstColumn="1" w:lastColumn="1" w:noHBand="0" w:noVBand="0"/>
      </w:tblPr>
      <w:tblGrid>
        <w:gridCol w:w="5106"/>
        <w:gridCol w:w="646"/>
        <w:gridCol w:w="3886"/>
      </w:tblGrid>
      <w:tr w:rsidR="00D22636" w:rsidRPr="00337EBB" w:rsidTr="008F0E9A">
        <w:tc>
          <w:tcPr>
            <w:tcW w:w="5211" w:type="dxa"/>
            <w:shd w:val="clear" w:color="auto" w:fill="auto"/>
          </w:tcPr>
          <w:p w:rsidR="00D22636" w:rsidRPr="00337EBB" w:rsidRDefault="00D22636" w:rsidP="00337EBB">
            <w:pPr>
              <w:jc w:val="both"/>
              <w:rPr>
                <w:rFonts w:ascii="Book Antiqua" w:hAnsi="Book Antiqua" w:cs="Arial"/>
                <w:b/>
              </w:rPr>
            </w:pPr>
            <w:r w:rsidRPr="00337EBB">
              <w:rPr>
                <w:rFonts w:ascii="Book Antiqua" w:hAnsi="Book Antiqua" w:cs="Arial"/>
                <w:b/>
              </w:rPr>
              <w:t xml:space="preserve">Heard at </w:t>
            </w:r>
            <w:r w:rsidR="002C08B5">
              <w:rPr>
                <w:rFonts w:ascii="Book Antiqua" w:hAnsi="Book Antiqua" w:cs="Arial"/>
                <w:b/>
              </w:rPr>
              <w:t>Manchester</w:t>
            </w:r>
          </w:p>
        </w:tc>
        <w:tc>
          <w:tcPr>
            <w:tcW w:w="4617" w:type="dxa"/>
            <w:gridSpan w:val="2"/>
            <w:shd w:val="clear" w:color="auto" w:fill="auto"/>
          </w:tcPr>
          <w:p w:rsidR="00D22636" w:rsidRPr="00337EBB" w:rsidRDefault="00283659" w:rsidP="00337EBB">
            <w:pPr>
              <w:jc w:val="both"/>
              <w:rPr>
                <w:rFonts w:ascii="Book Antiqua" w:hAnsi="Book Antiqua" w:cs="Arial"/>
                <w:b/>
              </w:rPr>
            </w:pPr>
            <w:r w:rsidRPr="00337EBB">
              <w:rPr>
                <w:rFonts w:ascii="Book Antiqua" w:hAnsi="Book Antiqua" w:cs="Arial"/>
                <w:b/>
              </w:rPr>
              <w:t>De</w:t>
            </w:r>
            <w:r w:rsidR="00864126" w:rsidRPr="00337EBB">
              <w:rPr>
                <w:rFonts w:ascii="Book Antiqua" w:hAnsi="Book Antiqua" w:cs="Arial"/>
                <w:b/>
              </w:rPr>
              <w:t>cision &amp; Reasons</w:t>
            </w:r>
            <w:r w:rsidRPr="00337EBB">
              <w:rPr>
                <w:rFonts w:ascii="Book Antiqua" w:hAnsi="Book Antiqua" w:cs="Arial"/>
                <w:b/>
              </w:rPr>
              <w:t xml:space="preserve"> Promulgated</w:t>
            </w:r>
          </w:p>
        </w:tc>
      </w:tr>
      <w:tr w:rsidR="00D22636" w:rsidRPr="00337EBB" w:rsidTr="008F0E9A">
        <w:tc>
          <w:tcPr>
            <w:tcW w:w="5211" w:type="dxa"/>
            <w:shd w:val="clear" w:color="auto" w:fill="auto"/>
          </w:tcPr>
          <w:p w:rsidR="00D22636" w:rsidRPr="00337EBB" w:rsidRDefault="00D22636" w:rsidP="00337EBB">
            <w:pPr>
              <w:jc w:val="both"/>
              <w:rPr>
                <w:rFonts w:ascii="Book Antiqua" w:hAnsi="Book Antiqua" w:cs="Arial"/>
                <w:b/>
              </w:rPr>
            </w:pPr>
            <w:r w:rsidRPr="00337EBB">
              <w:rPr>
                <w:rFonts w:ascii="Book Antiqua" w:hAnsi="Book Antiqua" w:cs="Arial"/>
                <w:b/>
              </w:rPr>
              <w:t xml:space="preserve">On </w:t>
            </w:r>
            <w:r w:rsidR="002C08B5">
              <w:rPr>
                <w:rFonts w:ascii="Book Antiqua" w:hAnsi="Book Antiqua" w:cs="Arial"/>
                <w:b/>
              </w:rPr>
              <w:t>May 18</w:t>
            </w:r>
            <w:r w:rsidR="00DF075B">
              <w:rPr>
                <w:rFonts w:ascii="Book Antiqua" w:hAnsi="Book Antiqua" w:cs="Arial"/>
                <w:b/>
              </w:rPr>
              <w:t>, 2018</w:t>
            </w:r>
            <w:r w:rsidR="001B67F3" w:rsidRPr="00337EBB">
              <w:rPr>
                <w:rFonts w:ascii="Book Antiqua" w:hAnsi="Book Antiqua" w:cs="Arial"/>
                <w:b/>
              </w:rPr>
              <w:t xml:space="preserve"> </w:t>
            </w:r>
          </w:p>
        </w:tc>
        <w:tc>
          <w:tcPr>
            <w:tcW w:w="4617" w:type="dxa"/>
            <w:gridSpan w:val="2"/>
            <w:shd w:val="clear" w:color="auto" w:fill="auto"/>
          </w:tcPr>
          <w:p w:rsidR="00D22636" w:rsidRPr="00337EBB" w:rsidRDefault="008F0E9A" w:rsidP="00337EBB">
            <w:pPr>
              <w:jc w:val="both"/>
              <w:rPr>
                <w:rFonts w:ascii="Book Antiqua" w:hAnsi="Book Antiqua" w:cs="Arial"/>
                <w:b/>
              </w:rPr>
            </w:pPr>
            <w:r>
              <w:rPr>
                <w:rFonts w:ascii="Book Antiqua" w:hAnsi="Book Antiqua" w:cs="Arial"/>
                <w:b/>
              </w:rPr>
              <w:t xml:space="preserve">On May 23, 2018 </w:t>
            </w:r>
          </w:p>
        </w:tc>
      </w:tr>
      <w:tr w:rsidR="00D22636" w:rsidRPr="00337EBB" w:rsidTr="008F0E9A">
        <w:tc>
          <w:tcPr>
            <w:tcW w:w="5868" w:type="dxa"/>
            <w:gridSpan w:val="2"/>
            <w:shd w:val="clear" w:color="auto" w:fill="auto"/>
          </w:tcPr>
          <w:p w:rsidR="00D22636" w:rsidRPr="00337EBB" w:rsidRDefault="00D22636" w:rsidP="00337EBB">
            <w:pPr>
              <w:jc w:val="both"/>
              <w:rPr>
                <w:rFonts w:ascii="Book Antiqua" w:hAnsi="Book Antiqua" w:cs="Arial"/>
                <w:b/>
              </w:rPr>
            </w:pPr>
          </w:p>
        </w:tc>
        <w:tc>
          <w:tcPr>
            <w:tcW w:w="3960" w:type="dxa"/>
            <w:shd w:val="clear" w:color="auto" w:fill="auto"/>
          </w:tcPr>
          <w:p w:rsidR="00D22636" w:rsidRPr="00337EBB" w:rsidRDefault="00D22636" w:rsidP="00337EBB">
            <w:pPr>
              <w:jc w:val="both"/>
              <w:rPr>
                <w:rFonts w:ascii="Book Antiqua" w:hAnsi="Book Antiqua" w:cs="Arial"/>
                <w:b/>
              </w:rPr>
            </w:pPr>
          </w:p>
        </w:tc>
      </w:tr>
    </w:tbl>
    <w:p w:rsidR="00A15234" w:rsidRPr="00F5664C" w:rsidRDefault="00A15234" w:rsidP="00A15234">
      <w:pPr>
        <w:jc w:val="center"/>
        <w:rPr>
          <w:rFonts w:ascii="Book Antiqua" w:hAnsi="Book Antiqua" w:cs="Arial"/>
        </w:rPr>
      </w:pPr>
    </w:p>
    <w:p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rsidR="00A15234" w:rsidRPr="00F5664C" w:rsidRDefault="00A15234" w:rsidP="00A15234">
      <w:pPr>
        <w:jc w:val="center"/>
        <w:rPr>
          <w:rFonts w:ascii="Book Antiqua" w:hAnsi="Book Antiqua" w:cs="Arial"/>
          <w:b/>
        </w:rPr>
      </w:pPr>
    </w:p>
    <w:p w:rsidR="00A845DC" w:rsidRDefault="000A32A2" w:rsidP="00A15234">
      <w:pPr>
        <w:jc w:val="center"/>
        <w:rPr>
          <w:rFonts w:ascii="Book Antiqua" w:hAnsi="Book Antiqua" w:cs="Arial"/>
          <w:b/>
        </w:rPr>
      </w:pPr>
      <w:r>
        <w:rPr>
          <w:rFonts w:ascii="Book Antiqua" w:hAnsi="Book Antiqua" w:cs="Arial"/>
          <w:b/>
        </w:rPr>
        <w:t>DEPUTY UPPER TRIBUNAL</w:t>
      </w:r>
      <w:r w:rsidR="00B16F58" w:rsidRPr="00F5664C">
        <w:rPr>
          <w:rFonts w:ascii="Book Antiqua" w:hAnsi="Book Antiqua" w:cs="Arial"/>
          <w:b/>
        </w:rPr>
        <w:t xml:space="preserve"> </w:t>
      </w:r>
      <w:r w:rsidR="00F90160">
        <w:rPr>
          <w:rFonts w:ascii="Book Antiqua" w:hAnsi="Book Antiqua" w:cs="Arial"/>
          <w:b/>
        </w:rPr>
        <w:t>JUDGE</w:t>
      </w:r>
      <w:r w:rsidR="00B16F58" w:rsidRPr="00F5664C">
        <w:rPr>
          <w:rFonts w:ascii="Book Antiqua" w:hAnsi="Book Antiqua" w:cs="Arial"/>
          <w:b/>
        </w:rPr>
        <w:t xml:space="preserve"> </w:t>
      </w:r>
      <w:r w:rsidR="00376F8F">
        <w:rPr>
          <w:rFonts w:ascii="Book Antiqua" w:hAnsi="Book Antiqua" w:cs="Arial"/>
          <w:b/>
        </w:rPr>
        <w:t>ALIS</w:t>
      </w:r>
    </w:p>
    <w:p w:rsidR="001A1E2C" w:rsidRDefault="001A1E2C" w:rsidP="00A15234">
      <w:pPr>
        <w:jc w:val="center"/>
        <w:rPr>
          <w:rFonts w:ascii="Book Antiqua" w:hAnsi="Book Antiqua" w:cs="Arial"/>
          <w:b/>
        </w:rPr>
      </w:pPr>
    </w:p>
    <w:p w:rsidR="00B16F58" w:rsidRPr="00F5664C" w:rsidRDefault="00B16F58" w:rsidP="00A15234">
      <w:pPr>
        <w:jc w:val="center"/>
        <w:rPr>
          <w:rFonts w:ascii="Book Antiqua" w:hAnsi="Book Antiqua" w:cs="Arial"/>
          <w:b/>
        </w:rPr>
      </w:pPr>
    </w:p>
    <w:p w:rsidR="00A845DC" w:rsidRPr="00F5664C" w:rsidRDefault="00A845DC" w:rsidP="00A15234">
      <w:pPr>
        <w:jc w:val="center"/>
        <w:rPr>
          <w:rFonts w:ascii="Book Antiqua" w:hAnsi="Book Antiqua" w:cs="Arial"/>
          <w:b/>
        </w:rPr>
      </w:pPr>
      <w:r w:rsidRPr="00F5664C">
        <w:rPr>
          <w:rFonts w:ascii="Book Antiqua" w:hAnsi="Book Antiqua" w:cs="Arial"/>
          <w:b/>
        </w:rPr>
        <w:t>Between</w:t>
      </w:r>
    </w:p>
    <w:p w:rsidR="00A845DC" w:rsidRPr="00F5664C" w:rsidRDefault="00A845DC" w:rsidP="00A15234">
      <w:pPr>
        <w:jc w:val="center"/>
        <w:rPr>
          <w:rFonts w:ascii="Book Antiqua" w:hAnsi="Book Antiqua" w:cs="Arial"/>
          <w:b/>
        </w:rPr>
      </w:pPr>
    </w:p>
    <w:p w:rsidR="005A4605" w:rsidRDefault="00E05815" w:rsidP="005B4942">
      <w:pPr>
        <w:jc w:val="center"/>
        <w:rPr>
          <w:rFonts w:ascii="Book Antiqua" w:hAnsi="Book Antiqua" w:cs="Arial"/>
          <w:b/>
          <w:caps/>
        </w:rPr>
      </w:pPr>
      <w:r>
        <w:rPr>
          <w:rFonts w:ascii="Book Antiqua" w:hAnsi="Book Antiqua" w:cs="Arial"/>
          <w:b/>
          <w:caps/>
        </w:rPr>
        <w:t>[</w:t>
      </w:r>
      <w:r w:rsidR="002C08B5">
        <w:rPr>
          <w:rFonts w:ascii="Book Antiqua" w:hAnsi="Book Antiqua" w:cs="Arial"/>
          <w:b/>
          <w:caps/>
        </w:rPr>
        <w:t>T</w:t>
      </w:r>
      <w:r>
        <w:rPr>
          <w:rFonts w:ascii="Book Antiqua" w:hAnsi="Book Antiqua" w:cs="Arial"/>
          <w:b/>
          <w:caps/>
        </w:rPr>
        <w:t xml:space="preserve"> </w:t>
      </w:r>
      <w:r w:rsidR="002C08B5">
        <w:rPr>
          <w:rFonts w:ascii="Book Antiqua" w:hAnsi="Book Antiqua" w:cs="Arial"/>
          <w:b/>
          <w:caps/>
        </w:rPr>
        <w:t>O</w:t>
      </w:r>
      <w:r>
        <w:rPr>
          <w:rFonts w:ascii="Book Antiqua" w:hAnsi="Book Antiqua" w:cs="Arial"/>
          <w:b/>
          <w:caps/>
        </w:rPr>
        <w:t>]</w:t>
      </w:r>
    </w:p>
    <w:p w:rsidR="003A5739" w:rsidRPr="00E05815" w:rsidRDefault="003A5739" w:rsidP="005B4942">
      <w:pPr>
        <w:jc w:val="center"/>
        <w:rPr>
          <w:rFonts w:ascii="Book Antiqua" w:hAnsi="Book Antiqua" w:cs="Arial"/>
          <w:b/>
          <w:caps/>
          <w:strike/>
          <w:sz w:val="22"/>
        </w:rPr>
      </w:pPr>
      <w:r w:rsidRPr="00E05815">
        <w:rPr>
          <w:rFonts w:ascii="Book Antiqua" w:hAnsi="Book Antiqua" w:cs="Arial"/>
          <w:b/>
          <w:caps/>
          <w:strike/>
          <w:sz w:val="22"/>
        </w:rPr>
        <w:t>(</w:t>
      </w:r>
      <w:r w:rsidR="007A3ED6" w:rsidRPr="00E05815">
        <w:rPr>
          <w:rFonts w:ascii="Book Antiqua" w:hAnsi="Book Antiqua" w:cs="Arial"/>
          <w:b/>
          <w:caps/>
          <w:strike/>
          <w:sz w:val="22"/>
        </w:rPr>
        <w:t xml:space="preserve">NO </w:t>
      </w:r>
      <w:r w:rsidRPr="00E05815">
        <w:rPr>
          <w:rFonts w:ascii="Book Antiqua" w:hAnsi="Book Antiqua" w:cs="Arial"/>
          <w:b/>
          <w:caps/>
          <w:strike/>
          <w:sz w:val="22"/>
        </w:rPr>
        <w:t>ANONYMITY DIRECTION made)</w:t>
      </w:r>
    </w:p>
    <w:p w:rsidR="00704B61" w:rsidRPr="00F5664C" w:rsidRDefault="00704B61" w:rsidP="00704B61">
      <w:pPr>
        <w:jc w:val="right"/>
        <w:rPr>
          <w:rFonts w:ascii="Book Antiqua" w:hAnsi="Book Antiqua" w:cs="Arial"/>
          <w:u w:val="single"/>
        </w:rPr>
      </w:pPr>
      <w:r w:rsidRPr="00F5664C">
        <w:rPr>
          <w:rFonts w:ascii="Book Antiqua" w:hAnsi="Book Antiqua" w:cs="Arial"/>
          <w:u w:val="single"/>
        </w:rPr>
        <w:t>Appellant</w:t>
      </w:r>
    </w:p>
    <w:p w:rsidR="00704B61" w:rsidRPr="00F5664C" w:rsidRDefault="00DD5071" w:rsidP="00704B61">
      <w:pPr>
        <w:jc w:val="center"/>
        <w:rPr>
          <w:rFonts w:ascii="Book Antiqua" w:hAnsi="Book Antiqua" w:cs="Arial"/>
          <w:b/>
        </w:rPr>
      </w:pPr>
      <w:r w:rsidRPr="00F5664C">
        <w:rPr>
          <w:rFonts w:ascii="Book Antiqua" w:hAnsi="Book Antiqua" w:cs="Arial"/>
          <w:b/>
        </w:rPr>
        <w:t>and</w:t>
      </w:r>
    </w:p>
    <w:p w:rsidR="00DD5071" w:rsidRPr="00F5664C" w:rsidRDefault="00DD5071" w:rsidP="00704B61">
      <w:pPr>
        <w:jc w:val="center"/>
        <w:rPr>
          <w:rFonts w:ascii="Book Antiqua" w:hAnsi="Book Antiqua" w:cs="Arial"/>
          <w:b/>
        </w:rPr>
      </w:pPr>
    </w:p>
    <w:p w:rsidR="00D97AF0" w:rsidRDefault="003A5739" w:rsidP="00D97AF0">
      <w:pPr>
        <w:jc w:val="center"/>
        <w:rPr>
          <w:rFonts w:ascii="Book Antiqua" w:hAnsi="Book Antiqua" w:cs="Arial"/>
          <w:b/>
          <w:caps/>
        </w:rPr>
      </w:pPr>
      <w:r>
        <w:rPr>
          <w:rFonts w:ascii="Book Antiqua" w:hAnsi="Book Antiqua" w:cs="Arial"/>
          <w:b/>
          <w:caps/>
        </w:rPr>
        <w:t>the Secretary of State for the Home Department</w:t>
      </w:r>
    </w:p>
    <w:p w:rsidR="00DD5071" w:rsidRPr="00F5664C" w:rsidRDefault="00DD5071" w:rsidP="00DD5071">
      <w:pPr>
        <w:jc w:val="right"/>
        <w:rPr>
          <w:rFonts w:ascii="Book Antiqua" w:hAnsi="Book Antiqua" w:cs="Arial"/>
          <w:u w:val="single"/>
        </w:rPr>
      </w:pPr>
      <w:r w:rsidRPr="00F5664C">
        <w:rPr>
          <w:rFonts w:ascii="Book Antiqua" w:hAnsi="Book Antiqua" w:cs="Arial"/>
          <w:u w:val="single"/>
        </w:rPr>
        <w:t>Respondent</w:t>
      </w:r>
    </w:p>
    <w:p w:rsidR="00DD5071" w:rsidRPr="00F5664C" w:rsidRDefault="00DD5071" w:rsidP="00DD5071">
      <w:pPr>
        <w:rPr>
          <w:rFonts w:ascii="Book Antiqua" w:hAnsi="Book Antiqua" w:cs="Arial"/>
          <w:u w:val="single"/>
        </w:rPr>
      </w:pPr>
    </w:p>
    <w:p w:rsidR="00DD5071" w:rsidRPr="00F5664C" w:rsidRDefault="00DD5071" w:rsidP="00DD5071">
      <w:pPr>
        <w:rPr>
          <w:rFonts w:ascii="Book Antiqua" w:hAnsi="Book Antiqua" w:cs="Arial"/>
          <w:u w:val="single"/>
        </w:rPr>
      </w:pPr>
    </w:p>
    <w:p w:rsidR="00DD5071"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rsidR="00DE7DB7" w:rsidRPr="00F5664C" w:rsidRDefault="00DE7DB7" w:rsidP="007A3ED6">
      <w:pPr>
        <w:tabs>
          <w:tab w:val="left" w:pos="2520"/>
        </w:tabs>
        <w:rPr>
          <w:rFonts w:ascii="Book Antiqua" w:hAnsi="Book Antiqua" w:cs="Arial"/>
        </w:rPr>
      </w:pPr>
      <w:r w:rsidRPr="00F5664C">
        <w:rPr>
          <w:rFonts w:ascii="Book Antiqua" w:hAnsi="Book Antiqua" w:cs="Arial"/>
        </w:rPr>
        <w:t>For the Appellant:</w:t>
      </w:r>
      <w:r w:rsidRPr="00F5664C">
        <w:rPr>
          <w:rFonts w:ascii="Book Antiqua" w:hAnsi="Book Antiqua" w:cs="Arial"/>
        </w:rPr>
        <w:tab/>
      </w:r>
      <w:r w:rsidR="002C08B5">
        <w:rPr>
          <w:rFonts w:ascii="Book Antiqua" w:hAnsi="Book Antiqua" w:cs="Arial"/>
        </w:rPr>
        <w:t xml:space="preserve">Ms </w:t>
      </w:r>
      <w:proofErr w:type="spellStart"/>
      <w:r w:rsidR="002C08B5">
        <w:rPr>
          <w:rFonts w:ascii="Book Antiqua" w:hAnsi="Book Antiqua" w:cs="Arial"/>
        </w:rPr>
        <w:t>Lathwell</w:t>
      </w:r>
      <w:proofErr w:type="spellEnd"/>
      <w:r w:rsidR="002C08B5">
        <w:rPr>
          <w:rFonts w:ascii="Book Antiqua" w:hAnsi="Book Antiqua" w:cs="Arial"/>
        </w:rPr>
        <w:t>, Solicitor</w:t>
      </w:r>
    </w:p>
    <w:p w:rsidR="00DE7DB7" w:rsidRPr="00F5664C" w:rsidRDefault="00DE7DB7" w:rsidP="00DE7DB7">
      <w:pPr>
        <w:tabs>
          <w:tab w:val="left" w:pos="2520"/>
        </w:tabs>
        <w:rPr>
          <w:rFonts w:ascii="Book Antiqua" w:hAnsi="Book Antiqua" w:cs="Arial"/>
        </w:rPr>
      </w:pPr>
      <w:r w:rsidRPr="00F5664C">
        <w:rPr>
          <w:rFonts w:ascii="Book Antiqua" w:hAnsi="Book Antiqua" w:cs="Arial"/>
        </w:rPr>
        <w:t>For the Respondent:</w:t>
      </w:r>
      <w:r w:rsidRPr="00F5664C">
        <w:rPr>
          <w:rFonts w:ascii="Book Antiqua" w:hAnsi="Book Antiqua" w:cs="Arial"/>
        </w:rPr>
        <w:tab/>
      </w:r>
      <w:r w:rsidR="00E71272">
        <w:rPr>
          <w:rFonts w:ascii="Book Antiqua" w:hAnsi="Book Antiqua" w:cs="Arial"/>
        </w:rPr>
        <w:t xml:space="preserve">Mr </w:t>
      </w:r>
      <w:r w:rsidR="002C08B5">
        <w:rPr>
          <w:rFonts w:ascii="Book Antiqua" w:hAnsi="Book Antiqua" w:cs="Arial"/>
        </w:rPr>
        <w:t>Bates</w:t>
      </w:r>
      <w:r w:rsidR="003A5739">
        <w:rPr>
          <w:rFonts w:ascii="Book Antiqua" w:hAnsi="Book Antiqua" w:cs="Arial"/>
        </w:rPr>
        <w:t>, Senior Home Office Presenting Officer</w:t>
      </w:r>
    </w:p>
    <w:p w:rsidR="00DE7DB7" w:rsidRPr="00F5664C" w:rsidRDefault="00DE7DB7" w:rsidP="00402B9E">
      <w:pPr>
        <w:tabs>
          <w:tab w:val="left" w:pos="2520"/>
        </w:tabs>
        <w:jc w:val="center"/>
        <w:rPr>
          <w:rFonts w:ascii="Book Antiqua" w:hAnsi="Book Antiqua" w:cs="Arial"/>
        </w:rPr>
      </w:pPr>
    </w:p>
    <w:p w:rsidR="00DE7DB7" w:rsidRPr="00F5664C" w:rsidRDefault="00DE7DB7" w:rsidP="00402B9E">
      <w:pPr>
        <w:tabs>
          <w:tab w:val="left" w:pos="2520"/>
        </w:tabs>
        <w:jc w:val="center"/>
        <w:rPr>
          <w:rFonts w:ascii="Book Antiqua" w:hAnsi="Book Antiqua" w:cs="Arial"/>
        </w:rPr>
      </w:pPr>
    </w:p>
    <w:p w:rsidR="00DE7DB7" w:rsidRPr="00F5664C" w:rsidRDefault="00402B9E" w:rsidP="00402B9E">
      <w:pPr>
        <w:tabs>
          <w:tab w:val="left" w:pos="2520"/>
        </w:tabs>
        <w:jc w:val="center"/>
        <w:rPr>
          <w:rFonts w:ascii="Book Antiqua" w:hAnsi="Book Antiqua" w:cs="Arial"/>
        </w:rPr>
      </w:pPr>
      <w:r w:rsidRPr="00F5664C">
        <w:rPr>
          <w:rFonts w:ascii="Book Antiqua" w:hAnsi="Book Antiqua" w:cs="Arial"/>
          <w:b/>
          <w:u w:val="single"/>
        </w:rPr>
        <w:t>DE</w:t>
      </w:r>
      <w:r w:rsidR="00864126">
        <w:rPr>
          <w:rFonts w:ascii="Book Antiqua" w:hAnsi="Book Antiqua" w:cs="Arial"/>
          <w:b/>
          <w:u w:val="single"/>
        </w:rPr>
        <w:t>CISION</w:t>
      </w:r>
      <w:r w:rsidRPr="00F5664C">
        <w:rPr>
          <w:rFonts w:ascii="Book Antiqua" w:hAnsi="Book Antiqua" w:cs="Arial"/>
          <w:b/>
          <w:u w:val="single"/>
        </w:rPr>
        <w:t xml:space="preserve"> AND REASONS</w:t>
      </w:r>
    </w:p>
    <w:p w:rsidR="00641A27" w:rsidRDefault="00641A27" w:rsidP="00911478">
      <w:pPr>
        <w:numPr>
          <w:ilvl w:val="0"/>
          <w:numId w:val="3"/>
        </w:numPr>
        <w:spacing w:before="240"/>
        <w:jc w:val="both"/>
        <w:rPr>
          <w:rFonts w:ascii="Book Antiqua" w:hAnsi="Book Antiqua" w:cs="Arial"/>
        </w:rPr>
      </w:pPr>
      <w:r>
        <w:rPr>
          <w:rFonts w:ascii="Book Antiqua" w:hAnsi="Book Antiqua" w:cs="Arial"/>
        </w:rPr>
        <w:t xml:space="preserve">I </w:t>
      </w:r>
      <w:r w:rsidR="007A3ED6">
        <w:rPr>
          <w:rFonts w:ascii="Book Antiqua" w:hAnsi="Book Antiqua" w:cs="Arial"/>
        </w:rPr>
        <w:t>do not make an anonymity order</w:t>
      </w:r>
      <w:r>
        <w:rPr>
          <w:rFonts w:ascii="Book Antiqua" w:hAnsi="Book Antiqua" w:cs="Arial"/>
        </w:rPr>
        <w:t xml:space="preserve">.  </w:t>
      </w:r>
    </w:p>
    <w:p w:rsidR="00E81E1B" w:rsidRDefault="00641A27" w:rsidP="007742F1">
      <w:pPr>
        <w:numPr>
          <w:ilvl w:val="0"/>
          <w:numId w:val="3"/>
        </w:numPr>
        <w:spacing w:before="240"/>
        <w:jc w:val="both"/>
        <w:rPr>
          <w:rFonts w:ascii="Book Antiqua" w:hAnsi="Book Antiqua" w:cs="Arial"/>
        </w:rPr>
      </w:pPr>
      <w:r w:rsidRPr="007742F1">
        <w:rPr>
          <w:rFonts w:ascii="Book Antiqua" w:hAnsi="Book Antiqua" w:cs="Arial"/>
        </w:rPr>
        <w:t>The appellant</w:t>
      </w:r>
      <w:r w:rsidR="00C54D7D">
        <w:rPr>
          <w:rFonts w:ascii="Book Antiqua" w:hAnsi="Book Antiqua" w:cs="Arial"/>
        </w:rPr>
        <w:t xml:space="preserve"> is a </w:t>
      </w:r>
      <w:r w:rsidR="002C08B5">
        <w:rPr>
          <w:rFonts w:ascii="Book Antiqua" w:hAnsi="Book Antiqua" w:cs="Arial"/>
        </w:rPr>
        <w:t xml:space="preserve">Spanish </w:t>
      </w:r>
      <w:r w:rsidR="00C54D7D">
        <w:rPr>
          <w:rFonts w:ascii="Book Antiqua" w:hAnsi="Book Antiqua" w:cs="Arial"/>
        </w:rPr>
        <w:t xml:space="preserve">national </w:t>
      </w:r>
      <w:r w:rsidR="002C08B5">
        <w:rPr>
          <w:rFonts w:ascii="Book Antiqua" w:hAnsi="Book Antiqua" w:cs="Arial"/>
        </w:rPr>
        <w:t xml:space="preserve">and he had applied on May 6, 2016 for a registration certificate </w:t>
      </w:r>
      <w:r w:rsidR="00B05870">
        <w:rPr>
          <w:rFonts w:ascii="Book Antiqua" w:hAnsi="Book Antiqua" w:cs="Arial"/>
        </w:rPr>
        <w:t xml:space="preserve">under Regulation 16 of the Immigration (European Economic Area) Regulations 2006 </w:t>
      </w:r>
      <w:r w:rsidR="002C08B5">
        <w:rPr>
          <w:rFonts w:ascii="Book Antiqua" w:hAnsi="Book Antiqua" w:cs="Arial"/>
        </w:rPr>
        <w:t xml:space="preserve">confirming his right to reside in the United Kingdom. </w:t>
      </w:r>
    </w:p>
    <w:p w:rsidR="00127A34" w:rsidRDefault="002C08B5" w:rsidP="007742F1">
      <w:pPr>
        <w:numPr>
          <w:ilvl w:val="0"/>
          <w:numId w:val="3"/>
        </w:numPr>
        <w:spacing w:before="240"/>
        <w:jc w:val="both"/>
        <w:rPr>
          <w:rFonts w:ascii="Book Antiqua" w:hAnsi="Book Antiqua" w:cs="Arial"/>
        </w:rPr>
      </w:pPr>
      <w:r>
        <w:rPr>
          <w:rFonts w:ascii="Book Antiqua" w:hAnsi="Book Antiqua" w:cs="Arial"/>
        </w:rPr>
        <w:lastRenderedPageBreak/>
        <w:t xml:space="preserve">The respondent refused the application </w:t>
      </w:r>
      <w:r w:rsidR="00E81E1B">
        <w:rPr>
          <w:rFonts w:ascii="Book Antiqua" w:hAnsi="Book Antiqua" w:cs="Arial"/>
        </w:rPr>
        <w:t xml:space="preserve">on October 31, 2016 </w:t>
      </w:r>
      <w:r>
        <w:rPr>
          <w:rFonts w:ascii="Book Antiqua" w:hAnsi="Book Antiqua" w:cs="Arial"/>
        </w:rPr>
        <w:t xml:space="preserve">because he was not satisfied that the appellant was a family member of an EEA national or that his parent was exercising treaty rights in the United Kingdom. </w:t>
      </w:r>
    </w:p>
    <w:p w:rsidR="00127A34" w:rsidRDefault="002C08B5" w:rsidP="007742F1">
      <w:pPr>
        <w:numPr>
          <w:ilvl w:val="0"/>
          <w:numId w:val="3"/>
        </w:numPr>
        <w:spacing w:before="240"/>
        <w:jc w:val="both"/>
        <w:rPr>
          <w:rFonts w:ascii="Book Antiqua" w:hAnsi="Book Antiqua" w:cs="Arial"/>
        </w:rPr>
      </w:pPr>
      <w:r>
        <w:rPr>
          <w:rFonts w:ascii="Book Antiqua" w:hAnsi="Book Antiqua" w:cs="Arial"/>
        </w:rPr>
        <w:t>The appellant appealed that decision on February 17, 2017</w:t>
      </w:r>
      <w:r w:rsidR="00127A34">
        <w:rPr>
          <w:rFonts w:ascii="Book Antiqua" w:hAnsi="Book Antiqua" w:cs="Arial"/>
        </w:rPr>
        <w:t xml:space="preserve"> under Regulation 26 of the Immigration (European Economic Area) Regulations 2006 and Section 82(1) of the Nationality, Immigration and Asylum Act 2002.</w:t>
      </w:r>
    </w:p>
    <w:p w:rsidR="00DF075B" w:rsidRPr="00DF075B" w:rsidRDefault="002C08B5" w:rsidP="007742F1">
      <w:pPr>
        <w:numPr>
          <w:ilvl w:val="0"/>
          <w:numId w:val="3"/>
        </w:numPr>
        <w:spacing w:before="240"/>
        <w:jc w:val="both"/>
        <w:rPr>
          <w:rFonts w:ascii="Book Antiqua" w:hAnsi="Book Antiqua" w:cs="Arial"/>
        </w:rPr>
      </w:pPr>
      <w:r>
        <w:rPr>
          <w:rFonts w:ascii="Book Antiqua" w:hAnsi="Book Antiqua" w:cs="Arial"/>
        </w:rPr>
        <w:t>Although the appeal was lodged late</w:t>
      </w:r>
      <w:r w:rsidR="00E81E1B">
        <w:rPr>
          <w:rFonts w:ascii="Book Antiqua" w:hAnsi="Book Antiqua" w:cs="Arial"/>
        </w:rPr>
        <w:t>,</w:t>
      </w:r>
      <w:r>
        <w:rPr>
          <w:rFonts w:ascii="Book Antiqua" w:hAnsi="Book Antiqua" w:cs="Arial"/>
        </w:rPr>
        <w:t xml:space="preserve"> time was extended by Judge of the First-tier Tribunal </w:t>
      </w:r>
      <w:proofErr w:type="spellStart"/>
      <w:r>
        <w:rPr>
          <w:rFonts w:ascii="Book Antiqua" w:hAnsi="Book Antiqua" w:cs="Arial"/>
        </w:rPr>
        <w:t>Borsada</w:t>
      </w:r>
      <w:proofErr w:type="spellEnd"/>
      <w:r>
        <w:rPr>
          <w:rFonts w:ascii="Book Antiqua" w:hAnsi="Book Antiqua" w:cs="Arial"/>
        </w:rPr>
        <w:t xml:space="preserve"> pursuant to Rule 20 of the Tribunal Procedure (First-tier Tribunal) (Immigration and</w:t>
      </w:r>
      <w:r w:rsidR="00127A34">
        <w:rPr>
          <w:rFonts w:ascii="Book Antiqua" w:hAnsi="Book Antiqua" w:cs="Arial"/>
        </w:rPr>
        <w:t xml:space="preserve"> Asylum Chamber) Rules 2014.</w:t>
      </w:r>
    </w:p>
    <w:p w:rsidR="00183B01" w:rsidRDefault="00127A34" w:rsidP="00E25ECB">
      <w:pPr>
        <w:numPr>
          <w:ilvl w:val="0"/>
          <w:numId w:val="3"/>
        </w:numPr>
        <w:spacing w:before="240"/>
        <w:jc w:val="both"/>
        <w:rPr>
          <w:rFonts w:ascii="Book Antiqua" w:hAnsi="Book Antiqua" w:cs="Arial"/>
        </w:rPr>
      </w:pPr>
      <w:r>
        <w:rPr>
          <w:rFonts w:ascii="Book Antiqua" w:hAnsi="Book Antiqua" w:cs="Arial"/>
        </w:rPr>
        <w:t xml:space="preserve">The </w:t>
      </w:r>
      <w:r w:rsidR="00E07601" w:rsidRPr="00DF075B">
        <w:rPr>
          <w:rFonts w:ascii="Book Antiqua" w:hAnsi="Book Antiqua" w:cs="Arial"/>
        </w:rPr>
        <w:t xml:space="preserve">appeal came before </w:t>
      </w:r>
      <w:r w:rsidR="00F90160" w:rsidRPr="00DF075B">
        <w:rPr>
          <w:rFonts w:ascii="Book Antiqua" w:hAnsi="Book Antiqua" w:cs="Arial"/>
        </w:rPr>
        <w:t>Judge</w:t>
      </w:r>
      <w:r w:rsidR="00E07601" w:rsidRPr="00DF075B">
        <w:rPr>
          <w:rFonts w:ascii="Book Antiqua" w:hAnsi="Book Antiqua" w:cs="Arial"/>
        </w:rPr>
        <w:t xml:space="preserve"> of the First-tier Tribunal </w:t>
      </w:r>
      <w:r>
        <w:rPr>
          <w:rFonts w:ascii="Book Antiqua" w:hAnsi="Book Antiqua" w:cs="Arial"/>
        </w:rPr>
        <w:t xml:space="preserve">Tobin </w:t>
      </w:r>
      <w:r w:rsidR="00442A49" w:rsidRPr="00DF075B">
        <w:rPr>
          <w:rFonts w:ascii="Book Antiqua" w:hAnsi="Book Antiqua" w:cs="Arial"/>
        </w:rPr>
        <w:t xml:space="preserve">(hereinafter called “the Judge”) </w:t>
      </w:r>
      <w:r w:rsidR="00E07601" w:rsidRPr="00DF075B">
        <w:rPr>
          <w:rFonts w:ascii="Book Antiqua" w:hAnsi="Book Antiqua" w:cs="Arial"/>
        </w:rPr>
        <w:t xml:space="preserve">on </w:t>
      </w:r>
      <w:r>
        <w:rPr>
          <w:rFonts w:ascii="Book Antiqua" w:hAnsi="Book Antiqua" w:cs="Arial"/>
        </w:rPr>
        <w:t>October 18</w:t>
      </w:r>
      <w:r w:rsidR="003E6756" w:rsidRPr="00DF075B">
        <w:rPr>
          <w:rFonts w:ascii="Book Antiqua" w:hAnsi="Book Antiqua" w:cs="Arial"/>
        </w:rPr>
        <w:t>, 2017</w:t>
      </w:r>
      <w:r w:rsidR="00C54D7D">
        <w:rPr>
          <w:rFonts w:ascii="Book Antiqua" w:hAnsi="Book Antiqua" w:cs="Arial"/>
        </w:rPr>
        <w:t xml:space="preserve"> and in a decision promulgated on </w:t>
      </w:r>
      <w:r>
        <w:rPr>
          <w:rFonts w:ascii="Book Antiqua" w:hAnsi="Book Antiqua" w:cs="Arial"/>
        </w:rPr>
        <w:t>November 9</w:t>
      </w:r>
      <w:r w:rsidR="00C54D7D">
        <w:rPr>
          <w:rFonts w:ascii="Book Antiqua" w:hAnsi="Book Antiqua" w:cs="Arial"/>
        </w:rPr>
        <w:t>, 201</w:t>
      </w:r>
      <w:r>
        <w:rPr>
          <w:rFonts w:ascii="Book Antiqua" w:hAnsi="Book Antiqua" w:cs="Arial"/>
        </w:rPr>
        <w:t>7</w:t>
      </w:r>
      <w:r w:rsidR="00C54D7D">
        <w:rPr>
          <w:rFonts w:ascii="Book Antiqua" w:hAnsi="Book Antiqua" w:cs="Arial"/>
        </w:rPr>
        <w:t xml:space="preserve"> the Judge rejected the appellant’s appeal </w:t>
      </w:r>
      <w:r w:rsidR="00E81E1B">
        <w:rPr>
          <w:rFonts w:ascii="Book Antiqua" w:hAnsi="Book Antiqua" w:cs="Arial"/>
        </w:rPr>
        <w:t xml:space="preserve">as </w:t>
      </w:r>
      <w:r>
        <w:rPr>
          <w:rFonts w:ascii="Book Antiqua" w:hAnsi="Book Antiqua" w:cs="Arial"/>
        </w:rPr>
        <w:t>he was not satisfied with the identity of the appellant’s “claimed” father.</w:t>
      </w:r>
    </w:p>
    <w:p w:rsidR="00034B03" w:rsidRDefault="00C54D7D" w:rsidP="00E25ECB">
      <w:pPr>
        <w:numPr>
          <w:ilvl w:val="0"/>
          <w:numId w:val="3"/>
        </w:numPr>
        <w:spacing w:before="240"/>
        <w:jc w:val="both"/>
        <w:rPr>
          <w:rFonts w:ascii="Book Antiqua" w:hAnsi="Book Antiqua" w:cs="Arial"/>
        </w:rPr>
      </w:pPr>
      <w:r>
        <w:rPr>
          <w:rFonts w:ascii="Book Antiqua" w:hAnsi="Book Antiqua" w:cs="Arial"/>
        </w:rPr>
        <w:t xml:space="preserve">The appellant applied for permission to appeal on </w:t>
      </w:r>
      <w:r w:rsidR="00127A34">
        <w:rPr>
          <w:rFonts w:ascii="Book Antiqua" w:hAnsi="Book Antiqua" w:cs="Arial"/>
        </w:rPr>
        <w:t>November 18</w:t>
      </w:r>
      <w:r>
        <w:rPr>
          <w:rFonts w:ascii="Book Antiqua" w:hAnsi="Book Antiqua" w:cs="Arial"/>
        </w:rPr>
        <w:t>, 201</w:t>
      </w:r>
      <w:r w:rsidR="00127A34">
        <w:rPr>
          <w:rFonts w:ascii="Book Antiqua" w:hAnsi="Book Antiqua" w:cs="Arial"/>
        </w:rPr>
        <w:t>7</w:t>
      </w:r>
      <w:r>
        <w:rPr>
          <w:rFonts w:ascii="Book Antiqua" w:hAnsi="Book Antiqua" w:cs="Arial"/>
        </w:rPr>
        <w:t xml:space="preserve"> and on </w:t>
      </w:r>
      <w:r w:rsidR="00127A34">
        <w:rPr>
          <w:rFonts w:ascii="Book Antiqua" w:hAnsi="Book Antiqua" w:cs="Arial"/>
        </w:rPr>
        <w:t>March 29</w:t>
      </w:r>
      <w:r>
        <w:rPr>
          <w:rFonts w:ascii="Book Antiqua" w:hAnsi="Book Antiqua" w:cs="Arial"/>
        </w:rPr>
        <w:t xml:space="preserve">, 2018 Judge of the First-tier Tribunal </w:t>
      </w:r>
      <w:proofErr w:type="spellStart"/>
      <w:r w:rsidR="00127A34">
        <w:rPr>
          <w:rFonts w:ascii="Book Antiqua" w:hAnsi="Book Antiqua" w:cs="Arial"/>
        </w:rPr>
        <w:t>Davidge</w:t>
      </w:r>
      <w:proofErr w:type="spellEnd"/>
      <w:r>
        <w:rPr>
          <w:rFonts w:ascii="Book Antiqua" w:hAnsi="Book Antiqua" w:cs="Arial"/>
        </w:rPr>
        <w:t xml:space="preserve"> granted permission to appeal </w:t>
      </w:r>
      <w:r w:rsidR="00034B03">
        <w:rPr>
          <w:rFonts w:ascii="Book Antiqua" w:hAnsi="Book Antiqua" w:cs="Arial"/>
        </w:rPr>
        <w:t xml:space="preserve">on the basis that it was arguable the Judge gave inadequate reasoning in the context of the dispute. </w:t>
      </w:r>
    </w:p>
    <w:p w:rsidR="00E81E1B" w:rsidRDefault="00034B03" w:rsidP="00C54D7D">
      <w:pPr>
        <w:numPr>
          <w:ilvl w:val="0"/>
          <w:numId w:val="3"/>
        </w:numPr>
        <w:spacing w:before="240"/>
        <w:jc w:val="both"/>
        <w:rPr>
          <w:rFonts w:ascii="Book Antiqua" w:hAnsi="Book Antiqua" w:cs="Arial"/>
        </w:rPr>
      </w:pPr>
      <w:r>
        <w:rPr>
          <w:rFonts w:ascii="Book Antiqua" w:hAnsi="Book Antiqua" w:cs="Arial"/>
        </w:rPr>
        <w:t>Since lodging the appeal papers the appellant’s father, on</w:t>
      </w:r>
      <w:r w:rsidR="00E81E1B">
        <w:rPr>
          <w:rFonts w:ascii="Book Antiqua" w:hAnsi="Book Antiqua" w:cs="Arial"/>
        </w:rPr>
        <w:t xml:space="preserve"> the appellant’s behalf</w:t>
      </w:r>
      <w:r>
        <w:rPr>
          <w:rFonts w:ascii="Book Antiqua" w:hAnsi="Book Antiqua" w:cs="Arial"/>
        </w:rPr>
        <w:t>, has provided a DNA report and has also instructed the Royal College of Nursing</w:t>
      </w:r>
      <w:r w:rsidR="00E81E1B">
        <w:rPr>
          <w:rFonts w:ascii="Book Antiqua" w:hAnsi="Book Antiqua" w:cs="Arial"/>
        </w:rPr>
        <w:t>. T</w:t>
      </w:r>
      <w:r>
        <w:rPr>
          <w:rFonts w:ascii="Book Antiqua" w:hAnsi="Book Antiqua" w:cs="Arial"/>
        </w:rPr>
        <w:t xml:space="preserve">heir legal department has submitted a bundle of documents together with amended grounds. </w:t>
      </w:r>
    </w:p>
    <w:p w:rsidR="00E71272" w:rsidRDefault="00034B03" w:rsidP="00C54D7D">
      <w:pPr>
        <w:numPr>
          <w:ilvl w:val="0"/>
          <w:numId w:val="3"/>
        </w:numPr>
        <w:spacing w:before="240"/>
        <w:jc w:val="both"/>
        <w:rPr>
          <w:rFonts w:ascii="Book Antiqua" w:hAnsi="Book Antiqua" w:cs="Arial"/>
        </w:rPr>
      </w:pPr>
      <w:r>
        <w:rPr>
          <w:rFonts w:ascii="Book Antiqua" w:hAnsi="Book Antiqua" w:cs="Arial"/>
        </w:rPr>
        <w:t xml:space="preserve">Ordinarily, amended grounds should not be considered by the Tribunal because the permission to appeal is what the Tribunal is concerned with but one of the issues raised </w:t>
      </w:r>
      <w:r w:rsidR="00E81E1B">
        <w:rPr>
          <w:rFonts w:ascii="Book Antiqua" w:hAnsi="Book Antiqua" w:cs="Arial"/>
        </w:rPr>
        <w:t xml:space="preserve">is </w:t>
      </w:r>
      <w:r>
        <w:rPr>
          <w:rFonts w:ascii="Book Antiqua" w:hAnsi="Book Antiqua" w:cs="Arial"/>
        </w:rPr>
        <w:t>a Robinson obvious point namely something the Judge should have dealt with at the original hearing.</w:t>
      </w:r>
    </w:p>
    <w:p w:rsidR="00E81E1B" w:rsidRDefault="00034B03" w:rsidP="00C54D7D">
      <w:pPr>
        <w:numPr>
          <w:ilvl w:val="0"/>
          <w:numId w:val="3"/>
        </w:numPr>
        <w:spacing w:before="240"/>
        <w:jc w:val="both"/>
        <w:rPr>
          <w:rFonts w:ascii="Book Antiqua" w:hAnsi="Book Antiqua" w:cs="Arial"/>
        </w:rPr>
      </w:pPr>
      <w:r>
        <w:rPr>
          <w:rFonts w:ascii="Book Antiqua" w:hAnsi="Book Antiqua" w:cs="Arial"/>
        </w:rPr>
        <w:t>The respondent had not disputed the</w:t>
      </w:r>
      <w:r w:rsidR="00B05870">
        <w:rPr>
          <w:rFonts w:ascii="Book Antiqua" w:hAnsi="Book Antiqua" w:cs="Arial"/>
        </w:rPr>
        <w:t xml:space="preserve"> appellant’s alleged father and mother were married and it was also accepted the Sponsor is an EEA national. </w:t>
      </w:r>
    </w:p>
    <w:p w:rsidR="00E81E1B" w:rsidRDefault="00B05870" w:rsidP="00C54D7D">
      <w:pPr>
        <w:numPr>
          <w:ilvl w:val="0"/>
          <w:numId w:val="3"/>
        </w:numPr>
        <w:spacing w:before="240"/>
        <w:jc w:val="both"/>
        <w:rPr>
          <w:rFonts w:ascii="Book Antiqua" w:hAnsi="Book Antiqua" w:cs="Arial"/>
        </w:rPr>
      </w:pPr>
      <w:r>
        <w:rPr>
          <w:rFonts w:ascii="Book Antiqua" w:hAnsi="Book Antiqua" w:cs="Arial"/>
        </w:rPr>
        <w:t xml:space="preserve">The appellant has Spanish citizenship and Mr Bates indicated, at the outset of the hearing, that the Judge should have considered the appeal not only on the basis he was living with his alleged father but also on the basis that his mother was already resident in the United Kingdom and living with an EEA national. </w:t>
      </w:r>
    </w:p>
    <w:p w:rsidR="00034B03" w:rsidRDefault="00B05870" w:rsidP="00C54D7D">
      <w:pPr>
        <w:numPr>
          <w:ilvl w:val="0"/>
          <w:numId w:val="3"/>
        </w:numPr>
        <w:spacing w:before="240"/>
        <w:jc w:val="both"/>
        <w:rPr>
          <w:rFonts w:ascii="Book Antiqua" w:hAnsi="Book Antiqua" w:cs="Arial"/>
        </w:rPr>
      </w:pPr>
      <w:r>
        <w:rPr>
          <w:rFonts w:ascii="Book Antiqua" w:hAnsi="Book Antiqua" w:cs="Arial"/>
        </w:rPr>
        <w:t xml:space="preserve">Regulation 7 of the 2006 Regulations makes clear that the child of </w:t>
      </w:r>
      <w:r w:rsidR="00E81E1B">
        <w:rPr>
          <w:rFonts w:ascii="Book Antiqua" w:hAnsi="Book Antiqua" w:cs="Arial"/>
        </w:rPr>
        <w:t xml:space="preserve">an </w:t>
      </w:r>
      <w:r>
        <w:rPr>
          <w:rFonts w:ascii="Book Antiqua" w:hAnsi="Book Antiqua" w:cs="Arial"/>
        </w:rPr>
        <w:t>EEA national or his spouse is a family member where they are under the age of 21 or a dependent.</w:t>
      </w:r>
    </w:p>
    <w:p w:rsidR="00B05870" w:rsidRDefault="00B05870" w:rsidP="00C54D7D">
      <w:pPr>
        <w:numPr>
          <w:ilvl w:val="0"/>
          <w:numId w:val="3"/>
        </w:numPr>
        <w:spacing w:before="240"/>
        <w:jc w:val="both"/>
        <w:rPr>
          <w:rFonts w:ascii="Book Antiqua" w:hAnsi="Book Antiqua" w:cs="Arial"/>
        </w:rPr>
      </w:pPr>
      <w:r>
        <w:rPr>
          <w:rFonts w:ascii="Book Antiqua" w:hAnsi="Book Antiqua" w:cs="Arial"/>
        </w:rPr>
        <w:t xml:space="preserve">Mr Bates accepted that the Judge had materially erred, regardless of any of the other grounds of appeal, by failing to address this issue </w:t>
      </w:r>
      <w:r w:rsidR="00E81E1B">
        <w:rPr>
          <w:rFonts w:ascii="Book Antiqua" w:hAnsi="Book Antiqua" w:cs="Arial"/>
        </w:rPr>
        <w:t xml:space="preserve">at </w:t>
      </w:r>
      <w:r>
        <w:rPr>
          <w:rFonts w:ascii="Book Antiqua" w:hAnsi="Book Antiqua" w:cs="Arial"/>
        </w:rPr>
        <w:t>the original hearing and that in the circumstances he accepted there was a material error in law and that the decision should be set aside and the appellant granted the registration certificate pursuant to Regulation 16 of the 2006 Regulations.</w:t>
      </w:r>
    </w:p>
    <w:p w:rsidR="00B05870" w:rsidRDefault="00B05870" w:rsidP="00C54D7D">
      <w:pPr>
        <w:numPr>
          <w:ilvl w:val="0"/>
          <w:numId w:val="3"/>
        </w:numPr>
        <w:spacing w:before="240"/>
        <w:jc w:val="both"/>
        <w:rPr>
          <w:rFonts w:ascii="Book Antiqua" w:hAnsi="Book Antiqua" w:cs="Arial"/>
        </w:rPr>
      </w:pPr>
      <w:r>
        <w:rPr>
          <w:rFonts w:ascii="Book Antiqua" w:hAnsi="Book Antiqua" w:cs="Arial"/>
        </w:rPr>
        <w:lastRenderedPageBreak/>
        <w:t xml:space="preserve">I asked Miss </w:t>
      </w:r>
      <w:proofErr w:type="spellStart"/>
      <w:r>
        <w:rPr>
          <w:rFonts w:ascii="Book Antiqua" w:hAnsi="Book Antiqua" w:cs="Arial"/>
        </w:rPr>
        <w:t>Lathwell</w:t>
      </w:r>
      <w:proofErr w:type="spellEnd"/>
      <w:r>
        <w:rPr>
          <w:rFonts w:ascii="Book Antiqua" w:hAnsi="Book Antiqua" w:cs="Arial"/>
        </w:rPr>
        <w:t xml:space="preserve"> whether she had any objections to this course of action and she confirmed that she did not.</w:t>
      </w:r>
    </w:p>
    <w:p w:rsidR="00B05870" w:rsidRPr="00C54D7D" w:rsidRDefault="00B05870" w:rsidP="00C54D7D">
      <w:pPr>
        <w:numPr>
          <w:ilvl w:val="0"/>
          <w:numId w:val="3"/>
        </w:numPr>
        <w:spacing w:before="240"/>
        <w:jc w:val="both"/>
        <w:rPr>
          <w:rFonts w:ascii="Book Antiqua" w:hAnsi="Book Antiqua" w:cs="Arial"/>
        </w:rPr>
      </w:pPr>
      <w:r>
        <w:rPr>
          <w:rFonts w:ascii="Book Antiqua" w:hAnsi="Book Antiqua" w:cs="Arial"/>
        </w:rPr>
        <w:t xml:space="preserve">Based on the above facts I am satisfied there is a material error in law. Whilst the Judge considered the appeal with regard to the appellant’s father he overlooked the fact that the child’s mother was resident in United Kingdom and married to the person who he claimed was his father and regardless of any concerns that may have existed with the documentation the Judge should have concluded the Regulation was met based on the relationship with his mother. </w:t>
      </w:r>
    </w:p>
    <w:p w:rsidR="009C37C7" w:rsidRPr="009C37C7" w:rsidRDefault="009C37C7" w:rsidP="009C37C7">
      <w:pPr>
        <w:spacing w:before="240"/>
        <w:ind w:left="567"/>
        <w:jc w:val="both"/>
        <w:rPr>
          <w:rFonts w:ascii="Book Antiqua" w:hAnsi="Book Antiqua" w:cs="Arial"/>
          <w:b/>
          <w:u w:val="single"/>
        </w:rPr>
      </w:pPr>
      <w:r w:rsidRPr="009C37C7">
        <w:rPr>
          <w:rFonts w:ascii="Book Antiqua" w:hAnsi="Book Antiqua" w:cs="Arial"/>
          <w:b/>
          <w:u w:val="single"/>
        </w:rPr>
        <w:t xml:space="preserve">DECISION </w:t>
      </w:r>
    </w:p>
    <w:p w:rsidR="009C37C7" w:rsidRDefault="009C37C7" w:rsidP="00911478">
      <w:pPr>
        <w:numPr>
          <w:ilvl w:val="0"/>
          <w:numId w:val="3"/>
        </w:numPr>
        <w:spacing w:before="240"/>
        <w:jc w:val="both"/>
        <w:rPr>
          <w:rFonts w:ascii="Book Antiqua" w:hAnsi="Book Antiqua" w:cs="Arial"/>
        </w:rPr>
      </w:pPr>
      <w:r>
        <w:rPr>
          <w:rFonts w:ascii="Book Antiqua" w:hAnsi="Book Antiqua" w:cs="Arial"/>
        </w:rPr>
        <w:t xml:space="preserve">The making of the decision of the First-tier Tribunal did involve the making of an error on a point of law.  </w:t>
      </w:r>
    </w:p>
    <w:p w:rsidR="00DA015E" w:rsidRDefault="00EC656B" w:rsidP="00EC656B">
      <w:pPr>
        <w:numPr>
          <w:ilvl w:val="0"/>
          <w:numId w:val="3"/>
        </w:numPr>
        <w:spacing w:before="240"/>
        <w:jc w:val="both"/>
        <w:rPr>
          <w:rFonts w:ascii="Book Antiqua" w:hAnsi="Book Antiqua" w:cs="Arial"/>
        </w:rPr>
      </w:pPr>
      <w:r>
        <w:rPr>
          <w:rFonts w:ascii="Book Antiqua" w:hAnsi="Book Antiqua" w:cs="Arial"/>
        </w:rPr>
        <w:t>I</w:t>
      </w:r>
      <w:r w:rsidR="00850F68">
        <w:rPr>
          <w:rFonts w:ascii="Book Antiqua" w:hAnsi="Book Antiqua" w:cs="Arial"/>
        </w:rPr>
        <w:t xml:space="preserve"> have set aside the original decision and I remake the decision by</w:t>
      </w:r>
      <w:r w:rsidR="00B61DFA">
        <w:rPr>
          <w:rFonts w:ascii="Book Antiqua" w:hAnsi="Book Antiqua" w:cs="Arial"/>
        </w:rPr>
        <w:t xml:space="preserve"> finding the appellant</w:t>
      </w:r>
      <w:r w:rsidR="00B05870">
        <w:rPr>
          <w:rFonts w:ascii="Book Antiqua" w:hAnsi="Book Antiqua" w:cs="Arial"/>
        </w:rPr>
        <w:t xml:space="preserve"> is entitled to a residence card under Regulation 16 of the 2006 Regulations.</w:t>
      </w:r>
    </w:p>
    <w:p w:rsidR="000B460D" w:rsidRDefault="000B460D" w:rsidP="00864126">
      <w:pPr>
        <w:tabs>
          <w:tab w:val="left" w:pos="2520"/>
        </w:tabs>
        <w:jc w:val="both"/>
        <w:rPr>
          <w:rFonts w:ascii="Book Antiqua" w:hAnsi="Book Antiqua" w:cs="Arial"/>
        </w:rPr>
      </w:pPr>
    </w:p>
    <w:p w:rsidR="00E05815" w:rsidRDefault="00E05815" w:rsidP="00864126">
      <w:pPr>
        <w:tabs>
          <w:tab w:val="left" w:pos="2520"/>
        </w:tabs>
        <w:jc w:val="both"/>
        <w:rPr>
          <w:rFonts w:ascii="Book Antiqua" w:hAnsi="Book Antiqua" w:cs="Arial"/>
        </w:rPr>
      </w:pPr>
    </w:p>
    <w:p w:rsidR="00864126" w:rsidRPr="00F5664C" w:rsidRDefault="00864126" w:rsidP="00864126">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t>Date</w:t>
      </w:r>
      <w:r w:rsidR="00B61DFA">
        <w:rPr>
          <w:rFonts w:ascii="Book Antiqua" w:hAnsi="Book Antiqua" w:cs="Arial"/>
        </w:rPr>
        <w:t xml:space="preserve"> </w:t>
      </w:r>
      <w:r w:rsidR="00B05870">
        <w:rPr>
          <w:rFonts w:ascii="Book Antiqua" w:hAnsi="Book Antiqua" w:cs="Arial"/>
        </w:rPr>
        <w:t>18/05</w:t>
      </w:r>
      <w:r w:rsidR="00850F68">
        <w:rPr>
          <w:rFonts w:ascii="Book Antiqua" w:hAnsi="Book Antiqua" w:cs="Arial"/>
        </w:rPr>
        <w:t>/2018</w:t>
      </w:r>
    </w:p>
    <w:p w:rsidR="00F90160" w:rsidRDefault="00F90160" w:rsidP="00864126">
      <w:pPr>
        <w:tabs>
          <w:tab w:val="left" w:pos="2520"/>
        </w:tabs>
        <w:jc w:val="both"/>
        <w:rPr>
          <w:rFonts w:ascii="Book Antiqua" w:hAnsi="Book Antiqua" w:cs="Arial"/>
        </w:rPr>
      </w:pPr>
    </w:p>
    <w:p w:rsidR="00F90160" w:rsidRDefault="00136E3A" w:rsidP="00864126">
      <w:pPr>
        <w:tabs>
          <w:tab w:val="left" w:pos="2520"/>
        </w:tabs>
        <w:jc w:val="both"/>
        <w:rPr>
          <w:rFonts w:ascii="Book Antiqua" w:hAnsi="Book Antiqua" w:cs="Arial"/>
        </w:rPr>
      </w:pPr>
      <w:r w:rsidRPr="004C05FD">
        <w:rPr>
          <w:rFonts w:ascii="Book Antiqua" w:hAnsi="Book Antiqua"/>
          <w:noProof/>
          <w:color w:val="000000"/>
          <w:sz w:val="22"/>
          <w:szCs w:val="22"/>
        </w:rPr>
        <w:drawing>
          <wp:inline distT="0" distB="0" distL="0" distR="0">
            <wp:extent cx="1041400" cy="5715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41400" cy="571500"/>
                    </a:xfrm>
                    <a:prstGeom prst="rect">
                      <a:avLst/>
                    </a:prstGeom>
                    <a:noFill/>
                    <a:ln>
                      <a:noFill/>
                    </a:ln>
                  </pic:spPr>
                </pic:pic>
              </a:graphicData>
            </a:graphic>
          </wp:inline>
        </w:drawing>
      </w:r>
    </w:p>
    <w:p w:rsidR="00864126" w:rsidRDefault="00864126" w:rsidP="00864126">
      <w:pPr>
        <w:tabs>
          <w:tab w:val="left" w:pos="2520"/>
        </w:tabs>
        <w:jc w:val="both"/>
        <w:rPr>
          <w:rFonts w:ascii="Book Antiqua" w:hAnsi="Book Antiqua" w:cs="Arial"/>
        </w:rPr>
      </w:pPr>
      <w:r>
        <w:rPr>
          <w:rFonts w:ascii="Book Antiqua" w:hAnsi="Book Antiqua" w:cs="Arial"/>
        </w:rPr>
        <w:t xml:space="preserve">Deputy Upper Tribunal </w:t>
      </w:r>
      <w:r w:rsidR="00F90160">
        <w:rPr>
          <w:rFonts w:ascii="Book Antiqua" w:hAnsi="Book Antiqua" w:cs="Arial"/>
        </w:rPr>
        <w:t>Judge</w:t>
      </w:r>
      <w:r w:rsidRPr="00F5664C">
        <w:rPr>
          <w:rFonts w:ascii="Book Antiqua" w:hAnsi="Book Antiqua" w:cs="Arial"/>
        </w:rPr>
        <w:t xml:space="preserve"> </w:t>
      </w:r>
      <w:r w:rsidR="00376F8F">
        <w:rPr>
          <w:rFonts w:ascii="Book Antiqua" w:hAnsi="Book Antiqua" w:cs="Arial"/>
        </w:rPr>
        <w:t>Alis</w:t>
      </w:r>
    </w:p>
    <w:p w:rsidR="00850F68" w:rsidRDefault="00850F68" w:rsidP="00864126">
      <w:pPr>
        <w:tabs>
          <w:tab w:val="left" w:pos="2520"/>
        </w:tabs>
        <w:jc w:val="both"/>
        <w:rPr>
          <w:rFonts w:ascii="Book Antiqua" w:hAnsi="Book Antiqua" w:cs="Arial"/>
        </w:rPr>
      </w:pPr>
    </w:p>
    <w:p w:rsidR="00E05815" w:rsidRDefault="00E05815" w:rsidP="00864126">
      <w:pPr>
        <w:tabs>
          <w:tab w:val="left" w:pos="2520"/>
        </w:tabs>
        <w:jc w:val="both"/>
        <w:rPr>
          <w:rFonts w:ascii="Book Antiqua" w:hAnsi="Book Antiqua" w:cs="Arial"/>
        </w:rPr>
      </w:pPr>
    </w:p>
    <w:p w:rsidR="00E05815" w:rsidRDefault="00E05815" w:rsidP="00864126">
      <w:pPr>
        <w:tabs>
          <w:tab w:val="left" w:pos="2520"/>
        </w:tabs>
        <w:jc w:val="both"/>
        <w:rPr>
          <w:rFonts w:ascii="Book Antiqua" w:hAnsi="Book Antiqua" w:cs="Arial"/>
        </w:rPr>
      </w:pPr>
    </w:p>
    <w:p w:rsidR="00E05815" w:rsidRDefault="00E05815" w:rsidP="00864126">
      <w:pPr>
        <w:tabs>
          <w:tab w:val="left" w:pos="2520"/>
        </w:tabs>
        <w:jc w:val="both"/>
        <w:rPr>
          <w:rFonts w:ascii="Book Antiqua" w:hAnsi="Book Antiqua" w:cs="Arial"/>
        </w:rPr>
      </w:pPr>
    </w:p>
    <w:p w:rsidR="00850F68" w:rsidRDefault="00850F68" w:rsidP="00864126">
      <w:pPr>
        <w:tabs>
          <w:tab w:val="left" w:pos="2520"/>
        </w:tabs>
        <w:jc w:val="both"/>
        <w:rPr>
          <w:rFonts w:ascii="Book Antiqua" w:hAnsi="Book Antiqua" w:cs="Arial"/>
          <w:b/>
          <w:u w:val="single"/>
        </w:rPr>
      </w:pPr>
      <w:r>
        <w:rPr>
          <w:rFonts w:ascii="Book Antiqua" w:hAnsi="Book Antiqua" w:cs="Arial"/>
          <w:b/>
          <w:u w:val="single"/>
        </w:rPr>
        <w:t>TO THE RESPONDENT</w:t>
      </w:r>
    </w:p>
    <w:p w:rsidR="00850F68" w:rsidRDefault="00850F68" w:rsidP="00864126">
      <w:pPr>
        <w:tabs>
          <w:tab w:val="left" w:pos="2520"/>
        </w:tabs>
        <w:jc w:val="both"/>
        <w:rPr>
          <w:rFonts w:ascii="Book Antiqua" w:hAnsi="Book Antiqua" w:cs="Arial"/>
        </w:rPr>
      </w:pPr>
      <w:r>
        <w:rPr>
          <w:rFonts w:ascii="Book Antiqua" w:hAnsi="Book Antiqua" w:cs="Arial"/>
          <w:b/>
          <w:u w:val="single"/>
        </w:rPr>
        <w:t>FEE AWARD</w:t>
      </w:r>
    </w:p>
    <w:p w:rsidR="00850F68" w:rsidRDefault="00850F68" w:rsidP="00864126">
      <w:pPr>
        <w:tabs>
          <w:tab w:val="left" w:pos="2520"/>
        </w:tabs>
        <w:jc w:val="both"/>
        <w:rPr>
          <w:rFonts w:ascii="Book Antiqua" w:hAnsi="Book Antiqua" w:cs="Arial"/>
        </w:rPr>
      </w:pPr>
    </w:p>
    <w:p w:rsidR="00850F68" w:rsidRDefault="00850F68" w:rsidP="00864126">
      <w:pPr>
        <w:tabs>
          <w:tab w:val="left" w:pos="2520"/>
        </w:tabs>
        <w:jc w:val="both"/>
        <w:rPr>
          <w:rFonts w:ascii="Book Antiqua" w:hAnsi="Book Antiqua" w:cs="Arial"/>
        </w:rPr>
      </w:pPr>
      <w:r>
        <w:rPr>
          <w:rFonts w:ascii="Book Antiqua" w:hAnsi="Book Antiqua" w:cs="Arial"/>
        </w:rPr>
        <w:t xml:space="preserve">I do not make a fee award because </w:t>
      </w:r>
      <w:r w:rsidR="00B05870">
        <w:rPr>
          <w:rFonts w:ascii="Book Antiqua" w:hAnsi="Book Antiqua" w:cs="Arial"/>
        </w:rPr>
        <w:t>no refund of fees was requested</w:t>
      </w:r>
      <w:r>
        <w:rPr>
          <w:rFonts w:ascii="Book Antiqua" w:hAnsi="Book Antiqua" w:cs="Arial"/>
        </w:rPr>
        <w:t>.</w:t>
      </w:r>
    </w:p>
    <w:p w:rsidR="00850F68" w:rsidRDefault="00850F68" w:rsidP="00864126">
      <w:pPr>
        <w:tabs>
          <w:tab w:val="left" w:pos="2520"/>
        </w:tabs>
        <w:jc w:val="both"/>
        <w:rPr>
          <w:rFonts w:ascii="Book Antiqua" w:hAnsi="Book Antiqua" w:cs="Arial"/>
        </w:rPr>
      </w:pPr>
    </w:p>
    <w:p w:rsidR="00850F68" w:rsidRDefault="00850F68" w:rsidP="00864126">
      <w:pPr>
        <w:tabs>
          <w:tab w:val="left" w:pos="2520"/>
        </w:tabs>
        <w:jc w:val="both"/>
        <w:rPr>
          <w:rFonts w:ascii="Book Antiqua" w:hAnsi="Book Antiqua" w:cs="Arial"/>
        </w:rPr>
      </w:pPr>
    </w:p>
    <w:p w:rsidR="00850F68" w:rsidRPr="00F5664C" w:rsidRDefault="00850F68" w:rsidP="00850F68">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t>Date</w:t>
      </w:r>
      <w:r>
        <w:rPr>
          <w:rFonts w:ascii="Book Antiqua" w:hAnsi="Book Antiqua" w:cs="Arial"/>
        </w:rPr>
        <w:tab/>
      </w:r>
      <w:r w:rsidR="00B05870">
        <w:rPr>
          <w:rFonts w:ascii="Book Antiqua" w:hAnsi="Book Antiqua" w:cs="Arial"/>
        </w:rPr>
        <w:t>18/05</w:t>
      </w:r>
      <w:r>
        <w:rPr>
          <w:rFonts w:ascii="Book Antiqua" w:hAnsi="Book Antiqua" w:cs="Arial"/>
        </w:rPr>
        <w:t>/2018</w:t>
      </w:r>
    </w:p>
    <w:p w:rsidR="00850F68" w:rsidRDefault="00850F68" w:rsidP="00850F68">
      <w:pPr>
        <w:tabs>
          <w:tab w:val="left" w:pos="2520"/>
        </w:tabs>
        <w:jc w:val="both"/>
        <w:rPr>
          <w:rFonts w:ascii="Book Antiqua" w:hAnsi="Book Antiqua" w:cs="Arial"/>
        </w:rPr>
      </w:pPr>
    </w:p>
    <w:p w:rsidR="00850F68" w:rsidRDefault="00136E3A" w:rsidP="00850F68">
      <w:pPr>
        <w:tabs>
          <w:tab w:val="left" w:pos="2520"/>
        </w:tabs>
        <w:jc w:val="both"/>
        <w:rPr>
          <w:rFonts w:ascii="Book Antiqua" w:hAnsi="Book Antiqua" w:cs="Arial"/>
        </w:rPr>
      </w:pPr>
      <w:r w:rsidRPr="004C05FD">
        <w:rPr>
          <w:rFonts w:ascii="Book Antiqua" w:hAnsi="Book Antiqua"/>
          <w:noProof/>
          <w:color w:val="000000"/>
          <w:sz w:val="22"/>
          <w:szCs w:val="22"/>
        </w:rPr>
        <w:drawing>
          <wp:inline distT="0" distB="0" distL="0" distR="0">
            <wp:extent cx="1041400" cy="57150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41400" cy="571500"/>
                    </a:xfrm>
                    <a:prstGeom prst="rect">
                      <a:avLst/>
                    </a:prstGeom>
                    <a:noFill/>
                    <a:ln>
                      <a:noFill/>
                    </a:ln>
                  </pic:spPr>
                </pic:pic>
              </a:graphicData>
            </a:graphic>
          </wp:inline>
        </w:drawing>
      </w:r>
    </w:p>
    <w:p w:rsidR="00850F68" w:rsidRPr="00850F68" w:rsidRDefault="00850F68" w:rsidP="00850F68">
      <w:pPr>
        <w:tabs>
          <w:tab w:val="left" w:pos="2520"/>
        </w:tabs>
        <w:jc w:val="both"/>
        <w:rPr>
          <w:rFonts w:ascii="Book Antiqua" w:hAnsi="Book Antiqua" w:cs="Arial"/>
        </w:rPr>
      </w:pPr>
      <w:r>
        <w:rPr>
          <w:rFonts w:ascii="Book Antiqua" w:hAnsi="Book Antiqua" w:cs="Arial"/>
        </w:rPr>
        <w:t>Deputy Upper Tribunal Judge</w:t>
      </w:r>
      <w:r w:rsidRPr="00F5664C">
        <w:rPr>
          <w:rFonts w:ascii="Book Antiqua" w:hAnsi="Book Antiqua" w:cs="Arial"/>
        </w:rPr>
        <w:t xml:space="preserve"> </w:t>
      </w:r>
      <w:r>
        <w:rPr>
          <w:rFonts w:ascii="Book Antiqua" w:hAnsi="Book Antiqua" w:cs="Arial"/>
        </w:rPr>
        <w:t>Alis</w:t>
      </w:r>
    </w:p>
    <w:p w:rsidR="00502F93" w:rsidRDefault="00502F93" w:rsidP="00864126">
      <w:pPr>
        <w:tabs>
          <w:tab w:val="left" w:pos="2520"/>
        </w:tabs>
        <w:jc w:val="both"/>
        <w:rPr>
          <w:rFonts w:ascii="Book Antiqua" w:hAnsi="Book Antiqua" w:cs="Arial"/>
        </w:rPr>
      </w:pPr>
    </w:p>
    <w:p w:rsidR="00864126" w:rsidRDefault="00864126" w:rsidP="000369F5">
      <w:pPr>
        <w:tabs>
          <w:tab w:val="left" w:pos="2520"/>
        </w:tabs>
        <w:jc w:val="both"/>
        <w:rPr>
          <w:rFonts w:ascii="Book Antiqua" w:hAnsi="Book Antiqua" w:cs="Arial"/>
        </w:rPr>
      </w:pPr>
    </w:p>
    <w:sectPr w:rsidR="00864126" w:rsidSect="00776E97">
      <w:headerReference w:type="default" r:id="rId9"/>
      <w:footerReference w:type="default" r:id="rId10"/>
      <w:headerReference w:type="first" r:id="rId11"/>
      <w:footerReference w:type="first" r:id="rId12"/>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A4360" w:rsidRDefault="007A4360">
      <w:r>
        <w:separator/>
      </w:r>
    </w:p>
  </w:endnote>
  <w:endnote w:type="continuationSeparator" w:id="0">
    <w:p w:rsidR="007A4360" w:rsidRDefault="007A43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5ECB" w:rsidRPr="00F5664C" w:rsidRDefault="00E25ECB" w:rsidP="00593795">
    <w:pPr>
      <w:pStyle w:val="Footer"/>
      <w:jc w:val="center"/>
      <w:rPr>
        <w:rFonts w:ascii="Book Antiqua" w:hAnsi="Book Antiqua" w:cs="Arial"/>
        <w:sz w:val="16"/>
        <w:szCs w:val="16"/>
      </w:rPr>
    </w:pPr>
    <w:r w:rsidRPr="00F5664C">
      <w:rPr>
        <w:rStyle w:val="PageNumber"/>
        <w:rFonts w:ascii="Book Antiqua" w:hAnsi="Book Antiqua" w:cs="Arial"/>
        <w:sz w:val="16"/>
        <w:szCs w:val="16"/>
      </w:rPr>
      <w:fldChar w:fldCharType="begin"/>
    </w:r>
    <w:r w:rsidRPr="00F5664C">
      <w:rPr>
        <w:rStyle w:val="PageNumber"/>
        <w:rFonts w:ascii="Book Antiqua" w:hAnsi="Book Antiqua" w:cs="Arial"/>
        <w:sz w:val="16"/>
        <w:szCs w:val="16"/>
      </w:rPr>
      <w:instrText xml:space="preserve"> PAGE </w:instrText>
    </w:r>
    <w:r w:rsidRPr="00F5664C">
      <w:rPr>
        <w:rStyle w:val="PageNumber"/>
        <w:rFonts w:ascii="Book Antiqua" w:hAnsi="Book Antiqua" w:cs="Arial"/>
        <w:sz w:val="16"/>
        <w:szCs w:val="16"/>
      </w:rPr>
      <w:fldChar w:fldCharType="separate"/>
    </w:r>
    <w:r w:rsidR="00D875C0">
      <w:rPr>
        <w:rStyle w:val="PageNumber"/>
        <w:rFonts w:ascii="Book Antiqua" w:hAnsi="Book Antiqua" w:cs="Arial"/>
        <w:noProof/>
        <w:sz w:val="16"/>
        <w:szCs w:val="16"/>
      </w:rPr>
      <w:t>3</w:t>
    </w:r>
    <w:r w:rsidRPr="00F5664C">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5ECB" w:rsidRPr="00F5664C" w:rsidRDefault="00E25ECB" w:rsidP="00842418">
    <w:pPr>
      <w:jc w:val="center"/>
      <w:rPr>
        <w:rFonts w:ascii="Book Antiqua" w:hAnsi="Book Antiqua" w:cs="Arial"/>
        <w:b/>
      </w:rPr>
    </w:pPr>
    <w:r w:rsidRPr="00F5664C">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A4360" w:rsidRDefault="007A4360">
      <w:r>
        <w:separator/>
      </w:r>
    </w:p>
  </w:footnote>
  <w:footnote w:type="continuationSeparator" w:id="0">
    <w:p w:rsidR="007A4360" w:rsidRDefault="007A43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5ECB" w:rsidRPr="00D97AF0" w:rsidRDefault="00E25ECB"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 xml:space="preserve">Appeal Number: </w:t>
    </w:r>
    <w:r>
      <w:rPr>
        <w:rFonts w:ascii="Book Antiqua" w:hAnsi="Book Antiqua" w:cs="Arial"/>
        <w:sz w:val="16"/>
        <w:szCs w:val="16"/>
      </w:rPr>
      <w:t>EA</w:t>
    </w:r>
    <w:r w:rsidRPr="00D97AF0">
      <w:rPr>
        <w:rFonts w:ascii="Book Antiqua" w:hAnsi="Book Antiqua" w:cs="Arial"/>
        <w:sz w:val="16"/>
        <w:szCs w:val="16"/>
      </w:rPr>
      <w:t>/</w:t>
    </w:r>
    <w:r w:rsidR="00B05870">
      <w:rPr>
        <w:rFonts w:ascii="Book Antiqua" w:hAnsi="Book Antiqua" w:cs="Arial"/>
        <w:sz w:val="16"/>
        <w:szCs w:val="16"/>
      </w:rPr>
      <w:t>01970</w:t>
    </w:r>
    <w:r>
      <w:rPr>
        <w:rFonts w:ascii="Book Antiqua" w:hAnsi="Book Antiqua" w:cs="Arial"/>
        <w:sz w:val="16"/>
        <w:szCs w:val="16"/>
      </w:rPr>
      <w:t>/2017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5ECB" w:rsidRPr="00F5664C" w:rsidRDefault="00E25ECB">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D4962EC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89D01D5"/>
    <w:multiLevelType w:val="hybridMultilevel"/>
    <w:tmpl w:val="776857A4"/>
    <w:lvl w:ilvl="0" w:tplc="B9EE77DA">
      <w:start w:val="1"/>
      <w:numFmt w:val="decimal"/>
      <w:lvlText w:val="%1."/>
      <w:lvlJc w:val="left"/>
      <w:pPr>
        <w:ind w:left="920" w:hanging="5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53292343"/>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88C63B3"/>
    <w:multiLevelType w:val="multilevel"/>
    <w:tmpl w:val="E1422E2C"/>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5"/>
  </w:num>
  <w:num w:numId="2">
    <w:abstractNumId w:val="14"/>
  </w:num>
  <w:num w:numId="3">
    <w:abstractNumId w:val="2"/>
  </w:num>
  <w:num w:numId="4">
    <w:abstractNumId w:val="11"/>
  </w:num>
  <w:num w:numId="5">
    <w:abstractNumId w:val="20"/>
  </w:num>
  <w:num w:numId="6">
    <w:abstractNumId w:val="12"/>
  </w:num>
  <w:num w:numId="7">
    <w:abstractNumId w:val="19"/>
  </w:num>
  <w:num w:numId="8">
    <w:abstractNumId w:val="8"/>
  </w:num>
  <w:num w:numId="9">
    <w:abstractNumId w:val="7"/>
  </w:num>
  <w:num w:numId="10">
    <w:abstractNumId w:val="17"/>
  </w:num>
  <w:num w:numId="11">
    <w:abstractNumId w:val="16"/>
  </w:num>
  <w:num w:numId="12">
    <w:abstractNumId w:val="1"/>
  </w:num>
  <w:num w:numId="13">
    <w:abstractNumId w:val="15"/>
  </w:num>
  <w:num w:numId="14">
    <w:abstractNumId w:val="0"/>
  </w:num>
  <w:num w:numId="15">
    <w:abstractNumId w:val="4"/>
  </w:num>
  <w:num w:numId="16">
    <w:abstractNumId w:val="6"/>
  </w:num>
  <w:num w:numId="17">
    <w:abstractNumId w:val="13"/>
  </w:num>
  <w:num w:numId="18">
    <w:abstractNumId w:val="9"/>
  </w:num>
  <w:num w:numId="19">
    <w:abstractNumId w:val="10"/>
  </w:num>
  <w:num w:numId="20">
    <w:abstractNumId w:val="18"/>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E32B7314-CD28-41AA-8C58-B52E0CF11FFE}"/>
    <w:docVar w:name="dgnword-eventsink" w:val="1436579209872"/>
  </w:docVars>
  <w:rsids>
    <w:rsidRoot w:val="00A25C94"/>
    <w:rsid w:val="00000412"/>
    <w:rsid w:val="00000621"/>
    <w:rsid w:val="000008B1"/>
    <w:rsid w:val="00002241"/>
    <w:rsid w:val="000036C2"/>
    <w:rsid w:val="0000577C"/>
    <w:rsid w:val="00033D3D"/>
    <w:rsid w:val="00034B03"/>
    <w:rsid w:val="000369F5"/>
    <w:rsid w:val="00060A81"/>
    <w:rsid w:val="00071A7E"/>
    <w:rsid w:val="000746C0"/>
    <w:rsid w:val="00074D1D"/>
    <w:rsid w:val="00087037"/>
    <w:rsid w:val="00087B4B"/>
    <w:rsid w:val="00092580"/>
    <w:rsid w:val="00095513"/>
    <w:rsid w:val="000A32A2"/>
    <w:rsid w:val="000B460D"/>
    <w:rsid w:val="000D5D94"/>
    <w:rsid w:val="000E483B"/>
    <w:rsid w:val="001165A7"/>
    <w:rsid w:val="00127A34"/>
    <w:rsid w:val="00136E3A"/>
    <w:rsid w:val="00151BB7"/>
    <w:rsid w:val="00167D3A"/>
    <w:rsid w:val="00183B01"/>
    <w:rsid w:val="001A1E2C"/>
    <w:rsid w:val="001A2421"/>
    <w:rsid w:val="001B67F3"/>
    <w:rsid w:val="001C1452"/>
    <w:rsid w:val="001E12F7"/>
    <w:rsid w:val="001F2716"/>
    <w:rsid w:val="001F4C3C"/>
    <w:rsid w:val="0020133A"/>
    <w:rsid w:val="00207617"/>
    <w:rsid w:val="00230114"/>
    <w:rsid w:val="00283659"/>
    <w:rsid w:val="00284E94"/>
    <w:rsid w:val="002865D5"/>
    <w:rsid w:val="00291D5E"/>
    <w:rsid w:val="002A1EC1"/>
    <w:rsid w:val="002A2720"/>
    <w:rsid w:val="002A2AFF"/>
    <w:rsid w:val="002A5F30"/>
    <w:rsid w:val="002A73EF"/>
    <w:rsid w:val="002C08B5"/>
    <w:rsid w:val="002C25AF"/>
    <w:rsid w:val="002C4E73"/>
    <w:rsid w:val="002D68BF"/>
    <w:rsid w:val="002F05A0"/>
    <w:rsid w:val="00300262"/>
    <w:rsid w:val="00305FBC"/>
    <w:rsid w:val="0032636C"/>
    <w:rsid w:val="0033030E"/>
    <w:rsid w:val="00334945"/>
    <w:rsid w:val="0033509F"/>
    <w:rsid w:val="00336CBF"/>
    <w:rsid w:val="00337EBB"/>
    <w:rsid w:val="003546C8"/>
    <w:rsid w:val="00364F67"/>
    <w:rsid w:val="00367C17"/>
    <w:rsid w:val="003756EF"/>
    <w:rsid w:val="00376F8F"/>
    <w:rsid w:val="00392D87"/>
    <w:rsid w:val="003A5739"/>
    <w:rsid w:val="003A7CF2"/>
    <w:rsid w:val="003C0DF3"/>
    <w:rsid w:val="003C0FE8"/>
    <w:rsid w:val="003C5CE5"/>
    <w:rsid w:val="003C63FF"/>
    <w:rsid w:val="003D14E6"/>
    <w:rsid w:val="003D3D7D"/>
    <w:rsid w:val="003E267B"/>
    <w:rsid w:val="003E36BE"/>
    <w:rsid w:val="003E4B44"/>
    <w:rsid w:val="003E6756"/>
    <w:rsid w:val="003E7CD1"/>
    <w:rsid w:val="00402B9E"/>
    <w:rsid w:val="00423932"/>
    <w:rsid w:val="004249CB"/>
    <w:rsid w:val="0044127D"/>
    <w:rsid w:val="00442A49"/>
    <w:rsid w:val="004448DB"/>
    <w:rsid w:val="00446C9A"/>
    <w:rsid w:val="00456521"/>
    <w:rsid w:val="00464E5B"/>
    <w:rsid w:val="00465231"/>
    <w:rsid w:val="00477193"/>
    <w:rsid w:val="004852B5"/>
    <w:rsid w:val="004A1848"/>
    <w:rsid w:val="004B7003"/>
    <w:rsid w:val="004C0E0B"/>
    <w:rsid w:val="004D0B09"/>
    <w:rsid w:val="004E4682"/>
    <w:rsid w:val="00502F93"/>
    <w:rsid w:val="00507FEC"/>
    <w:rsid w:val="00510F0E"/>
    <w:rsid w:val="00516E48"/>
    <w:rsid w:val="00541D19"/>
    <w:rsid w:val="005479E1"/>
    <w:rsid w:val="005570FD"/>
    <w:rsid w:val="005575EA"/>
    <w:rsid w:val="00564626"/>
    <w:rsid w:val="00564C2A"/>
    <w:rsid w:val="0057790C"/>
    <w:rsid w:val="00580829"/>
    <w:rsid w:val="00593795"/>
    <w:rsid w:val="005A4605"/>
    <w:rsid w:val="005A75FF"/>
    <w:rsid w:val="005B4942"/>
    <w:rsid w:val="005B7789"/>
    <w:rsid w:val="005C3A83"/>
    <w:rsid w:val="006059EF"/>
    <w:rsid w:val="0062259C"/>
    <w:rsid w:val="00622725"/>
    <w:rsid w:val="00640E14"/>
    <w:rsid w:val="00641A27"/>
    <w:rsid w:val="0064774D"/>
    <w:rsid w:val="0065791C"/>
    <w:rsid w:val="00677176"/>
    <w:rsid w:val="00690B8A"/>
    <w:rsid w:val="006A5EDB"/>
    <w:rsid w:val="006D1DFA"/>
    <w:rsid w:val="006D506B"/>
    <w:rsid w:val="006D5949"/>
    <w:rsid w:val="006D79F6"/>
    <w:rsid w:val="006E3C90"/>
    <w:rsid w:val="006F08DA"/>
    <w:rsid w:val="00704B61"/>
    <w:rsid w:val="007164CA"/>
    <w:rsid w:val="00742A8D"/>
    <w:rsid w:val="00744B61"/>
    <w:rsid w:val="0075191E"/>
    <w:rsid w:val="007552A9"/>
    <w:rsid w:val="00761858"/>
    <w:rsid w:val="00767D59"/>
    <w:rsid w:val="007742F1"/>
    <w:rsid w:val="00774A81"/>
    <w:rsid w:val="00776E97"/>
    <w:rsid w:val="00780FD7"/>
    <w:rsid w:val="007912AD"/>
    <w:rsid w:val="007A1F28"/>
    <w:rsid w:val="007A3ED6"/>
    <w:rsid w:val="007A4360"/>
    <w:rsid w:val="007B0824"/>
    <w:rsid w:val="007B0892"/>
    <w:rsid w:val="007E544D"/>
    <w:rsid w:val="008303B8"/>
    <w:rsid w:val="00833DCE"/>
    <w:rsid w:val="00836A93"/>
    <w:rsid w:val="00841581"/>
    <w:rsid w:val="00842418"/>
    <w:rsid w:val="00850F68"/>
    <w:rsid w:val="00864126"/>
    <w:rsid w:val="0087166E"/>
    <w:rsid w:val="00871D34"/>
    <w:rsid w:val="008B270C"/>
    <w:rsid w:val="008C3D3D"/>
    <w:rsid w:val="008D402F"/>
    <w:rsid w:val="008D4131"/>
    <w:rsid w:val="008F0E9A"/>
    <w:rsid w:val="008F1932"/>
    <w:rsid w:val="008F294D"/>
    <w:rsid w:val="00911478"/>
    <w:rsid w:val="00916A58"/>
    <w:rsid w:val="00921062"/>
    <w:rsid w:val="0093083E"/>
    <w:rsid w:val="009451FF"/>
    <w:rsid w:val="009521C2"/>
    <w:rsid w:val="009553DD"/>
    <w:rsid w:val="00955B0E"/>
    <w:rsid w:val="00966B05"/>
    <w:rsid w:val="00966ECF"/>
    <w:rsid w:val="009727A3"/>
    <w:rsid w:val="00987774"/>
    <w:rsid w:val="009936D5"/>
    <w:rsid w:val="009A11E8"/>
    <w:rsid w:val="009A43A1"/>
    <w:rsid w:val="009C37C7"/>
    <w:rsid w:val="009D1549"/>
    <w:rsid w:val="009E4E62"/>
    <w:rsid w:val="009F5220"/>
    <w:rsid w:val="009F7C4D"/>
    <w:rsid w:val="00A01A21"/>
    <w:rsid w:val="00A15234"/>
    <w:rsid w:val="00A201AB"/>
    <w:rsid w:val="00A25C94"/>
    <w:rsid w:val="00A31C8B"/>
    <w:rsid w:val="00A54733"/>
    <w:rsid w:val="00A845DC"/>
    <w:rsid w:val="00A97AEE"/>
    <w:rsid w:val="00AC5CF6"/>
    <w:rsid w:val="00AC7862"/>
    <w:rsid w:val="00B05870"/>
    <w:rsid w:val="00B144FA"/>
    <w:rsid w:val="00B16F58"/>
    <w:rsid w:val="00B30648"/>
    <w:rsid w:val="00B322F4"/>
    <w:rsid w:val="00B3524D"/>
    <w:rsid w:val="00B40F69"/>
    <w:rsid w:val="00B46616"/>
    <w:rsid w:val="00B57A65"/>
    <w:rsid w:val="00B610E3"/>
    <w:rsid w:val="00B61205"/>
    <w:rsid w:val="00B617C4"/>
    <w:rsid w:val="00B61DFA"/>
    <w:rsid w:val="00B626FA"/>
    <w:rsid w:val="00B66D87"/>
    <w:rsid w:val="00B7040A"/>
    <w:rsid w:val="00B947BF"/>
    <w:rsid w:val="00B96FA0"/>
    <w:rsid w:val="00BB2AA8"/>
    <w:rsid w:val="00BD4196"/>
    <w:rsid w:val="00BE2210"/>
    <w:rsid w:val="00BE4FE1"/>
    <w:rsid w:val="00BE57DB"/>
    <w:rsid w:val="00BF22CA"/>
    <w:rsid w:val="00C26032"/>
    <w:rsid w:val="00C265B0"/>
    <w:rsid w:val="00C321B5"/>
    <w:rsid w:val="00C345E1"/>
    <w:rsid w:val="00C42C62"/>
    <w:rsid w:val="00C5263A"/>
    <w:rsid w:val="00C54D7D"/>
    <w:rsid w:val="00C74D85"/>
    <w:rsid w:val="00C8281B"/>
    <w:rsid w:val="00C9551E"/>
    <w:rsid w:val="00C977BA"/>
    <w:rsid w:val="00CB6E35"/>
    <w:rsid w:val="00CD4902"/>
    <w:rsid w:val="00CE1A46"/>
    <w:rsid w:val="00CF253F"/>
    <w:rsid w:val="00CF56B4"/>
    <w:rsid w:val="00D20F09"/>
    <w:rsid w:val="00D22636"/>
    <w:rsid w:val="00D24AD7"/>
    <w:rsid w:val="00D3444A"/>
    <w:rsid w:val="00D40FD9"/>
    <w:rsid w:val="00D42256"/>
    <w:rsid w:val="00D53769"/>
    <w:rsid w:val="00D67604"/>
    <w:rsid w:val="00D74CFD"/>
    <w:rsid w:val="00D85C13"/>
    <w:rsid w:val="00D875C0"/>
    <w:rsid w:val="00D91BE3"/>
    <w:rsid w:val="00D94AFC"/>
    <w:rsid w:val="00D97AF0"/>
    <w:rsid w:val="00DA015E"/>
    <w:rsid w:val="00DB70AE"/>
    <w:rsid w:val="00DB7231"/>
    <w:rsid w:val="00DC303C"/>
    <w:rsid w:val="00DC7975"/>
    <w:rsid w:val="00DD07FC"/>
    <w:rsid w:val="00DD5071"/>
    <w:rsid w:val="00DD5C39"/>
    <w:rsid w:val="00DE26AF"/>
    <w:rsid w:val="00DE7DB7"/>
    <w:rsid w:val="00DF075B"/>
    <w:rsid w:val="00E00A0A"/>
    <w:rsid w:val="00E05815"/>
    <w:rsid w:val="00E07601"/>
    <w:rsid w:val="00E07F57"/>
    <w:rsid w:val="00E25ECB"/>
    <w:rsid w:val="00E352ED"/>
    <w:rsid w:val="00E4586A"/>
    <w:rsid w:val="00E50456"/>
    <w:rsid w:val="00E50BCE"/>
    <w:rsid w:val="00E61292"/>
    <w:rsid w:val="00E649A1"/>
    <w:rsid w:val="00E71272"/>
    <w:rsid w:val="00E76309"/>
    <w:rsid w:val="00E77C4D"/>
    <w:rsid w:val="00E81D01"/>
    <w:rsid w:val="00E81E1B"/>
    <w:rsid w:val="00E90C08"/>
    <w:rsid w:val="00EA4F85"/>
    <w:rsid w:val="00EB62BE"/>
    <w:rsid w:val="00EC656B"/>
    <w:rsid w:val="00EE45D8"/>
    <w:rsid w:val="00EF63DD"/>
    <w:rsid w:val="00F004CD"/>
    <w:rsid w:val="00F12507"/>
    <w:rsid w:val="00F22EDA"/>
    <w:rsid w:val="00F26555"/>
    <w:rsid w:val="00F3224D"/>
    <w:rsid w:val="00F33E0E"/>
    <w:rsid w:val="00F3723B"/>
    <w:rsid w:val="00F42F8D"/>
    <w:rsid w:val="00F472AE"/>
    <w:rsid w:val="00F5664C"/>
    <w:rsid w:val="00F64613"/>
    <w:rsid w:val="00F72B81"/>
    <w:rsid w:val="00F77A3E"/>
    <w:rsid w:val="00F90160"/>
    <w:rsid w:val="00F9182B"/>
    <w:rsid w:val="00FB050B"/>
    <w:rsid w:val="00FB7E80"/>
    <w:rsid w:val="00FE0A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1"/>
    <o:shapelayout v:ext="edit">
      <o:idmap v:ext="edit" data="1"/>
    </o:shapelayout>
  </w:shapeDefaults>
  <w:decimalSymbol w:val="."/>
  <w:listSeparator w:val=","/>
  <w14:docId w14:val="0AD4374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uiPriority="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84E94"/>
    <w:rPr>
      <w:sz w:val="24"/>
      <w:szCs w:val="24"/>
    </w:rPr>
  </w:style>
  <w:style w:type="paragraph" w:styleId="Heading2">
    <w:name w:val="heading 2"/>
    <w:basedOn w:val="Normal"/>
    <w:link w:val="Heading2Char"/>
    <w:uiPriority w:val="9"/>
    <w:qFormat/>
    <w:rsid w:val="007B0892"/>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rsid w:val="005B7789"/>
    <w:rPr>
      <w:color w:val="0000FF"/>
      <w:u w:val="single"/>
    </w:rPr>
  </w:style>
  <w:style w:type="character" w:customStyle="1" w:styleId="Heading2Char">
    <w:name w:val="Heading 2 Char"/>
    <w:link w:val="Heading2"/>
    <w:uiPriority w:val="9"/>
    <w:rsid w:val="007B0892"/>
    <w:rPr>
      <w:b/>
      <w:bCs/>
      <w:sz w:val="36"/>
      <w:szCs w:val="36"/>
    </w:rPr>
  </w:style>
  <w:style w:type="character" w:styleId="Emphasis">
    <w:name w:val="Emphasis"/>
    <w:uiPriority w:val="20"/>
    <w:qFormat/>
    <w:rsid w:val="002A1EC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692571">
      <w:bodyDiv w:val="1"/>
      <w:marLeft w:val="0"/>
      <w:marRight w:val="0"/>
      <w:marTop w:val="0"/>
      <w:marBottom w:val="0"/>
      <w:divBdr>
        <w:top w:val="none" w:sz="0" w:space="0" w:color="auto"/>
        <w:left w:val="none" w:sz="0" w:space="0" w:color="auto"/>
        <w:bottom w:val="none" w:sz="0" w:space="0" w:color="auto"/>
        <w:right w:val="none" w:sz="0" w:space="0" w:color="auto"/>
      </w:divBdr>
      <w:divsChild>
        <w:div w:id="1429887523">
          <w:marLeft w:val="0"/>
          <w:marRight w:val="0"/>
          <w:marTop w:val="0"/>
          <w:marBottom w:val="225"/>
          <w:divBdr>
            <w:top w:val="none" w:sz="0" w:space="0" w:color="auto"/>
            <w:left w:val="none" w:sz="0" w:space="0" w:color="auto"/>
            <w:bottom w:val="none" w:sz="0" w:space="0" w:color="auto"/>
            <w:right w:val="none" w:sz="0" w:space="0" w:color="auto"/>
          </w:divBdr>
        </w:div>
      </w:divsChild>
    </w:div>
    <w:div w:id="174224379">
      <w:bodyDiv w:val="1"/>
      <w:marLeft w:val="0"/>
      <w:marRight w:val="0"/>
      <w:marTop w:val="0"/>
      <w:marBottom w:val="0"/>
      <w:divBdr>
        <w:top w:val="none" w:sz="0" w:space="0" w:color="auto"/>
        <w:left w:val="none" w:sz="0" w:space="0" w:color="auto"/>
        <w:bottom w:val="none" w:sz="0" w:space="0" w:color="auto"/>
        <w:right w:val="none" w:sz="0" w:space="0" w:color="auto"/>
      </w:divBdr>
    </w:div>
    <w:div w:id="183639079">
      <w:bodyDiv w:val="1"/>
      <w:marLeft w:val="0"/>
      <w:marRight w:val="0"/>
      <w:marTop w:val="0"/>
      <w:marBottom w:val="0"/>
      <w:divBdr>
        <w:top w:val="none" w:sz="0" w:space="0" w:color="auto"/>
        <w:left w:val="none" w:sz="0" w:space="0" w:color="auto"/>
        <w:bottom w:val="none" w:sz="0" w:space="0" w:color="auto"/>
        <w:right w:val="none" w:sz="0" w:space="0" w:color="auto"/>
      </w:divBdr>
    </w:div>
    <w:div w:id="200168194">
      <w:bodyDiv w:val="1"/>
      <w:marLeft w:val="0"/>
      <w:marRight w:val="0"/>
      <w:marTop w:val="0"/>
      <w:marBottom w:val="0"/>
      <w:divBdr>
        <w:top w:val="none" w:sz="0" w:space="0" w:color="auto"/>
        <w:left w:val="none" w:sz="0" w:space="0" w:color="auto"/>
        <w:bottom w:val="none" w:sz="0" w:space="0" w:color="auto"/>
        <w:right w:val="none" w:sz="0" w:space="0" w:color="auto"/>
      </w:divBdr>
    </w:div>
    <w:div w:id="435752350">
      <w:bodyDiv w:val="1"/>
      <w:marLeft w:val="0"/>
      <w:marRight w:val="0"/>
      <w:marTop w:val="0"/>
      <w:marBottom w:val="0"/>
      <w:divBdr>
        <w:top w:val="none" w:sz="0" w:space="0" w:color="auto"/>
        <w:left w:val="none" w:sz="0" w:space="0" w:color="auto"/>
        <w:bottom w:val="none" w:sz="0" w:space="0" w:color="auto"/>
        <w:right w:val="none" w:sz="0" w:space="0" w:color="auto"/>
      </w:divBdr>
    </w:div>
    <w:div w:id="788940031">
      <w:bodyDiv w:val="1"/>
      <w:marLeft w:val="0"/>
      <w:marRight w:val="0"/>
      <w:marTop w:val="0"/>
      <w:marBottom w:val="0"/>
      <w:divBdr>
        <w:top w:val="none" w:sz="0" w:space="0" w:color="auto"/>
        <w:left w:val="none" w:sz="0" w:space="0" w:color="auto"/>
        <w:bottom w:val="none" w:sz="0" w:space="0" w:color="auto"/>
        <w:right w:val="none" w:sz="0" w:space="0" w:color="auto"/>
      </w:divBdr>
    </w:div>
    <w:div w:id="1130783560">
      <w:bodyDiv w:val="1"/>
      <w:marLeft w:val="0"/>
      <w:marRight w:val="0"/>
      <w:marTop w:val="0"/>
      <w:marBottom w:val="0"/>
      <w:divBdr>
        <w:top w:val="none" w:sz="0" w:space="0" w:color="auto"/>
        <w:left w:val="none" w:sz="0" w:space="0" w:color="auto"/>
        <w:bottom w:val="none" w:sz="0" w:space="0" w:color="auto"/>
        <w:right w:val="none" w:sz="0" w:space="0" w:color="auto"/>
      </w:divBdr>
      <w:divsChild>
        <w:div w:id="1012147734">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771</Words>
  <Characters>3837</Characters>
  <Application>Microsoft Office Word</Application>
  <DocSecurity>0</DocSecurity>
  <Lines>31</Lines>
  <Paragraphs>9</Paragraphs>
  <ScaleCrop>false</ScaleCrop>
  <Company/>
  <LinksUpToDate>false</LinksUpToDate>
  <CharactersWithSpaces>4599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2018-06-13T13:51:00Z</dcterms:created>
  <dcterms:modified xsi:type="dcterms:W3CDTF">2018-06-13T13:51:00Z</dcterms:modified>
</cp:coreProperties>
</file>