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3BFC" w:rsidRPr="005873AC" w:rsidRDefault="00196A9C" w:rsidP="00643BFC">
      <w:pPr>
        <w:jc w:val="center"/>
        <w:rPr>
          <w:rFonts w:ascii="Book Antiqua" w:hAnsi="Book Antiqua" w:cs="Arial"/>
          <w:caps/>
          <w:color w:val="000000"/>
          <w:sz w:val="16"/>
          <w:szCs w:val="16"/>
        </w:rPr>
      </w:pPr>
      <w:r w:rsidRPr="005873AC">
        <w:rPr>
          <w:noProof/>
          <w:sz w:val="16"/>
          <w:szCs w:val="16"/>
        </w:rPr>
        <w:drawing>
          <wp:inline distT="0" distB="0" distL="0" distR="0">
            <wp:extent cx="1047750" cy="90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7750" cy="908050"/>
                    </a:xfrm>
                    <a:prstGeom prst="rect">
                      <a:avLst/>
                    </a:prstGeom>
                    <a:noFill/>
                    <a:ln>
                      <a:noFill/>
                    </a:ln>
                  </pic:spPr>
                </pic:pic>
              </a:graphicData>
            </a:graphic>
          </wp:inline>
        </w:drawing>
      </w:r>
    </w:p>
    <w:p w:rsidR="00D94AFC" w:rsidRPr="005873AC" w:rsidRDefault="00D94AFC">
      <w:pPr>
        <w:rPr>
          <w:rFonts w:ascii="Book Antiqua" w:hAnsi="Book Antiqua" w:cs="Arial"/>
          <w:color w:val="000000"/>
          <w:sz w:val="16"/>
          <w:szCs w:val="16"/>
        </w:rPr>
      </w:pPr>
    </w:p>
    <w:p w:rsidR="00643BFC" w:rsidRPr="000704BB" w:rsidRDefault="00797649" w:rsidP="00780F86">
      <w:pPr>
        <w:tabs>
          <w:tab w:val="right" w:pos="9720"/>
        </w:tabs>
        <w:ind w:right="-82"/>
        <w:rPr>
          <w:rFonts w:ascii="Book Antiqua" w:hAnsi="Book Antiqua" w:cs="Arial"/>
          <w:b/>
          <w:color w:val="000000"/>
        </w:rPr>
      </w:pPr>
      <w:r w:rsidRPr="000704BB">
        <w:rPr>
          <w:rFonts w:ascii="Book Antiqua" w:hAnsi="Book Antiqua" w:cs="Arial"/>
          <w:b/>
          <w:color w:val="000000"/>
        </w:rPr>
        <w:t>Upper</w:t>
      </w:r>
      <w:r w:rsidR="00643BFC" w:rsidRPr="000704BB">
        <w:rPr>
          <w:rFonts w:ascii="Book Antiqua" w:hAnsi="Book Antiqua" w:cs="Arial"/>
          <w:b/>
          <w:color w:val="000000"/>
        </w:rPr>
        <w:t xml:space="preserve"> Tribunal</w:t>
      </w:r>
    </w:p>
    <w:p w:rsidR="007B0824" w:rsidRPr="002E65A8" w:rsidRDefault="00643BFC" w:rsidP="00780F86">
      <w:pPr>
        <w:tabs>
          <w:tab w:val="right" w:pos="9720"/>
        </w:tabs>
        <w:ind w:right="-82"/>
        <w:rPr>
          <w:rFonts w:ascii="Book Antiqua" w:hAnsi="Book Antiqua" w:cs="Arial"/>
          <w:caps/>
          <w:color w:val="000000"/>
        </w:rPr>
      </w:pPr>
      <w:r w:rsidRPr="000704BB">
        <w:rPr>
          <w:rFonts w:ascii="Book Antiqua" w:hAnsi="Book Antiqua" w:cs="Arial"/>
          <w:b/>
          <w:color w:val="000000"/>
        </w:rPr>
        <w:t>(Immigration and Asylum Chamber)</w:t>
      </w:r>
      <w:r w:rsidR="00DB70AE" w:rsidRPr="000704BB">
        <w:rPr>
          <w:rFonts w:ascii="Book Antiqua" w:hAnsi="Book Antiqua" w:cs="Arial"/>
          <w:b/>
          <w:color w:val="000000"/>
        </w:rPr>
        <w:tab/>
      </w:r>
      <w:r w:rsidR="00B3524D" w:rsidRPr="000704BB">
        <w:rPr>
          <w:rFonts w:ascii="Book Antiqua" w:hAnsi="Book Antiqua" w:cs="Arial"/>
          <w:color w:val="000000"/>
        </w:rPr>
        <w:t>Appeal Number</w:t>
      </w:r>
      <w:r w:rsidR="00D53769" w:rsidRPr="000704BB">
        <w:rPr>
          <w:rFonts w:ascii="Book Antiqua" w:hAnsi="Book Antiqua" w:cs="Arial"/>
          <w:color w:val="000000"/>
        </w:rPr>
        <w:t>:</w:t>
      </w:r>
      <w:r w:rsidR="00B3524D" w:rsidRPr="000704BB">
        <w:rPr>
          <w:rFonts w:ascii="Book Antiqua" w:hAnsi="Book Antiqua" w:cs="Arial"/>
          <w:color w:val="000000"/>
        </w:rPr>
        <w:t xml:space="preserve"> </w:t>
      </w:r>
      <w:bookmarkStart w:id="0" w:name="_GoBack"/>
      <w:r w:rsidR="002E65A8" w:rsidRPr="002E65A8">
        <w:rPr>
          <w:rFonts w:ascii="Book Antiqua" w:hAnsi="Book Antiqua" w:cs="Arial"/>
          <w:caps/>
          <w:color w:val="000000"/>
        </w:rPr>
        <w:t>EA/03053/2017</w:t>
      </w:r>
      <w:bookmarkEnd w:id="0"/>
    </w:p>
    <w:p w:rsidR="00C345E1" w:rsidRPr="000704BB" w:rsidRDefault="00C345E1" w:rsidP="00C345E1">
      <w:pPr>
        <w:jc w:val="center"/>
        <w:rPr>
          <w:rFonts w:ascii="Book Antiqua" w:hAnsi="Book Antiqua" w:cs="Arial"/>
          <w:color w:val="000000"/>
        </w:rPr>
      </w:pPr>
    </w:p>
    <w:p w:rsidR="00C345E1" w:rsidRPr="000704BB" w:rsidRDefault="00C345E1" w:rsidP="00C345E1">
      <w:pPr>
        <w:jc w:val="center"/>
        <w:rPr>
          <w:rFonts w:ascii="Book Antiqua" w:hAnsi="Book Antiqua" w:cs="Arial"/>
          <w:color w:val="000000"/>
        </w:rPr>
      </w:pPr>
    </w:p>
    <w:p w:rsidR="00C345E1" w:rsidRPr="000704BB" w:rsidRDefault="00C345E1" w:rsidP="00C345E1">
      <w:pPr>
        <w:jc w:val="center"/>
        <w:rPr>
          <w:rFonts w:ascii="Book Antiqua" w:hAnsi="Book Antiqua" w:cs="Arial"/>
          <w:b/>
          <w:color w:val="000000"/>
          <w:u w:val="single"/>
        </w:rPr>
      </w:pPr>
      <w:r w:rsidRPr="000704BB">
        <w:rPr>
          <w:rFonts w:ascii="Book Antiqua" w:hAnsi="Book Antiqua" w:cs="Arial"/>
          <w:b/>
          <w:color w:val="000000"/>
          <w:u w:val="single"/>
        </w:rPr>
        <w:t>THE IMMIGRATION ACTS</w:t>
      </w:r>
    </w:p>
    <w:p w:rsidR="00C345E1" w:rsidRPr="000704BB" w:rsidRDefault="00C345E1" w:rsidP="00C345E1">
      <w:pPr>
        <w:jc w:val="center"/>
        <w:rPr>
          <w:rFonts w:ascii="Book Antiqua" w:hAnsi="Book Antiqua" w:cs="Arial"/>
          <w:b/>
          <w:u w:val="single"/>
        </w:rPr>
      </w:pPr>
    </w:p>
    <w:p w:rsidR="00C345E1" w:rsidRPr="000704BB"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4961"/>
        <w:gridCol w:w="4677"/>
      </w:tblGrid>
      <w:tr w:rsidR="00D22636" w:rsidRPr="001F39DD" w:rsidTr="005873AC">
        <w:tc>
          <w:tcPr>
            <w:tcW w:w="4961" w:type="dxa"/>
            <w:shd w:val="clear" w:color="auto" w:fill="auto"/>
          </w:tcPr>
          <w:p w:rsidR="00D22636" w:rsidRPr="001F39DD" w:rsidRDefault="00D22636" w:rsidP="001F39DD">
            <w:pPr>
              <w:jc w:val="both"/>
              <w:rPr>
                <w:rFonts w:ascii="Book Antiqua" w:hAnsi="Book Antiqua" w:cs="Arial"/>
                <w:b/>
              </w:rPr>
            </w:pPr>
            <w:r w:rsidRPr="001F39DD">
              <w:rPr>
                <w:rFonts w:ascii="Book Antiqua" w:hAnsi="Book Antiqua" w:cs="Arial"/>
                <w:b/>
              </w:rPr>
              <w:t xml:space="preserve">Heard at </w:t>
            </w:r>
            <w:r w:rsidR="002E65A8" w:rsidRPr="001F39DD">
              <w:rPr>
                <w:rFonts w:ascii="Book Antiqua" w:hAnsi="Book Antiqua" w:cs="Arial"/>
                <w:b/>
              </w:rPr>
              <w:t xml:space="preserve">Field House </w:t>
            </w:r>
          </w:p>
        </w:tc>
        <w:tc>
          <w:tcPr>
            <w:tcW w:w="4677" w:type="dxa"/>
            <w:shd w:val="clear" w:color="auto" w:fill="auto"/>
          </w:tcPr>
          <w:p w:rsidR="00D22636" w:rsidRPr="001F39DD" w:rsidRDefault="00265B39" w:rsidP="001F39DD">
            <w:pPr>
              <w:jc w:val="both"/>
              <w:rPr>
                <w:rFonts w:ascii="Book Antiqua" w:hAnsi="Book Antiqua" w:cs="Arial"/>
                <w:b/>
                <w:color w:val="000000"/>
              </w:rPr>
            </w:pPr>
            <w:r w:rsidRPr="001F39DD">
              <w:rPr>
                <w:rFonts w:ascii="Book Antiqua" w:hAnsi="Book Antiqua" w:cs="Arial"/>
                <w:b/>
                <w:color w:val="000000"/>
              </w:rPr>
              <w:t>Decision &amp; Reasons</w:t>
            </w:r>
            <w:r w:rsidR="00283659" w:rsidRPr="001F39DD">
              <w:rPr>
                <w:rFonts w:ascii="Book Antiqua" w:hAnsi="Book Antiqua" w:cs="Arial"/>
                <w:b/>
                <w:color w:val="000000"/>
              </w:rPr>
              <w:t xml:space="preserve"> Promulgated</w:t>
            </w:r>
          </w:p>
        </w:tc>
      </w:tr>
      <w:tr w:rsidR="00D22636" w:rsidRPr="001F39DD" w:rsidTr="005873AC">
        <w:tc>
          <w:tcPr>
            <w:tcW w:w="4961" w:type="dxa"/>
            <w:shd w:val="clear" w:color="auto" w:fill="auto"/>
          </w:tcPr>
          <w:p w:rsidR="00D71AB0" w:rsidRPr="001F39DD" w:rsidRDefault="00D22636" w:rsidP="001F39DD">
            <w:pPr>
              <w:jc w:val="both"/>
              <w:rPr>
                <w:rFonts w:ascii="Book Antiqua" w:hAnsi="Book Antiqua" w:cs="Arial"/>
                <w:b/>
              </w:rPr>
            </w:pPr>
            <w:r w:rsidRPr="001F39DD">
              <w:rPr>
                <w:rFonts w:ascii="Book Antiqua" w:hAnsi="Book Antiqua" w:cs="Arial"/>
                <w:b/>
              </w:rPr>
              <w:t xml:space="preserve">On </w:t>
            </w:r>
            <w:r w:rsidR="002E65A8" w:rsidRPr="001F39DD">
              <w:rPr>
                <w:rFonts w:ascii="Book Antiqua" w:hAnsi="Book Antiqua" w:cs="Arial"/>
                <w:b/>
              </w:rPr>
              <w:t>11 May 2018</w:t>
            </w:r>
          </w:p>
          <w:p w:rsidR="003668A8" w:rsidRPr="001F39DD" w:rsidRDefault="003668A8" w:rsidP="001F39DD">
            <w:pPr>
              <w:jc w:val="both"/>
              <w:rPr>
                <w:rFonts w:ascii="Book Antiqua" w:hAnsi="Book Antiqua" w:cs="Arial"/>
                <w:b/>
              </w:rPr>
            </w:pPr>
          </w:p>
          <w:p w:rsidR="00D22636" w:rsidRPr="001F39DD" w:rsidRDefault="00D22636" w:rsidP="001F39DD">
            <w:pPr>
              <w:jc w:val="both"/>
              <w:rPr>
                <w:rFonts w:ascii="Book Antiqua" w:hAnsi="Book Antiqua" w:cs="Arial"/>
                <w:b/>
              </w:rPr>
            </w:pPr>
          </w:p>
        </w:tc>
        <w:tc>
          <w:tcPr>
            <w:tcW w:w="4677" w:type="dxa"/>
            <w:shd w:val="clear" w:color="auto" w:fill="auto"/>
          </w:tcPr>
          <w:p w:rsidR="00D22636" w:rsidRPr="001F39DD" w:rsidRDefault="00196A9C" w:rsidP="001F39DD">
            <w:pPr>
              <w:jc w:val="both"/>
              <w:rPr>
                <w:rFonts w:ascii="Book Antiqua" w:hAnsi="Book Antiqua" w:cs="Arial"/>
                <w:b/>
              </w:rPr>
            </w:pPr>
            <w:r>
              <w:rPr>
                <w:rFonts w:ascii="Book Antiqua" w:hAnsi="Book Antiqua" w:cs="Arial"/>
                <w:b/>
              </w:rPr>
              <w:t xml:space="preserve">On 21 May 2018 </w:t>
            </w:r>
          </w:p>
        </w:tc>
      </w:tr>
    </w:tbl>
    <w:p w:rsidR="00A15234" w:rsidRPr="000704BB" w:rsidRDefault="00207617" w:rsidP="00A15234">
      <w:pPr>
        <w:jc w:val="center"/>
        <w:rPr>
          <w:rFonts w:ascii="Book Antiqua" w:hAnsi="Book Antiqua" w:cs="Arial"/>
          <w:b/>
        </w:rPr>
      </w:pPr>
      <w:r w:rsidRPr="000704BB">
        <w:rPr>
          <w:rFonts w:ascii="Book Antiqua" w:hAnsi="Book Antiqua" w:cs="Arial"/>
          <w:b/>
        </w:rPr>
        <w:t>Befo</w:t>
      </w:r>
      <w:r w:rsidR="00A15234" w:rsidRPr="000704BB">
        <w:rPr>
          <w:rFonts w:ascii="Book Antiqua" w:hAnsi="Book Antiqua" w:cs="Arial"/>
          <w:b/>
        </w:rPr>
        <w:t>re</w:t>
      </w:r>
    </w:p>
    <w:p w:rsidR="00A15234" w:rsidRPr="000704BB" w:rsidRDefault="00A15234" w:rsidP="00A15234">
      <w:pPr>
        <w:jc w:val="center"/>
        <w:rPr>
          <w:rFonts w:ascii="Book Antiqua" w:hAnsi="Book Antiqua" w:cs="Arial"/>
          <w:b/>
        </w:rPr>
      </w:pPr>
    </w:p>
    <w:p w:rsidR="00D20757" w:rsidRPr="000704BB" w:rsidRDefault="003A194F" w:rsidP="00A15234">
      <w:pPr>
        <w:jc w:val="center"/>
        <w:rPr>
          <w:rFonts w:ascii="Book Antiqua" w:hAnsi="Book Antiqua" w:cs="Arial"/>
          <w:b/>
          <w:color w:val="000000"/>
        </w:rPr>
      </w:pPr>
      <w:r>
        <w:rPr>
          <w:rFonts w:ascii="Book Antiqua" w:hAnsi="Book Antiqua" w:cs="Arial"/>
          <w:b/>
          <w:color w:val="000000"/>
        </w:rPr>
        <w:t>UPPER TRIBUNAL</w:t>
      </w:r>
      <w:r w:rsidR="001B2F75" w:rsidRPr="000704BB">
        <w:rPr>
          <w:rFonts w:ascii="Book Antiqua" w:hAnsi="Book Antiqua" w:cs="Arial"/>
          <w:b/>
          <w:color w:val="000000"/>
        </w:rPr>
        <w:t xml:space="preserve"> JUDGE </w:t>
      </w:r>
      <w:r w:rsidR="00445CAA">
        <w:rPr>
          <w:rFonts w:ascii="Book Antiqua" w:hAnsi="Book Antiqua" w:cs="Arial"/>
          <w:b/>
          <w:color w:val="000000"/>
        </w:rPr>
        <w:t>COKER</w:t>
      </w:r>
    </w:p>
    <w:p w:rsidR="001B186A" w:rsidRPr="000704BB" w:rsidRDefault="001B186A" w:rsidP="00A15234">
      <w:pPr>
        <w:jc w:val="center"/>
        <w:rPr>
          <w:rFonts w:ascii="Book Antiqua" w:hAnsi="Book Antiqua" w:cs="Arial"/>
          <w:b/>
          <w:color w:val="000000"/>
        </w:rPr>
      </w:pPr>
    </w:p>
    <w:p w:rsidR="00D20757" w:rsidRPr="000704BB" w:rsidRDefault="00D20757" w:rsidP="00A15234">
      <w:pPr>
        <w:jc w:val="center"/>
        <w:rPr>
          <w:rFonts w:ascii="Book Antiqua" w:hAnsi="Book Antiqua" w:cs="Arial"/>
          <w:b/>
        </w:rPr>
      </w:pPr>
    </w:p>
    <w:p w:rsidR="00A845DC" w:rsidRPr="000704BB" w:rsidRDefault="00A845DC" w:rsidP="00A15234">
      <w:pPr>
        <w:jc w:val="center"/>
        <w:rPr>
          <w:rFonts w:ascii="Book Antiqua" w:hAnsi="Book Antiqua" w:cs="Arial"/>
          <w:b/>
        </w:rPr>
      </w:pPr>
      <w:r w:rsidRPr="000704BB">
        <w:rPr>
          <w:rFonts w:ascii="Book Antiqua" w:hAnsi="Book Antiqua" w:cs="Arial"/>
          <w:b/>
        </w:rPr>
        <w:t>Between</w:t>
      </w:r>
    </w:p>
    <w:p w:rsidR="00A845DC" w:rsidRPr="000704BB" w:rsidRDefault="00A845DC" w:rsidP="00A15234">
      <w:pPr>
        <w:jc w:val="center"/>
        <w:rPr>
          <w:rFonts w:ascii="Book Antiqua" w:hAnsi="Book Antiqua" w:cs="Arial"/>
          <w:b/>
        </w:rPr>
      </w:pPr>
    </w:p>
    <w:p w:rsidR="00A845DC" w:rsidRDefault="002E65A8" w:rsidP="00A15234">
      <w:pPr>
        <w:jc w:val="center"/>
        <w:rPr>
          <w:rFonts w:ascii="Book Antiqua" w:hAnsi="Book Antiqua" w:cs="Arial"/>
          <w:b/>
          <w:caps/>
        </w:rPr>
      </w:pPr>
      <w:r>
        <w:rPr>
          <w:rFonts w:ascii="Book Antiqua" w:hAnsi="Book Antiqua" w:cs="Arial"/>
          <w:b/>
          <w:caps/>
        </w:rPr>
        <w:t xml:space="preserve">stanley </w:t>
      </w:r>
      <w:r w:rsidR="005873AC">
        <w:rPr>
          <w:rFonts w:ascii="Book Antiqua" w:hAnsi="Book Antiqua" w:cs="Arial"/>
          <w:b/>
          <w:caps/>
        </w:rPr>
        <w:t>[G]</w:t>
      </w:r>
    </w:p>
    <w:p w:rsidR="00265B39" w:rsidRPr="000704BB" w:rsidRDefault="00265B39" w:rsidP="00A15234">
      <w:pPr>
        <w:jc w:val="center"/>
        <w:rPr>
          <w:rFonts w:ascii="Book Antiqua" w:hAnsi="Book Antiqua" w:cs="Arial"/>
          <w:b/>
          <w:caps/>
        </w:rPr>
      </w:pPr>
      <w:r>
        <w:rPr>
          <w:rFonts w:ascii="Book Antiqua" w:hAnsi="Book Antiqua" w:cs="Arial"/>
          <w:b/>
          <w:caps/>
        </w:rPr>
        <w:t xml:space="preserve">(anonymity direction </w:t>
      </w:r>
      <w:r w:rsidR="002E65A8">
        <w:rPr>
          <w:rFonts w:ascii="Book Antiqua" w:hAnsi="Book Antiqua" w:cs="Arial"/>
          <w:b/>
          <w:caps/>
        </w:rPr>
        <w:t>not made</w:t>
      </w:r>
      <w:r>
        <w:rPr>
          <w:rFonts w:ascii="Book Antiqua" w:hAnsi="Book Antiqua" w:cs="Arial"/>
          <w:b/>
          <w:caps/>
        </w:rPr>
        <w:t>)</w:t>
      </w:r>
    </w:p>
    <w:p w:rsidR="00704B61" w:rsidRPr="000704BB" w:rsidRDefault="00704B61" w:rsidP="00704B61">
      <w:pPr>
        <w:jc w:val="right"/>
        <w:rPr>
          <w:rFonts w:ascii="Book Antiqua" w:hAnsi="Book Antiqua" w:cs="Arial"/>
          <w:u w:val="single"/>
        </w:rPr>
      </w:pPr>
      <w:r w:rsidRPr="000704BB">
        <w:rPr>
          <w:rFonts w:ascii="Book Antiqua" w:hAnsi="Book Antiqua" w:cs="Arial"/>
          <w:u w:val="single"/>
        </w:rPr>
        <w:t>Appellant</w:t>
      </w:r>
    </w:p>
    <w:p w:rsidR="00704B61" w:rsidRPr="000704BB" w:rsidRDefault="00DD5071" w:rsidP="00704B61">
      <w:pPr>
        <w:jc w:val="center"/>
        <w:rPr>
          <w:rFonts w:ascii="Book Antiqua" w:hAnsi="Book Antiqua" w:cs="Arial"/>
          <w:b/>
        </w:rPr>
      </w:pPr>
      <w:r w:rsidRPr="000704BB">
        <w:rPr>
          <w:rFonts w:ascii="Book Antiqua" w:hAnsi="Book Antiqua" w:cs="Arial"/>
          <w:b/>
        </w:rPr>
        <w:t>and</w:t>
      </w:r>
    </w:p>
    <w:p w:rsidR="00DD5071" w:rsidRPr="000704BB" w:rsidRDefault="00DD5071" w:rsidP="00704B61">
      <w:pPr>
        <w:jc w:val="center"/>
        <w:rPr>
          <w:rFonts w:ascii="Book Antiqua" w:hAnsi="Book Antiqua" w:cs="Arial"/>
          <w:b/>
        </w:rPr>
      </w:pPr>
    </w:p>
    <w:p w:rsidR="00DD5071" w:rsidRPr="000704BB" w:rsidRDefault="00DD5071" w:rsidP="00704B61">
      <w:pPr>
        <w:jc w:val="center"/>
        <w:rPr>
          <w:rFonts w:ascii="Book Antiqua" w:hAnsi="Book Antiqua" w:cs="Arial"/>
          <w:b/>
        </w:rPr>
      </w:pPr>
      <w:r w:rsidRPr="000704BB">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0704BB">
        <w:rPr>
          <w:rFonts w:ascii="Book Antiqua" w:hAnsi="Book Antiqua" w:cs="Arial"/>
          <w:b/>
        </w:rPr>
        <w:instrText xml:space="preserve"> FORMTEXT </w:instrText>
      </w:r>
      <w:r w:rsidRPr="000704BB">
        <w:rPr>
          <w:rFonts w:ascii="Book Antiqua" w:hAnsi="Book Antiqua" w:cs="Arial"/>
          <w:b/>
        </w:rPr>
      </w:r>
      <w:r w:rsidRPr="000704BB">
        <w:rPr>
          <w:rFonts w:ascii="Book Antiqua" w:hAnsi="Book Antiqua" w:cs="Arial"/>
          <w:b/>
        </w:rPr>
        <w:fldChar w:fldCharType="separate"/>
      </w:r>
      <w:r w:rsidRPr="000704BB">
        <w:rPr>
          <w:rFonts w:ascii="Book Antiqua" w:hAnsi="Book Antiqua" w:cs="Arial"/>
          <w:b/>
          <w:noProof/>
        </w:rPr>
        <w:t>THE SECRETARY OF STATE FOR THE HOME DEPARTMENT</w:t>
      </w:r>
      <w:r w:rsidRPr="000704BB">
        <w:rPr>
          <w:rFonts w:ascii="Book Antiqua" w:hAnsi="Book Antiqua" w:cs="Arial"/>
          <w:b/>
        </w:rPr>
        <w:fldChar w:fldCharType="end"/>
      </w:r>
      <w:bookmarkEnd w:id="1"/>
    </w:p>
    <w:p w:rsidR="00DD5071" w:rsidRPr="000704BB" w:rsidRDefault="00DD5071" w:rsidP="00DD5071">
      <w:pPr>
        <w:jc w:val="right"/>
        <w:rPr>
          <w:rFonts w:ascii="Book Antiqua" w:hAnsi="Book Antiqua" w:cs="Arial"/>
          <w:u w:val="single"/>
        </w:rPr>
      </w:pPr>
      <w:r w:rsidRPr="000704BB">
        <w:rPr>
          <w:rFonts w:ascii="Book Antiqua" w:hAnsi="Book Antiqua" w:cs="Arial"/>
          <w:u w:val="single"/>
        </w:rPr>
        <w:t>Respondent</w:t>
      </w:r>
    </w:p>
    <w:p w:rsidR="00DD5071" w:rsidRPr="000704BB" w:rsidRDefault="00DD5071" w:rsidP="00DD5071">
      <w:pPr>
        <w:rPr>
          <w:rFonts w:ascii="Book Antiqua" w:hAnsi="Book Antiqua" w:cs="Arial"/>
          <w:u w:val="single"/>
        </w:rPr>
      </w:pPr>
    </w:p>
    <w:p w:rsidR="00DD5071" w:rsidRPr="000704BB" w:rsidRDefault="00DD5071" w:rsidP="00DD5071">
      <w:pPr>
        <w:rPr>
          <w:rFonts w:ascii="Book Antiqua" w:hAnsi="Book Antiqua" w:cs="Arial"/>
          <w:u w:val="single"/>
        </w:rPr>
      </w:pPr>
    </w:p>
    <w:p w:rsidR="00DD5071" w:rsidRPr="000704BB" w:rsidRDefault="00DE7DB7" w:rsidP="00DD5071">
      <w:pPr>
        <w:rPr>
          <w:rFonts w:ascii="Book Antiqua" w:hAnsi="Book Antiqua" w:cs="Arial"/>
        </w:rPr>
      </w:pPr>
      <w:r w:rsidRPr="000704BB">
        <w:rPr>
          <w:rFonts w:ascii="Book Antiqua" w:hAnsi="Book Antiqua" w:cs="Arial"/>
          <w:b/>
          <w:u w:val="single"/>
        </w:rPr>
        <w:t>Representation</w:t>
      </w:r>
      <w:r w:rsidRPr="000704BB">
        <w:rPr>
          <w:rFonts w:ascii="Book Antiqua" w:hAnsi="Book Antiqua" w:cs="Arial"/>
          <w:b/>
        </w:rPr>
        <w:t>:</w:t>
      </w:r>
    </w:p>
    <w:p w:rsidR="00DE7DB7" w:rsidRPr="000704BB" w:rsidRDefault="00DE7DB7" w:rsidP="00DE7DB7">
      <w:pPr>
        <w:tabs>
          <w:tab w:val="left" w:pos="2520"/>
        </w:tabs>
        <w:rPr>
          <w:rFonts w:ascii="Book Antiqua" w:hAnsi="Book Antiqua" w:cs="Arial"/>
        </w:rPr>
      </w:pPr>
      <w:r w:rsidRPr="000704BB">
        <w:rPr>
          <w:rFonts w:ascii="Book Antiqua" w:hAnsi="Book Antiqua" w:cs="Arial"/>
        </w:rPr>
        <w:t>For the Appellant:</w:t>
      </w:r>
      <w:r w:rsidRPr="000704BB">
        <w:rPr>
          <w:rFonts w:ascii="Book Antiqua" w:hAnsi="Book Antiqua" w:cs="Arial"/>
        </w:rPr>
        <w:tab/>
      </w:r>
      <w:r w:rsidR="002E65A8">
        <w:rPr>
          <w:rFonts w:ascii="Book Antiqua" w:hAnsi="Book Antiqua" w:cs="Arial"/>
        </w:rPr>
        <w:t>In person</w:t>
      </w:r>
    </w:p>
    <w:p w:rsidR="00DE7DB7" w:rsidRPr="000704BB" w:rsidRDefault="00DE7DB7" w:rsidP="00DE7DB7">
      <w:pPr>
        <w:tabs>
          <w:tab w:val="left" w:pos="2520"/>
        </w:tabs>
        <w:rPr>
          <w:rFonts w:ascii="Book Antiqua" w:hAnsi="Book Antiqua" w:cs="Arial"/>
        </w:rPr>
      </w:pPr>
      <w:r w:rsidRPr="000704BB">
        <w:rPr>
          <w:rFonts w:ascii="Book Antiqua" w:hAnsi="Book Antiqua" w:cs="Arial"/>
        </w:rPr>
        <w:t>For the Respondent:</w:t>
      </w:r>
      <w:r w:rsidRPr="000704BB">
        <w:rPr>
          <w:rFonts w:ascii="Book Antiqua" w:hAnsi="Book Antiqua" w:cs="Arial"/>
        </w:rPr>
        <w:tab/>
      </w:r>
      <w:r w:rsidR="002E65A8">
        <w:rPr>
          <w:rFonts w:ascii="Book Antiqua" w:hAnsi="Book Antiqua" w:cs="Arial"/>
        </w:rPr>
        <w:t xml:space="preserve">Mr T Melvin, </w:t>
      </w:r>
      <w:r w:rsidR="003668A8">
        <w:rPr>
          <w:rFonts w:ascii="Book Antiqua" w:hAnsi="Book Antiqua" w:cs="Arial"/>
        </w:rPr>
        <w:t xml:space="preserve">Senior </w:t>
      </w:r>
      <w:r w:rsidR="002E65A8">
        <w:rPr>
          <w:rFonts w:ascii="Book Antiqua" w:hAnsi="Book Antiqua" w:cs="Arial"/>
        </w:rPr>
        <w:t xml:space="preserve">Home Office Presenting Officer </w:t>
      </w:r>
    </w:p>
    <w:p w:rsidR="00DE7DB7" w:rsidRPr="000704BB" w:rsidRDefault="00DE7DB7" w:rsidP="00265B39">
      <w:pPr>
        <w:jc w:val="center"/>
        <w:rPr>
          <w:rFonts w:ascii="Book Antiqua" w:hAnsi="Book Antiqua" w:cs="Arial"/>
        </w:rPr>
      </w:pPr>
    </w:p>
    <w:p w:rsidR="00DE7DB7" w:rsidRPr="000704BB" w:rsidRDefault="00DE7DB7" w:rsidP="00265B39">
      <w:pPr>
        <w:jc w:val="center"/>
        <w:rPr>
          <w:rFonts w:ascii="Book Antiqua" w:hAnsi="Book Antiqua" w:cs="Arial"/>
        </w:rPr>
      </w:pPr>
    </w:p>
    <w:p w:rsidR="00DE7DB7" w:rsidRPr="000704BB" w:rsidRDefault="00265B39" w:rsidP="00265B39">
      <w:pPr>
        <w:jc w:val="center"/>
        <w:rPr>
          <w:rFonts w:ascii="Book Antiqua" w:hAnsi="Book Antiqua" w:cs="Arial"/>
        </w:rPr>
      </w:pPr>
      <w:r>
        <w:rPr>
          <w:rFonts w:ascii="Book Antiqua" w:hAnsi="Book Antiqua" w:cs="Arial"/>
          <w:b/>
          <w:u w:val="single"/>
        </w:rPr>
        <w:t>DECISION</w:t>
      </w:r>
      <w:r w:rsidR="00402B9E" w:rsidRPr="000704BB">
        <w:rPr>
          <w:rFonts w:ascii="Book Antiqua" w:hAnsi="Book Antiqua" w:cs="Arial"/>
          <w:b/>
          <w:u w:val="single"/>
        </w:rPr>
        <w:t xml:space="preserve"> AND REASONS</w:t>
      </w:r>
    </w:p>
    <w:p w:rsidR="00402B9E" w:rsidRPr="000704BB" w:rsidRDefault="00402B9E" w:rsidP="00265B39">
      <w:pPr>
        <w:jc w:val="both"/>
        <w:rPr>
          <w:rFonts w:ascii="Book Antiqua" w:hAnsi="Book Antiqua" w:cs="Arial"/>
        </w:rPr>
      </w:pPr>
    </w:p>
    <w:p w:rsidR="00BF23BB" w:rsidRDefault="00332783" w:rsidP="00265B39">
      <w:pPr>
        <w:ind w:left="567" w:hanging="567"/>
        <w:jc w:val="both"/>
        <w:rPr>
          <w:rFonts w:ascii="Book Antiqua" w:hAnsi="Book Antiqua" w:cs="Arial"/>
        </w:rPr>
      </w:pPr>
      <w:r>
        <w:rPr>
          <w:rFonts w:ascii="Book Antiqua" w:hAnsi="Book Antiqua" w:cs="Arial"/>
        </w:rPr>
        <w:t>1</w:t>
      </w:r>
      <w:r w:rsidR="00402B9E" w:rsidRPr="000704BB">
        <w:rPr>
          <w:rFonts w:ascii="Book Antiqua" w:hAnsi="Book Antiqua" w:cs="Arial"/>
        </w:rPr>
        <w:t>.</w:t>
      </w:r>
      <w:r w:rsidR="00402B9E" w:rsidRPr="000704BB">
        <w:rPr>
          <w:rFonts w:ascii="Book Antiqua" w:hAnsi="Book Antiqua" w:cs="Arial"/>
        </w:rPr>
        <w:tab/>
      </w:r>
      <w:r w:rsidR="002E65A8">
        <w:rPr>
          <w:rFonts w:ascii="Book Antiqua" w:hAnsi="Book Antiqua" w:cs="Arial"/>
        </w:rPr>
        <w:t xml:space="preserve">This is the appeal of Stanley </w:t>
      </w:r>
      <w:r w:rsidR="005873AC">
        <w:rPr>
          <w:rFonts w:ascii="Book Antiqua" w:hAnsi="Book Antiqua" w:cs="Arial"/>
        </w:rPr>
        <w:t>[G]</w:t>
      </w:r>
      <w:r w:rsidR="002E65A8">
        <w:rPr>
          <w:rFonts w:ascii="Book Antiqua" w:hAnsi="Book Antiqua" w:cs="Arial"/>
        </w:rPr>
        <w:t xml:space="preserve"> who was granted </w:t>
      </w:r>
      <w:r>
        <w:rPr>
          <w:rFonts w:ascii="Book Antiqua" w:hAnsi="Book Antiqua" w:cs="Arial"/>
        </w:rPr>
        <w:t>permission</w:t>
      </w:r>
      <w:r w:rsidR="002E65A8">
        <w:rPr>
          <w:rFonts w:ascii="Book Antiqua" w:hAnsi="Book Antiqua" w:cs="Arial"/>
        </w:rPr>
        <w:t xml:space="preserve"> to appeal the decision of the First-tier Tribunal which was promulgated on 14 November 2017.  First-tier Tribunal Judge Powell dismissed Mr </w:t>
      </w:r>
      <w:r w:rsidR="005873AC">
        <w:rPr>
          <w:rFonts w:ascii="Book Antiqua" w:hAnsi="Book Antiqua" w:cs="Arial"/>
        </w:rPr>
        <w:t>[G]</w:t>
      </w:r>
      <w:r w:rsidR="002E65A8">
        <w:rPr>
          <w:rFonts w:ascii="Book Antiqua" w:hAnsi="Book Antiqua" w:cs="Arial"/>
        </w:rPr>
        <w:t xml:space="preserve">’s appeal against a decision to refuse him a permanent residence card, that decision being made by the Secretary of State on 5 March 2017.  Mr </w:t>
      </w:r>
      <w:r w:rsidR="005873AC">
        <w:rPr>
          <w:rFonts w:ascii="Book Antiqua" w:hAnsi="Book Antiqua" w:cs="Arial"/>
        </w:rPr>
        <w:t>[G]</w:t>
      </w:r>
      <w:r w:rsidR="002E65A8">
        <w:rPr>
          <w:rFonts w:ascii="Book Antiqua" w:hAnsi="Book Antiqua" w:cs="Arial"/>
        </w:rPr>
        <w:t xml:space="preserve"> was born in </w:t>
      </w:r>
      <w:smartTag w:uri="urn:schemas-microsoft-com:office:smarttags" w:element="country-region">
        <w:r w:rsidR="002E65A8">
          <w:rPr>
            <w:rFonts w:ascii="Book Antiqua" w:hAnsi="Book Antiqua" w:cs="Arial"/>
          </w:rPr>
          <w:t>Ghana</w:t>
        </w:r>
      </w:smartTag>
      <w:r w:rsidR="002E65A8">
        <w:rPr>
          <w:rFonts w:ascii="Book Antiqua" w:hAnsi="Book Antiqua" w:cs="Arial"/>
        </w:rPr>
        <w:t xml:space="preserve"> in 1974 and his father, a German citizen, commenced working in the </w:t>
      </w:r>
      <w:smartTag w:uri="urn:schemas-microsoft-com:office:smarttags" w:element="country-region">
        <w:smartTag w:uri="urn:schemas-microsoft-com:office:smarttags" w:element="place">
          <w:r w:rsidR="002E65A8">
            <w:rPr>
              <w:rFonts w:ascii="Book Antiqua" w:hAnsi="Book Antiqua" w:cs="Arial"/>
            </w:rPr>
            <w:t>UK</w:t>
          </w:r>
        </w:smartTag>
      </w:smartTag>
      <w:r w:rsidR="002E65A8">
        <w:rPr>
          <w:rFonts w:ascii="Book Antiqua" w:hAnsi="Book Antiqua" w:cs="Arial"/>
        </w:rPr>
        <w:t xml:space="preserve"> according to Judge Powell some time after 1989, but according to witness statements it seems to have been in about 2005.  The judge says </w:t>
      </w:r>
      <w:r w:rsidR="002E65A8">
        <w:rPr>
          <w:rFonts w:ascii="Book Antiqua" w:hAnsi="Book Antiqua" w:cs="Arial"/>
        </w:rPr>
        <w:lastRenderedPageBreak/>
        <w:t xml:space="preserve">that Mr </w:t>
      </w:r>
      <w:r w:rsidR="005873AC">
        <w:rPr>
          <w:rFonts w:ascii="Book Antiqua" w:hAnsi="Book Antiqua" w:cs="Arial"/>
        </w:rPr>
        <w:t>[G]</w:t>
      </w:r>
      <w:r w:rsidR="002E65A8">
        <w:rPr>
          <w:rFonts w:ascii="Book Antiqua" w:hAnsi="Book Antiqua" w:cs="Arial"/>
        </w:rPr>
        <w:t xml:space="preserve"> Senior continued to exercise treaty rights </w:t>
      </w:r>
      <w:r>
        <w:rPr>
          <w:rFonts w:ascii="Book Antiqua" w:hAnsi="Book Antiqua" w:cs="Arial"/>
        </w:rPr>
        <w:t>until</w:t>
      </w:r>
      <w:r w:rsidR="002E65A8">
        <w:rPr>
          <w:rFonts w:ascii="Book Antiqua" w:hAnsi="Book Antiqua" w:cs="Arial"/>
        </w:rPr>
        <w:t xml:space="preserve"> 25 June 2015.  It is possible that Mr </w:t>
      </w:r>
      <w:r w:rsidR="005873AC">
        <w:rPr>
          <w:rFonts w:ascii="Book Antiqua" w:hAnsi="Book Antiqua" w:cs="Arial"/>
        </w:rPr>
        <w:t>[G]</w:t>
      </w:r>
      <w:r w:rsidR="002E65A8">
        <w:rPr>
          <w:rFonts w:ascii="Book Antiqua" w:hAnsi="Book Antiqua" w:cs="Arial"/>
        </w:rPr>
        <w:t xml:space="preserve"> Senior had permanent residence at that time</w:t>
      </w:r>
      <w:r w:rsidR="00D71AB0">
        <w:rPr>
          <w:rFonts w:ascii="Book Antiqua" w:hAnsi="Book Antiqua" w:cs="Arial"/>
        </w:rPr>
        <w:t xml:space="preserve"> but there is no finding in that regard</w:t>
      </w:r>
      <w:r w:rsidR="002E65A8">
        <w:rPr>
          <w:rFonts w:ascii="Book Antiqua" w:hAnsi="Book Antiqua" w:cs="Arial"/>
        </w:rPr>
        <w:t xml:space="preserve">.  He died on 8 September 2017. </w:t>
      </w:r>
    </w:p>
    <w:p w:rsidR="002E65A8" w:rsidRDefault="002E65A8" w:rsidP="00265B39">
      <w:pPr>
        <w:ind w:left="567" w:hanging="567"/>
        <w:jc w:val="both"/>
        <w:rPr>
          <w:rFonts w:ascii="Book Antiqua" w:hAnsi="Book Antiqua" w:cs="Arial"/>
        </w:rPr>
      </w:pPr>
    </w:p>
    <w:p w:rsidR="002E65A8" w:rsidRDefault="00332783" w:rsidP="00265B39">
      <w:pPr>
        <w:ind w:left="567" w:hanging="567"/>
        <w:jc w:val="both"/>
        <w:rPr>
          <w:rFonts w:ascii="Book Antiqua" w:hAnsi="Book Antiqua" w:cs="Arial"/>
        </w:rPr>
      </w:pPr>
      <w:r>
        <w:rPr>
          <w:rFonts w:ascii="Book Antiqua" w:hAnsi="Book Antiqua" w:cs="Arial"/>
        </w:rPr>
        <w:t>2</w:t>
      </w:r>
      <w:r w:rsidR="002E65A8">
        <w:rPr>
          <w:rFonts w:ascii="Book Antiqua" w:hAnsi="Book Antiqua" w:cs="Arial"/>
        </w:rPr>
        <w:t>.</w:t>
      </w:r>
      <w:r w:rsidR="002E65A8">
        <w:rPr>
          <w:rFonts w:ascii="Book Antiqua" w:hAnsi="Book Antiqua" w:cs="Arial"/>
        </w:rPr>
        <w:tab/>
        <w:t xml:space="preserve">The appellant, Mr </w:t>
      </w:r>
      <w:r w:rsidR="005873AC">
        <w:rPr>
          <w:rFonts w:ascii="Book Antiqua" w:hAnsi="Book Antiqua" w:cs="Arial"/>
        </w:rPr>
        <w:t>[G]</w:t>
      </w:r>
      <w:r w:rsidR="002E65A8">
        <w:rPr>
          <w:rFonts w:ascii="Book Antiqua" w:hAnsi="Book Antiqua" w:cs="Arial"/>
        </w:rPr>
        <w:t xml:space="preserve">, arrived in the </w:t>
      </w:r>
      <w:smartTag w:uri="urn:schemas-microsoft-com:office:smarttags" w:element="place">
        <w:smartTag w:uri="urn:schemas-microsoft-com:office:smarttags" w:element="country-region">
          <w:r w:rsidR="002E65A8">
            <w:rPr>
              <w:rFonts w:ascii="Book Antiqua" w:hAnsi="Book Antiqua" w:cs="Arial"/>
            </w:rPr>
            <w:t>UK</w:t>
          </w:r>
        </w:smartTag>
      </w:smartTag>
      <w:r w:rsidR="002E65A8">
        <w:rPr>
          <w:rFonts w:ascii="Book Antiqua" w:hAnsi="Book Antiqua" w:cs="Arial"/>
        </w:rPr>
        <w:t xml:space="preserve"> in either 2004 or 2007, illegally.  On 14 March 2011 he was granted a residence card as a non-EU family member having been successful in an appeal against an earlier refusal.  That decision was not appealed by the Secretary of State and thus he was granted the residence card on 14 March 2011.  First-tier Tribunal Judge Powell in the decision promulgated on 12 November 2017 made findings that the appellant’s father had ceased activity </w:t>
      </w:r>
      <w:r w:rsidR="009B057B">
        <w:rPr>
          <w:rFonts w:ascii="Book Antiqua" w:hAnsi="Book Antiqua" w:cs="Arial"/>
        </w:rPr>
        <w:t xml:space="preserve">in accordance with the Regulations </w:t>
      </w:r>
      <w:r w:rsidR="002E65A8">
        <w:rPr>
          <w:rFonts w:ascii="Book Antiqua" w:hAnsi="Book Antiqua" w:cs="Arial"/>
        </w:rPr>
        <w:t>on 25 June 2015, that the appellant had not lived with his father for about five years, was no longer reliant on his father’s financial support, and that he was working full-time and was in a family unit with his own wife and two children.  He ma</w:t>
      </w:r>
      <w:r w:rsidR="009B057B">
        <w:rPr>
          <w:rFonts w:ascii="Book Antiqua" w:hAnsi="Book Antiqua" w:cs="Arial"/>
        </w:rPr>
        <w:t>de</w:t>
      </w:r>
      <w:r w:rsidR="002E65A8">
        <w:rPr>
          <w:rFonts w:ascii="Book Antiqua" w:hAnsi="Book Antiqua" w:cs="Arial"/>
        </w:rPr>
        <w:t xml:space="preserve"> a finding that the appellant was essentially independent and that he was unable to find that the appellant was dependent on his father.  He found that the dynamic described by the appellant was not one of dependency, but of natural love and affection between a father and son at the direst of times.  The decision by Judge Powell was</w:t>
      </w:r>
      <w:r w:rsidR="009B057B">
        <w:rPr>
          <w:rFonts w:ascii="Book Antiqua" w:hAnsi="Book Antiqua" w:cs="Arial"/>
        </w:rPr>
        <w:t>,</w:t>
      </w:r>
      <w:r w:rsidR="002E65A8">
        <w:rPr>
          <w:rFonts w:ascii="Book Antiqua" w:hAnsi="Book Antiqua" w:cs="Arial"/>
        </w:rPr>
        <w:t xml:space="preserve"> as it should be, very sympathetic to the difficulties that Mr </w:t>
      </w:r>
      <w:r w:rsidR="005873AC">
        <w:rPr>
          <w:rFonts w:ascii="Book Antiqua" w:hAnsi="Book Antiqua" w:cs="Arial"/>
        </w:rPr>
        <w:t>[G]</w:t>
      </w:r>
      <w:r w:rsidR="002E65A8">
        <w:rPr>
          <w:rFonts w:ascii="Book Antiqua" w:hAnsi="Book Antiqua" w:cs="Arial"/>
        </w:rPr>
        <w:t xml:space="preserve"> Senior had been through and the distress that his death would have caused to the appellant.  </w:t>
      </w:r>
    </w:p>
    <w:p w:rsidR="002E65A8" w:rsidRDefault="002E65A8" w:rsidP="00265B39">
      <w:pPr>
        <w:ind w:left="567" w:hanging="567"/>
        <w:jc w:val="both"/>
        <w:rPr>
          <w:rFonts w:ascii="Book Antiqua" w:hAnsi="Book Antiqua" w:cs="Arial"/>
        </w:rPr>
      </w:pPr>
    </w:p>
    <w:p w:rsidR="002E65A8" w:rsidRDefault="00332783" w:rsidP="00265B39">
      <w:pPr>
        <w:ind w:left="567" w:hanging="567"/>
        <w:jc w:val="both"/>
        <w:rPr>
          <w:rFonts w:ascii="Book Antiqua" w:hAnsi="Book Antiqua" w:cs="Arial"/>
        </w:rPr>
      </w:pPr>
      <w:r>
        <w:rPr>
          <w:rFonts w:ascii="Book Antiqua" w:hAnsi="Book Antiqua" w:cs="Arial"/>
        </w:rPr>
        <w:t>3</w:t>
      </w:r>
      <w:r w:rsidR="002E65A8">
        <w:rPr>
          <w:rFonts w:ascii="Book Antiqua" w:hAnsi="Book Antiqua" w:cs="Arial"/>
        </w:rPr>
        <w:t>.</w:t>
      </w:r>
      <w:r w:rsidR="002E65A8">
        <w:rPr>
          <w:rFonts w:ascii="Book Antiqua" w:hAnsi="Book Antiqua" w:cs="Arial"/>
        </w:rPr>
        <w:tab/>
      </w:r>
      <w:r>
        <w:rPr>
          <w:rFonts w:ascii="Book Antiqua" w:hAnsi="Book Antiqua" w:cs="Arial"/>
        </w:rPr>
        <w:t>Permission</w:t>
      </w:r>
      <w:r w:rsidR="002E65A8">
        <w:rPr>
          <w:rFonts w:ascii="Book Antiqua" w:hAnsi="Book Antiqua" w:cs="Arial"/>
        </w:rPr>
        <w:t xml:space="preserve"> was granted by </w:t>
      </w:r>
      <w:r w:rsidR="00083C8D">
        <w:rPr>
          <w:rFonts w:ascii="Book Antiqua" w:hAnsi="Book Antiqua" w:cs="Arial"/>
        </w:rPr>
        <w:t xml:space="preserve">Deputy Upper Tribunal Judge Zucker on the </w:t>
      </w:r>
      <w:r>
        <w:rPr>
          <w:rFonts w:ascii="Book Antiqua" w:hAnsi="Book Antiqua" w:cs="Arial"/>
        </w:rPr>
        <w:t>basis</w:t>
      </w:r>
      <w:r w:rsidR="00083C8D">
        <w:rPr>
          <w:rFonts w:ascii="Book Antiqua" w:hAnsi="Book Antiqua" w:cs="Arial"/>
        </w:rPr>
        <w:t xml:space="preserve"> that it was </w:t>
      </w:r>
      <w:r>
        <w:rPr>
          <w:rFonts w:ascii="Book Antiqua" w:hAnsi="Book Antiqua" w:cs="Arial"/>
        </w:rPr>
        <w:t>arguable</w:t>
      </w:r>
      <w:r w:rsidR="00083C8D">
        <w:rPr>
          <w:rFonts w:ascii="Book Antiqua" w:hAnsi="Book Antiqua" w:cs="Arial"/>
        </w:rPr>
        <w:t xml:space="preserve"> that the appellant may be </w:t>
      </w:r>
      <w:r>
        <w:rPr>
          <w:rFonts w:ascii="Book Antiqua" w:hAnsi="Book Antiqua" w:cs="Arial"/>
        </w:rPr>
        <w:t>able</w:t>
      </w:r>
      <w:r w:rsidR="00083C8D">
        <w:rPr>
          <w:rFonts w:ascii="Book Antiqua" w:hAnsi="Book Antiqua" w:cs="Arial"/>
        </w:rPr>
        <w:t xml:space="preserve"> to demonstrate five years’ </w:t>
      </w:r>
      <w:r>
        <w:rPr>
          <w:rFonts w:ascii="Book Antiqua" w:hAnsi="Book Antiqua" w:cs="Arial"/>
        </w:rPr>
        <w:t>continuous</w:t>
      </w:r>
      <w:r w:rsidR="00083C8D">
        <w:rPr>
          <w:rFonts w:ascii="Book Antiqua" w:hAnsi="Book Antiqua" w:cs="Arial"/>
        </w:rPr>
        <w:t xml:space="preserve"> residence from 2007 and that </w:t>
      </w:r>
      <w:r w:rsidR="009B057B">
        <w:rPr>
          <w:rFonts w:ascii="Book Antiqua" w:hAnsi="Book Antiqua" w:cs="Arial"/>
        </w:rPr>
        <w:t xml:space="preserve">although </w:t>
      </w:r>
      <w:r w:rsidR="00083C8D">
        <w:rPr>
          <w:rFonts w:ascii="Book Antiqua" w:hAnsi="Book Antiqua" w:cs="Arial"/>
        </w:rPr>
        <w:t xml:space="preserve">the residence card that was issued in 2011 did not confer any right </w:t>
      </w:r>
      <w:r w:rsidR="009B057B">
        <w:rPr>
          <w:rFonts w:ascii="Book Antiqua" w:hAnsi="Book Antiqua" w:cs="Arial"/>
        </w:rPr>
        <w:t xml:space="preserve">it may be </w:t>
      </w:r>
      <w:r w:rsidR="00083C8D">
        <w:rPr>
          <w:rFonts w:ascii="Book Antiqua" w:hAnsi="Book Antiqua" w:cs="Arial"/>
        </w:rPr>
        <w:t xml:space="preserve">evidence of a right with time running from 2007.  Neither First-tier Tribunal Judge Powell nor Deputy Upper Tribunal Judge Zucker had details of the appellant’s history in the </w:t>
      </w:r>
      <w:smartTag w:uri="urn:schemas-microsoft-com:office:smarttags" w:element="country-region">
        <w:smartTag w:uri="urn:schemas-microsoft-com:office:smarttags" w:element="place">
          <w:r w:rsidR="00083C8D">
            <w:rPr>
              <w:rFonts w:ascii="Book Antiqua" w:hAnsi="Book Antiqua" w:cs="Arial"/>
            </w:rPr>
            <w:t>UK</w:t>
          </w:r>
        </w:smartTag>
      </w:smartTag>
      <w:r w:rsidR="00083C8D">
        <w:rPr>
          <w:rFonts w:ascii="Book Antiqua" w:hAnsi="Book Antiqua" w:cs="Arial"/>
        </w:rPr>
        <w:t xml:space="preserve">.  </w:t>
      </w:r>
      <w:r w:rsidR="009B057B">
        <w:rPr>
          <w:rFonts w:ascii="Book Antiqua" w:hAnsi="Book Antiqua" w:cs="Arial"/>
        </w:rPr>
        <w:t>F</w:t>
      </w:r>
      <w:r w:rsidR="00083C8D">
        <w:rPr>
          <w:rFonts w:ascii="Book Antiqua" w:hAnsi="Book Antiqua" w:cs="Arial"/>
        </w:rPr>
        <w:t>rom the history that Mr Melvin provide</w:t>
      </w:r>
      <w:r w:rsidR="009B057B">
        <w:rPr>
          <w:rFonts w:ascii="Book Antiqua" w:hAnsi="Book Antiqua" w:cs="Arial"/>
        </w:rPr>
        <w:t>d,</w:t>
      </w:r>
      <w:r>
        <w:rPr>
          <w:rFonts w:ascii="Book Antiqua" w:hAnsi="Book Antiqua" w:cs="Arial"/>
        </w:rPr>
        <w:t xml:space="preserve"> the earliest </w:t>
      </w:r>
      <w:r w:rsidR="009B057B">
        <w:rPr>
          <w:rFonts w:ascii="Book Antiqua" w:hAnsi="Book Antiqua" w:cs="Arial"/>
        </w:rPr>
        <w:t xml:space="preserve">time </w:t>
      </w:r>
      <w:r>
        <w:rPr>
          <w:rFonts w:ascii="Book Antiqua" w:hAnsi="Book Antiqua" w:cs="Arial"/>
        </w:rPr>
        <w:t xml:space="preserve">at which the appellant </w:t>
      </w:r>
      <w:r w:rsidR="00627EE7">
        <w:rPr>
          <w:rFonts w:ascii="Book Antiqua" w:hAnsi="Book Antiqua" w:cs="Arial"/>
        </w:rPr>
        <w:t>c</w:t>
      </w:r>
      <w:r>
        <w:rPr>
          <w:rFonts w:ascii="Book Antiqua" w:hAnsi="Book Antiqua" w:cs="Arial"/>
        </w:rPr>
        <w:t xml:space="preserve">ould have been treated as </w:t>
      </w:r>
      <w:r w:rsidR="00627EE7">
        <w:rPr>
          <w:rFonts w:ascii="Book Antiqua" w:hAnsi="Book Antiqua" w:cs="Arial"/>
        </w:rPr>
        <w:t>a dependant of his father</w:t>
      </w:r>
      <w:r>
        <w:rPr>
          <w:rFonts w:ascii="Book Antiqua" w:hAnsi="Book Antiqua" w:cs="Arial"/>
        </w:rPr>
        <w:t xml:space="preserve"> would have been October 2010.  The appeal that led to the grant of the residence card in March 2011 was heard some time in January</w:t>
      </w:r>
      <w:r w:rsidR="00627EE7">
        <w:rPr>
          <w:rFonts w:ascii="Book Antiqua" w:hAnsi="Book Antiqua" w:cs="Arial"/>
        </w:rPr>
        <w:t xml:space="preserve"> 2011</w:t>
      </w:r>
      <w:r>
        <w:rPr>
          <w:rFonts w:ascii="Book Antiqua" w:hAnsi="Book Antiqua" w:cs="Arial"/>
        </w:rPr>
        <w:t xml:space="preserve"> and therefore the maximum length of time that </w:t>
      </w:r>
      <w:r w:rsidR="00627EE7">
        <w:rPr>
          <w:rFonts w:ascii="Book Antiqua" w:hAnsi="Book Antiqua" w:cs="Arial"/>
        </w:rPr>
        <w:t xml:space="preserve">it is likely that </w:t>
      </w:r>
      <w:r>
        <w:rPr>
          <w:rFonts w:ascii="Book Antiqua" w:hAnsi="Book Antiqua" w:cs="Arial"/>
        </w:rPr>
        <w:t xml:space="preserve">he could be said to have possibly been exercising living in accordance with the Regulations would have been from January 2011.  </w:t>
      </w:r>
    </w:p>
    <w:p w:rsidR="00332783" w:rsidRDefault="00332783" w:rsidP="00265B39">
      <w:pPr>
        <w:ind w:left="567" w:hanging="567"/>
        <w:jc w:val="both"/>
        <w:rPr>
          <w:rFonts w:ascii="Book Antiqua" w:hAnsi="Book Antiqua" w:cs="Arial"/>
        </w:rPr>
      </w:pPr>
    </w:p>
    <w:p w:rsidR="00627EE7" w:rsidRDefault="00332783" w:rsidP="00265B39">
      <w:pPr>
        <w:ind w:left="567" w:hanging="567"/>
        <w:jc w:val="both"/>
        <w:rPr>
          <w:rFonts w:ascii="Book Antiqua" w:hAnsi="Book Antiqua" w:cs="Arial"/>
        </w:rPr>
      </w:pPr>
      <w:r>
        <w:rPr>
          <w:rFonts w:ascii="Book Antiqua" w:hAnsi="Book Antiqua" w:cs="Arial"/>
        </w:rPr>
        <w:t>4.</w:t>
      </w:r>
      <w:r>
        <w:rPr>
          <w:rFonts w:ascii="Book Antiqua" w:hAnsi="Book Antiqua" w:cs="Arial"/>
        </w:rPr>
        <w:tab/>
        <w:t xml:space="preserve">Mr </w:t>
      </w:r>
      <w:r w:rsidR="005873AC">
        <w:rPr>
          <w:rFonts w:ascii="Book Antiqua" w:hAnsi="Book Antiqua" w:cs="Arial"/>
        </w:rPr>
        <w:t>[G]</w:t>
      </w:r>
      <w:r>
        <w:rPr>
          <w:rFonts w:ascii="Book Antiqua" w:hAnsi="Book Antiqua" w:cs="Arial"/>
        </w:rPr>
        <w:t xml:space="preserve"> refers to Regulation 10 of the 2016 Regulations and relies on Regulation 10(2), namely that he is a family member of a qualified person or of an EEA national with a right of permanent residence when the EEA national dies, and has resided in the UK in accordance with the Regulations for at least a year immediately before the death of the EEA national.  Mr </w:t>
      </w:r>
      <w:r w:rsidR="005873AC">
        <w:rPr>
          <w:rFonts w:ascii="Book Antiqua" w:hAnsi="Book Antiqua" w:cs="Arial"/>
        </w:rPr>
        <w:t>[G]</w:t>
      </w:r>
      <w:r>
        <w:rPr>
          <w:rFonts w:ascii="Book Antiqua" w:hAnsi="Book Antiqua" w:cs="Arial"/>
        </w:rPr>
        <w:t xml:space="preserve"> </w:t>
      </w:r>
      <w:r w:rsidR="00627EE7">
        <w:rPr>
          <w:rFonts w:ascii="Book Antiqua" w:hAnsi="Book Antiqua" w:cs="Arial"/>
        </w:rPr>
        <w:t>honestly</w:t>
      </w:r>
      <w:r>
        <w:rPr>
          <w:rFonts w:ascii="Book Antiqua" w:hAnsi="Book Antiqua" w:cs="Arial"/>
        </w:rPr>
        <w:t xml:space="preserve"> says that he was not living with his father for the year before his father died</w:t>
      </w:r>
      <w:r w:rsidR="00627EE7">
        <w:rPr>
          <w:rFonts w:ascii="Book Antiqua" w:hAnsi="Book Antiqua" w:cs="Arial"/>
        </w:rPr>
        <w:t>. In</w:t>
      </w:r>
      <w:r>
        <w:rPr>
          <w:rFonts w:ascii="Book Antiqua" w:hAnsi="Book Antiqua" w:cs="Arial"/>
        </w:rPr>
        <w:t xml:space="preserve"> any event, the findings by the First-tier Tribunal Judge that Mr </w:t>
      </w:r>
      <w:r w:rsidR="005873AC">
        <w:rPr>
          <w:rFonts w:ascii="Book Antiqua" w:hAnsi="Book Antiqua" w:cs="Arial"/>
        </w:rPr>
        <w:t>[G]</w:t>
      </w:r>
      <w:r>
        <w:rPr>
          <w:rFonts w:ascii="Book Antiqua" w:hAnsi="Book Antiqua" w:cs="Arial"/>
        </w:rPr>
        <w:t xml:space="preserve"> was not dependent on his father are findings that were open to the judge on the basis of the evidence before him.  Mr </w:t>
      </w:r>
      <w:r w:rsidR="005873AC">
        <w:rPr>
          <w:rFonts w:ascii="Book Antiqua" w:hAnsi="Book Antiqua" w:cs="Arial"/>
        </w:rPr>
        <w:t>[G]</w:t>
      </w:r>
      <w:r>
        <w:rPr>
          <w:rFonts w:ascii="Book Antiqua" w:hAnsi="Book Antiqua" w:cs="Arial"/>
        </w:rPr>
        <w:t xml:space="preserve"> therefore does not meet the criteria in Regulation 10 because he was not residing in the </w:t>
      </w:r>
      <w:smartTag w:uri="urn:schemas-microsoft-com:office:smarttags" w:element="country-region">
        <w:smartTag w:uri="urn:schemas-microsoft-com:office:smarttags" w:element="place">
          <w:r>
            <w:rPr>
              <w:rFonts w:ascii="Book Antiqua" w:hAnsi="Book Antiqua" w:cs="Arial"/>
            </w:rPr>
            <w:t>UK</w:t>
          </w:r>
        </w:smartTag>
      </w:smartTag>
      <w:r>
        <w:rPr>
          <w:rFonts w:ascii="Book Antiqua" w:hAnsi="Book Antiqua" w:cs="Arial"/>
        </w:rPr>
        <w:t xml:space="preserve"> in accordance with the Regulations for at least a year immediately before the death of his father.  He is not, and was not, dependent on his father from about 2011 when he set up his own independent family unit.  For those reasons the decision of First-tier Tribunal Judge Powell dismissing Mr </w:t>
      </w:r>
      <w:r w:rsidR="005873AC">
        <w:rPr>
          <w:rFonts w:ascii="Book Antiqua" w:hAnsi="Book Antiqua" w:cs="Arial"/>
        </w:rPr>
        <w:t>[G]</w:t>
      </w:r>
      <w:r>
        <w:rPr>
          <w:rFonts w:ascii="Book Antiqua" w:hAnsi="Book Antiqua" w:cs="Arial"/>
        </w:rPr>
        <w:t xml:space="preserve">’s appeal is not infected by an error of law and I do not set </w:t>
      </w:r>
      <w:r>
        <w:rPr>
          <w:rFonts w:ascii="Book Antiqua" w:hAnsi="Book Antiqua" w:cs="Arial"/>
        </w:rPr>
        <w:lastRenderedPageBreak/>
        <w:t>aside the decision.  The decision of the First-tier Tribunal stands, namely the appeal is dismissed under the Immigration (EEA) Regulations 2016.</w:t>
      </w:r>
    </w:p>
    <w:p w:rsidR="003668A8" w:rsidRDefault="00332783" w:rsidP="00265B39">
      <w:pPr>
        <w:ind w:left="567" w:hanging="567"/>
        <w:jc w:val="both"/>
        <w:rPr>
          <w:rFonts w:ascii="Book Antiqua" w:hAnsi="Book Antiqua" w:cs="Arial"/>
        </w:rPr>
      </w:pPr>
      <w:r>
        <w:rPr>
          <w:rFonts w:ascii="Book Antiqua" w:hAnsi="Book Antiqua" w:cs="Arial"/>
        </w:rPr>
        <w:t xml:space="preserve">  </w:t>
      </w:r>
    </w:p>
    <w:p w:rsidR="00332783" w:rsidRPr="003668A8" w:rsidRDefault="003668A8" w:rsidP="003668A8">
      <w:pPr>
        <w:ind w:left="567"/>
        <w:jc w:val="both"/>
        <w:rPr>
          <w:rFonts w:ascii="Book Antiqua" w:hAnsi="Book Antiqua" w:cs="Arial"/>
          <w:b/>
        </w:rPr>
      </w:pPr>
      <w:r w:rsidRPr="003668A8">
        <w:rPr>
          <w:rFonts w:ascii="Book Antiqua" w:hAnsi="Book Antiqua" w:cs="Arial"/>
          <w:b/>
        </w:rPr>
        <w:t>Conclusion</w:t>
      </w:r>
    </w:p>
    <w:p w:rsidR="00332783" w:rsidRDefault="00332783" w:rsidP="00265B39">
      <w:pPr>
        <w:ind w:left="567" w:hanging="567"/>
        <w:jc w:val="both"/>
        <w:rPr>
          <w:rFonts w:ascii="Book Antiqua" w:hAnsi="Book Antiqua" w:cs="Arial"/>
        </w:rPr>
      </w:pPr>
    </w:p>
    <w:p w:rsidR="003668A8" w:rsidRDefault="003668A8" w:rsidP="00332783">
      <w:pPr>
        <w:ind w:left="567" w:hanging="567"/>
        <w:jc w:val="both"/>
        <w:rPr>
          <w:rFonts w:ascii="Book Antiqua" w:hAnsi="Book Antiqua" w:cs="Arial"/>
        </w:rPr>
      </w:pPr>
      <w:r>
        <w:rPr>
          <w:rFonts w:ascii="Book Antiqua" w:hAnsi="Book Antiqua" w:cs="Arial"/>
        </w:rPr>
        <w:tab/>
        <w:t>There is no error of law in the decision of the First-tier Tribunal. I do not set aside the decision of the First-tier Tribunal.</w:t>
      </w:r>
    </w:p>
    <w:p w:rsidR="003668A8" w:rsidRDefault="003668A8" w:rsidP="00332783">
      <w:pPr>
        <w:ind w:left="567" w:hanging="567"/>
        <w:jc w:val="both"/>
        <w:rPr>
          <w:rFonts w:ascii="Book Antiqua" w:hAnsi="Book Antiqua" w:cs="Arial"/>
        </w:rPr>
      </w:pPr>
      <w:r>
        <w:rPr>
          <w:rFonts w:ascii="Book Antiqua" w:hAnsi="Book Antiqua" w:cs="Arial"/>
        </w:rPr>
        <w:tab/>
        <w:t>The decision of the First-tier Tribunal stands.</w:t>
      </w:r>
    </w:p>
    <w:p w:rsidR="003668A8" w:rsidRDefault="003668A8" w:rsidP="00332783">
      <w:pPr>
        <w:ind w:left="567" w:hanging="567"/>
        <w:jc w:val="both"/>
        <w:rPr>
          <w:rFonts w:ascii="Book Antiqua" w:hAnsi="Book Antiqua" w:cs="Arial"/>
        </w:rPr>
      </w:pPr>
    </w:p>
    <w:p w:rsidR="00265B39" w:rsidRDefault="00332783" w:rsidP="00332783">
      <w:pPr>
        <w:ind w:left="567" w:hanging="567"/>
        <w:jc w:val="both"/>
        <w:rPr>
          <w:rFonts w:ascii="Book Antiqua" w:hAnsi="Book Antiqua" w:cs="Arial"/>
        </w:rPr>
      </w:pPr>
      <w:r>
        <w:rPr>
          <w:rFonts w:ascii="Book Antiqua" w:hAnsi="Book Antiqua" w:cs="Arial"/>
        </w:rPr>
        <w:tab/>
      </w:r>
      <w:r w:rsidR="00265B39" w:rsidRPr="00687601">
        <w:rPr>
          <w:rFonts w:ascii="Book Antiqua" w:hAnsi="Book Antiqua" w:cs="Arial"/>
        </w:rPr>
        <w:t>No</w:t>
      </w:r>
      <w:r w:rsidR="00265B39">
        <w:rPr>
          <w:rFonts w:ascii="Book Antiqua" w:hAnsi="Book Antiqua" w:cs="Arial"/>
        </w:rPr>
        <w:t xml:space="preserve"> anonymity direction is made.</w:t>
      </w:r>
    </w:p>
    <w:p w:rsidR="00265B39" w:rsidRDefault="00265B39" w:rsidP="00265B39">
      <w:pPr>
        <w:jc w:val="both"/>
        <w:rPr>
          <w:rFonts w:ascii="Book Antiqua" w:hAnsi="Book Antiqua" w:cs="Arial"/>
        </w:rPr>
      </w:pPr>
    </w:p>
    <w:p w:rsidR="00265B39" w:rsidRDefault="00265B39" w:rsidP="00265B39">
      <w:pPr>
        <w:jc w:val="both"/>
        <w:rPr>
          <w:rFonts w:ascii="Book Antiqua" w:hAnsi="Book Antiqua" w:cs="Arial"/>
        </w:rPr>
      </w:pPr>
    </w:p>
    <w:p w:rsidR="00445CAA" w:rsidRDefault="00196A9C" w:rsidP="00265B39">
      <w:pPr>
        <w:jc w:val="both"/>
        <w:rPr>
          <w:rFonts w:ascii="Book Antiqua" w:hAnsi="Book Antiqua" w:cs="Arial"/>
        </w:rPr>
      </w:pPr>
      <w:r>
        <w:rPr>
          <w:rFonts w:ascii="Book Antiqua" w:hAnsi="Book Antiqua" w:cs="Arial"/>
          <w:noProof/>
        </w:rPr>
        <w:drawing>
          <wp:inline distT="0" distB="0" distL="0" distR="0">
            <wp:extent cx="1249680" cy="5060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49680" cy="506095"/>
                    </a:xfrm>
                    <a:prstGeom prst="rect">
                      <a:avLst/>
                    </a:prstGeom>
                    <a:noFill/>
                  </pic:spPr>
                </pic:pic>
              </a:graphicData>
            </a:graphic>
          </wp:inline>
        </w:drawing>
      </w:r>
    </w:p>
    <w:p w:rsidR="00C63713" w:rsidRPr="000704BB" w:rsidRDefault="00C63713" w:rsidP="00265B39">
      <w:pPr>
        <w:jc w:val="both"/>
        <w:rPr>
          <w:rFonts w:ascii="Book Antiqua" w:hAnsi="Book Antiqua" w:cs="Arial"/>
        </w:rPr>
      </w:pPr>
    </w:p>
    <w:p w:rsidR="001F2716" w:rsidRPr="000704BB" w:rsidRDefault="00780F86" w:rsidP="00265B39">
      <w:pPr>
        <w:jc w:val="both"/>
        <w:rPr>
          <w:rFonts w:ascii="Book Antiqua" w:hAnsi="Book Antiqua" w:cs="Arial"/>
        </w:rPr>
      </w:pPr>
      <w:r w:rsidRPr="000704BB">
        <w:rPr>
          <w:rFonts w:ascii="Book Antiqua" w:hAnsi="Book Antiqua" w:cs="Arial"/>
        </w:rPr>
        <w:t>Signed</w:t>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p>
    <w:p w:rsidR="001F2716" w:rsidRPr="000704BB" w:rsidRDefault="001F2716" w:rsidP="00265B39">
      <w:pPr>
        <w:jc w:val="both"/>
        <w:rPr>
          <w:rFonts w:ascii="Book Antiqua" w:hAnsi="Book Antiqua" w:cs="Arial"/>
        </w:rPr>
      </w:pPr>
    </w:p>
    <w:p w:rsidR="00B95326" w:rsidRDefault="003A194F" w:rsidP="00265B39">
      <w:pPr>
        <w:jc w:val="both"/>
        <w:rPr>
          <w:rFonts w:ascii="Book Antiqua" w:hAnsi="Book Antiqua" w:cs="Arial"/>
          <w:color w:val="000000"/>
        </w:rPr>
      </w:pPr>
      <w:r>
        <w:rPr>
          <w:rFonts w:ascii="Book Antiqua" w:hAnsi="Book Antiqua" w:cs="Arial"/>
          <w:color w:val="000000"/>
        </w:rPr>
        <w:t>Upper Tribunal</w:t>
      </w:r>
      <w:r w:rsidR="00D9111A" w:rsidRPr="000704BB">
        <w:rPr>
          <w:rFonts w:ascii="Book Antiqua" w:hAnsi="Book Antiqua" w:cs="Arial"/>
          <w:color w:val="000000"/>
        </w:rPr>
        <w:t xml:space="preserve"> Judge</w:t>
      </w:r>
      <w:r w:rsidR="001B2F75" w:rsidRPr="000704BB">
        <w:rPr>
          <w:rFonts w:ascii="Book Antiqua" w:hAnsi="Book Antiqua" w:cs="Arial"/>
          <w:color w:val="000000"/>
        </w:rPr>
        <w:t xml:space="preserve"> </w:t>
      </w:r>
      <w:r w:rsidR="00445CAA">
        <w:rPr>
          <w:rFonts w:ascii="Book Antiqua" w:hAnsi="Book Antiqua" w:cs="Arial"/>
          <w:color w:val="000000"/>
        </w:rPr>
        <w:t>Coker</w:t>
      </w:r>
      <w:r w:rsidR="00DC72B9">
        <w:rPr>
          <w:rFonts w:ascii="Book Antiqua" w:hAnsi="Book Antiqua" w:cs="Arial"/>
          <w:color w:val="000000"/>
        </w:rPr>
        <w:t xml:space="preserve">                                         dated </w:t>
      </w:r>
      <w:r w:rsidR="00DC72B9" w:rsidRPr="00DC72B9">
        <w:rPr>
          <w:rFonts w:ascii="Book Antiqua" w:hAnsi="Book Antiqua" w:cs="Arial"/>
          <w:color w:val="000000"/>
        </w:rPr>
        <w:t>15 May 2018</w:t>
      </w:r>
    </w:p>
    <w:p w:rsidR="00265B39" w:rsidRDefault="00265B39" w:rsidP="00265B39">
      <w:pPr>
        <w:jc w:val="both"/>
        <w:rPr>
          <w:rFonts w:ascii="Book Antiqua" w:hAnsi="Book Antiqua" w:cs="Arial"/>
          <w:color w:val="000000"/>
        </w:rPr>
      </w:pPr>
    </w:p>
    <w:p w:rsidR="00265B39" w:rsidRDefault="00265B39" w:rsidP="00265B39">
      <w:pPr>
        <w:jc w:val="both"/>
        <w:rPr>
          <w:rFonts w:ascii="Book Antiqua" w:hAnsi="Book Antiqua" w:cs="Arial"/>
          <w:color w:val="000000"/>
        </w:rPr>
      </w:pPr>
    </w:p>
    <w:sectPr w:rsidR="00265B39"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39DD" w:rsidRDefault="001F39DD">
      <w:r>
        <w:separator/>
      </w:r>
    </w:p>
  </w:endnote>
  <w:endnote w:type="continuationSeparator" w:id="0">
    <w:p w:rsidR="001F39DD" w:rsidRDefault="001F39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391" w:rsidRPr="000704BB" w:rsidRDefault="00B83391" w:rsidP="00593795">
    <w:pPr>
      <w:pStyle w:val="Footer"/>
      <w:jc w:val="center"/>
      <w:rPr>
        <w:rFonts w:ascii="Book Antiqua" w:hAnsi="Book Antiqua" w:cs="Arial"/>
        <w:sz w:val="16"/>
        <w:szCs w:val="16"/>
      </w:rPr>
    </w:pPr>
    <w:r w:rsidRPr="000704BB">
      <w:rPr>
        <w:rStyle w:val="PageNumber"/>
        <w:rFonts w:ascii="Book Antiqua" w:hAnsi="Book Antiqua" w:cs="Arial"/>
        <w:sz w:val="16"/>
        <w:szCs w:val="16"/>
      </w:rPr>
      <w:fldChar w:fldCharType="begin"/>
    </w:r>
    <w:r w:rsidRPr="000704BB">
      <w:rPr>
        <w:rStyle w:val="PageNumber"/>
        <w:rFonts w:ascii="Book Antiqua" w:hAnsi="Book Antiqua" w:cs="Arial"/>
        <w:sz w:val="16"/>
        <w:szCs w:val="16"/>
      </w:rPr>
      <w:instrText xml:space="preserve"> PAGE </w:instrText>
    </w:r>
    <w:r w:rsidRPr="000704BB">
      <w:rPr>
        <w:rStyle w:val="PageNumber"/>
        <w:rFonts w:ascii="Book Antiqua" w:hAnsi="Book Antiqua" w:cs="Arial"/>
        <w:sz w:val="16"/>
        <w:szCs w:val="16"/>
      </w:rPr>
      <w:fldChar w:fldCharType="separate"/>
    </w:r>
    <w:r w:rsidR="00B27827">
      <w:rPr>
        <w:rStyle w:val="PageNumber"/>
        <w:rFonts w:ascii="Book Antiqua" w:hAnsi="Book Antiqua" w:cs="Arial"/>
        <w:noProof/>
        <w:sz w:val="16"/>
        <w:szCs w:val="16"/>
      </w:rPr>
      <w:t>3</w:t>
    </w:r>
    <w:r w:rsidRPr="000704BB">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391" w:rsidRPr="000704BB" w:rsidRDefault="00DE5E10" w:rsidP="00DE5E10">
    <w:pPr>
      <w:jc w:val="center"/>
      <w:rPr>
        <w:rFonts w:ascii="Book Antiqua" w:hAnsi="Book Antiqua" w:cs="Arial"/>
        <w:b/>
      </w:rPr>
    </w:pPr>
    <w:r w:rsidRPr="000704BB">
      <w:rPr>
        <w:rFonts w:ascii="Book Antiqua" w:hAnsi="Book Antiqua" w:cs="Arial"/>
        <w:b/>
        <w:spacing w:val="-6"/>
      </w:rPr>
      <w:t>©</w:t>
    </w:r>
    <w:r w:rsidR="00D0002B">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39DD" w:rsidRDefault="001F39DD">
      <w:r>
        <w:separator/>
      </w:r>
    </w:p>
  </w:footnote>
  <w:footnote w:type="continuationSeparator" w:id="0">
    <w:p w:rsidR="001F39DD" w:rsidRDefault="001F39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391" w:rsidRPr="002E65A8" w:rsidRDefault="00B83391" w:rsidP="00593795">
    <w:pPr>
      <w:pStyle w:val="Header"/>
      <w:jc w:val="right"/>
      <w:rPr>
        <w:rFonts w:ascii="Book Antiqua" w:hAnsi="Book Antiqua" w:cs="Arial"/>
        <w:sz w:val="16"/>
        <w:szCs w:val="16"/>
      </w:rPr>
    </w:pPr>
    <w:r w:rsidRPr="000704BB">
      <w:rPr>
        <w:rFonts w:ascii="Book Antiqua" w:hAnsi="Book Antiqua" w:cs="Arial"/>
        <w:sz w:val="16"/>
        <w:szCs w:val="16"/>
      </w:rPr>
      <w:t>Appeal Number:</w:t>
    </w:r>
    <w:r w:rsidR="001B186A" w:rsidRPr="000704BB">
      <w:rPr>
        <w:rFonts w:ascii="Book Antiqua" w:hAnsi="Book Antiqua" w:cs="Arial"/>
        <w:sz w:val="16"/>
        <w:szCs w:val="16"/>
      </w:rPr>
      <w:t xml:space="preserve"> </w:t>
    </w:r>
    <w:r w:rsidR="002E65A8" w:rsidRPr="002E65A8">
      <w:rPr>
        <w:rFonts w:ascii="Book Antiqua" w:hAnsi="Book Antiqua" w:cs="Arial"/>
        <w:sz w:val="16"/>
        <w:szCs w:val="16"/>
      </w:rPr>
      <w:t>EA/03053/2017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04BB" w:rsidRPr="000704BB" w:rsidRDefault="000704BB">
    <w:pPr>
      <w:pStyle w:val="Header"/>
      <w:rPr>
        <w:rFonts w:ascii="Book Antiqua" w:hAnsi="Book Antiqua"/>
      </w:rPr>
    </w:pPr>
    <w:r w:rsidRPr="000704BB">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C38"/>
    <w:rsid w:val="00000621"/>
    <w:rsid w:val="000036C2"/>
    <w:rsid w:val="000220CF"/>
    <w:rsid w:val="00033D3D"/>
    <w:rsid w:val="00046259"/>
    <w:rsid w:val="000553C8"/>
    <w:rsid w:val="00062F02"/>
    <w:rsid w:val="0006733D"/>
    <w:rsid w:val="000704BB"/>
    <w:rsid w:val="00071A7E"/>
    <w:rsid w:val="000746C0"/>
    <w:rsid w:val="00074D1D"/>
    <w:rsid w:val="00083C8D"/>
    <w:rsid w:val="00092580"/>
    <w:rsid w:val="00093D4D"/>
    <w:rsid w:val="000D5D94"/>
    <w:rsid w:val="000F1A0E"/>
    <w:rsid w:val="00113556"/>
    <w:rsid w:val="001165A7"/>
    <w:rsid w:val="00117E31"/>
    <w:rsid w:val="001361F9"/>
    <w:rsid w:val="00144C70"/>
    <w:rsid w:val="00150C5F"/>
    <w:rsid w:val="00167D3A"/>
    <w:rsid w:val="00190911"/>
    <w:rsid w:val="00196A9C"/>
    <w:rsid w:val="001A3082"/>
    <w:rsid w:val="001B186A"/>
    <w:rsid w:val="001B2F75"/>
    <w:rsid w:val="001C2D96"/>
    <w:rsid w:val="001C5B44"/>
    <w:rsid w:val="001E6D2E"/>
    <w:rsid w:val="001F2716"/>
    <w:rsid w:val="001F39DD"/>
    <w:rsid w:val="00207617"/>
    <w:rsid w:val="0021721E"/>
    <w:rsid w:val="0023134B"/>
    <w:rsid w:val="00265B39"/>
    <w:rsid w:val="00283659"/>
    <w:rsid w:val="0028553E"/>
    <w:rsid w:val="00296561"/>
    <w:rsid w:val="002B2A08"/>
    <w:rsid w:val="002C6BD4"/>
    <w:rsid w:val="002D68BF"/>
    <w:rsid w:val="002E65A8"/>
    <w:rsid w:val="002F6B98"/>
    <w:rsid w:val="00332783"/>
    <w:rsid w:val="00336CBF"/>
    <w:rsid w:val="00342168"/>
    <w:rsid w:val="00343FE3"/>
    <w:rsid w:val="003546C8"/>
    <w:rsid w:val="00355CF4"/>
    <w:rsid w:val="003668A8"/>
    <w:rsid w:val="003A194F"/>
    <w:rsid w:val="003A7CF2"/>
    <w:rsid w:val="003C5CE5"/>
    <w:rsid w:val="003E267B"/>
    <w:rsid w:val="003E530F"/>
    <w:rsid w:val="003E7CD1"/>
    <w:rsid w:val="00402B9E"/>
    <w:rsid w:val="00422AE3"/>
    <w:rsid w:val="004249CB"/>
    <w:rsid w:val="0044127D"/>
    <w:rsid w:val="004448DB"/>
    <w:rsid w:val="00445CAA"/>
    <w:rsid w:val="00446C9A"/>
    <w:rsid w:val="00452F2B"/>
    <w:rsid w:val="00477193"/>
    <w:rsid w:val="004808D3"/>
    <w:rsid w:val="004A1848"/>
    <w:rsid w:val="004A35CB"/>
    <w:rsid w:val="004A6F4A"/>
    <w:rsid w:val="004E0F3D"/>
    <w:rsid w:val="004E4717"/>
    <w:rsid w:val="00507FEC"/>
    <w:rsid w:val="00510F0E"/>
    <w:rsid w:val="00535861"/>
    <w:rsid w:val="005479E1"/>
    <w:rsid w:val="00553E0A"/>
    <w:rsid w:val="005570FD"/>
    <w:rsid w:val="005575EA"/>
    <w:rsid w:val="00574273"/>
    <w:rsid w:val="0057790C"/>
    <w:rsid w:val="00580FC5"/>
    <w:rsid w:val="005873AC"/>
    <w:rsid w:val="00593795"/>
    <w:rsid w:val="005A75FF"/>
    <w:rsid w:val="005C2522"/>
    <w:rsid w:val="005D10AB"/>
    <w:rsid w:val="005E0DFD"/>
    <w:rsid w:val="00601D8F"/>
    <w:rsid w:val="00624ECC"/>
    <w:rsid w:val="0062519A"/>
    <w:rsid w:val="00627EE7"/>
    <w:rsid w:val="00643BFC"/>
    <w:rsid w:val="00647A89"/>
    <w:rsid w:val="00653E97"/>
    <w:rsid w:val="006701F7"/>
    <w:rsid w:val="00677E26"/>
    <w:rsid w:val="0068471C"/>
    <w:rsid w:val="00684A74"/>
    <w:rsid w:val="00690B8A"/>
    <w:rsid w:val="006E433C"/>
    <w:rsid w:val="006F2CF1"/>
    <w:rsid w:val="007038ED"/>
    <w:rsid w:val="00703BC3"/>
    <w:rsid w:val="00704B61"/>
    <w:rsid w:val="0071355E"/>
    <w:rsid w:val="007552A9"/>
    <w:rsid w:val="00761858"/>
    <w:rsid w:val="00767D59"/>
    <w:rsid w:val="007723EF"/>
    <w:rsid w:val="00772559"/>
    <w:rsid w:val="00776E97"/>
    <w:rsid w:val="0078003B"/>
    <w:rsid w:val="00780F86"/>
    <w:rsid w:val="0079030D"/>
    <w:rsid w:val="007912AD"/>
    <w:rsid w:val="00797649"/>
    <w:rsid w:val="007A09A6"/>
    <w:rsid w:val="007B0824"/>
    <w:rsid w:val="007B5D3C"/>
    <w:rsid w:val="007F2A46"/>
    <w:rsid w:val="00806249"/>
    <w:rsid w:val="00821B72"/>
    <w:rsid w:val="00823EF2"/>
    <w:rsid w:val="008303B8"/>
    <w:rsid w:val="00833DCE"/>
    <w:rsid w:val="00871D34"/>
    <w:rsid w:val="008A5D70"/>
    <w:rsid w:val="008B1ACE"/>
    <w:rsid w:val="008B270C"/>
    <w:rsid w:val="008B5078"/>
    <w:rsid w:val="008C3D3D"/>
    <w:rsid w:val="008D4131"/>
    <w:rsid w:val="008E7D0B"/>
    <w:rsid w:val="008F1932"/>
    <w:rsid w:val="00911411"/>
    <w:rsid w:val="00921062"/>
    <w:rsid w:val="009722BC"/>
    <w:rsid w:val="009727A3"/>
    <w:rsid w:val="00987774"/>
    <w:rsid w:val="009A11E8"/>
    <w:rsid w:val="009B057B"/>
    <w:rsid w:val="009F5220"/>
    <w:rsid w:val="00A15234"/>
    <w:rsid w:val="00A201AB"/>
    <w:rsid w:val="00A31C8B"/>
    <w:rsid w:val="00A509FA"/>
    <w:rsid w:val="00A71C11"/>
    <w:rsid w:val="00A845DC"/>
    <w:rsid w:val="00AD159E"/>
    <w:rsid w:val="00AD345F"/>
    <w:rsid w:val="00B01D17"/>
    <w:rsid w:val="00B1111A"/>
    <w:rsid w:val="00B17DCC"/>
    <w:rsid w:val="00B26AA2"/>
    <w:rsid w:val="00B27827"/>
    <w:rsid w:val="00B3524D"/>
    <w:rsid w:val="00B40F69"/>
    <w:rsid w:val="00B46616"/>
    <w:rsid w:val="00B7040A"/>
    <w:rsid w:val="00B76EFF"/>
    <w:rsid w:val="00B83391"/>
    <w:rsid w:val="00B95326"/>
    <w:rsid w:val="00BD4196"/>
    <w:rsid w:val="00BE36E1"/>
    <w:rsid w:val="00BF22CA"/>
    <w:rsid w:val="00BF23BB"/>
    <w:rsid w:val="00C209A7"/>
    <w:rsid w:val="00C26032"/>
    <w:rsid w:val="00C345E1"/>
    <w:rsid w:val="00C349A9"/>
    <w:rsid w:val="00C43BFD"/>
    <w:rsid w:val="00C63713"/>
    <w:rsid w:val="00C77BDD"/>
    <w:rsid w:val="00C93A95"/>
    <w:rsid w:val="00CB6E35"/>
    <w:rsid w:val="00CE1A46"/>
    <w:rsid w:val="00D0002B"/>
    <w:rsid w:val="00D20757"/>
    <w:rsid w:val="00D22636"/>
    <w:rsid w:val="00D40FD9"/>
    <w:rsid w:val="00D41C8C"/>
    <w:rsid w:val="00D53769"/>
    <w:rsid w:val="00D71AB0"/>
    <w:rsid w:val="00D85C13"/>
    <w:rsid w:val="00D90090"/>
    <w:rsid w:val="00D9111A"/>
    <w:rsid w:val="00D91BE3"/>
    <w:rsid w:val="00D94AFC"/>
    <w:rsid w:val="00DB70AE"/>
    <w:rsid w:val="00DC72B9"/>
    <w:rsid w:val="00DD5071"/>
    <w:rsid w:val="00DD5C39"/>
    <w:rsid w:val="00DE5E10"/>
    <w:rsid w:val="00DE7DB7"/>
    <w:rsid w:val="00E00A0A"/>
    <w:rsid w:val="00E066DE"/>
    <w:rsid w:val="00E07F57"/>
    <w:rsid w:val="00E30683"/>
    <w:rsid w:val="00E453D8"/>
    <w:rsid w:val="00E458EF"/>
    <w:rsid w:val="00E50BCE"/>
    <w:rsid w:val="00E574BF"/>
    <w:rsid w:val="00E61292"/>
    <w:rsid w:val="00E65853"/>
    <w:rsid w:val="00E77C4D"/>
    <w:rsid w:val="00E81D01"/>
    <w:rsid w:val="00EA3675"/>
    <w:rsid w:val="00EE45D8"/>
    <w:rsid w:val="00F22A5B"/>
    <w:rsid w:val="00F22EDA"/>
    <w:rsid w:val="00F35B12"/>
    <w:rsid w:val="00F44C38"/>
    <w:rsid w:val="00F517D0"/>
    <w:rsid w:val="00F77F3F"/>
    <w:rsid w:val="00FC16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716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869</Words>
  <Characters>4221</Characters>
  <Application>Microsoft Office Word</Application>
  <DocSecurity>0</DocSecurity>
  <Lines>35</Lines>
  <Paragraphs>10</Paragraphs>
  <ScaleCrop>false</ScaleCrop>
  <Company/>
  <LinksUpToDate>false</LinksUpToDate>
  <CharactersWithSpaces>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2018-06-11T12:23:00Z</dcterms:created>
  <dcterms:modified xsi:type="dcterms:W3CDTF">2018-06-11T12:23:00Z</dcterms:modified>
</cp:coreProperties>
</file>