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9FFA8" w14:textId="77777777" w:rsidR="00643BFC" w:rsidRPr="000704BB" w:rsidRDefault="00FC002A" w:rsidP="00643BFC">
      <w:pPr>
        <w:jc w:val="center"/>
        <w:rPr>
          <w:rFonts w:ascii="Book Antiqua" w:hAnsi="Book Antiqua" w:cs="Arial"/>
          <w:caps/>
          <w:color w:val="000000"/>
          <w:sz w:val="16"/>
          <w:szCs w:val="16"/>
        </w:rPr>
      </w:pPr>
      <w:r>
        <w:rPr>
          <w:noProof/>
        </w:rPr>
        <w:drawing>
          <wp:inline distT="0" distB="0" distL="0" distR="0" wp14:anchorId="6C6B7BA4" wp14:editId="727329AD">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14:paraId="2CE1A347" w14:textId="77777777" w:rsidR="00D94AFC" w:rsidRPr="000704BB" w:rsidRDefault="00D94AFC">
      <w:pPr>
        <w:rPr>
          <w:rFonts w:ascii="Book Antiqua" w:hAnsi="Book Antiqua" w:cs="Arial"/>
          <w:color w:val="000000"/>
          <w:sz w:val="16"/>
          <w:szCs w:val="16"/>
        </w:rPr>
      </w:pPr>
    </w:p>
    <w:p w14:paraId="6741AD10" w14:textId="77777777"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14:paraId="5D992995" w14:textId="77777777" w:rsidR="007B0824" w:rsidRPr="000704BB" w:rsidRDefault="00643BFC" w:rsidP="00780F86">
      <w:pPr>
        <w:tabs>
          <w:tab w:val="right" w:pos="9720"/>
        </w:tabs>
        <w:ind w:right="-82"/>
        <w:rPr>
          <w:rFonts w:ascii="Book Antiqua" w:hAnsi="Book Antiqua" w:cs="Arial"/>
          <w:color w:val="000000"/>
        </w:rPr>
      </w:pPr>
      <w:r w:rsidRPr="000704BB">
        <w:rPr>
          <w:rFonts w:ascii="Book Antiqua" w:hAnsi="Book Antiqua" w:cs="Arial"/>
          <w:b/>
          <w:color w:val="000000"/>
        </w:rPr>
        <w:t>(Immigration and Asylum Chamber)</w:t>
      </w:r>
      <w:r w:rsidR="00DB70AE" w:rsidRPr="000704BB">
        <w:rPr>
          <w:rFonts w:ascii="Book Antiqua" w:hAnsi="Book Antiqua" w:cs="Arial"/>
          <w:b/>
          <w:color w:val="000000"/>
        </w:rPr>
        <w:tab/>
      </w:r>
      <w:r w:rsidR="00B3524D" w:rsidRPr="000704BB">
        <w:rPr>
          <w:rFonts w:ascii="Book Antiqua" w:hAnsi="Book Antiqua" w:cs="Arial"/>
          <w:color w:val="000000"/>
        </w:rPr>
        <w:t>Appeal Number</w:t>
      </w:r>
      <w:r w:rsidR="00D53769" w:rsidRPr="000704BB">
        <w:rPr>
          <w:rFonts w:ascii="Book Antiqua" w:hAnsi="Book Antiqua" w:cs="Arial"/>
          <w:color w:val="000000"/>
        </w:rPr>
        <w:t>:</w:t>
      </w:r>
      <w:r w:rsidR="00B3524D" w:rsidRPr="000704BB">
        <w:rPr>
          <w:rFonts w:ascii="Book Antiqua" w:hAnsi="Book Antiqua" w:cs="Arial"/>
          <w:color w:val="000000"/>
        </w:rPr>
        <w:t xml:space="preserve"> </w:t>
      </w:r>
      <w:bookmarkStart w:id="0" w:name="_GoBack"/>
      <w:r w:rsidR="00A90599">
        <w:rPr>
          <w:rFonts w:ascii="Book Antiqua" w:hAnsi="Book Antiqua" w:cs="Arial"/>
          <w:caps/>
          <w:color w:val="000000"/>
        </w:rPr>
        <w:t>ea/08977/2017</w:t>
      </w:r>
      <w:bookmarkEnd w:id="0"/>
    </w:p>
    <w:p w14:paraId="57DD331C" w14:textId="77777777" w:rsidR="00C345E1" w:rsidRPr="000704BB" w:rsidRDefault="00C345E1" w:rsidP="00C345E1">
      <w:pPr>
        <w:jc w:val="center"/>
        <w:rPr>
          <w:rFonts w:ascii="Book Antiqua" w:hAnsi="Book Antiqua" w:cs="Arial"/>
          <w:color w:val="000000"/>
        </w:rPr>
      </w:pPr>
    </w:p>
    <w:p w14:paraId="5BFEAE49" w14:textId="77777777" w:rsidR="00C345E1" w:rsidRPr="000704BB" w:rsidRDefault="00C345E1" w:rsidP="00C345E1">
      <w:pPr>
        <w:jc w:val="center"/>
        <w:rPr>
          <w:rFonts w:ascii="Book Antiqua" w:hAnsi="Book Antiqua" w:cs="Arial"/>
          <w:color w:val="000000"/>
        </w:rPr>
      </w:pPr>
    </w:p>
    <w:p w14:paraId="5470FCB0" w14:textId="77777777"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14:paraId="0D9AC16F" w14:textId="77777777" w:rsidR="00C345E1" w:rsidRPr="000704BB" w:rsidRDefault="00C345E1" w:rsidP="00C345E1">
      <w:pPr>
        <w:jc w:val="center"/>
        <w:rPr>
          <w:rFonts w:ascii="Book Antiqua" w:hAnsi="Book Antiqua" w:cs="Arial"/>
          <w:b/>
          <w:u w:val="single"/>
        </w:rPr>
      </w:pPr>
    </w:p>
    <w:p w14:paraId="04FB7C78" w14:textId="77777777" w:rsidR="00C345E1" w:rsidRPr="000704BB"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0704BB" w14:paraId="45320BC3" w14:textId="77777777" w:rsidTr="000B0A3F">
        <w:tc>
          <w:tcPr>
            <w:tcW w:w="6048" w:type="dxa"/>
          </w:tcPr>
          <w:p w14:paraId="3EE2C376" w14:textId="77777777" w:rsidR="00D22636" w:rsidRPr="000704BB" w:rsidRDefault="00D22636" w:rsidP="004A1848">
            <w:pPr>
              <w:jc w:val="both"/>
              <w:rPr>
                <w:rFonts w:ascii="Book Antiqua" w:hAnsi="Book Antiqua" w:cs="Arial"/>
                <w:b/>
              </w:rPr>
            </w:pPr>
            <w:r w:rsidRPr="000704BB">
              <w:rPr>
                <w:rFonts w:ascii="Book Antiqua" w:hAnsi="Book Antiqua" w:cs="Arial"/>
                <w:b/>
              </w:rPr>
              <w:t xml:space="preserve">Heard at </w:t>
            </w:r>
            <w:r w:rsidR="00A90599">
              <w:rPr>
                <w:rFonts w:ascii="Book Antiqua" w:hAnsi="Book Antiqua" w:cs="Arial"/>
                <w:b/>
              </w:rPr>
              <w:t>Field House</w:t>
            </w:r>
          </w:p>
        </w:tc>
        <w:tc>
          <w:tcPr>
            <w:tcW w:w="3960" w:type="dxa"/>
          </w:tcPr>
          <w:p w14:paraId="1C7164BB" w14:textId="77777777" w:rsidR="00D22636" w:rsidRPr="000704BB" w:rsidRDefault="000B0A3F" w:rsidP="00093D4D">
            <w:pPr>
              <w:jc w:val="both"/>
              <w:rPr>
                <w:rFonts w:ascii="Book Antiqua" w:hAnsi="Book Antiqua" w:cs="Arial"/>
                <w:b/>
                <w:color w:val="000000"/>
              </w:rPr>
            </w:pPr>
            <w:r>
              <w:rPr>
                <w:rFonts w:ascii="Book Antiqua" w:hAnsi="Book Antiqua" w:cs="Arial"/>
                <w:b/>
                <w:color w:val="000000"/>
              </w:rPr>
              <w:t>Decision &amp; Reasons</w:t>
            </w:r>
            <w:r w:rsidR="00283659" w:rsidRPr="000704BB">
              <w:rPr>
                <w:rFonts w:ascii="Book Antiqua" w:hAnsi="Book Antiqua" w:cs="Arial"/>
                <w:b/>
                <w:color w:val="000000"/>
              </w:rPr>
              <w:t xml:space="preserve"> Promulgated</w:t>
            </w:r>
          </w:p>
        </w:tc>
      </w:tr>
      <w:tr w:rsidR="00D22636" w:rsidRPr="000704BB" w14:paraId="7B9DA230" w14:textId="77777777" w:rsidTr="000B0A3F">
        <w:tc>
          <w:tcPr>
            <w:tcW w:w="6048" w:type="dxa"/>
          </w:tcPr>
          <w:p w14:paraId="2BFA09AA" w14:textId="77777777" w:rsidR="00D22636" w:rsidRPr="000704BB" w:rsidRDefault="00D22636" w:rsidP="004A1848">
            <w:pPr>
              <w:jc w:val="both"/>
              <w:rPr>
                <w:rFonts w:ascii="Book Antiqua" w:hAnsi="Book Antiqua" w:cs="Arial"/>
                <w:b/>
              </w:rPr>
            </w:pPr>
            <w:r w:rsidRPr="000704BB">
              <w:rPr>
                <w:rFonts w:ascii="Book Antiqua" w:hAnsi="Book Antiqua" w:cs="Arial"/>
                <w:b/>
              </w:rPr>
              <w:t xml:space="preserve">On </w:t>
            </w:r>
            <w:r w:rsidR="00A90599">
              <w:rPr>
                <w:rFonts w:ascii="Book Antiqua" w:hAnsi="Book Antiqua" w:cs="Arial"/>
                <w:b/>
              </w:rPr>
              <w:t>19 July 2018</w:t>
            </w:r>
          </w:p>
        </w:tc>
        <w:tc>
          <w:tcPr>
            <w:tcW w:w="3960" w:type="dxa"/>
          </w:tcPr>
          <w:p w14:paraId="32517FB9" w14:textId="77777777" w:rsidR="00D22636" w:rsidRPr="000704BB" w:rsidRDefault="00BC6061" w:rsidP="004A1848">
            <w:pPr>
              <w:jc w:val="both"/>
              <w:rPr>
                <w:rFonts w:ascii="Book Antiqua" w:hAnsi="Book Antiqua" w:cs="Arial"/>
                <w:b/>
              </w:rPr>
            </w:pPr>
            <w:r>
              <w:rPr>
                <w:rFonts w:ascii="Book Antiqua" w:hAnsi="Book Antiqua" w:cs="Arial"/>
                <w:b/>
              </w:rPr>
              <w:t>On 11 September 2018</w:t>
            </w:r>
          </w:p>
        </w:tc>
      </w:tr>
      <w:tr w:rsidR="00D22636" w:rsidRPr="000704BB" w14:paraId="286303F9" w14:textId="77777777" w:rsidTr="000B0A3F">
        <w:tc>
          <w:tcPr>
            <w:tcW w:w="6048" w:type="dxa"/>
          </w:tcPr>
          <w:p w14:paraId="6963FE4D" w14:textId="77777777" w:rsidR="00D22636" w:rsidRPr="000704BB" w:rsidRDefault="00D22636" w:rsidP="004A1848">
            <w:pPr>
              <w:jc w:val="both"/>
              <w:rPr>
                <w:rFonts w:ascii="Book Antiqua" w:hAnsi="Book Antiqua" w:cs="Arial"/>
                <w:b/>
              </w:rPr>
            </w:pPr>
          </w:p>
        </w:tc>
        <w:tc>
          <w:tcPr>
            <w:tcW w:w="3960" w:type="dxa"/>
          </w:tcPr>
          <w:p w14:paraId="3C1FBB58" w14:textId="77777777" w:rsidR="00D22636" w:rsidRPr="000704BB" w:rsidRDefault="00D22636" w:rsidP="004A1848">
            <w:pPr>
              <w:jc w:val="both"/>
              <w:rPr>
                <w:rFonts w:ascii="Book Antiqua" w:hAnsi="Book Antiqua" w:cs="Arial"/>
                <w:b/>
              </w:rPr>
            </w:pPr>
          </w:p>
        </w:tc>
      </w:tr>
    </w:tbl>
    <w:p w14:paraId="799C3B99" w14:textId="77777777" w:rsidR="00A15234" w:rsidRPr="000704BB" w:rsidRDefault="00A15234" w:rsidP="00A15234">
      <w:pPr>
        <w:jc w:val="center"/>
        <w:rPr>
          <w:rFonts w:ascii="Book Antiqua" w:hAnsi="Book Antiqua" w:cs="Arial"/>
        </w:rPr>
      </w:pPr>
    </w:p>
    <w:p w14:paraId="24857E02" w14:textId="77777777"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14:paraId="303FD27E" w14:textId="77777777" w:rsidR="00A15234" w:rsidRPr="000704BB" w:rsidRDefault="00A15234" w:rsidP="00A15234">
      <w:pPr>
        <w:jc w:val="center"/>
        <w:rPr>
          <w:rFonts w:ascii="Book Antiqua" w:hAnsi="Book Antiqua" w:cs="Arial"/>
          <w:b/>
        </w:rPr>
      </w:pPr>
    </w:p>
    <w:p w14:paraId="1B7AF55B" w14:textId="77777777" w:rsidR="001B186A" w:rsidRPr="000704BB" w:rsidRDefault="008262CB" w:rsidP="00BF6261">
      <w:pPr>
        <w:jc w:val="center"/>
        <w:rPr>
          <w:rFonts w:ascii="Book Antiqua" w:hAnsi="Book Antiqua" w:cs="Arial"/>
          <w:b/>
          <w:color w:val="000000"/>
        </w:rPr>
      </w:pPr>
      <w:r>
        <w:rPr>
          <w:rFonts w:ascii="Book Antiqua" w:hAnsi="Book Antiqua" w:cs="Arial"/>
          <w:b/>
          <w:color w:val="000000"/>
        </w:rPr>
        <w:t xml:space="preserve">DEPUTY </w:t>
      </w:r>
      <w:r w:rsidR="00460347">
        <w:rPr>
          <w:rFonts w:ascii="Book Antiqua" w:hAnsi="Book Antiqua" w:cs="Arial"/>
          <w:b/>
          <w:color w:val="000000"/>
        </w:rPr>
        <w:t>UPPER TRIBUNAL JUDGE DAVEY</w:t>
      </w:r>
    </w:p>
    <w:p w14:paraId="572365C5" w14:textId="0D317960" w:rsidR="00D20757" w:rsidRDefault="00D20757" w:rsidP="00A15234">
      <w:pPr>
        <w:jc w:val="center"/>
        <w:rPr>
          <w:rFonts w:ascii="Book Antiqua" w:hAnsi="Book Antiqua" w:cs="Arial"/>
          <w:b/>
        </w:rPr>
      </w:pPr>
    </w:p>
    <w:p w14:paraId="3E0A1192" w14:textId="77777777" w:rsidR="008B4325" w:rsidRPr="000704BB" w:rsidRDefault="008B4325" w:rsidP="00A15234">
      <w:pPr>
        <w:jc w:val="center"/>
        <w:rPr>
          <w:rFonts w:ascii="Book Antiqua" w:hAnsi="Book Antiqua" w:cs="Arial"/>
          <w:b/>
        </w:rPr>
      </w:pPr>
    </w:p>
    <w:p w14:paraId="04041BE0" w14:textId="77777777" w:rsidR="00A845DC" w:rsidRPr="000704BB" w:rsidRDefault="00A845DC" w:rsidP="00A15234">
      <w:pPr>
        <w:jc w:val="center"/>
        <w:rPr>
          <w:rFonts w:ascii="Book Antiqua" w:hAnsi="Book Antiqua" w:cs="Arial"/>
          <w:b/>
        </w:rPr>
      </w:pPr>
      <w:r w:rsidRPr="000704BB">
        <w:rPr>
          <w:rFonts w:ascii="Book Antiqua" w:hAnsi="Book Antiqua" w:cs="Arial"/>
          <w:b/>
        </w:rPr>
        <w:t>Between</w:t>
      </w:r>
    </w:p>
    <w:p w14:paraId="2CAE03AB" w14:textId="77777777" w:rsidR="00A845DC" w:rsidRPr="000704BB" w:rsidRDefault="00A845DC" w:rsidP="00A15234">
      <w:pPr>
        <w:jc w:val="center"/>
        <w:rPr>
          <w:rFonts w:ascii="Book Antiqua" w:hAnsi="Book Antiqua" w:cs="Arial"/>
          <w:b/>
        </w:rPr>
      </w:pPr>
    </w:p>
    <w:p w14:paraId="2ACF7FCE" w14:textId="77777777" w:rsidR="00A845DC" w:rsidRDefault="00FC002A" w:rsidP="00A15234">
      <w:pPr>
        <w:jc w:val="center"/>
        <w:rPr>
          <w:rFonts w:ascii="Book Antiqua" w:hAnsi="Book Antiqua" w:cs="Arial"/>
          <w:b/>
          <w:caps/>
        </w:rPr>
      </w:pPr>
      <w:r>
        <w:rPr>
          <w:rFonts w:ascii="Book Antiqua" w:hAnsi="Book Antiqua" w:cs="Arial"/>
          <w:b/>
          <w:caps/>
        </w:rPr>
        <w:t xml:space="preserve">mr </w:t>
      </w:r>
      <w:r w:rsidR="00A90599" w:rsidRPr="00A90599">
        <w:rPr>
          <w:rFonts w:ascii="Book Antiqua" w:hAnsi="Book Antiqua" w:cs="Arial"/>
          <w:b/>
          <w:caps/>
        </w:rPr>
        <w:t>Tiago</w:t>
      </w:r>
      <w:r w:rsidR="00A90599">
        <w:rPr>
          <w:rFonts w:ascii="Book Antiqua" w:hAnsi="Book Antiqua" w:cs="Arial"/>
          <w:b/>
          <w:caps/>
        </w:rPr>
        <w:t xml:space="preserve"> </w:t>
      </w:r>
      <w:r w:rsidR="00A90599" w:rsidRPr="00A90599">
        <w:rPr>
          <w:rFonts w:ascii="Book Antiqua" w:hAnsi="Book Antiqua" w:cs="Arial"/>
          <w:b/>
          <w:caps/>
        </w:rPr>
        <w:t>De Lima Albuquerque</w:t>
      </w:r>
    </w:p>
    <w:p w14:paraId="7566BCA7" w14:textId="77777777" w:rsidR="000B0A3F" w:rsidRPr="008B4325" w:rsidRDefault="000B0A3F" w:rsidP="000B0A3F">
      <w:pPr>
        <w:jc w:val="center"/>
        <w:rPr>
          <w:rFonts w:ascii="Book Antiqua" w:hAnsi="Book Antiqua" w:cs="Arial"/>
          <w:b/>
          <w:caps/>
          <w:sz w:val="22"/>
        </w:rPr>
      </w:pPr>
      <w:r w:rsidRPr="008B4325">
        <w:rPr>
          <w:rFonts w:ascii="Book Antiqua" w:hAnsi="Book Antiqua" w:cs="Arial"/>
          <w:b/>
          <w:caps/>
          <w:sz w:val="22"/>
        </w:rPr>
        <w:t xml:space="preserve">(ANONYMITY DIRECTION </w:t>
      </w:r>
      <w:r w:rsidR="008A4123" w:rsidRPr="008B4325">
        <w:rPr>
          <w:rFonts w:ascii="Book Antiqua" w:hAnsi="Book Antiqua" w:cs="Arial"/>
          <w:b/>
          <w:caps/>
          <w:sz w:val="22"/>
        </w:rPr>
        <w:t>NOT MADE</w:t>
      </w:r>
      <w:r w:rsidRPr="008B4325">
        <w:rPr>
          <w:rFonts w:ascii="Book Antiqua" w:hAnsi="Book Antiqua" w:cs="Arial"/>
          <w:b/>
          <w:caps/>
          <w:sz w:val="22"/>
        </w:rPr>
        <w:t>)</w:t>
      </w:r>
    </w:p>
    <w:p w14:paraId="64F981F8" w14:textId="77777777" w:rsidR="00704B61" w:rsidRPr="000704BB" w:rsidRDefault="00704B61" w:rsidP="00704B61">
      <w:pPr>
        <w:jc w:val="right"/>
        <w:rPr>
          <w:rFonts w:ascii="Book Antiqua" w:hAnsi="Book Antiqua" w:cs="Arial"/>
          <w:u w:val="single"/>
        </w:rPr>
      </w:pPr>
      <w:r w:rsidRPr="000704BB">
        <w:rPr>
          <w:rFonts w:ascii="Book Antiqua" w:hAnsi="Book Antiqua" w:cs="Arial"/>
          <w:u w:val="single"/>
        </w:rPr>
        <w:t>Appellant</w:t>
      </w:r>
    </w:p>
    <w:p w14:paraId="52FBFA09" w14:textId="77777777" w:rsidR="00704B61" w:rsidRPr="000704BB" w:rsidRDefault="00DD5071" w:rsidP="00704B61">
      <w:pPr>
        <w:jc w:val="center"/>
        <w:rPr>
          <w:rFonts w:ascii="Book Antiqua" w:hAnsi="Book Antiqua" w:cs="Arial"/>
          <w:b/>
        </w:rPr>
      </w:pPr>
      <w:r w:rsidRPr="000704BB">
        <w:rPr>
          <w:rFonts w:ascii="Book Antiqua" w:hAnsi="Book Antiqua" w:cs="Arial"/>
          <w:b/>
        </w:rPr>
        <w:t>and</w:t>
      </w:r>
    </w:p>
    <w:p w14:paraId="27B402A3" w14:textId="77777777" w:rsidR="00DD5071" w:rsidRPr="000704BB" w:rsidRDefault="00DD5071" w:rsidP="00704B61">
      <w:pPr>
        <w:jc w:val="center"/>
        <w:rPr>
          <w:rFonts w:ascii="Book Antiqua" w:hAnsi="Book Antiqua" w:cs="Arial"/>
          <w:b/>
        </w:rPr>
      </w:pPr>
    </w:p>
    <w:p w14:paraId="3FD5F91D" w14:textId="77777777" w:rsidR="00DD5071" w:rsidRPr="000704BB" w:rsidRDefault="00DD5071" w:rsidP="00704B61">
      <w:pPr>
        <w:jc w:val="center"/>
        <w:rPr>
          <w:rFonts w:ascii="Book Antiqua" w:hAnsi="Book Antiqua" w:cs="Arial"/>
          <w:b/>
        </w:rPr>
      </w:pPr>
      <w:r w:rsidRPr="000704BB">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0704BB">
        <w:rPr>
          <w:rFonts w:ascii="Book Antiqua" w:hAnsi="Book Antiqua" w:cs="Arial"/>
          <w:b/>
        </w:rPr>
        <w:instrText xml:space="preserve"> FORMTEXT </w:instrText>
      </w:r>
      <w:r w:rsidRPr="000704BB">
        <w:rPr>
          <w:rFonts w:ascii="Book Antiqua" w:hAnsi="Book Antiqua" w:cs="Arial"/>
          <w:b/>
        </w:rPr>
      </w:r>
      <w:r w:rsidRPr="000704BB">
        <w:rPr>
          <w:rFonts w:ascii="Book Antiqua" w:hAnsi="Book Antiqua" w:cs="Arial"/>
          <w:b/>
        </w:rPr>
        <w:fldChar w:fldCharType="separate"/>
      </w:r>
      <w:r w:rsidRPr="000704BB">
        <w:rPr>
          <w:rFonts w:ascii="Book Antiqua" w:hAnsi="Book Antiqua" w:cs="Arial"/>
          <w:b/>
          <w:noProof/>
        </w:rPr>
        <w:t>THE SECRETARY OF STATE FOR THE HOME DEPARTMENT</w:t>
      </w:r>
      <w:r w:rsidRPr="000704BB">
        <w:rPr>
          <w:rFonts w:ascii="Book Antiqua" w:hAnsi="Book Antiqua" w:cs="Arial"/>
          <w:b/>
        </w:rPr>
        <w:fldChar w:fldCharType="end"/>
      </w:r>
      <w:bookmarkEnd w:id="1"/>
    </w:p>
    <w:p w14:paraId="59ECDE74" w14:textId="77777777" w:rsidR="00DD5071" w:rsidRPr="000704BB" w:rsidRDefault="00DD5071" w:rsidP="00DD5071">
      <w:pPr>
        <w:jc w:val="right"/>
        <w:rPr>
          <w:rFonts w:ascii="Book Antiqua" w:hAnsi="Book Antiqua" w:cs="Arial"/>
          <w:u w:val="single"/>
        </w:rPr>
      </w:pPr>
      <w:r w:rsidRPr="000704BB">
        <w:rPr>
          <w:rFonts w:ascii="Book Antiqua" w:hAnsi="Book Antiqua" w:cs="Arial"/>
          <w:u w:val="single"/>
        </w:rPr>
        <w:t>Respondent</w:t>
      </w:r>
    </w:p>
    <w:p w14:paraId="6F1EFB61" w14:textId="2C6B7296" w:rsidR="00DD5071" w:rsidRDefault="00DD5071" w:rsidP="00DD5071">
      <w:pPr>
        <w:rPr>
          <w:rFonts w:ascii="Book Antiqua" w:hAnsi="Book Antiqua" w:cs="Arial"/>
          <w:u w:val="single"/>
        </w:rPr>
      </w:pPr>
    </w:p>
    <w:p w14:paraId="3117B005" w14:textId="77777777" w:rsidR="008B4325" w:rsidRPr="000704BB" w:rsidRDefault="008B4325" w:rsidP="00DD5071">
      <w:pPr>
        <w:rPr>
          <w:rFonts w:ascii="Book Antiqua" w:hAnsi="Book Antiqua" w:cs="Arial"/>
          <w:u w:val="single"/>
        </w:rPr>
      </w:pPr>
    </w:p>
    <w:p w14:paraId="129EA004" w14:textId="77777777"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14:paraId="0645D21D" w14:textId="77777777" w:rsidR="00DE7DB7" w:rsidRPr="000704BB" w:rsidRDefault="00DE7DB7" w:rsidP="00DE7DB7">
      <w:pPr>
        <w:tabs>
          <w:tab w:val="left" w:pos="2520"/>
        </w:tabs>
        <w:rPr>
          <w:rFonts w:ascii="Book Antiqua" w:hAnsi="Book Antiqua" w:cs="Arial"/>
        </w:rPr>
      </w:pPr>
      <w:r w:rsidRPr="000704BB">
        <w:rPr>
          <w:rFonts w:ascii="Book Antiqua" w:hAnsi="Book Antiqua" w:cs="Arial"/>
        </w:rPr>
        <w:t>For the Appellant:</w:t>
      </w:r>
      <w:r w:rsidRPr="000704BB">
        <w:rPr>
          <w:rFonts w:ascii="Book Antiqua" w:hAnsi="Book Antiqua" w:cs="Arial"/>
        </w:rPr>
        <w:tab/>
      </w:r>
      <w:r w:rsidR="00A90599">
        <w:rPr>
          <w:rFonts w:ascii="Book Antiqua" w:hAnsi="Book Antiqua" w:cs="Arial"/>
        </w:rPr>
        <w:t>Ms R Popal</w:t>
      </w:r>
      <w:r w:rsidR="008E78DE">
        <w:rPr>
          <w:rFonts w:ascii="Book Antiqua" w:hAnsi="Book Antiqua" w:cs="Arial"/>
        </w:rPr>
        <w:t>, c</w:t>
      </w:r>
      <w:r w:rsidR="00FC002A">
        <w:rPr>
          <w:rFonts w:ascii="Book Antiqua" w:hAnsi="Book Antiqua" w:cs="Arial"/>
        </w:rPr>
        <w:t>ounsel on Direct Access</w:t>
      </w:r>
    </w:p>
    <w:p w14:paraId="3F9A6599" w14:textId="77777777" w:rsidR="00DE7DB7" w:rsidRPr="000704BB" w:rsidRDefault="00DE7DB7"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sidR="00FC002A">
        <w:rPr>
          <w:rFonts w:ascii="Book Antiqua" w:hAnsi="Book Antiqua" w:cs="Arial"/>
        </w:rPr>
        <w:t xml:space="preserve">Mr D Clarke, Senior </w:t>
      </w:r>
      <w:r w:rsidR="00A90599">
        <w:rPr>
          <w:rFonts w:ascii="Book Antiqua" w:hAnsi="Book Antiqua" w:cs="Arial"/>
        </w:rPr>
        <w:t>Presenting Officer</w:t>
      </w:r>
    </w:p>
    <w:p w14:paraId="213867DD" w14:textId="0D8BAB3F" w:rsidR="00015A3A" w:rsidRDefault="00015A3A" w:rsidP="00402B9E">
      <w:pPr>
        <w:tabs>
          <w:tab w:val="left" w:pos="2520"/>
        </w:tabs>
        <w:jc w:val="center"/>
        <w:rPr>
          <w:rFonts w:ascii="Book Antiqua" w:hAnsi="Book Antiqua" w:cs="Arial"/>
        </w:rPr>
      </w:pPr>
    </w:p>
    <w:p w14:paraId="42353C52" w14:textId="77777777" w:rsidR="008B4325" w:rsidRPr="000704BB" w:rsidRDefault="008B4325" w:rsidP="00402B9E">
      <w:pPr>
        <w:tabs>
          <w:tab w:val="left" w:pos="2520"/>
        </w:tabs>
        <w:jc w:val="center"/>
        <w:rPr>
          <w:rFonts w:ascii="Book Antiqua" w:hAnsi="Book Antiqua" w:cs="Arial"/>
        </w:rPr>
      </w:pPr>
    </w:p>
    <w:p w14:paraId="0BF5557E" w14:textId="77777777" w:rsidR="00DE7DB7" w:rsidRPr="000704BB" w:rsidRDefault="000B0A3F"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0704BB">
        <w:rPr>
          <w:rFonts w:ascii="Book Antiqua" w:hAnsi="Book Antiqua" w:cs="Arial"/>
          <w:b/>
          <w:u w:val="single"/>
        </w:rPr>
        <w:t>AND REASONS</w:t>
      </w:r>
    </w:p>
    <w:p w14:paraId="5DDD6BD5" w14:textId="77777777" w:rsidR="00015A3A" w:rsidRPr="000704BB" w:rsidRDefault="00015A3A" w:rsidP="00402B9E">
      <w:pPr>
        <w:tabs>
          <w:tab w:val="left" w:pos="2520"/>
        </w:tabs>
        <w:jc w:val="both"/>
        <w:rPr>
          <w:rFonts w:ascii="Book Antiqua" w:hAnsi="Book Antiqua" w:cs="Arial"/>
        </w:rPr>
      </w:pPr>
    </w:p>
    <w:p w14:paraId="127EB8E7" w14:textId="77777777" w:rsidR="00BF23BB" w:rsidRDefault="00402B9E" w:rsidP="00726A15">
      <w:pPr>
        <w:tabs>
          <w:tab w:val="left" w:pos="567"/>
        </w:tabs>
        <w:spacing w:line="360" w:lineRule="auto"/>
        <w:ind w:left="567" w:hanging="567"/>
        <w:jc w:val="both"/>
        <w:rPr>
          <w:rFonts w:ascii="Book Antiqua" w:hAnsi="Book Antiqua" w:cs="Arial"/>
        </w:rPr>
      </w:pPr>
      <w:r w:rsidRPr="000704BB">
        <w:rPr>
          <w:rFonts w:ascii="Book Antiqua" w:hAnsi="Book Antiqua" w:cs="Arial"/>
        </w:rPr>
        <w:t>1.</w:t>
      </w:r>
      <w:r w:rsidRPr="000704BB">
        <w:rPr>
          <w:rFonts w:ascii="Book Antiqua" w:hAnsi="Book Antiqua" w:cs="Arial"/>
        </w:rPr>
        <w:tab/>
      </w:r>
      <w:r w:rsidR="00FC002A">
        <w:rPr>
          <w:rFonts w:ascii="Book Antiqua" w:hAnsi="Book Antiqua" w:cs="Arial"/>
        </w:rPr>
        <w:t>The Appellant</w:t>
      </w:r>
      <w:r w:rsidR="00E3034E">
        <w:rPr>
          <w:rFonts w:ascii="Book Antiqua" w:hAnsi="Book Antiqua" w:cs="Arial"/>
        </w:rPr>
        <w:t>,</w:t>
      </w:r>
      <w:r w:rsidR="00FC002A">
        <w:rPr>
          <w:rFonts w:ascii="Book Antiqua" w:hAnsi="Book Antiqua" w:cs="Arial"/>
        </w:rPr>
        <w:t xml:space="preserve"> a national of Brazil</w:t>
      </w:r>
      <w:r w:rsidR="00E3034E">
        <w:rPr>
          <w:rFonts w:ascii="Book Antiqua" w:hAnsi="Book Antiqua" w:cs="Arial"/>
        </w:rPr>
        <w:t>,</w:t>
      </w:r>
      <w:r w:rsidR="00FC002A">
        <w:rPr>
          <w:rFonts w:ascii="Book Antiqua" w:hAnsi="Book Antiqua" w:cs="Arial"/>
        </w:rPr>
        <w:t xml:space="preserve"> date of birth 16 November 1987</w:t>
      </w:r>
      <w:r w:rsidR="00E3034E">
        <w:rPr>
          <w:rFonts w:ascii="Book Antiqua" w:hAnsi="Book Antiqua" w:cs="Arial"/>
        </w:rPr>
        <w:t>,</w:t>
      </w:r>
      <w:r w:rsidR="00FC002A">
        <w:rPr>
          <w:rFonts w:ascii="Book Antiqua" w:hAnsi="Book Antiqua" w:cs="Arial"/>
        </w:rPr>
        <w:t xml:space="preserve"> applied on 18 July 2017 for a residence card as a family member of his wife and Sponsor, Amy O’Connor a British national.  The application was made with reference to the 2016 Immigration (European Economic Area) </w:t>
      </w:r>
      <w:r w:rsidR="00E3034E">
        <w:rPr>
          <w:rFonts w:ascii="Book Antiqua" w:hAnsi="Book Antiqua" w:cs="Arial"/>
        </w:rPr>
        <w:t xml:space="preserve">(The </w:t>
      </w:r>
      <w:r w:rsidR="00FC002A">
        <w:rPr>
          <w:rFonts w:ascii="Book Antiqua" w:hAnsi="Book Antiqua" w:cs="Arial"/>
        </w:rPr>
        <w:t>Regulations 2016</w:t>
      </w:r>
      <w:r w:rsidR="00E3034E">
        <w:rPr>
          <w:rFonts w:ascii="Book Antiqua" w:hAnsi="Book Antiqua" w:cs="Arial"/>
        </w:rPr>
        <w:t>)</w:t>
      </w:r>
      <w:r w:rsidR="00FC002A">
        <w:rPr>
          <w:rFonts w:ascii="Book Antiqua" w:hAnsi="Book Antiqua" w:cs="Arial"/>
        </w:rPr>
        <w:t xml:space="preserve">.  The application was refused on 26 October 2017 and an appeal against that decision came before First-tier Tribunal Judge </w:t>
      </w:r>
      <w:r w:rsidR="00FC002A">
        <w:rPr>
          <w:rFonts w:ascii="Book Antiqua" w:hAnsi="Book Antiqua" w:cs="Arial"/>
        </w:rPr>
        <w:lastRenderedPageBreak/>
        <w:t>Anstis whose decision promulgated on 19 January 2018 dismissed the appeal by reference particularly to whether or not the Appellant had met the requirements of the 2016 Regulations with particular r</w:t>
      </w:r>
      <w:r w:rsidR="002E0654">
        <w:rPr>
          <w:rFonts w:ascii="Book Antiqua" w:hAnsi="Book Antiqua" w:cs="Arial"/>
        </w:rPr>
        <w:t>eference to Regulation 9.  The J</w:t>
      </w:r>
      <w:r w:rsidR="00FC002A">
        <w:rPr>
          <w:rFonts w:ascii="Book Antiqua" w:hAnsi="Book Antiqua" w:cs="Arial"/>
        </w:rPr>
        <w:t>udge set out correctly the relevant provisions of the Regulations as they stood at the d</w:t>
      </w:r>
      <w:r w:rsidR="00F05945">
        <w:rPr>
          <w:rFonts w:ascii="Book Antiqua" w:hAnsi="Book Antiqua" w:cs="Arial"/>
        </w:rPr>
        <w:t>ate of decision and still stan</w:t>
      </w:r>
      <w:r w:rsidR="00FC002A">
        <w:rPr>
          <w:rFonts w:ascii="Book Antiqua" w:hAnsi="Book Antiqua" w:cs="Arial"/>
        </w:rPr>
        <w:t>d although I have been informed of an intended change to the Rules which may materially affect how future applications fall to be considered.  At present they are not currently applicable law although Ms Popal argue</w:t>
      </w:r>
      <w:r w:rsidR="00E3034E">
        <w:rPr>
          <w:rFonts w:ascii="Book Antiqua" w:hAnsi="Book Antiqua" w:cs="Arial"/>
        </w:rPr>
        <w:t>d</w:t>
      </w:r>
      <w:r w:rsidR="00FC002A">
        <w:rPr>
          <w:rFonts w:ascii="Book Antiqua" w:hAnsi="Book Antiqua" w:cs="Arial"/>
        </w:rPr>
        <w:t xml:space="preserve"> that they reflect the view taken by the European Commission and a proper consideration of the case of O and B reference C-456/12 a decision of the Grand Chamber of 12 March 2014 which is made particularly with reference to the Directive 2004/38/EC which will be more than familiar.</w:t>
      </w:r>
    </w:p>
    <w:p w14:paraId="22882653" w14:textId="77777777" w:rsidR="00B049C7" w:rsidRDefault="00B049C7" w:rsidP="00726A15">
      <w:pPr>
        <w:tabs>
          <w:tab w:val="left" w:pos="567"/>
        </w:tabs>
        <w:spacing w:line="360" w:lineRule="auto"/>
        <w:ind w:left="567" w:hanging="567"/>
        <w:jc w:val="both"/>
        <w:rPr>
          <w:rFonts w:ascii="Book Antiqua" w:hAnsi="Book Antiqua" w:cs="Arial"/>
        </w:rPr>
      </w:pPr>
    </w:p>
    <w:p w14:paraId="5C32FEAA" w14:textId="77777777" w:rsidR="00E3034E" w:rsidRDefault="00BF6261" w:rsidP="00726A15">
      <w:pPr>
        <w:tabs>
          <w:tab w:val="left" w:pos="567"/>
        </w:tabs>
        <w:spacing w:line="360" w:lineRule="auto"/>
        <w:ind w:left="567" w:hanging="567"/>
        <w:jc w:val="both"/>
        <w:rPr>
          <w:rFonts w:ascii="Book Antiqua" w:hAnsi="Book Antiqua" w:cs="Arial"/>
        </w:rPr>
      </w:pPr>
      <w:r w:rsidRPr="008B5901">
        <w:rPr>
          <w:rFonts w:ascii="Book Antiqua" w:hAnsi="Book Antiqua" w:cs="Arial"/>
        </w:rPr>
        <w:t>2.</w:t>
      </w:r>
      <w:r w:rsidRPr="008B5901">
        <w:rPr>
          <w:rFonts w:ascii="Book Antiqua" w:hAnsi="Book Antiqua" w:cs="Arial"/>
        </w:rPr>
        <w:tab/>
      </w:r>
      <w:r>
        <w:rPr>
          <w:rFonts w:ascii="Book Antiqua" w:hAnsi="Book Antiqua" w:cs="Arial"/>
        </w:rPr>
        <w:t xml:space="preserve">The </w:t>
      </w:r>
      <w:r w:rsidR="00E3034E">
        <w:rPr>
          <w:rFonts w:ascii="Book Antiqua" w:hAnsi="Book Antiqua" w:cs="Arial"/>
        </w:rPr>
        <w:t>matter</w:t>
      </w:r>
      <w:r>
        <w:rPr>
          <w:rFonts w:ascii="Book Antiqua" w:hAnsi="Book Antiqua" w:cs="Arial"/>
        </w:rPr>
        <w:t xml:space="preserve"> was presented to </w:t>
      </w:r>
      <w:r w:rsidR="00E3034E">
        <w:rPr>
          <w:rFonts w:ascii="Book Antiqua" w:hAnsi="Book Antiqua" w:cs="Arial"/>
        </w:rPr>
        <w:t>the Judge</w:t>
      </w:r>
      <w:r>
        <w:rPr>
          <w:rFonts w:ascii="Book Antiqua" w:hAnsi="Book Antiqua" w:cs="Arial"/>
        </w:rPr>
        <w:t xml:space="preserve"> as a paper appeal which is indeed most unfortunate</w:t>
      </w:r>
      <w:r w:rsidR="00E3034E">
        <w:rPr>
          <w:rFonts w:ascii="Book Antiqua" w:hAnsi="Book Antiqua" w:cs="Arial"/>
        </w:rPr>
        <w:t>.  The papers</w:t>
      </w:r>
      <w:r>
        <w:rPr>
          <w:rFonts w:ascii="Book Antiqua" w:hAnsi="Book Antiqua" w:cs="Arial"/>
        </w:rPr>
        <w:t xml:space="preserve"> </w:t>
      </w:r>
      <w:r w:rsidR="00E3034E">
        <w:rPr>
          <w:rFonts w:ascii="Book Antiqua" w:hAnsi="Book Antiqua" w:cs="Arial"/>
        </w:rPr>
        <w:t xml:space="preserve">were </w:t>
      </w:r>
      <w:r>
        <w:rPr>
          <w:rFonts w:ascii="Book Antiqua" w:hAnsi="Book Antiqua" w:cs="Arial"/>
        </w:rPr>
        <w:t>no more or less than</w:t>
      </w:r>
      <w:r w:rsidR="00A046DA">
        <w:rPr>
          <w:rFonts w:ascii="Book Antiqua" w:hAnsi="Book Antiqua" w:cs="Arial"/>
        </w:rPr>
        <w:t>, a grounds of appeal</w:t>
      </w:r>
      <w:r>
        <w:rPr>
          <w:rFonts w:ascii="Book Antiqua" w:hAnsi="Book Antiqua" w:cs="Arial"/>
        </w:rPr>
        <w:t xml:space="preserve"> </w:t>
      </w:r>
      <w:r w:rsidR="00E3034E">
        <w:rPr>
          <w:rFonts w:ascii="Book Antiqua" w:hAnsi="Book Antiqua" w:cs="Arial"/>
        </w:rPr>
        <w:t>(</w:t>
      </w:r>
      <w:r>
        <w:rPr>
          <w:rFonts w:ascii="Book Antiqua" w:hAnsi="Book Antiqua" w:cs="Arial"/>
        </w:rPr>
        <w:t>a copy of which nobody now has</w:t>
      </w:r>
      <w:r w:rsidR="00E3034E">
        <w:rPr>
          <w:rFonts w:ascii="Book Antiqua" w:hAnsi="Book Antiqua" w:cs="Arial"/>
        </w:rPr>
        <w:t xml:space="preserve">), </w:t>
      </w:r>
      <w:r>
        <w:rPr>
          <w:rFonts w:ascii="Book Antiqua" w:hAnsi="Book Antiqua" w:cs="Arial"/>
        </w:rPr>
        <w:t xml:space="preserve">a bundle of documents </w:t>
      </w:r>
      <w:r w:rsidR="00C10320">
        <w:rPr>
          <w:rFonts w:ascii="Book Antiqua" w:hAnsi="Book Antiqua" w:cs="Arial"/>
        </w:rPr>
        <w:t>and</w:t>
      </w:r>
      <w:r>
        <w:rPr>
          <w:rFonts w:ascii="Book Antiqua" w:hAnsi="Book Antiqua" w:cs="Arial"/>
        </w:rPr>
        <w:t xml:space="preserve"> a very short statement by the Appellant rather than his Sponsor concerning the activities that had taken place when they lived together in the Republic of Ireland</w:t>
      </w:r>
      <w:r w:rsidR="00E3034E">
        <w:rPr>
          <w:rFonts w:ascii="Book Antiqua" w:hAnsi="Book Antiqua" w:cs="Arial"/>
        </w:rPr>
        <w:t>;</w:t>
      </w:r>
      <w:r>
        <w:rPr>
          <w:rFonts w:ascii="Book Antiqua" w:hAnsi="Book Antiqua" w:cs="Arial"/>
        </w:rPr>
        <w:t xml:space="preserve"> for whatever was the period that was involve</w:t>
      </w:r>
      <w:r w:rsidR="000514E3">
        <w:rPr>
          <w:rFonts w:ascii="Book Antiqua" w:hAnsi="Book Antiqua" w:cs="Arial"/>
        </w:rPr>
        <w:t>d.  It is true to say that the J</w:t>
      </w:r>
      <w:r>
        <w:rPr>
          <w:rFonts w:ascii="Book Antiqua" w:hAnsi="Book Antiqua" w:cs="Arial"/>
        </w:rPr>
        <w:t>udge</w:t>
      </w:r>
      <w:r w:rsidR="00C10320">
        <w:rPr>
          <w:rFonts w:ascii="Book Antiqua" w:hAnsi="Book Antiqua" w:cs="Arial"/>
        </w:rPr>
        <w:t>,</w:t>
      </w:r>
      <w:r>
        <w:rPr>
          <w:rFonts w:ascii="Book Antiqua" w:hAnsi="Book Antiqua" w:cs="Arial"/>
        </w:rPr>
        <w:t xml:space="preserve"> doing the best he could with the material he had </w:t>
      </w:r>
      <w:r w:rsidR="00E3034E">
        <w:rPr>
          <w:rFonts w:ascii="Book Antiqua" w:hAnsi="Book Antiqua" w:cs="Arial"/>
        </w:rPr>
        <w:t xml:space="preserve">been </w:t>
      </w:r>
      <w:r>
        <w:rPr>
          <w:rFonts w:ascii="Book Antiqua" w:hAnsi="Book Antiqua" w:cs="Arial"/>
        </w:rPr>
        <w:t xml:space="preserve">presented </w:t>
      </w:r>
      <w:r w:rsidR="00E3034E">
        <w:rPr>
          <w:rFonts w:ascii="Book Antiqua" w:hAnsi="Book Antiqua" w:cs="Arial"/>
        </w:rPr>
        <w:t>with</w:t>
      </w:r>
      <w:r w:rsidR="00C10320">
        <w:rPr>
          <w:rFonts w:ascii="Book Antiqua" w:hAnsi="Book Antiqua" w:cs="Arial"/>
        </w:rPr>
        <w:t xml:space="preserve">, </w:t>
      </w:r>
      <w:r>
        <w:rPr>
          <w:rFonts w:ascii="Book Antiqua" w:hAnsi="Book Antiqua" w:cs="Arial"/>
        </w:rPr>
        <w:t>in the manner it was</w:t>
      </w:r>
      <w:r w:rsidR="00C10320">
        <w:rPr>
          <w:rFonts w:ascii="Book Antiqua" w:hAnsi="Book Antiqua" w:cs="Arial"/>
        </w:rPr>
        <w:t>,</w:t>
      </w:r>
      <w:r>
        <w:rPr>
          <w:rFonts w:ascii="Book Antiqua" w:hAnsi="Book Antiqua" w:cs="Arial"/>
        </w:rPr>
        <w:t xml:space="preserve"> dealt with fact specific</w:t>
      </w:r>
      <w:r w:rsidR="00C10320">
        <w:rPr>
          <w:rFonts w:ascii="Book Antiqua" w:hAnsi="Book Antiqua" w:cs="Arial"/>
        </w:rPr>
        <w:t xml:space="preserve"> </w:t>
      </w:r>
      <w:r>
        <w:rPr>
          <w:rFonts w:ascii="Book Antiqua" w:hAnsi="Book Antiqua" w:cs="Arial"/>
        </w:rPr>
        <w:t xml:space="preserve"> issues and made findings essentially driven by the absence of the proper explanation as to what had been going on</w:t>
      </w:r>
      <w:r w:rsidR="00E3034E">
        <w:rPr>
          <w:rFonts w:ascii="Book Antiqua" w:hAnsi="Book Antiqua" w:cs="Arial"/>
        </w:rPr>
        <w:t>.  Wh</w:t>
      </w:r>
      <w:r>
        <w:rPr>
          <w:rFonts w:ascii="Book Antiqua" w:hAnsi="Book Antiqua" w:cs="Arial"/>
        </w:rPr>
        <w:t xml:space="preserve">ether or not it was a genuine residence that had taken place in the Republic of Ireland and on the face of it it would be difficult to say with any certainty that the Sponsor wife was at all material times a qualified person.  As explained to me it now looks like that certainly was the fact but one may forgive </w:t>
      </w:r>
      <w:r w:rsidR="00A14B79">
        <w:rPr>
          <w:rFonts w:ascii="Book Antiqua" w:hAnsi="Book Antiqua" w:cs="Arial"/>
        </w:rPr>
        <w:t>the J</w:t>
      </w:r>
      <w:r>
        <w:rPr>
          <w:rFonts w:ascii="Book Antiqua" w:hAnsi="Book Antiqua" w:cs="Arial"/>
        </w:rPr>
        <w:t xml:space="preserve">udge for being less than certain about the extent to which they had met the </w:t>
      </w:r>
      <w:r w:rsidR="00E3034E">
        <w:rPr>
          <w:rFonts w:ascii="Book Antiqua" w:hAnsi="Book Antiqua" w:cs="Arial"/>
        </w:rPr>
        <w:t>requirement</w:t>
      </w:r>
      <w:r>
        <w:rPr>
          <w:rFonts w:ascii="Book Antiqua" w:hAnsi="Book Antiqua" w:cs="Arial"/>
        </w:rPr>
        <w:t xml:space="preserve"> </w:t>
      </w:r>
      <w:r w:rsidR="00E3034E">
        <w:rPr>
          <w:rFonts w:ascii="Book Antiqua" w:hAnsi="Book Antiqua" w:cs="Arial"/>
        </w:rPr>
        <w:t>in Regulation 9(</w:t>
      </w:r>
      <w:r>
        <w:rPr>
          <w:rFonts w:ascii="Book Antiqua" w:hAnsi="Book Antiqua" w:cs="Arial"/>
        </w:rPr>
        <w:t>3</w:t>
      </w:r>
      <w:r w:rsidR="00E3034E">
        <w:rPr>
          <w:rFonts w:ascii="Book Antiqua" w:hAnsi="Book Antiqua" w:cs="Arial"/>
        </w:rPr>
        <w:t>)</w:t>
      </w:r>
      <w:r>
        <w:rPr>
          <w:rFonts w:ascii="Book Antiqua" w:hAnsi="Book Antiqua" w:cs="Arial"/>
        </w:rPr>
        <w:t xml:space="preserve"> namely </w:t>
      </w:r>
      <w:r w:rsidR="00C10320">
        <w:rPr>
          <w:rFonts w:ascii="Book Antiqua" w:hAnsi="Book Antiqua" w:cs="Arial"/>
        </w:rPr>
        <w:t xml:space="preserve">the </w:t>
      </w:r>
      <w:r>
        <w:rPr>
          <w:rFonts w:ascii="Book Antiqua" w:hAnsi="Book Antiqua" w:cs="Arial"/>
        </w:rPr>
        <w:t xml:space="preserve">factors which </w:t>
      </w:r>
      <w:r w:rsidR="00E3034E">
        <w:rPr>
          <w:rFonts w:ascii="Book Antiqua" w:hAnsi="Book Antiqua" w:cs="Arial"/>
        </w:rPr>
        <w:t>were to be taken into account.</w:t>
      </w:r>
    </w:p>
    <w:p w14:paraId="2B60A8A9" w14:textId="77777777" w:rsidR="00E3034E" w:rsidRDefault="00E3034E" w:rsidP="00726A15">
      <w:pPr>
        <w:tabs>
          <w:tab w:val="left" w:pos="567"/>
        </w:tabs>
        <w:spacing w:line="360" w:lineRule="auto"/>
        <w:ind w:left="567" w:hanging="567"/>
        <w:jc w:val="both"/>
        <w:rPr>
          <w:rFonts w:ascii="Book Antiqua" w:hAnsi="Book Antiqua" w:cs="Arial"/>
        </w:rPr>
      </w:pPr>
    </w:p>
    <w:p w14:paraId="36331A43" w14:textId="77777777" w:rsidR="00E3034E" w:rsidRDefault="00E3034E" w:rsidP="00726A15">
      <w:pPr>
        <w:tabs>
          <w:tab w:val="left" w:pos="567"/>
        </w:tabs>
        <w:spacing w:line="360" w:lineRule="auto"/>
        <w:ind w:left="567" w:hanging="567"/>
        <w:jc w:val="both"/>
        <w:rPr>
          <w:rFonts w:ascii="Book Antiqua" w:hAnsi="Book Antiqua" w:cs="Arial"/>
        </w:rPr>
      </w:pPr>
      <w:r>
        <w:rPr>
          <w:rFonts w:ascii="Book Antiqua" w:hAnsi="Book Antiqua" w:cs="Arial"/>
        </w:rPr>
        <w:t>3.</w:t>
      </w:r>
      <w:r>
        <w:rPr>
          <w:rFonts w:ascii="Book Antiqua" w:hAnsi="Book Antiqua" w:cs="Arial"/>
        </w:rPr>
        <w:tab/>
      </w:r>
      <w:r w:rsidR="00BF6261">
        <w:rPr>
          <w:rFonts w:ascii="Book Antiqua" w:hAnsi="Book Antiqua" w:cs="Arial"/>
        </w:rPr>
        <w:t>For my purposes it is not necessary to set those all out and enter into an analysis but plainly the critica</w:t>
      </w:r>
      <w:r w:rsidR="000514E3">
        <w:rPr>
          <w:rFonts w:ascii="Book Antiqua" w:hAnsi="Book Antiqua" w:cs="Arial"/>
        </w:rPr>
        <w:t>l issue was whether or not the J</w:t>
      </w:r>
      <w:r w:rsidR="00BF6261">
        <w:rPr>
          <w:rFonts w:ascii="Book Antiqua" w:hAnsi="Book Antiqua" w:cs="Arial"/>
        </w:rPr>
        <w:t>udge could properly find on the information before him that their residence in the EEA state (the Republic of Ireland) was genuine.  It may be that part of the criteria contained within</w:t>
      </w:r>
      <w:r w:rsidR="00536785">
        <w:rPr>
          <w:rFonts w:ascii="Book Antiqua" w:hAnsi="Book Antiqua" w:cs="Arial"/>
        </w:rPr>
        <w:t xml:space="preserve"> Regulation</w:t>
      </w:r>
      <w:r w:rsidR="00BF6261">
        <w:rPr>
          <w:rFonts w:ascii="Book Antiqua" w:hAnsi="Book Antiqua" w:cs="Arial"/>
        </w:rPr>
        <w:t xml:space="preserve"> 9(3) is or </w:t>
      </w:r>
      <w:r w:rsidR="00BF6261">
        <w:rPr>
          <w:rFonts w:ascii="Book Antiqua" w:hAnsi="Book Antiqua" w:cs="Arial"/>
        </w:rPr>
        <w:lastRenderedPageBreak/>
        <w:t>may no longer be in force but at the material time he was looking at the evidence he had in the context of the Regulations that he was dealing with and there was nothing to indicate other than by reference to the case of O and B if it w</w:t>
      </w:r>
      <w:r w:rsidR="00A14B79">
        <w:rPr>
          <w:rFonts w:ascii="Book Antiqua" w:hAnsi="Book Antiqua" w:cs="Arial"/>
        </w:rPr>
        <w:t>as actually provided or if the J</w:t>
      </w:r>
      <w:r w:rsidR="00BF6261">
        <w:rPr>
          <w:rFonts w:ascii="Book Antiqua" w:hAnsi="Book Antiqua" w:cs="Arial"/>
        </w:rPr>
        <w:t>udge looked it up which might give rise to concerns about the outcome of the assessment</w:t>
      </w:r>
      <w:r>
        <w:rPr>
          <w:rFonts w:ascii="Book Antiqua" w:hAnsi="Book Antiqua" w:cs="Arial"/>
        </w:rPr>
        <w:t xml:space="preserve"> that he was expected to make.</w:t>
      </w:r>
    </w:p>
    <w:p w14:paraId="61833F06" w14:textId="77777777" w:rsidR="00E3034E" w:rsidRDefault="00E3034E" w:rsidP="00726A15">
      <w:pPr>
        <w:tabs>
          <w:tab w:val="left" w:pos="567"/>
        </w:tabs>
        <w:spacing w:line="360" w:lineRule="auto"/>
        <w:ind w:left="567" w:hanging="567"/>
        <w:jc w:val="both"/>
        <w:rPr>
          <w:rFonts w:ascii="Book Antiqua" w:hAnsi="Book Antiqua" w:cs="Arial"/>
        </w:rPr>
      </w:pPr>
    </w:p>
    <w:p w14:paraId="0315BC59" w14:textId="77777777" w:rsidR="00B0339E" w:rsidRDefault="00E3034E" w:rsidP="00726A15">
      <w:pPr>
        <w:tabs>
          <w:tab w:val="left" w:pos="567"/>
        </w:tabs>
        <w:spacing w:line="360" w:lineRule="auto"/>
        <w:ind w:left="567" w:hanging="567"/>
        <w:jc w:val="both"/>
        <w:rPr>
          <w:rFonts w:ascii="Book Antiqua" w:hAnsi="Book Antiqua" w:cs="Arial"/>
        </w:rPr>
      </w:pPr>
      <w:r>
        <w:rPr>
          <w:rFonts w:ascii="Book Antiqua" w:hAnsi="Book Antiqua" w:cs="Arial"/>
        </w:rPr>
        <w:t>4.</w:t>
      </w:r>
      <w:r>
        <w:rPr>
          <w:rFonts w:ascii="Book Antiqua" w:hAnsi="Book Antiqua" w:cs="Arial"/>
        </w:rPr>
        <w:tab/>
      </w:r>
      <w:r w:rsidR="00BF6261">
        <w:rPr>
          <w:rFonts w:ascii="Book Antiqua" w:hAnsi="Book Antiqua" w:cs="Arial"/>
        </w:rPr>
        <w:t>It seemed to me having heard extensive</w:t>
      </w:r>
      <w:r w:rsidR="00B0339E">
        <w:rPr>
          <w:rFonts w:ascii="Book Antiqua" w:hAnsi="Book Antiqua" w:cs="Arial"/>
        </w:rPr>
        <w:t xml:space="preserve"> argument </w:t>
      </w:r>
      <w:r w:rsidR="00BF6261">
        <w:rPr>
          <w:rFonts w:ascii="Book Antiqua" w:hAnsi="Book Antiqua" w:cs="Arial"/>
        </w:rPr>
        <w:t xml:space="preserve">the position </w:t>
      </w:r>
      <w:r w:rsidR="00B0339E">
        <w:rPr>
          <w:rFonts w:ascii="Book Antiqua" w:hAnsi="Book Antiqua" w:cs="Arial"/>
        </w:rPr>
        <w:t>wa</w:t>
      </w:r>
      <w:r w:rsidR="00BF6261">
        <w:rPr>
          <w:rFonts w:ascii="Book Antiqua" w:hAnsi="Book Antiqua" w:cs="Arial"/>
        </w:rPr>
        <w:t xml:space="preserve">s that on the material as provided </w:t>
      </w:r>
      <w:r w:rsidR="00C10320">
        <w:rPr>
          <w:rFonts w:ascii="Book Antiqua" w:hAnsi="Book Antiqua" w:cs="Arial"/>
        </w:rPr>
        <w:t>with</w:t>
      </w:r>
      <w:r w:rsidR="00536785">
        <w:rPr>
          <w:rFonts w:ascii="Book Antiqua" w:hAnsi="Book Antiqua" w:cs="Arial"/>
        </w:rPr>
        <w:t>out</w:t>
      </w:r>
      <w:r w:rsidR="00BF6261">
        <w:rPr>
          <w:rFonts w:ascii="Book Antiqua" w:hAnsi="Book Antiqua" w:cs="Arial"/>
        </w:rPr>
        <w:t xml:space="preserve"> any clear pathway</w:t>
      </w:r>
      <w:r w:rsidR="00C10320">
        <w:rPr>
          <w:rFonts w:ascii="Book Antiqua" w:hAnsi="Book Antiqua" w:cs="Arial"/>
        </w:rPr>
        <w:t>,</w:t>
      </w:r>
      <w:r w:rsidR="00BF6261">
        <w:rPr>
          <w:rFonts w:ascii="Book Antiqua" w:hAnsi="Book Antiqua" w:cs="Arial"/>
        </w:rPr>
        <w:t xml:space="preserve"> shown to the Judge as to why the case of O and B </w:t>
      </w:r>
      <w:r w:rsidR="00C10320">
        <w:rPr>
          <w:rFonts w:ascii="Book Antiqua" w:hAnsi="Book Antiqua" w:cs="Arial"/>
        </w:rPr>
        <w:t xml:space="preserve">applied or </w:t>
      </w:r>
      <w:r w:rsidR="00BF6261">
        <w:rPr>
          <w:rFonts w:ascii="Book Antiqua" w:hAnsi="Book Antiqua" w:cs="Arial"/>
        </w:rPr>
        <w:t xml:space="preserve">the fact specific findings that he would need to be making on a paper case </w:t>
      </w:r>
      <w:r w:rsidR="00C10320">
        <w:rPr>
          <w:rFonts w:ascii="Book Antiqua" w:hAnsi="Book Antiqua" w:cs="Arial"/>
        </w:rPr>
        <w:t xml:space="preserve">to show the Appellant </w:t>
      </w:r>
      <w:r w:rsidR="00BF6261">
        <w:rPr>
          <w:rFonts w:ascii="Book Antiqua" w:hAnsi="Book Antiqua" w:cs="Arial"/>
        </w:rPr>
        <w:t>met the re</w:t>
      </w:r>
      <w:r w:rsidR="00B0339E">
        <w:rPr>
          <w:rFonts w:ascii="Book Antiqua" w:hAnsi="Book Antiqua" w:cs="Arial"/>
        </w:rPr>
        <w:t>quirements of the Regulations.</w:t>
      </w:r>
    </w:p>
    <w:p w14:paraId="73E75CC6" w14:textId="77777777" w:rsidR="00B0339E" w:rsidRDefault="00B0339E" w:rsidP="00726A15">
      <w:pPr>
        <w:tabs>
          <w:tab w:val="left" w:pos="567"/>
        </w:tabs>
        <w:spacing w:line="360" w:lineRule="auto"/>
        <w:ind w:left="567" w:hanging="567"/>
        <w:jc w:val="both"/>
        <w:rPr>
          <w:rFonts w:ascii="Book Antiqua" w:hAnsi="Book Antiqua" w:cs="Arial"/>
        </w:rPr>
      </w:pPr>
    </w:p>
    <w:p w14:paraId="0DDF0BD9" w14:textId="77777777" w:rsidR="00B0339E" w:rsidRDefault="00B0339E" w:rsidP="00726A15">
      <w:pPr>
        <w:tabs>
          <w:tab w:val="left" w:pos="567"/>
        </w:tabs>
        <w:spacing w:line="360" w:lineRule="auto"/>
        <w:ind w:left="567" w:hanging="567"/>
        <w:jc w:val="both"/>
        <w:rPr>
          <w:rFonts w:ascii="Book Antiqua" w:hAnsi="Book Antiqua" w:cs="Arial"/>
        </w:rPr>
      </w:pPr>
      <w:r>
        <w:rPr>
          <w:rFonts w:ascii="Book Antiqua" w:hAnsi="Book Antiqua" w:cs="Arial"/>
        </w:rPr>
        <w:t>5.</w:t>
      </w:r>
      <w:r>
        <w:rPr>
          <w:rFonts w:ascii="Book Antiqua" w:hAnsi="Book Antiqua" w:cs="Arial"/>
        </w:rPr>
        <w:tab/>
      </w:r>
      <w:r w:rsidR="00BF6261">
        <w:rPr>
          <w:rFonts w:ascii="Book Antiqua" w:hAnsi="Book Antiqua" w:cs="Arial"/>
        </w:rPr>
        <w:t>Be that as it may</w:t>
      </w:r>
      <w:r w:rsidR="00536785">
        <w:rPr>
          <w:rFonts w:ascii="Book Antiqua" w:hAnsi="Book Antiqua" w:cs="Arial"/>
        </w:rPr>
        <w:t>,</w:t>
      </w:r>
      <w:r w:rsidR="00BF6261">
        <w:rPr>
          <w:rFonts w:ascii="Book Antiqua" w:hAnsi="Book Antiqua" w:cs="Arial"/>
        </w:rPr>
        <w:t xml:space="preserve"> </w:t>
      </w:r>
      <w:r w:rsidR="00A906CB">
        <w:rPr>
          <w:rFonts w:ascii="Book Antiqua" w:hAnsi="Book Antiqua" w:cs="Arial"/>
        </w:rPr>
        <w:t>with hindsight perhaps</w:t>
      </w:r>
      <w:r w:rsidR="00536785">
        <w:rPr>
          <w:rFonts w:ascii="Book Antiqua" w:hAnsi="Book Antiqua" w:cs="Arial"/>
        </w:rPr>
        <w:t>,</w:t>
      </w:r>
      <w:r w:rsidR="00A906CB">
        <w:rPr>
          <w:rFonts w:ascii="Book Antiqua" w:hAnsi="Book Antiqua" w:cs="Arial"/>
        </w:rPr>
        <w:t xml:space="preserve"> ha</w:t>
      </w:r>
      <w:r w:rsidR="00620B30">
        <w:rPr>
          <w:rFonts w:ascii="Book Antiqua" w:hAnsi="Book Antiqua" w:cs="Arial"/>
        </w:rPr>
        <w:t xml:space="preserve">d he thought about it he might </w:t>
      </w:r>
      <w:r w:rsidR="00A906CB">
        <w:rPr>
          <w:rFonts w:ascii="Book Antiqua" w:hAnsi="Book Antiqua" w:cs="Arial"/>
        </w:rPr>
        <w:t xml:space="preserve">have concluded that </w:t>
      </w:r>
      <w:r w:rsidR="00536785">
        <w:rPr>
          <w:rFonts w:ascii="Book Antiqua" w:hAnsi="Book Antiqua" w:cs="Arial"/>
        </w:rPr>
        <w:t>i</w:t>
      </w:r>
      <w:r w:rsidR="00A906CB">
        <w:rPr>
          <w:rFonts w:ascii="Book Antiqua" w:hAnsi="Book Antiqua" w:cs="Arial"/>
        </w:rPr>
        <w:t>t was no longer a case appropriate to be dealt with on the papers and to give the parties an opportunity to attend and make representations to more properly clarify and explain what i</w:t>
      </w:r>
      <w:r>
        <w:rPr>
          <w:rFonts w:ascii="Book Antiqua" w:hAnsi="Book Antiqua" w:cs="Arial"/>
        </w:rPr>
        <w:t>t was they relied upon.</w:t>
      </w:r>
    </w:p>
    <w:p w14:paraId="40D64E3C" w14:textId="77777777" w:rsidR="00B0339E" w:rsidRDefault="00B0339E" w:rsidP="00726A15">
      <w:pPr>
        <w:tabs>
          <w:tab w:val="left" w:pos="567"/>
        </w:tabs>
        <w:spacing w:line="360" w:lineRule="auto"/>
        <w:ind w:left="567" w:hanging="567"/>
        <w:jc w:val="both"/>
        <w:rPr>
          <w:rFonts w:ascii="Book Antiqua" w:hAnsi="Book Antiqua" w:cs="Arial"/>
        </w:rPr>
      </w:pPr>
    </w:p>
    <w:p w14:paraId="78843BCB" w14:textId="77777777" w:rsidR="00B0339E" w:rsidRDefault="00B0339E" w:rsidP="00726A15">
      <w:pPr>
        <w:tabs>
          <w:tab w:val="left" w:pos="567"/>
        </w:tabs>
        <w:spacing w:line="360" w:lineRule="auto"/>
        <w:ind w:left="567" w:hanging="567"/>
        <w:jc w:val="both"/>
        <w:rPr>
          <w:rFonts w:ascii="Book Antiqua" w:hAnsi="Book Antiqua" w:cs="Arial"/>
        </w:rPr>
      </w:pPr>
      <w:r>
        <w:rPr>
          <w:rFonts w:ascii="Book Antiqua" w:hAnsi="Book Antiqua" w:cs="Arial"/>
        </w:rPr>
        <w:t>6.</w:t>
      </w:r>
      <w:r>
        <w:rPr>
          <w:rFonts w:ascii="Book Antiqua" w:hAnsi="Book Antiqua" w:cs="Arial"/>
        </w:rPr>
        <w:tab/>
      </w:r>
      <w:r w:rsidR="00A906CB">
        <w:rPr>
          <w:rFonts w:ascii="Book Antiqua" w:hAnsi="Book Antiqua" w:cs="Arial"/>
        </w:rPr>
        <w:t xml:space="preserve">It seems to me therefore that the </w:t>
      </w:r>
      <w:r>
        <w:rPr>
          <w:rFonts w:ascii="Book Antiqua" w:hAnsi="Book Antiqua" w:cs="Arial"/>
        </w:rPr>
        <w:t>O</w:t>
      </w:r>
      <w:r w:rsidR="00A906CB">
        <w:rPr>
          <w:rFonts w:ascii="Book Antiqua" w:hAnsi="Book Antiqua" w:cs="Arial"/>
        </w:rPr>
        <w:t>riginal Tribunal did the best it could</w:t>
      </w:r>
      <w:r>
        <w:rPr>
          <w:rFonts w:ascii="Book Antiqua" w:hAnsi="Book Antiqua" w:cs="Arial"/>
        </w:rPr>
        <w:t>,</w:t>
      </w:r>
      <w:r w:rsidR="00A906CB">
        <w:rPr>
          <w:rFonts w:ascii="Book Antiqua" w:hAnsi="Book Antiqua" w:cs="Arial"/>
        </w:rPr>
        <w:t xml:space="preserve"> somewhat in the dark and it may well be that there </w:t>
      </w:r>
      <w:r>
        <w:rPr>
          <w:rFonts w:ascii="Book Antiqua" w:hAnsi="Book Antiqua" w:cs="Arial"/>
        </w:rPr>
        <w:t>wa</w:t>
      </w:r>
      <w:r w:rsidR="00A906CB">
        <w:rPr>
          <w:rFonts w:ascii="Book Antiqua" w:hAnsi="Book Antiqua" w:cs="Arial"/>
        </w:rPr>
        <w:t>s a sustainable argument to show on the evidence that was provided that there was a genuine transfer of residence</w:t>
      </w:r>
      <w:r w:rsidR="00C10320">
        <w:rPr>
          <w:rFonts w:ascii="Book Antiqua" w:hAnsi="Book Antiqua" w:cs="Arial"/>
        </w:rPr>
        <w:t xml:space="preserve"> or if the </w:t>
      </w:r>
      <w:r w:rsidR="00A906CB">
        <w:rPr>
          <w:rFonts w:ascii="Book Antiqua" w:hAnsi="Book Antiqua" w:cs="Arial"/>
        </w:rPr>
        <w:t xml:space="preserve">material factors that the Secretary of State highlights as indicators  were met. </w:t>
      </w:r>
      <w:r w:rsidR="0004222B">
        <w:rPr>
          <w:rFonts w:ascii="Book Antiqua" w:hAnsi="Book Antiqua" w:cs="Arial"/>
        </w:rPr>
        <w:t xml:space="preserve"> The reasons the J</w:t>
      </w:r>
      <w:r w:rsidR="00B479B4">
        <w:rPr>
          <w:rFonts w:ascii="Book Antiqua" w:hAnsi="Book Antiqua" w:cs="Arial"/>
        </w:rPr>
        <w:t>udge gave it</w:t>
      </w:r>
      <w:r w:rsidR="00A906CB">
        <w:rPr>
          <w:rFonts w:ascii="Book Antiqua" w:hAnsi="Book Antiqua" w:cs="Arial"/>
        </w:rPr>
        <w:t xml:space="preserve"> seemed to me on the evidence he had</w:t>
      </w:r>
      <w:r w:rsidR="00C10320">
        <w:rPr>
          <w:rFonts w:ascii="Book Antiqua" w:hAnsi="Book Antiqua" w:cs="Arial"/>
        </w:rPr>
        <w:t>,</w:t>
      </w:r>
      <w:r w:rsidR="00A906CB">
        <w:rPr>
          <w:rFonts w:ascii="Book Antiqua" w:hAnsi="Book Antiqua" w:cs="Arial"/>
        </w:rPr>
        <w:t xml:space="preserve"> as revealed by the grounds of appeal</w:t>
      </w:r>
      <w:r w:rsidR="00C10320">
        <w:rPr>
          <w:rFonts w:ascii="Book Antiqua" w:hAnsi="Book Antiqua" w:cs="Arial"/>
        </w:rPr>
        <w:t>,</w:t>
      </w:r>
      <w:r w:rsidR="00A906CB">
        <w:rPr>
          <w:rFonts w:ascii="Book Antiqua" w:hAnsi="Book Antiqua" w:cs="Arial"/>
        </w:rPr>
        <w:t xml:space="preserve"> simply left him substantially in the dark about the matter</w:t>
      </w:r>
      <w:r>
        <w:rPr>
          <w:rFonts w:ascii="Book Antiqua" w:hAnsi="Book Antiqua" w:cs="Arial"/>
        </w:rPr>
        <w:t>.  T</w:t>
      </w:r>
      <w:r w:rsidR="00A906CB">
        <w:rPr>
          <w:rFonts w:ascii="Book Antiqua" w:hAnsi="Book Antiqua" w:cs="Arial"/>
        </w:rPr>
        <w:t>herefore the criticisms that might be otherwise ma</w:t>
      </w:r>
      <w:r>
        <w:rPr>
          <w:rFonts w:ascii="Book Antiqua" w:hAnsi="Book Antiqua" w:cs="Arial"/>
        </w:rPr>
        <w:t>de really are not sustainable.</w:t>
      </w:r>
    </w:p>
    <w:p w14:paraId="03F6DF73" w14:textId="77777777" w:rsidR="00B0339E" w:rsidRDefault="00B0339E" w:rsidP="00726A15">
      <w:pPr>
        <w:tabs>
          <w:tab w:val="left" w:pos="567"/>
        </w:tabs>
        <w:spacing w:line="360" w:lineRule="auto"/>
        <w:ind w:left="567" w:hanging="567"/>
        <w:jc w:val="both"/>
        <w:rPr>
          <w:rFonts w:ascii="Book Antiqua" w:hAnsi="Book Antiqua" w:cs="Arial"/>
        </w:rPr>
      </w:pPr>
    </w:p>
    <w:p w14:paraId="30E6E644" w14:textId="77777777" w:rsidR="00BF6261" w:rsidRDefault="00B0339E" w:rsidP="00726A15">
      <w:pPr>
        <w:tabs>
          <w:tab w:val="left" w:pos="567"/>
        </w:tabs>
        <w:spacing w:line="360" w:lineRule="auto"/>
        <w:ind w:left="567" w:hanging="567"/>
        <w:jc w:val="both"/>
        <w:rPr>
          <w:rFonts w:ascii="Book Antiqua" w:hAnsi="Book Antiqua" w:cs="Arial"/>
        </w:rPr>
      </w:pPr>
      <w:r>
        <w:rPr>
          <w:rFonts w:ascii="Book Antiqua" w:hAnsi="Book Antiqua" w:cs="Arial"/>
        </w:rPr>
        <w:t>7.</w:t>
      </w:r>
      <w:r>
        <w:rPr>
          <w:rFonts w:ascii="Book Antiqua" w:hAnsi="Book Antiqua" w:cs="Arial"/>
        </w:rPr>
        <w:tab/>
      </w:r>
      <w:r w:rsidR="00A906CB">
        <w:rPr>
          <w:rFonts w:ascii="Book Antiqua" w:hAnsi="Book Antiqua" w:cs="Arial"/>
        </w:rPr>
        <w:t xml:space="preserve">Nevertheless I conclude that the </w:t>
      </w:r>
      <w:r>
        <w:rPr>
          <w:rFonts w:ascii="Book Antiqua" w:hAnsi="Book Antiqua" w:cs="Arial"/>
        </w:rPr>
        <w:t>O</w:t>
      </w:r>
      <w:r w:rsidR="00A906CB">
        <w:rPr>
          <w:rFonts w:ascii="Book Antiqua" w:hAnsi="Book Antiqua" w:cs="Arial"/>
        </w:rPr>
        <w:t>riginal Tribunal’s decision raises significant levels of doubt about the understanding of the case and the evidence that was advanced</w:t>
      </w:r>
      <w:r>
        <w:rPr>
          <w:rFonts w:ascii="Book Antiqua" w:hAnsi="Book Antiqua" w:cs="Arial"/>
        </w:rPr>
        <w:t>.  T</w:t>
      </w:r>
      <w:r w:rsidR="00A906CB">
        <w:rPr>
          <w:rFonts w:ascii="Book Antiqua" w:hAnsi="Book Antiqua" w:cs="Arial"/>
        </w:rPr>
        <w:t>he Judge’s decision demonstrate</w:t>
      </w:r>
      <w:r w:rsidR="00C10320">
        <w:rPr>
          <w:rFonts w:ascii="Book Antiqua" w:hAnsi="Book Antiqua" w:cs="Arial"/>
        </w:rPr>
        <w:t>d</w:t>
      </w:r>
      <w:r w:rsidR="004455FB">
        <w:rPr>
          <w:rFonts w:ascii="Book Antiqua" w:hAnsi="Book Antiqua" w:cs="Arial"/>
        </w:rPr>
        <w:t xml:space="preserve"> </w:t>
      </w:r>
      <w:r w:rsidR="00A906CB">
        <w:rPr>
          <w:rFonts w:ascii="Book Antiqua" w:hAnsi="Book Antiqua" w:cs="Arial"/>
        </w:rPr>
        <w:t xml:space="preserve">the necessary findings of fact and conclusions were not reached so as to provide a reliable decision.  I therefore find the </w:t>
      </w:r>
      <w:r>
        <w:rPr>
          <w:rFonts w:ascii="Book Antiqua" w:hAnsi="Book Antiqua" w:cs="Arial"/>
        </w:rPr>
        <w:t>O</w:t>
      </w:r>
      <w:r w:rsidR="00A906CB">
        <w:rPr>
          <w:rFonts w:ascii="Book Antiqua" w:hAnsi="Book Antiqua" w:cs="Arial"/>
        </w:rPr>
        <w:t xml:space="preserve">riginal Tribunal’s decision constitutes an error of law and the matter will have to be wholly remade in the First-tier Tribunal.  No anonymity </w:t>
      </w:r>
      <w:r w:rsidR="00BB3956">
        <w:rPr>
          <w:rFonts w:ascii="Book Antiqua" w:hAnsi="Book Antiqua" w:cs="Arial"/>
        </w:rPr>
        <w:t xml:space="preserve">order </w:t>
      </w:r>
      <w:r w:rsidR="00A906CB">
        <w:rPr>
          <w:rFonts w:ascii="Book Antiqua" w:hAnsi="Book Antiqua" w:cs="Arial"/>
        </w:rPr>
        <w:t>was made nor is one required.</w:t>
      </w:r>
    </w:p>
    <w:p w14:paraId="251C8DFB" w14:textId="77777777" w:rsidR="00B0339E" w:rsidRDefault="00B0339E" w:rsidP="00B0339E">
      <w:pPr>
        <w:spacing w:line="360" w:lineRule="auto"/>
        <w:jc w:val="both"/>
        <w:rPr>
          <w:rFonts w:ascii="Book Antiqua" w:hAnsi="Book Antiqua" w:cs="Arial"/>
        </w:rPr>
      </w:pPr>
    </w:p>
    <w:p w14:paraId="537F9067" w14:textId="77777777" w:rsidR="00B0339E" w:rsidRPr="00B0339E" w:rsidRDefault="00B0339E" w:rsidP="00B0339E">
      <w:pPr>
        <w:spacing w:line="360" w:lineRule="auto"/>
        <w:jc w:val="both"/>
        <w:rPr>
          <w:rFonts w:ascii="Book Antiqua" w:hAnsi="Book Antiqua" w:cs="Arial"/>
          <w:b/>
          <w:u w:val="single"/>
        </w:rPr>
      </w:pPr>
      <w:r>
        <w:rPr>
          <w:rFonts w:ascii="Book Antiqua" w:hAnsi="Book Antiqua" w:cs="Arial"/>
          <w:b/>
          <w:u w:val="single"/>
        </w:rPr>
        <w:lastRenderedPageBreak/>
        <w:t>DECISION</w:t>
      </w:r>
    </w:p>
    <w:p w14:paraId="5FD39E6D" w14:textId="77777777" w:rsidR="00BF6261" w:rsidRPr="008B5901" w:rsidRDefault="00BF6261" w:rsidP="00726A15">
      <w:pPr>
        <w:tabs>
          <w:tab w:val="left" w:pos="567"/>
        </w:tabs>
        <w:spacing w:line="360" w:lineRule="auto"/>
        <w:ind w:left="567" w:hanging="567"/>
        <w:jc w:val="both"/>
        <w:rPr>
          <w:rFonts w:ascii="Book Antiqua" w:hAnsi="Book Antiqua" w:cs="Arial"/>
        </w:rPr>
      </w:pPr>
    </w:p>
    <w:p w14:paraId="5471A1B9" w14:textId="77777777" w:rsidR="00BF6261" w:rsidRDefault="00A906CB" w:rsidP="00B0339E">
      <w:pPr>
        <w:spacing w:line="360" w:lineRule="auto"/>
        <w:jc w:val="both"/>
        <w:rPr>
          <w:rFonts w:ascii="Book Antiqua" w:hAnsi="Book Antiqua" w:cs="Arial"/>
        </w:rPr>
      </w:pPr>
      <w:r>
        <w:rPr>
          <w:rFonts w:ascii="Book Antiqua" w:hAnsi="Book Antiqua" w:cs="Arial"/>
        </w:rPr>
        <w:t>The appeal is allowed to the extent that is to be remade in the First-tier Tribunal.</w:t>
      </w:r>
    </w:p>
    <w:p w14:paraId="26562627" w14:textId="77777777" w:rsidR="00A906CB" w:rsidRDefault="00A906CB" w:rsidP="00726A15">
      <w:pPr>
        <w:tabs>
          <w:tab w:val="left" w:pos="567"/>
        </w:tabs>
        <w:spacing w:line="360" w:lineRule="auto"/>
        <w:ind w:left="567" w:hanging="567"/>
        <w:jc w:val="both"/>
        <w:rPr>
          <w:rFonts w:ascii="Book Antiqua" w:hAnsi="Book Antiqua" w:cs="Arial"/>
        </w:rPr>
      </w:pPr>
    </w:p>
    <w:p w14:paraId="520267E1" w14:textId="77777777" w:rsidR="00A906CB" w:rsidRDefault="001C378F" w:rsidP="00726A15">
      <w:pPr>
        <w:tabs>
          <w:tab w:val="left" w:pos="567"/>
        </w:tabs>
        <w:spacing w:line="360" w:lineRule="auto"/>
        <w:ind w:left="567" w:hanging="567"/>
        <w:jc w:val="both"/>
        <w:rPr>
          <w:rFonts w:ascii="Book Antiqua" w:hAnsi="Book Antiqua" w:cs="Arial"/>
          <w:b/>
          <w:u w:val="single"/>
        </w:rPr>
      </w:pPr>
      <w:r>
        <w:rPr>
          <w:rFonts w:ascii="Book Antiqua" w:hAnsi="Book Antiqua" w:cs="Arial"/>
          <w:b/>
          <w:u w:val="single"/>
        </w:rPr>
        <w:t>DIRECTIONS</w:t>
      </w:r>
    </w:p>
    <w:p w14:paraId="4158080B" w14:textId="77777777" w:rsidR="00A906CB" w:rsidRDefault="00A906CB" w:rsidP="00726A15">
      <w:pPr>
        <w:tabs>
          <w:tab w:val="left" w:pos="567"/>
        </w:tabs>
        <w:spacing w:line="360" w:lineRule="auto"/>
        <w:ind w:left="567" w:hanging="567"/>
        <w:jc w:val="both"/>
        <w:rPr>
          <w:rFonts w:ascii="Book Antiqua" w:hAnsi="Book Antiqua" w:cs="Arial"/>
          <w:b/>
          <w:u w:val="single"/>
        </w:rPr>
      </w:pPr>
    </w:p>
    <w:p w14:paraId="693957A6" w14:textId="77777777" w:rsidR="00312D18" w:rsidRDefault="00312D18" w:rsidP="009A615F">
      <w:pPr>
        <w:tabs>
          <w:tab w:val="left" w:pos="567"/>
        </w:tabs>
        <w:spacing w:line="360" w:lineRule="auto"/>
        <w:ind w:left="567" w:hanging="567"/>
        <w:jc w:val="both"/>
        <w:rPr>
          <w:rFonts w:ascii="Book Antiqua" w:hAnsi="Book Antiqua" w:cs="Arial"/>
        </w:rPr>
      </w:pPr>
      <w:r>
        <w:rPr>
          <w:rFonts w:ascii="Book Antiqua" w:hAnsi="Book Antiqua" w:cs="Arial"/>
        </w:rPr>
        <w:t>(1)</w:t>
      </w:r>
      <w:r w:rsidR="00C72361" w:rsidRPr="008B5901">
        <w:rPr>
          <w:rFonts w:ascii="Book Antiqua" w:hAnsi="Book Antiqua" w:cs="Arial"/>
        </w:rPr>
        <w:tab/>
      </w:r>
      <w:r w:rsidR="00A906CB">
        <w:rPr>
          <w:rFonts w:ascii="Book Antiqua" w:hAnsi="Book Antiqua" w:cs="Arial"/>
        </w:rPr>
        <w:t xml:space="preserve">List for hearing at Taylor </w:t>
      </w:r>
      <w:r>
        <w:rPr>
          <w:rFonts w:ascii="Book Antiqua" w:hAnsi="Book Antiqua" w:cs="Arial"/>
        </w:rPr>
        <w:t>House not before Judge Anstis.</w:t>
      </w:r>
    </w:p>
    <w:p w14:paraId="57E46A59" w14:textId="77777777" w:rsidR="00312D18" w:rsidRDefault="00312D18" w:rsidP="009A615F">
      <w:pPr>
        <w:tabs>
          <w:tab w:val="left" w:pos="567"/>
        </w:tabs>
        <w:spacing w:line="360" w:lineRule="auto"/>
        <w:ind w:left="567" w:hanging="567"/>
        <w:jc w:val="both"/>
        <w:rPr>
          <w:rFonts w:ascii="Book Antiqua" w:hAnsi="Book Antiqua" w:cs="Arial"/>
        </w:rPr>
      </w:pPr>
    </w:p>
    <w:p w14:paraId="70D0B983" w14:textId="77777777" w:rsidR="00312D18" w:rsidRDefault="00312D18" w:rsidP="009A615F">
      <w:pPr>
        <w:tabs>
          <w:tab w:val="left" w:pos="567"/>
        </w:tabs>
        <w:spacing w:line="360" w:lineRule="auto"/>
        <w:ind w:left="567" w:hanging="567"/>
        <w:jc w:val="both"/>
        <w:rPr>
          <w:rFonts w:ascii="Book Antiqua" w:hAnsi="Book Antiqua" w:cs="Arial"/>
        </w:rPr>
      </w:pPr>
      <w:r>
        <w:rPr>
          <w:rFonts w:ascii="Book Antiqua" w:hAnsi="Book Antiqua" w:cs="Arial"/>
        </w:rPr>
        <w:t>(2)</w:t>
      </w:r>
      <w:r>
        <w:rPr>
          <w:rFonts w:ascii="Book Antiqua" w:hAnsi="Book Antiqua" w:cs="Arial"/>
        </w:rPr>
        <w:tab/>
      </w:r>
      <w:r w:rsidR="00A906CB">
        <w:rPr>
          <w:rFonts w:ascii="Book Antiqua" w:hAnsi="Book Antiqua" w:cs="Arial"/>
        </w:rPr>
        <w:t xml:space="preserve">List for hearing one </w:t>
      </w:r>
      <w:r>
        <w:rPr>
          <w:rFonts w:ascii="Book Antiqua" w:hAnsi="Book Antiqua" w:cs="Arial"/>
        </w:rPr>
        <w:t>and a half hours to two hours.</w:t>
      </w:r>
    </w:p>
    <w:p w14:paraId="1269C6FC" w14:textId="77777777" w:rsidR="00312D18" w:rsidRDefault="00312D18" w:rsidP="009A615F">
      <w:pPr>
        <w:tabs>
          <w:tab w:val="left" w:pos="567"/>
        </w:tabs>
        <w:spacing w:line="360" w:lineRule="auto"/>
        <w:ind w:left="567" w:hanging="567"/>
        <w:jc w:val="both"/>
        <w:rPr>
          <w:rFonts w:ascii="Book Antiqua" w:hAnsi="Book Antiqua" w:cs="Arial"/>
        </w:rPr>
      </w:pPr>
    </w:p>
    <w:p w14:paraId="7F0376B4" w14:textId="77777777" w:rsidR="00312D18" w:rsidRDefault="00312D18" w:rsidP="009A615F">
      <w:pPr>
        <w:tabs>
          <w:tab w:val="left" w:pos="567"/>
        </w:tabs>
        <w:spacing w:line="360" w:lineRule="auto"/>
        <w:ind w:left="567" w:hanging="567"/>
        <w:jc w:val="both"/>
        <w:rPr>
          <w:rFonts w:ascii="Book Antiqua" w:hAnsi="Book Antiqua" w:cs="Arial"/>
        </w:rPr>
      </w:pPr>
      <w:r>
        <w:rPr>
          <w:rFonts w:ascii="Book Antiqua" w:hAnsi="Book Antiqua" w:cs="Arial"/>
        </w:rPr>
        <w:t>(3)</w:t>
      </w:r>
      <w:r>
        <w:rPr>
          <w:rFonts w:ascii="Book Antiqua" w:hAnsi="Book Antiqua" w:cs="Arial"/>
        </w:rPr>
        <w:tab/>
        <w:t>No findings of fact to stand.</w:t>
      </w:r>
    </w:p>
    <w:p w14:paraId="42EDCA55" w14:textId="77777777" w:rsidR="00312D18" w:rsidRDefault="00312D18" w:rsidP="009A615F">
      <w:pPr>
        <w:tabs>
          <w:tab w:val="left" w:pos="567"/>
        </w:tabs>
        <w:spacing w:line="360" w:lineRule="auto"/>
        <w:ind w:left="567" w:hanging="567"/>
        <w:jc w:val="both"/>
        <w:rPr>
          <w:rFonts w:ascii="Book Antiqua" w:hAnsi="Book Antiqua" w:cs="Arial"/>
        </w:rPr>
      </w:pPr>
    </w:p>
    <w:p w14:paraId="3777EAEF" w14:textId="77777777" w:rsidR="00312D18" w:rsidRDefault="00312D18" w:rsidP="009A615F">
      <w:pPr>
        <w:tabs>
          <w:tab w:val="left" w:pos="567"/>
        </w:tabs>
        <w:spacing w:line="360" w:lineRule="auto"/>
        <w:ind w:left="567" w:hanging="567"/>
        <w:jc w:val="both"/>
        <w:rPr>
          <w:rFonts w:ascii="Book Antiqua" w:hAnsi="Book Antiqua" w:cs="Arial"/>
        </w:rPr>
      </w:pPr>
      <w:r>
        <w:rPr>
          <w:rFonts w:ascii="Book Antiqua" w:hAnsi="Book Antiqua" w:cs="Arial"/>
        </w:rPr>
        <w:t>(4)</w:t>
      </w:r>
      <w:r>
        <w:rPr>
          <w:rFonts w:ascii="Book Antiqua" w:hAnsi="Book Antiqua" w:cs="Arial"/>
        </w:rPr>
        <w:tab/>
      </w:r>
      <w:r w:rsidR="00A906CB">
        <w:rPr>
          <w:rFonts w:ascii="Book Antiqua" w:hAnsi="Book Antiqua" w:cs="Arial"/>
        </w:rPr>
        <w:t>Any further evidence to properly clarify these matters should be filed not less than ten working da</w:t>
      </w:r>
      <w:r>
        <w:rPr>
          <w:rFonts w:ascii="Book Antiqua" w:hAnsi="Book Antiqua" w:cs="Arial"/>
        </w:rPr>
        <w:t>ys before the resumed hearing.</w:t>
      </w:r>
    </w:p>
    <w:p w14:paraId="0E7C9451" w14:textId="77777777" w:rsidR="00312D18" w:rsidRDefault="00312D18" w:rsidP="009A615F">
      <w:pPr>
        <w:tabs>
          <w:tab w:val="left" w:pos="567"/>
        </w:tabs>
        <w:spacing w:line="360" w:lineRule="auto"/>
        <w:ind w:left="567" w:hanging="567"/>
        <w:jc w:val="both"/>
        <w:rPr>
          <w:rFonts w:ascii="Book Antiqua" w:hAnsi="Book Antiqua" w:cs="Arial"/>
        </w:rPr>
      </w:pPr>
    </w:p>
    <w:p w14:paraId="5C529176" w14:textId="77777777" w:rsidR="00A906CB" w:rsidRPr="00A906CB" w:rsidRDefault="00312D18" w:rsidP="009A615F">
      <w:pPr>
        <w:tabs>
          <w:tab w:val="left" w:pos="567"/>
        </w:tabs>
        <w:spacing w:line="360" w:lineRule="auto"/>
        <w:ind w:left="567" w:hanging="567"/>
        <w:jc w:val="both"/>
        <w:rPr>
          <w:rFonts w:ascii="Book Antiqua" w:hAnsi="Book Antiqua" w:cs="Arial"/>
        </w:rPr>
      </w:pPr>
      <w:r>
        <w:rPr>
          <w:rFonts w:ascii="Book Antiqua" w:hAnsi="Book Antiqua" w:cs="Arial"/>
        </w:rPr>
        <w:t>(5)</w:t>
      </w:r>
      <w:r>
        <w:rPr>
          <w:rFonts w:ascii="Book Antiqua" w:hAnsi="Book Antiqua" w:cs="Arial"/>
        </w:rPr>
        <w:tab/>
        <w:t>T</w:t>
      </w:r>
      <w:r w:rsidR="00A906CB">
        <w:rPr>
          <w:rFonts w:ascii="Book Antiqua" w:hAnsi="Book Antiqua" w:cs="Arial"/>
        </w:rPr>
        <w:t xml:space="preserve">he case law relied upon and any indicative guidance and or anything else must be entirely copied and provided so </w:t>
      </w:r>
      <w:r w:rsidR="0004222B">
        <w:rPr>
          <w:rFonts w:ascii="Book Antiqua" w:hAnsi="Book Antiqua" w:cs="Arial"/>
        </w:rPr>
        <w:t>that the J</w:t>
      </w:r>
      <w:r w:rsidR="00A906CB">
        <w:rPr>
          <w:rFonts w:ascii="Book Antiqua" w:hAnsi="Book Antiqua" w:cs="Arial"/>
        </w:rPr>
        <w:t xml:space="preserve">udge who looks at this matter again has all the relevant case law and any draft or </w:t>
      </w:r>
      <w:r w:rsidR="002A4041">
        <w:rPr>
          <w:rFonts w:ascii="Book Antiqua" w:hAnsi="Book Antiqua" w:cs="Arial"/>
        </w:rPr>
        <w:t>published alter</w:t>
      </w:r>
      <w:r w:rsidR="00A906CB">
        <w:rPr>
          <w:rFonts w:ascii="Book Antiqua" w:hAnsi="Book Antiqua" w:cs="Arial"/>
        </w:rPr>
        <w:t>ations to the Rules with any supporting Parliamentary paper which explains the basis of the change in the Rules and/or any statement from the Secretary of State underlying how either by way of indicative guidance to case workers or alternatively with any other form by published policy what stance the Secretary of State takes</w:t>
      </w:r>
      <w:r w:rsidR="001C405E">
        <w:rPr>
          <w:rFonts w:ascii="Book Antiqua" w:hAnsi="Book Antiqua" w:cs="Arial"/>
        </w:rPr>
        <w:t xml:space="preserve"> to</w:t>
      </w:r>
      <w:r w:rsidR="00A906CB">
        <w:rPr>
          <w:rFonts w:ascii="Book Antiqua" w:hAnsi="Book Antiqua" w:cs="Arial"/>
        </w:rPr>
        <w:t xml:space="preserve"> the application of the amended Regulation 9 of the 2016 Rules.  </w:t>
      </w:r>
    </w:p>
    <w:p w14:paraId="66A331E2" w14:textId="77777777" w:rsidR="009F5220" w:rsidRPr="000B0A3F" w:rsidRDefault="009F5220" w:rsidP="00D70653">
      <w:pPr>
        <w:spacing w:line="360" w:lineRule="auto"/>
        <w:jc w:val="both"/>
        <w:rPr>
          <w:rFonts w:ascii="Book Antiqua" w:hAnsi="Book Antiqua" w:cs="Arial"/>
        </w:rPr>
      </w:pPr>
    </w:p>
    <w:p w14:paraId="1DBD9906" w14:textId="77777777" w:rsidR="001F2716" w:rsidRPr="000B0A3F" w:rsidRDefault="001F2716" w:rsidP="00855C07">
      <w:pPr>
        <w:spacing w:line="360" w:lineRule="auto"/>
        <w:ind w:left="540" w:hanging="540"/>
        <w:jc w:val="both"/>
        <w:rPr>
          <w:rFonts w:ascii="Book Antiqua" w:hAnsi="Book Antiqua" w:cs="Arial"/>
        </w:rPr>
      </w:pPr>
    </w:p>
    <w:p w14:paraId="0DA44091" w14:textId="77777777" w:rsidR="000B0A3F" w:rsidRPr="000B0A3F" w:rsidRDefault="000B0A3F" w:rsidP="00855C07">
      <w:pPr>
        <w:spacing w:line="360" w:lineRule="auto"/>
        <w:ind w:left="540" w:hanging="540"/>
        <w:jc w:val="both"/>
        <w:rPr>
          <w:rFonts w:ascii="Book Antiqua" w:hAnsi="Book Antiqua" w:cs="Arial"/>
        </w:rPr>
      </w:pPr>
    </w:p>
    <w:p w14:paraId="714DB5CB" w14:textId="77777777" w:rsidR="00312D18" w:rsidRDefault="00312D18" w:rsidP="00BC4F94">
      <w:pPr>
        <w:ind w:left="540" w:hanging="540"/>
        <w:jc w:val="both"/>
        <w:rPr>
          <w:rFonts w:ascii="Book Antiqua" w:hAnsi="Book Antiqua" w:cs="Arial"/>
        </w:rPr>
      </w:pPr>
    </w:p>
    <w:p w14:paraId="4D4412A6" w14:textId="77777777" w:rsidR="00BC6061" w:rsidRDefault="00BC6061" w:rsidP="00BC4F94">
      <w:pPr>
        <w:ind w:left="540" w:hanging="540"/>
        <w:jc w:val="both"/>
        <w:rPr>
          <w:rFonts w:ascii="Book Antiqua" w:hAnsi="Book Antiqua" w:cs="Arial"/>
        </w:rPr>
      </w:pPr>
    </w:p>
    <w:p w14:paraId="478C4558" w14:textId="77777777" w:rsidR="00BC4F94" w:rsidRPr="000B0A3F" w:rsidRDefault="00780F86" w:rsidP="00BC4F94">
      <w:pPr>
        <w:ind w:left="540" w:hanging="540"/>
        <w:jc w:val="both"/>
        <w:rPr>
          <w:rFonts w:ascii="Book Antiqua" w:hAnsi="Book Antiqua" w:cs="Arial"/>
        </w:rPr>
      </w:pPr>
      <w:r w:rsidRPr="000B0A3F">
        <w:rPr>
          <w:rFonts w:ascii="Book Antiqua" w:hAnsi="Book Antiqua" w:cs="Arial"/>
        </w:rPr>
        <w:t>Signed</w:t>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00BC6061">
        <w:rPr>
          <w:rFonts w:ascii="Book Antiqua" w:hAnsi="Book Antiqua" w:cs="Arial"/>
        </w:rPr>
        <w:t xml:space="preserve">                                    </w:t>
      </w:r>
      <w:r w:rsidR="00BC4F94" w:rsidRPr="000B0A3F">
        <w:rPr>
          <w:rFonts w:ascii="Book Antiqua" w:hAnsi="Book Antiqua" w:cs="Arial"/>
        </w:rPr>
        <w:t>Date</w:t>
      </w:r>
      <w:r w:rsidR="00536785">
        <w:rPr>
          <w:rFonts w:ascii="Book Antiqua" w:hAnsi="Book Antiqua" w:cs="Arial"/>
        </w:rPr>
        <w:t xml:space="preserve"> 20 August 2018</w:t>
      </w:r>
    </w:p>
    <w:p w14:paraId="6B4D0F0B" w14:textId="77777777" w:rsidR="00B95326" w:rsidRPr="000704BB" w:rsidRDefault="006D6955" w:rsidP="00BC6061">
      <w:pPr>
        <w:tabs>
          <w:tab w:val="left" w:pos="2520"/>
        </w:tabs>
        <w:jc w:val="both"/>
        <w:rPr>
          <w:rFonts w:ascii="Book Antiqua" w:hAnsi="Book Antiqua" w:cs="Arial"/>
        </w:rPr>
        <w:sectPr w:rsidR="00B95326" w:rsidRPr="000704BB" w:rsidSect="00DE5E10">
          <w:headerReference w:type="default" r:id="rId7"/>
          <w:footerReference w:type="default" r:id="rId8"/>
          <w:headerReference w:type="first" r:id="rId9"/>
          <w:footerReference w:type="first" r:id="rId10"/>
          <w:pgSz w:w="11906" w:h="16838"/>
          <w:pgMar w:top="1440" w:right="1134" w:bottom="1440" w:left="1134" w:header="709" w:footer="709" w:gutter="0"/>
          <w:cols w:space="708"/>
          <w:titlePg/>
          <w:docGrid w:linePitch="360"/>
        </w:sectPr>
      </w:pPr>
      <w:r w:rsidRPr="000B0A3F">
        <w:rPr>
          <w:rFonts w:ascii="Book Antiqua" w:hAnsi="Book Antiqua" w:cs="Arial"/>
          <w:color w:val="000000"/>
        </w:rPr>
        <w:t xml:space="preserve">Deputy </w:t>
      </w:r>
      <w:r w:rsidR="00460347" w:rsidRPr="000B0A3F">
        <w:rPr>
          <w:rFonts w:ascii="Book Antiqua" w:hAnsi="Book Antiqua" w:cs="Arial"/>
          <w:color w:val="000000"/>
        </w:rPr>
        <w:t>Upper Tribunal Judge Davey</w:t>
      </w:r>
    </w:p>
    <w:p w14:paraId="0646FD2E" w14:textId="77777777" w:rsidR="00B95326" w:rsidRPr="000704BB" w:rsidRDefault="00B95326" w:rsidP="00402B9E">
      <w:pPr>
        <w:tabs>
          <w:tab w:val="left" w:pos="2520"/>
        </w:tabs>
        <w:ind w:left="540" w:hanging="540"/>
        <w:jc w:val="both"/>
        <w:rPr>
          <w:rFonts w:ascii="Book Antiqua" w:hAnsi="Book Antiqua" w:cs="Arial"/>
        </w:rPr>
      </w:pPr>
    </w:p>
    <w:sectPr w:rsidR="00B95326" w:rsidRPr="000704BB" w:rsidSect="00BC6061">
      <w:type w:val="continuous"/>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72EAEF" w14:textId="77777777" w:rsidR="00DF2686" w:rsidRDefault="00DF2686">
      <w:r>
        <w:separator/>
      </w:r>
    </w:p>
  </w:endnote>
  <w:endnote w:type="continuationSeparator" w:id="0">
    <w:p w14:paraId="0348FE45" w14:textId="77777777" w:rsidR="00DF2686" w:rsidRDefault="00DF2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B9435" w14:textId="07BD120E" w:rsidR="004319AE" w:rsidRPr="000704BB" w:rsidRDefault="004319AE" w:rsidP="00593795">
    <w:pPr>
      <w:pStyle w:val="Footer"/>
      <w:jc w:val="center"/>
      <w:rPr>
        <w:rFonts w:ascii="Book Antiqua" w:hAnsi="Book Antiqua" w:cs="Arial"/>
        <w:sz w:val="16"/>
        <w:szCs w:val="16"/>
      </w:rPr>
    </w:pPr>
    <w:r w:rsidRPr="000704BB">
      <w:rPr>
        <w:rStyle w:val="PageNumber"/>
        <w:rFonts w:ascii="Book Antiqua" w:hAnsi="Book Antiqua" w:cs="Arial"/>
        <w:sz w:val="16"/>
        <w:szCs w:val="16"/>
      </w:rPr>
      <w:fldChar w:fldCharType="begin"/>
    </w:r>
    <w:r w:rsidRPr="000704BB">
      <w:rPr>
        <w:rStyle w:val="PageNumber"/>
        <w:rFonts w:ascii="Book Antiqua" w:hAnsi="Book Antiqua" w:cs="Arial"/>
        <w:sz w:val="16"/>
        <w:szCs w:val="16"/>
      </w:rPr>
      <w:instrText xml:space="preserve"> PAGE </w:instrText>
    </w:r>
    <w:r w:rsidRPr="000704BB">
      <w:rPr>
        <w:rStyle w:val="PageNumber"/>
        <w:rFonts w:ascii="Book Antiqua" w:hAnsi="Book Antiqua" w:cs="Arial"/>
        <w:sz w:val="16"/>
        <w:szCs w:val="16"/>
      </w:rPr>
      <w:fldChar w:fldCharType="separate"/>
    </w:r>
    <w:r w:rsidR="003F6213">
      <w:rPr>
        <w:rStyle w:val="PageNumber"/>
        <w:rFonts w:ascii="Book Antiqua" w:hAnsi="Book Antiqua" w:cs="Arial"/>
        <w:noProof/>
        <w:sz w:val="16"/>
        <w:szCs w:val="16"/>
      </w:rPr>
      <w:t>4</w:t>
    </w:r>
    <w:r w:rsidRPr="000704BB">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64759" w14:textId="77777777" w:rsidR="004319AE" w:rsidRPr="000704BB" w:rsidRDefault="004319AE" w:rsidP="00DE5E10">
    <w:pPr>
      <w:jc w:val="center"/>
      <w:rPr>
        <w:rFonts w:ascii="Book Antiqua" w:hAnsi="Book Antiqua" w:cs="Arial"/>
        <w:b/>
      </w:rPr>
    </w:pPr>
    <w:r w:rsidRPr="000704BB">
      <w:rPr>
        <w:rFonts w:ascii="Book Antiqua" w:hAnsi="Book Antiqua" w:cs="Arial"/>
        <w:b/>
        <w:spacing w:val="-6"/>
      </w:rPr>
      <w:t>©</w:t>
    </w:r>
    <w:r w:rsidR="00596FD5">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05D715" w14:textId="77777777" w:rsidR="00DF2686" w:rsidRDefault="00DF2686">
      <w:r>
        <w:separator/>
      </w:r>
    </w:p>
  </w:footnote>
  <w:footnote w:type="continuationSeparator" w:id="0">
    <w:p w14:paraId="057AA3DA" w14:textId="77777777" w:rsidR="00DF2686" w:rsidRDefault="00DF26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74E5A" w14:textId="77777777" w:rsidR="004319AE" w:rsidRPr="000704BB" w:rsidRDefault="004319AE" w:rsidP="00593795">
    <w:pPr>
      <w:pStyle w:val="Header"/>
      <w:jc w:val="right"/>
      <w:rPr>
        <w:rFonts w:ascii="Book Antiqua" w:hAnsi="Book Antiqua" w:cs="Arial"/>
        <w:sz w:val="16"/>
        <w:szCs w:val="16"/>
      </w:rPr>
    </w:pPr>
    <w:r w:rsidRPr="000704BB">
      <w:rPr>
        <w:rFonts w:ascii="Book Antiqua" w:hAnsi="Book Antiqua" w:cs="Arial"/>
        <w:sz w:val="16"/>
        <w:szCs w:val="16"/>
      </w:rPr>
      <w:t xml:space="preserve">Appeal Number: </w:t>
    </w:r>
    <w:r w:rsidR="00A90599">
      <w:rPr>
        <w:rFonts w:ascii="Book Antiqua" w:hAnsi="Book Antiqua" w:cs="Arial"/>
        <w:sz w:val="16"/>
        <w:szCs w:val="16"/>
      </w:rPr>
      <w:t>EA/08977/2017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C34C1" w14:textId="77777777" w:rsidR="004319AE" w:rsidRPr="000704BB" w:rsidRDefault="004319AE">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599"/>
    <w:rsid w:val="00000621"/>
    <w:rsid w:val="000036C2"/>
    <w:rsid w:val="00015A3A"/>
    <w:rsid w:val="00033D3D"/>
    <w:rsid w:val="0004222B"/>
    <w:rsid w:val="000514E3"/>
    <w:rsid w:val="00062F02"/>
    <w:rsid w:val="000704BB"/>
    <w:rsid w:val="00071A7E"/>
    <w:rsid w:val="000746C0"/>
    <w:rsid w:val="00074D1D"/>
    <w:rsid w:val="00092580"/>
    <w:rsid w:val="00093D4D"/>
    <w:rsid w:val="000B0A3F"/>
    <w:rsid w:val="000D5D94"/>
    <w:rsid w:val="000F1A0E"/>
    <w:rsid w:val="000F52D4"/>
    <w:rsid w:val="001165A7"/>
    <w:rsid w:val="00125938"/>
    <w:rsid w:val="00150C5F"/>
    <w:rsid w:val="00151389"/>
    <w:rsid w:val="001565DA"/>
    <w:rsid w:val="00167D3A"/>
    <w:rsid w:val="00190911"/>
    <w:rsid w:val="001A3082"/>
    <w:rsid w:val="001B186A"/>
    <w:rsid w:val="001B2F75"/>
    <w:rsid w:val="001B659F"/>
    <w:rsid w:val="001C2D96"/>
    <w:rsid w:val="001C378F"/>
    <w:rsid w:val="001C405E"/>
    <w:rsid w:val="001C5B44"/>
    <w:rsid w:val="001F2716"/>
    <w:rsid w:val="00203FB0"/>
    <w:rsid w:val="00207617"/>
    <w:rsid w:val="0023134B"/>
    <w:rsid w:val="00240465"/>
    <w:rsid w:val="00283659"/>
    <w:rsid w:val="002A1607"/>
    <w:rsid w:val="002A4041"/>
    <w:rsid w:val="002C6BD4"/>
    <w:rsid w:val="002D68BF"/>
    <w:rsid w:val="002E0654"/>
    <w:rsid w:val="002F4275"/>
    <w:rsid w:val="002F42E9"/>
    <w:rsid w:val="002F6B98"/>
    <w:rsid w:val="00312D18"/>
    <w:rsid w:val="00336CBF"/>
    <w:rsid w:val="00343FE3"/>
    <w:rsid w:val="003546C8"/>
    <w:rsid w:val="00365F5E"/>
    <w:rsid w:val="003A7CF2"/>
    <w:rsid w:val="003C2CDB"/>
    <w:rsid w:val="003C5CE5"/>
    <w:rsid w:val="003E092F"/>
    <w:rsid w:val="003E267B"/>
    <w:rsid w:val="003E7CD1"/>
    <w:rsid w:val="003F6213"/>
    <w:rsid w:val="00402B9E"/>
    <w:rsid w:val="004243E8"/>
    <w:rsid w:val="004249CB"/>
    <w:rsid w:val="004319AE"/>
    <w:rsid w:val="0044127D"/>
    <w:rsid w:val="004448DB"/>
    <w:rsid w:val="004455FB"/>
    <w:rsid w:val="00446C9A"/>
    <w:rsid w:val="00452F2B"/>
    <w:rsid w:val="00460347"/>
    <w:rsid w:val="00463814"/>
    <w:rsid w:val="00477193"/>
    <w:rsid w:val="00484A15"/>
    <w:rsid w:val="00491F91"/>
    <w:rsid w:val="004A1848"/>
    <w:rsid w:val="004A6F4A"/>
    <w:rsid w:val="004E08A9"/>
    <w:rsid w:val="004E0F3D"/>
    <w:rsid w:val="004E4717"/>
    <w:rsid w:val="00507FEC"/>
    <w:rsid w:val="00510F0E"/>
    <w:rsid w:val="00536785"/>
    <w:rsid w:val="005479E1"/>
    <w:rsid w:val="00550648"/>
    <w:rsid w:val="00553E0A"/>
    <w:rsid w:val="005570FD"/>
    <w:rsid w:val="005575EA"/>
    <w:rsid w:val="0056234C"/>
    <w:rsid w:val="0057790C"/>
    <w:rsid w:val="00593795"/>
    <w:rsid w:val="00596FD5"/>
    <w:rsid w:val="005A75FF"/>
    <w:rsid w:val="005C7C69"/>
    <w:rsid w:val="005D10AB"/>
    <w:rsid w:val="005D7098"/>
    <w:rsid w:val="00601D8F"/>
    <w:rsid w:val="00620B30"/>
    <w:rsid w:val="00625051"/>
    <w:rsid w:val="00643BFC"/>
    <w:rsid w:val="00653E97"/>
    <w:rsid w:val="006701F7"/>
    <w:rsid w:val="00674FB9"/>
    <w:rsid w:val="00684A74"/>
    <w:rsid w:val="00690B8A"/>
    <w:rsid w:val="006D0A2D"/>
    <w:rsid w:val="006D203F"/>
    <w:rsid w:val="006D3D44"/>
    <w:rsid w:val="006D6955"/>
    <w:rsid w:val="006F2CF1"/>
    <w:rsid w:val="007038ED"/>
    <w:rsid w:val="00703BC3"/>
    <w:rsid w:val="00704B61"/>
    <w:rsid w:val="00726A15"/>
    <w:rsid w:val="00731F9D"/>
    <w:rsid w:val="007552A9"/>
    <w:rsid w:val="00761858"/>
    <w:rsid w:val="00767D59"/>
    <w:rsid w:val="00776E97"/>
    <w:rsid w:val="00780F86"/>
    <w:rsid w:val="007912AD"/>
    <w:rsid w:val="00797649"/>
    <w:rsid w:val="007B0824"/>
    <w:rsid w:val="007B5D3C"/>
    <w:rsid w:val="007F2A46"/>
    <w:rsid w:val="00806249"/>
    <w:rsid w:val="00821B72"/>
    <w:rsid w:val="00823EF2"/>
    <w:rsid w:val="008262CB"/>
    <w:rsid w:val="008303B8"/>
    <w:rsid w:val="00833DCE"/>
    <w:rsid w:val="00855C07"/>
    <w:rsid w:val="00871D34"/>
    <w:rsid w:val="00876E37"/>
    <w:rsid w:val="008805BB"/>
    <w:rsid w:val="00883D05"/>
    <w:rsid w:val="008A4123"/>
    <w:rsid w:val="008B270C"/>
    <w:rsid w:val="008B4325"/>
    <w:rsid w:val="008B5078"/>
    <w:rsid w:val="008C3D3D"/>
    <w:rsid w:val="008D4131"/>
    <w:rsid w:val="008E78DE"/>
    <w:rsid w:val="008F1932"/>
    <w:rsid w:val="00921062"/>
    <w:rsid w:val="00931A34"/>
    <w:rsid w:val="009722BC"/>
    <w:rsid w:val="009727A3"/>
    <w:rsid w:val="00976910"/>
    <w:rsid w:val="00987774"/>
    <w:rsid w:val="009A11E8"/>
    <w:rsid w:val="009A615F"/>
    <w:rsid w:val="009F5220"/>
    <w:rsid w:val="00A046DA"/>
    <w:rsid w:val="00A14B79"/>
    <w:rsid w:val="00A15234"/>
    <w:rsid w:val="00A201AB"/>
    <w:rsid w:val="00A31C8B"/>
    <w:rsid w:val="00A44626"/>
    <w:rsid w:val="00A509FA"/>
    <w:rsid w:val="00A705A8"/>
    <w:rsid w:val="00A71C11"/>
    <w:rsid w:val="00A845DC"/>
    <w:rsid w:val="00A90599"/>
    <w:rsid w:val="00A906CB"/>
    <w:rsid w:val="00AB7D0A"/>
    <w:rsid w:val="00B0339E"/>
    <w:rsid w:val="00B049C7"/>
    <w:rsid w:val="00B26AA2"/>
    <w:rsid w:val="00B3524D"/>
    <w:rsid w:val="00B40F69"/>
    <w:rsid w:val="00B46616"/>
    <w:rsid w:val="00B479B4"/>
    <w:rsid w:val="00B7040A"/>
    <w:rsid w:val="00B83391"/>
    <w:rsid w:val="00B95326"/>
    <w:rsid w:val="00BB3956"/>
    <w:rsid w:val="00BC4F94"/>
    <w:rsid w:val="00BC6061"/>
    <w:rsid w:val="00BD4196"/>
    <w:rsid w:val="00BF0C4C"/>
    <w:rsid w:val="00BF22CA"/>
    <w:rsid w:val="00BF23BB"/>
    <w:rsid w:val="00BF6261"/>
    <w:rsid w:val="00C10320"/>
    <w:rsid w:val="00C26032"/>
    <w:rsid w:val="00C345E1"/>
    <w:rsid w:val="00C41BD2"/>
    <w:rsid w:val="00C43BFD"/>
    <w:rsid w:val="00C72361"/>
    <w:rsid w:val="00C77BDD"/>
    <w:rsid w:val="00CB6E35"/>
    <w:rsid w:val="00CC6356"/>
    <w:rsid w:val="00CE1A46"/>
    <w:rsid w:val="00CF03D5"/>
    <w:rsid w:val="00D03F07"/>
    <w:rsid w:val="00D20757"/>
    <w:rsid w:val="00D22636"/>
    <w:rsid w:val="00D40FD9"/>
    <w:rsid w:val="00D42172"/>
    <w:rsid w:val="00D53769"/>
    <w:rsid w:val="00D670D4"/>
    <w:rsid w:val="00D70653"/>
    <w:rsid w:val="00D85C13"/>
    <w:rsid w:val="00D9111A"/>
    <w:rsid w:val="00D91BE3"/>
    <w:rsid w:val="00D94AFC"/>
    <w:rsid w:val="00DB70AE"/>
    <w:rsid w:val="00DC3F2C"/>
    <w:rsid w:val="00DC69F1"/>
    <w:rsid w:val="00DD5071"/>
    <w:rsid w:val="00DD5C39"/>
    <w:rsid w:val="00DE5E10"/>
    <w:rsid w:val="00DE7DB7"/>
    <w:rsid w:val="00DF2686"/>
    <w:rsid w:val="00E00A0A"/>
    <w:rsid w:val="00E066DE"/>
    <w:rsid w:val="00E07F57"/>
    <w:rsid w:val="00E16EDD"/>
    <w:rsid w:val="00E3034E"/>
    <w:rsid w:val="00E30683"/>
    <w:rsid w:val="00E453D8"/>
    <w:rsid w:val="00E50BCE"/>
    <w:rsid w:val="00E574BF"/>
    <w:rsid w:val="00E61292"/>
    <w:rsid w:val="00E74E7B"/>
    <w:rsid w:val="00E77C4D"/>
    <w:rsid w:val="00E81D01"/>
    <w:rsid w:val="00E8431B"/>
    <w:rsid w:val="00E961E5"/>
    <w:rsid w:val="00EA2F7F"/>
    <w:rsid w:val="00EE3064"/>
    <w:rsid w:val="00EE45D8"/>
    <w:rsid w:val="00F05945"/>
    <w:rsid w:val="00F22EDA"/>
    <w:rsid w:val="00F76D81"/>
    <w:rsid w:val="00F924A3"/>
    <w:rsid w:val="00FC002A"/>
    <w:rsid w:val="00FE03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F48412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BF62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1138</Words>
  <Characters>5471</Characters>
  <Application>Microsoft Office Word</Application>
  <DocSecurity>0</DocSecurity>
  <Lines>45</Lines>
  <Paragraphs>13</Paragraphs>
  <ScaleCrop>false</ScaleCrop>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2018-09-26T15:40:00Z</dcterms:created>
  <dcterms:modified xsi:type="dcterms:W3CDTF">2018-09-26T15:41:00Z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