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E035D" w14:textId="77777777" w:rsidR="00C321B5" w:rsidRPr="00F5664C" w:rsidRDefault="00527EBF" w:rsidP="00C321B5">
      <w:pPr>
        <w:jc w:val="center"/>
        <w:rPr>
          <w:rFonts w:ascii="Book Antiqua" w:hAnsi="Book Antiqua" w:cs="Arial"/>
          <w:sz w:val="16"/>
          <w:szCs w:val="16"/>
        </w:rPr>
      </w:pPr>
      <w:r>
        <w:rPr>
          <w:noProof/>
        </w:rPr>
        <w:drawing>
          <wp:inline distT="0" distB="0" distL="0" distR="0" wp14:anchorId="5062DB83" wp14:editId="7B8C022F">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4AE3AB93" w14:textId="4DC15748" w:rsidR="00D94AFC" w:rsidRPr="00F5664C" w:rsidRDefault="00D94AFC">
      <w:pPr>
        <w:rPr>
          <w:rFonts w:ascii="Book Antiqua" w:hAnsi="Book Antiqua" w:cs="Arial"/>
          <w:sz w:val="16"/>
          <w:szCs w:val="16"/>
        </w:rPr>
      </w:pPr>
    </w:p>
    <w:p w14:paraId="1C392FE9"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8EFCF2A"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060311">
        <w:rPr>
          <w:rFonts w:ascii="Book Antiqua" w:hAnsi="Book Antiqua" w:cs="Arial"/>
          <w:caps/>
        </w:rPr>
        <w:t>EA/09155/2017</w:t>
      </w:r>
      <w:bookmarkEnd w:id="0"/>
    </w:p>
    <w:p w14:paraId="02EB7014" w14:textId="77777777" w:rsidR="00C345E1" w:rsidRPr="00F5664C" w:rsidRDefault="00C345E1" w:rsidP="00C345E1">
      <w:pPr>
        <w:jc w:val="center"/>
        <w:rPr>
          <w:rFonts w:ascii="Book Antiqua" w:hAnsi="Book Antiqua" w:cs="Arial"/>
        </w:rPr>
      </w:pPr>
    </w:p>
    <w:p w14:paraId="1D375F5F" w14:textId="77777777" w:rsidR="00C345E1" w:rsidRPr="00F5664C" w:rsidRDefault="00C345E1" w:rsidP="00C345E1">
      <w:pPr>
        <w:jc w:val="center"/>
        <w:rPr>
          <w:rFonts w:ascii="Book Antiqua" w:hAnsi="Book Antiqua" w:cs="Arial"/>
        </w:rPr>
      </w:pPr>
    </w:p>
    <w:p w14:paraId="70528A84"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998D3FA" w14:textId="77777777" w:rsidR="00C345E1" w:rsidRPr="00F5664C" w:rsidRDefault="00C345E1" w:rsidP="00C345E1">
      <w:pPr>
        <w:jc w:val="center"/>
        <w:rPr>
          <w:rFonts w:ascii="Book Antiqua" w:hAnsi="Book Antiqua" w:cs="Arial"/>
          <w:b/>
          <w:u w:val="single"/>
        </w:rPr>
      </w:pPr>
    </w:p>
    <w:p w14:paraId="6708F88E" w14:textId="77777777" w:rsidR="00C345E1" w:rsidRPr="00F5664C"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40"/>
        <w:gridCol w:w="3898"/>
      </w:tblGrid>
      <w:tr w:rsidR="00D22636" w:rsidRPr="00F5664C" w14:paraId="0EB4DC56" w14:textId="77777777" w:rsidTr="000418B5">
        <w:tc>
          <w:tcPr>
            <w:tcW w:w="5868" w:type="dxa"/>
          </w:tcPr>
          <w:p w14:paraId="5E345E83"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060311">
              <w:rPr>
                <w:rFonts w:ascii="Book Antiqua" w:hAnsi="Book Antiqua" w:cs="Arial"/>
                <w:b/>
              </w:rPr>
              <w:t>Field House</w:t>
            </w:r>
          </w:p>
        </w:tc>
        <w:tc>
          <w:tcPr>
            <w:tcW w:w="3960" w:type="dxa"/>
          </w:tcPr>
          <w:p w14:paraId="1A1ABC41" w14:textId="77777777" w:rsidR="00D22636" w:rsidRPr="00F5664C" w:rsidRDefault="000418B5"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20B2899B" w14:textId="77777777" w:rsidTr="000418B5">
        <w:tc>
          <w:tcPr>
            <w:tcW w:w="5868" w:type="dxa"/>
          </w:tcPr>
          <w:p w14:paraId="4B759719"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060311">
              <w:rPr>
                <w:rFonts w:ascii="Book Antiqua" w:hAnsi="Book Antiqua" w:cs="Arial"/>
                <w:b/>
              </w:rPr>
              <w:t>7</w:t>
            </w:r>
            <w:r w:rsidR="00060311" w:rsidRPr="00060311">
              <w:rPr>
                <w:rFonts w:ascii="Book Antiqua" w:hAnsi="Book Antiqua" w:cs="Arial"/>
                <w:b/>
                <w:vertAlign w:val="superscript"/>
              </w:rPr>
              <w:t>th</w:t>
            </w:r>
            <w:r w:rsidR="00060311">
              <w:rPr>
                <w:rFonts w:ascii="Book Antiqua" w:hAnsi="Book Antiqua" w:cs="Arial"/>
                <w:b/>
              </w:rPr>
              <w:t xml:space="preserve"> August 2018</w:t>
            </w:r>
          </w:p>
        </w:tc>
        <w:tc>
          <w:tcPr>
            <w:tcW w:w="3960" w:type="dxa"/>
          </w:tcPr>
          <w:p w14:paraId="79327B56" w14:textId="49C794D1" w:rsidR="00D22636" w:rsidRPr="00F5664C" w:rsidRDefault="00AB56BE" w:rsidP="004A1848">
            <w:pPr>
              <w:jc w:val="both"/>
              <w:rPr>
                <w:rFonts w:ascii="Book Antiqua" w:hAnsi="Book Antiqua" w:cs="Arial"/>
                <w:b/>
              </w:rPr>
            </w:pPr>
            <w:r>
              <w:rPr>
                <w:rFonts w:ascii="Book Antiqua" w:hAnsi="Book Antiqua" w:cs="Arial"/>
                <w:b/>
              </w:rPr>
              <w:t>On 22</w:t>
            </w:r>
            <w:r w:rsidRPr="00AB56BE">
              <w:rPr>
                <w:rFonts w:ascii="Book Antiqua" w:hAnsi="Book Antiqua" w:cs="Arial"/>
                <w:b/>
                <w:vertAlign w:val="superscript"/>
              </w:rPr>
              <w:t>nd</w:t>
            </w:r>
            <w:r>
              <w:rPr>
                <w:rFonts w:ascii="Book Antiqua" w:hAnsi="Book Antiqua" w:cs="Arial"/>
                <w:b/>
              </w:rPr>
              <w:t xml:space="preserve"> August 2018</w:t>
            </w:r>
          </w:p>
        </w:tc>
      </w:tr>
      <w:tr w:rsidR="00D22636" w:rsidRPr="00F5664C" w14:paraId="712299CA" w14:textId="77777777" w:rsidTr="000418B5">
        <w:tc>
          <w:tcPr>
            <w:tcW w:w="5868" w:type="dxa"/>
          </w:tcPr>
          <w:p w14:paraId="7C55C06B" w14:textId="77777777" w:rsidR="00D22636" w:rsidRPr="00F5664C" w:rsidRDefault="00D22636" w:rsidP="004A1848">
            <w:pPr>
              <w:jc w:val="both"/>
              <w:rPr>
                <w:rFonts w:ascii="Book Antiqua" w:hAnsi="Book Antiqua" w:cs="Arial"/>
                <w:b/>
              </w:rPr>
            </w:pPr>
          </w:p>
        </w:tc>
        <w:tc>
          <w:tcPr>
            <w:tcW w:w="3960" w:type="dxa"/>
          </w:tcPr>
          <w:p w14:paraId="00C3C329" w14:textId="65C887B4" w:rsidR="00D22636" w:rsidRPr="00F5664C" w:rsidRDefault="00D22636" w:rsidP="004A1848">
            <w:pPr>
              <w:jc w:val="both"/>
              <w:rPr>
                <w:rFonts w:ascii="Book Antiqua" w:hAnsi="Book Antiqua" w:cs="Arial"/>
                <w:b/>
              </w:rPr>
            </w:pPr>
          </w:p>
        </w:tc>
      </w:tr>
    </w:tbl>
    <w:p w14:paraId="5772C66E" w14:textId="77777777" w:rsidR="00A15234" w:rsidRPr="00F5664C" w:rsidRDefault="00A15234" w:rsidP="00A15234">
      <w:pPr>
        <w:jc w:val="center"/>
        <w:rPr>
          <w:rFonts w:ascii="Book Antiqua" w:hAnsi="Book Antiqua" w:cs="Arial"/>
        </w:rPr>
      </w:pPr>
    </w:p>
    <w:p w14:paraId="700A5224"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56FE1D26" w14:textId="77777777" w:rsidR="00A15234" w:rsidRPr="00F5664C" w:rsidRDefault="00A15234" w:rsidP="00A15234">
      <w:pPr>
        <w:jc w:val="center"/>
        <w:rPr>
          <w:rFonts w:ascii="Book Antiqua" w:hAnsi="Book Antiqua" w:cs="Arial"/>
          <w:b/>
        </w:rPr>
      </w:pPr>
    </w:p>
    <w:p w14:paraId="6DB10E33" w14:textId="77777777" w:rsidR="001A1E2C" w:rsidRPr="00F5664C" w:rsidRDefault="00255071" w:rsidP="00060311">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8634D2">
        <w:rPr>
          <w:rFonts w:ascii="Book Antiqua" w:hAnsi="Book Antiqua" w:cs="Arial"/>
          <w:b/>
        </w:rPr>
        <w:t>DAVIDGE</w:t>
      </w:r>
    </w:p>
    <w:p w14:paraId="3C7A9ABC" w14:textId="2354AD14" w:rsidR="00B16F58" w:rsidRDefault="00B16F58" w:rsidP="00A15234">
      <w:pPr>
        <w:jc w:val="center"/>
        <w:rPr>
          <w:rFonts w:ascii="Book Antiqua" w:hAnsi="Book Antiqua" w:cs="Arial"/>
          <w:b/>
        </w:rPr>
      </w:pPr>
    </w:p>
    <w:p w14:paraId="0280A226" w14:textId="77777777" w:rsidR="0026441A" w:rsidRPr="00F5664C" w:rsidRDefault="0026441A" w:rsidP="00A15234">
      <w:pPr>
        <w:jc w:val="center"/>
        <w:rPr>
          <w:rFonts w:ascii="Book Antiqua" w:hAnsi="Book Antiqua" w:cs="Arial"/>
          <w:b/>
        </w:rPr>
      </w:pPr>
    </w:p>
    <w:p w14:paraId="468F00D4"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771F9962" w14:textId="77777777" w:rsidR="00A845DC" w:rsidRPr="00F5664C" w:rsidRDefault="00A845DC" w:rsidP="00A15234">
      <w:pPr>
        <w:jc w:val="center"/>
        <w:rPr>
          <w:rFonts w:ascii="Book Antiqua" w:hAnsi="Book Antiqua" w:cs="Arial"/>
          <w:b/>
        </w:rPr>
      </w:pPr>
    </w:p>
    <w:p w14:paraId="124C32AD" w14:textId="77777777" w:rsidR="00742A8D" w:rsidRDefault="00060311" w:rsidP="00742A8D">
      <w:pPr>
        <w:jc w:val="center"/>
        <w:rPr>
          <w:rFonts w:ascii="Book Antiqua" w:hAnsi="Book Antiqua" w:cs="Arial"/>
          <w:b/>
          <w:caps/>
        </w:rPr>
      </w:pPr>
      <w:r>
        <w:rPr>
          <w:rFonts w:ascii="Book Antiqua" w:hAnsi="Book Antiqua" w:cs="Arial"/>
          <w:b/>
          <w:caps/>
        </w:rPr>
        <w:t xml:space="preserve">MRS </w:t>
      </w:r>
      <w:r w:rsidRPr="00060311">
        <w:rPr>
          <w:rFonts w:ascii="Book Antiqua" w:hAnsi="Book Antiqua" w:cs="Arial"/>
          <w:b/>
          <w:caps/>
        </w:rPr>
        <w:t>SELINA</w:t>
      </w:r>
      <w:r>
        <w:rPr>
          <w:rFonts w:ascii="Book Antiqua" w:hAnsi="Book Antiqua" w:cs="Arial"/>
          <w:b/>
          <w:caps/>
        </w:rPr>
        <w:t xml:space="preserve"> </w:t>
      </w:r>
      <w:r w:rsidRPr="00060311">
        <w:rPr>
          <w:rFonts w:ascii="Book Antiqua" w:hAnsi="Book Antiqua" w:cs="Arial"/>
          <w:b/>
          <w:caps/>
        </w:rPr>
        <w:t>TUFFOUR</w:t>
      </w:r>
    </w:p>
    <w:p w14:paraId="1040C3E2" w14:textId="67F115B5" w:rsidR="000418B5" w:rsidRPr="00F5664C" w:rsidRDefault="000418B5" w:rsidP="00742A8D">
      <w:pPr>
        <w:jc w:val="center"/>
        <w:rPr>
          <w:rFonts w:ascii="Book Antiqua" w:hAnsi="Book Antiqua" w:cs="Arial"/>
          <w:b/>
          <w:caps/>
        </w:rPr>
      </w:pPr>
      <w:r>
        <w:rPr>
          <w:rFonts w:ascii="Book Antiqua" w:hAnsi="Book Antiqua" w:cs="Arial"/>
          <w:b/>
          <w:caps/>
        </w:rPr>
        <w:t>(anonymity direction</w:t>
      </w:r>
      <w:r w:rsidR="00705637">
        <w:rPr>
          <w:rFonts w:ascii="Book Antiqua" w:hAnsi="Book Antiqua" w:cs="Arial"/>
          <w:b/>
          <w:caps/>
        </w:rPr>
        <w:t xml:space="preserve"> not made</w:t>
      </w:r>
      <w:r>
        <w:rPr>
          <w:rFonts w:ascii="Book Antiqua" w:hAnsi="Book Antiqua" w:cs="Arial"/>
          <w:b/>
          <w:caps/>
        </w:rPr>
        <w:t>)</w:t>
      </w:r>
    </w:p>
    <w:p w14:paraId="1FA76EF3"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504815C8"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787887DF" w14:textId="77777777" w:rsidR="00DD5071" w:rsidRPr="00F5664C" w:rsidRDefault="00DD5071" w:rsidP="00704B61">
      <w:pPr>
        <w:jc w:val="center"/>
        <w:rPr>
          <w:rFonts w:ascii="Book Antiqua" w:hAnsi="Book Antiqua" w:cs="Arial"/>
          <w:b/>
        </w:rPr>
      </w:pPr>
    </w:p>
    <w:p w14:paraId="43017DA2" w14:textId="77777777" w:rsidR="00DD5071" w:rsidRPr="000418B5" w:rsidRDefault="00DD5071" w:rsidP="000418B5">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718AABF9"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6FF45A87" w14:textId="77777777" w:rsidR="00DD5071" w:rsidRPr="00F5664C" w:rsidRDefault="00DD5071" w:rsidP="00DD5071">
      <w:pPr>
        <w:rPr>
          <w:rFonts w:ascii="Book Antiqua" w:hAnsi="Book Antiqua" w:cs="Arial"/>
          <w:u w:val="single"/>
        </w:rPr>
      </w:pPr>
    </w:p>
    <w:p w14:paraId="0C41DC9D" w14:textId="77777777" w:rsidR="00DD5071" w:rsidRPr="00F5664C" w:rsidRDefault="00DD5071" w:rsidP="00DD5071">
      <w:pPr>
        <w:rPr>
          <w:rFonts w:ascii="Book Antiqua" w:hAnsi="Book Antiqua" w:cs="Arial"/>
          <w:u w:val="single"/>
        </w:rPr>
      </w:pPr>
    </w:p>
    <w:p w14:paraId="55B93858"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25D5F2B6"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60311">
        <w:rPr>
          <w:rFonts w:ascii="Book Antiqua" w:hAnsi="Book Antiqua" w:cs="Arial"/>
        </w:rPr>
        <w:t xml:space="preserve">Mr M Ume-Ezeoke, Counsel </w:t>
      </w:r>
    </w:p>
    <w:p w14:paraId="1BCCE46B"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60311">
        <w:rPr>
          <w:rFonts w:ascii="Book Antiqua" w:hAnsi="Book Antiqua" w:cs="Arial"/>
        </w:rPr>
        <w:t>Mr I Jarvis, Senior Home Office Presenting Officer</w:t>
      </w:r>
    </w:p>
    <w:p w14:paraId="1E63AE78" w14:textId="77777777" w:rsidR="00DE7DB7" w:rsidRPr="00F5664C" w:rsidRDefault="00DE7DB7" w:rsidP="000418B5">
      <w:pPr>
        <w:jc w:val="center"/>
        <w:rPr>
          <w:rFonts w:ascii="Book Antiqua" w:hAnsi="Book Antiqua" w:cs="Arial"/>
        </w:rPr>
      </w:pPr>
    </w:p>
    <w:p w14:paraId="71290403" w14:textId="77777777" w:rsidR="00DE7DB7" w:rsidRPr="00F5664C" w:rsidRDefault="00DE7DB7" w:rsidP="000418B5">
      <w:pPr>
        <w:jc w:val="center"/>
        <w:rPr>
          <w:rFonts w:ascii="Book Antiqua" w:hAnsi="Book Antiqua" w:cs="Arial"/>
        </w:rPr>
      </w:pPr>
    </w:p>
    <w:p w14:paraId="4D8BDFCC" w14:textId="77777777" w:rsidR="00DE7DB7" w:rsidRPr="00F5664C" w:rsidRDefault="00060311" w:rsidP="000418B5">
      <w:pPr>
        <w:jc w:val="center"/>
        <w:rPr>
          <w:rFonts w:ascii="Book Antiqua" w:hAnsi="Book Antiqua" w:cs="Arial"/>
        </w:rPr>
      </w:pPr>
      <w:r>
        <w:rPr>
          <w:rFonts w:ascii="Book Antiqua" w:hAnsi="Book Antiqua" w:cs="Arial"/>
          <w:b/>
          <w:u w:val="single"/>
        </w:rPr>
        <w:t>EXT</w:t>
      </w:r>
      <w:r w:rsidR="00527EBF">
        <w:rPr>
          <w:rFonts w:ascii="Book Antiqua" w:hAnsi="Book Antiqua" w:cs="Arial"/>
          <w:b/>
          <w:u w:val="single"/>
        </w:rPr>
        <w:t>EMPORE JUDGMENT</w:t>
      </w:r>
    </w:p>
    <w:p w14:paraId="76E60890" w14:textId="77777777" w:rsidR="0014313F" w:rsidRDefault="00E82CF0" w:rsidP="0014313F">
      <w:pPr>
        <w:numPr>
          <w:ilvl w:val="0"/>
          <w:numId w:val="3"/>
        </w:numPr>
        <w:tabs>
          <w:tab w:val="clear" w:pos="567"/>
        </w:tabs>
        <w:spacing w:before="240"/>
        <w:jc w:val="both"/>
        <w:rPr>
          <w:rFonts w:ascii="Book Antiqua" w:hAnsi="Book Antiqua" w:cs="Arial"/>
        </w:rPr>
      </w:pPr>
      <w:r>
        <w:rPr>
          <w:rFonts w:ascii="Book Antiqua" w:hAnsi="Book Antiqua" w:cs="Arial"/>
        </w:rPr>
        <w:t>Notice E</w:t>
      </w:r>
      <w:r w:rsidR="00AA122C">
        <w:rPr>
          <w:rFonts w:ascii="Book Antiqua" w:hAnsi="Book Antiqua" w:cs="Arial"/>
        </w:rPr>
        <w:t>x</w:t>
      </w:r>
      <w:r>
        <w:rPr>
          <w:rFonts w:ascii="Book Antiqua" w:hAnsi="Book Antiqua" w:cs="Arial"/>
        </w:rPr>
        <w:t>tempore D</w:t>
      </w:r>
      <w:r w:rsidR="00060311">
        <w:rPr>
          <w:rFonts w:ascii="Book Antiqua" w:hAnsi="Book Antiqua" w:cs="Arial"/>
        </w:rPr>
        <w:t>ecision Rule 40(3) of the Tribunal Procedure</w:t>
      </w:r>
      <w:r w:rsidR="00CE53DB">
        <w:rPr>
          <w:rFonts w:ascii="Book Antiqua" w:hAnsi="Book Antiqua" w:cs="Arial"/>
        </w:rPr>
        <w:t xml:space="preserve"> (Upper Tribunal)</w:t>
      </w:r>
      <w:r w:rsidR="00060311">
        <w:rPr>
          <w:rFonts w:ascii="Book Antiqua" w:hAnsi="Book Antiqua" w:cs="Arial"/>
        </w:rPr>
        <w:t xml:space="preserve"> Rules 2008 (SI 2008/2608</w:t>
      </w:r>
      <w:r w:rsidR="00527EBF">
        <w:rPr>
          <w:rFonts w:ascii="Book Antiqua" w:hAnsi="Book Antiqua" w:cs="Arial"/>
        </w:rPr>
        <w:t xml:space="preserve"> as amended) applies to this decision.  This appeal concerns an EEA claim.  It is agreed that the FTTJ made an error of law when concluding that the marriage was not valid because Ghanaian law only permits a proxy marriage between Ghanaian nationals.  The FTTJ mistook the law as per the case of </w:t>
      </w:r>
      <w:r w:rsidR="00527EBF" w:rsidRPr="006D12EA">
        <w:rPr>
          <w:rFonts w:ascii="Book Antiqua" w:hAnsi="Book Antiqua" w:cs="Arial"/>
          <w:u w:val="single"/>
        </w:rPr>
        <w:t>Cudjo</w:t>
      </w:r>
      <w:r w:rsidR="00E71BA7" w:rsidRPr="006D12EA">
        <w:rPr>
          <w:rFonts w:ascii="Book Antiqua" w:hAnsi="Book Antiqua" w:cs="Arial"/>
          <w:u w:val="single"/>
        </w:rPr>
        <w:t>e</w:t>
      </w:r>
      <w:r w:rsidR="00527EBF" w:rsidRPr="006D12EA">
        <w:rPr>
          <w:rFonts w:ascii="Book Antiqua" w:hAnsi="Book Antiqua" w:cs="Arial"/>
        </w:rPr>
        <w:t xml:space="preserve"> [2016] UKUT 00180 (IAC).</w:t>
      </w:r>
      <w:r w:rsidR="00527EBF">
        <w:rPr>
          <w:rFonts w:ascii="Book Antiqua" w:hAnsi="Book Antiqua" w:cs="Arial"/>
        </w:rPr>
        <w:t xml:space="preserve">  The parties are agreed that I should set the decision aside and in light of the agreed error of law I do so.  </w:t>
      </w:r>
    </w:p>
    <w:p w14:paraId="71E36DAD" w14:textId="77777777" w:rsidR="00527EBF" w:rsidRPr="00F5664C" w:rsidRDefault="00527EBF" w:rsidP="0014313F">
      <w:pPr>
        <w:numPr>
          <w:ilvl w:val="0"/>
          <w:numId w:val="3"/>
        </w:numPr>
        <w:tabs>
          <w:tab w:val="clear" w:pos="567"/>
        </w:tabs>
        <w:spacing w:before="240"/>
        <w:jc w:val="both"/>
        <w:rPr>
          <w:rFonts w:ascii="Book Antiqua" w:hAnsi="Book Antiqua" w:cs="Arial"/>
        </w:rPr>
      </w:pPr>
      <w:r>
        <w:rPr>
          <w:rFonts w:ascii="Book Antiqua" w:hAnsi="Book Antiqua" w:cs="Arial"/>
        </w:rPr>
        <w:lastRenderedPageBreak/>
        <w:t>In light of the fact-finding exercise required to deal with the outstanding issues, the issue of registration</w:t>
      </w:r>
      <w:r w:rsidR="005D5964">
        <w:rPr>
          <w:rFonts w:ascii="Book Antiqua" w:hAnsi="Book Antiqua" w:cs="Arial"/>
        </w:rPr>
        <w:t>,</w:t>
      </w:r>
      <w:r>
        <w:rPr>
          <w:rFonts w:ascii="Book Antiqua" w:hAnsi="Book Antiqua" w:cs="Arial"/>
        </w:rPr>
        <w:t xml:space="preserve"> relevant validity and of recognition, I have agreed to the parties’ request that the appeal be remitted to the First-tier Tribunal to be heard by a judge other than Judge Telford.</w:t>
      </w:r>
    </w:p>
    <w:p w14:paraId="3CF37F4F" w14:textId="77777777" w:rsidR="000418B5" w:rsidRPr="000E5F3A" w:rsidRDefault="000418B5" w:rsidP="0014313F">
      <w:pPr>
        <w:spacing w:before="240"/>
        <w:jc w:val="both"/>
        <w:rPr>
          <w:rFonts w:ascii="Book Antiqua" w:hAnsi="Book Antiqua" w:cs="Arial"/>
          <w:b/>
          <w:u w:val="single"/>
        </w:rPr>
      </w:pPr>
      <w:r w:rsidRPr="000E5F3A">
        <w:rPr>
          <w:rFonts w:ascii="Book Antiqua" w:hAnsi="Book Antiqua" w:cs="Arial"/>
          <w:b/>
          <w:u w:val="single"/>
        </w:rPr>
        <w:t>Notice of Decision</w:t>
      </w:r>
    </w:p>
    <w:p w14:paraId="6467BE1B" w14:textId="77777777" w:rsidR="000418B5" w:rsidRPr="000E5F3A" w:rsidRDefault="000418B5" w:rsidP="000418B5">
      <w:pPr>
        <w:jc w:val="both"/>
        <w:rPr>
          <w:rFonts w:ascii="Book Antiqua" w:hAnsi="Book Antiqua" w:cs="Arial"/>
        </w:rPr>
      </w:pPr>
    </w:p>
    <w:p w14:paraId="7AF50BCA" w14:textId="77777777" w:rsidR="00946A75" w:rsidRDefault="00527EBF" w:rsidP="00946A75">
      <w:pPr>
        <w:jc w:val="both"/>
        <w:rPr>
          <w:rFonts w:ascii="Book Antiqua" w:hAnsi="Book Antiqua" w:cs="Arial"/>
        </w:rPr>
      </w:pPr>
      <w:r>
        <w:rPr>
          <w:rFonts w:ascii="Book Antiqua" w:hAnsi="Book Antiqua" w:cs="Arial"/>
        </w:rPr>
        <w:t>By consent the appeal to the Upper Tribunal is allowed as follows:</w:t>
      </w:r>
    </w:p>
    <w:p w14:paraId="25D2397F" w14:textId="77777777" w:rsidR="00527EBF" w:rsidRDefault="00527EBF" w:rsidP="00946A75">
      <w:pPr>
        <w:jc w:val="both"/>
        <w:rPr>
          <w:rFonts w:ascii="Book Antiqua" w:hAnsi="Book Antiqua" w:cs="Arial"/>
        </w:rPr>
      </w:pPr>
    </w:p>
    <w:p w14:paraId="0CF49362" w14:textId="77777777" w:rsidR="00527EBF" w:rsidRDefault="00527EBF" w:rsidP="00527EBF">
      <w:pPr>
        <w:numPr>
          <w:ilvl w:val="3"/>
          <w:numId w:val="3"/>
        </w:numPr>
        <w:tabs>
          <w:tab w:val="clear" w:pos="2268"/>
        </w:tabs>
        <w:ind w:left="567"/>
        <w:jc w:val="both"/>
        <w:rPr>
          <w:rFonts w:ascii="Book Antiqua" w:hAnsi="Book Antiqua" w:cs="Arial"/>
        </w:rPr>
      </w:pPr>
      <w:r>
        <w:rPr>
          <w:rFonts w:ascii="Book Antiqua" w:hAnsi="Book Antiqua" w:cs="Arial"/>
        </w:rPr>
        <w:t>The FT decision is infected by legal error and is hereby set aside.</w:t>
      </w:r>
    </w:p>
    <w:p w14:paraId="1DC6CCB4" w14:textId="77777777" w:rsidR="00527EBF" w:rsidRDefault="00527EBF" w:rsidP="00527EBF">
      <w:pPr>
        <w:ind w:left="567"/>
        <w:jc w:val="both"/>
        <w:rPr>
          <w:rFonts w:ascii="Book Antiqua" w:hAnsi="Book Antiqua" w:cs="Arial"/>
        </w:rPr>
      </w:pPr>
    </w:p>
    <w:p w14:paraId="6EA7CE69" w14:textId="77777777" w:rsidR="00527EBF" w:rsidRPr="00700C9C" w:rsidRDefault="00527EBF" w:rsidP="00527EBF">
      <w:pPr>
        <w:numPr>
          <w:ilvl w:val="3"/>
          <w:numId w:val="3"/>
        </w:numPr>
        <w:tabs>
          <w:tab w:val="clear" w:pos="2268"/>
        </w:tabs>
        <w:ind w:left="567"/>
        <w:jc w:val="both"/>
        <w:rPr>
          <w:rFonts w:ascii="Book Antiqua" w:hAnsi="Book Antiqua" w:cs="Arial"/>
        </w:rPr>
      </w:pPr>
      <w:r>
        <w:rPr>
          <w:rFonts w:ascii="Book Antiqua" w:hAnsi="Book Antiqua" w:cs="Arial"/>
        </w:rPr>
        <w:t>The appeal is remitted to the First-tier Tribunal.</w:t>
      </w:r>
    </w:p>
    <w:p w14:paraId="36A674C0" w14:textId="77777777" w:rsidR="000418B5" w:rsidRPr="00700C9C" w:rsidRDefault="000418B5" w:rsidP="000418B5">
      <w:pPr>
        <w:jc w:val="both"/>
        <w:rPr>
          <w:rFonts w:ascii="Book Antiqua" w:hAnsi="Book Antiqua" w:cs="Arial"/>
        </w:rPr>
      </w:pPr>
    </w:p>
    <w:p w14:paraId="2AD9C517" w14:textId="77777777" w:rsidR="000418B5" w:rsidRPr="00700C9C" w:rsidRDefault="000418B5" w:rsidP="000418B5">
      <w:pPr>
        <w:jc w:val="both"/>
        <w:rPr>
          <w:rFonts w:ascii="Book Antiqua" w:hAnsi="Book Antiqua" w:cs="Arial"/>
        </w:rPr>
      </w:pPr>
      <w:r w:rsidRPr="00700C9C">
        <w:rPr>
          <w:rFonts w:ascii="Book Antiqua" w:hAnsi="Book Antiqua" w:cs="Arial"/>
        </w:rPr>
        <w:t>No anonymity direction is made.</w:t>
      </w:r>
    </w:p>
    <w:p w14:paraId="4A1696D3" w14:textId="77777777" w:rsidR="000418B5" w:rsidRPr="00F5664C" w:rsidRDefault="000418B5" w:rsidP="000418B5">
      <w:pPr>
        <w:jc w:val="both"/>
        <w:rPr>
          <w:rFonts w:ascii="Book Antiqua" w:hAnsi="Book Antiqua" w:cs="Arial"/>
        </w:rPr>
      </w:pPr>
    </w:p>
    <w:p w14:paraId="5FA4F3CB" w14:textId="58DF16E1" w:rsidR="001F2716" w:rsidRPr="00F5664C" w:rsidRDefault="006E3C90" w:rsidP="000418B5">
      <w:pPr>
        <w:jc w:val="both"/>
        <w:rPr>
          <w:rFonts w:ascii="Book Antiqua" w:hAnsi="Book Antiqua" w:cs="Arial"/>
        </w:rPr>
      </w:pPr>
      <w:r w:rsidRPr="00F5664C">
        <w:rPr>
          <w:rFonts w:ascii="Book Antiqua" w:hAnsi="Book Antiqua" w:cs="Arial"/>
        </w:rPr>
        <w:t>Signed</w:t>
      </w:r>
      <w:r w:rsidR="009F79AF">
        <w:rPr>
          <w:rFonts w:ascii="Book Antiqua" w:hAnsi="Book Antiqua" w:cs="Arial"/>
        </w:rPr>
        <w:t xml:space="preserve"> </w:t>
      </w:r>
      <w:r w:rsidR="009F79AF">
        <w:rPr>
          <w:noProof/>
        </w:rPr>
        <w:drawing>
          <wp:inline distT="0" distB="0" distL="0" distR="0" wp14:anchorId="2129AE6E" wp14:editId="66AAF816">
            <wp:extent cx="23876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600" cy="762000"/>
                    </a:xfrm>
                    <a:prstGeom prst="rect">
                      <a:avLst/>
                    </a:prstGeom>
                    <a:noFill/>
                    <a:ln>
                      <a:noFill/>
                    </a:ln>
                  </pic:spPr>
                </pic:pic>
              </a:graphicData>
            </a:graphic>
          </wp:inline>
        </w:drawing>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9F79AF">
        <w:rPr>
          <w:rFonts w:ascii="Book Antiqua" w:hAnsi="Book Antiqua" w:cs="Arial"/>
        </w:rPr>
        <w:t xml:space="preserve"> 07 August 2018</w:t>
      </w:r>
    </w:p>
    <w:p w14:paraId="5629961A" w14:textId="77777777" w:rsidR="001F2716" w:rsidRPr="00F5664C" w:rsidRDefault="001F2716" w:rsidP="000418B5">
      <w:pPr>
        <w:jc w:val="both"/>
        <w:rPr>
          <w:rFonts w:ascii="Book Antiqua" w:hAnsi="Book Antiqua" w:cs="Arial"/>
        </w:rPr>
      </w:pPr>
    </w:p>
    <w:p w14:paraId="147037BE" w14:textId="77777777" w:rsidR="001F2716" w:rsidRPr="00F5664C" w:rsidRDefault="001F2716" w:rsidP="000418B5">
      <w:pPr>
        <w:jc w:val="both"/>
        <w:rPr>
          <w:rFonts w:ascii="Book Antiqua" w:hAnsi="Book Antiqua" w:cs="Arial"/>
        </w:rPr>
      </w:pPr>
    </w:p>
    <w:p w14:paraId="301734C3" w14:textId="77777777" w:rsidR="005B7789" w:rsidRPr="00F5664C" w:rsidRDefault="00255071" w:rsidP="000418B5">
      <w:pPr>
        <w:jc w:val="both"/>
        <w:rPr>
          <w:rFonts w:ascii="Book Antiqua" w:hAnsi="Book Antiqua" w:cs="Arial"/>
        </w:rPr>
      </w:pPr>
      <w:r>
        <w:rPr>
          <w:rFonts w:ascii="Book Antiqua" w:hAnsi="Book Antiqua" w:cs="Arial"/>
        </w:rPr>
        <w:t xml:space="preserve">Deputy Upper Tribunal Judge </w:t>
      </w:r>
      <w:r w:rsidR="008634D2">
        <w:rPr>
          <w:rFonts w:ascii="Book Antiqua" w:hAnsi="Book Antiqua" w:cs="Arial"/>
        </w:rPr>
        <w:t>Davidge</w:t>
      </w:r>
    </w:p>
    <w:p w14:paraId="054FF449" w14:textId="001DE775" w:rsidR="00C321B5" w:rsidRDefault="00C321B5" w:rsidP="000369F5">
      <w:pPr>
        <w:tabs>
          <w:tab w:val="left" w:pos="2520"/>
        </w:tabs>
        <w:jc w:val="both"/>
        <w:rPr>
          <w:rFonts w:ascii="Book Antiqua" w:hAnsi="Book Antiqua" w:cs="Arial"/>
        </w:rPr>
      </w:pPr>
    </w:p>
    <w:p w14:paraId="1645342B" w14:textId="777A6968" w:rsidR="0026441A" w:rsidRDefault="0026441A" w:rsidP="000369F5">
      <w:pPr>
        <w:tabs>
          <w:tab w:val="left" w:pos="2520"/>
        </w:tabs>
        <w:jc w:val="both"/>
        <w:rPr>
          <w:rFonts w:ascii="Book Antiqua" w:hAnsi="Book Antiqua" w:cs="Arial"/>
        </w:rPr>
      </w:pPr>
    </w:p>
    <w:p w14:paraId="2E2AB810" w14:textId="77777777" w:rsidR="0026441A" w:rsidRDefault="0026441A" w:rsidP="000369F5">
      <w:pPr>
        <w:tabs>
          <w:tab w:val="left" w:pos="2520"/>
        </w:tabs>
        <w:jc w:val="both"/>
        <w:rPr>
          <w:rFonts w:ascii="Book Antiqua" w:hAnsi="Book Antiqua" w:cs="Arial"/>
        </w:rPr>
      </w:pPr>
    </w:p>
    <w:p w14:paraId="675B4705" w14:textId="77777777" w:rsidR="00531D87" w:rsidRDefault="00531D87" w:rsidP="000369F5">
      <w:pPr>
        <w:tabs>
          <w:tab w:val="left" w:pos="2520"/>
        </w:tabs>
        <w:jc w:val="both"/>
        <w:rPr>
          <w:rFonts w:ascii="Book Antiqua" w:hAnsi="Book Antiqua" w:cs="Arial"/>
        </w:rPr>
      </w:pPr>
    </w:p>
    <w:p w14:paraId="33C074FE" w14:textId="77777777" w:rsidR="00946A75" w:rsidRPr="00700C9C" w:rsidRDefault="00946A75" w:rsidP="00946A75">
      <w:pPr>
        <w:jc w:val="both"/>
        <w:rPr>
          <w:rFonts w:ascii="Book Antiqua" w:hAnsi="Book Antiqua" w:cs="Arial"/>
          <w:b/>
          <w:u w:val="single"/>
        </w:rPr>
      </w:pPr>
      <w:r w:rsidRPr="00700C9C">
        <w:rPr>
          <w:rFonts w:ascii="Book Antiqua" w:hAnsi="Book Antiqua" w:cs="Arial"/>
          <w:b/>
          <w:u w:val="single"/>
        </w:rPr>
        <w:t>TO THE RESPONDENT</w:t>
      </w:r>
    </w:p>
    <w:p w14:paraId="7954F682" w14:textId="77777777" w:rsidR="00946A75" w:rsidRPr="00700C9C" w:rsidRDefault="00946A75" w:rsidP="00946A75">
      <w:pPr>
        <w:ind w:left="567" w:hanging="567"/>
        <w:jc w:val="both"/>
        <w:rPr>
          <w:rFonts w:ascii="Book Antiqua" w:hAnsi="Book Antiqua" w:cs="Arial"/>
        </w:rPr>
      </w:pPr>
      <w:r w:rsidRPr="00700C9C">
        <w:rPr>
          <w:rFonts w:ascii="Book Antiqua" w:hAnsi="Book Antiqua" w:cs="Arial"/>
          <w:b/>
          <w:u w:val="single"/>
        </w:rPr>
        <w:t>FEE AWARD</w:t>
      </w:r>
    </w:p>
    <w:p w14:paraId="4B81C8F2" w14:textId="77777777" w:rsidR="00946A75" w:rsidRPr="00700C9C" w:rsidRDefault="00946A75" w:rsidP="00946A75">
      <w:pPr>
        <w:ind w:left="567" w:hanging="567"/>
        <w:jc w:val="both"/>
        <w:rPr>
          <w:rFonts w:ascii="Book Antiqua" w:hAnsi="Book Antiqua" w:cs="Arial"/>
        </w:rPr>
      </w:pPr>
    </w:p>
    <w:p w14:paraId="63C324AD" w14:textId="78B1598D" w:rsidR="005B7789" w:rsidRPr="00F5664C" w:rsidRDefault="00946A75" w:rsidP="0082522E">
      <w:pPr>
        <w:jc w:val="both"/>
        <w:rPr>
          <w:rFonts w:ascii="Book Antiqua" w:hAnsi="Book Antiqua" w:cs="Arial"/>
        </w:rPr>
      </w:pPr>
      <w:r w:rsidRPr="00700C9C">
        <w:rPr>
          <w:rFonts w:ascii="Book Antiqua" w:hAnsi="Book Antiqua" w:cs="Arial"/>
        </w:rPr>
        <w:t>As I have allowed the appeal and because a fee has been paid or is payable, I have considered making a fee award and have decided to make no fee award for the following reason</w:t>
      </w:r>
      <w:r w:rsidR="00705637">
        <w:rPr>
          <w:rFonts w:ascii="Book Antiqua" w:hAnsi="Book Antiqua" w:cs="Arial"/>
        </w:rPr>
        <w:t>: none has been requested and the merits remain outstanding</w:t>
      </w:r>
      <w:r w:rsidRPr="00700C9C">
        <w:rPr>
          <w:rFonts w:ascii="Book Antiqua" w:hAnsi="Book Antiqua" w:cs="Arial"/>
        </w:rPr>
        <w:t>.</w:t>
      </w: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DA534" w14:textId="77777777" w:rsidR="00060311" w:rsidRDefault="00060311">
      <w:r>
        <w:separator/>
      </w:r>
    </w:p>
  </w:endnote>
  <w:endnote w:type="continuationSeparator" w:id="0">
    <w:p w14:paraId="362F16C8" w14:textId="77777777" w:rsidR="00060311" w:rsidRDefault="00060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EFC9A" w14:textId="0B85F8CC"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539B5">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776BE"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6B9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CBDDC" w14:textId="77777777" w:rsidR="00060311" w:rsidRDefault="00060311">
      <w:r>
        <w:separator/>
      </w:r>
    </w:p>
  </w:footnote>
  <w:footnote w:type="continuationSeparator" w:id="0">
    <w:p w14:paraId="7DEEE971" w14:textId="77777777" w:rsidR="00060311" w:rsidRDefault="00060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3EE82" w14:textId="5C992660"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060311">
      <w:rPr>
        <w:rFonts w:ascii="Book Antiqua" w:hAnsi="Book Antiqua" w:cs="Arial"/>
        <w:sz w:val="16"/>
        <w:szCs w:val="16"/>
      </w:rPr>
      <w:t>EA/091</w:t>
    </w:r>
    <w:r w:rsidR="000257ED">
      <w:rPr>
        <w:rFonts w:ascii="Book Antiqua" w:hAnsi="Book Antiqua" w:cs="Arial"/>
        <w:sz w:val="16"/>
        <w:szCs w:val="16"/>
      </w:rPr>
      <w:t>5</w:t>
    </w:r>
    <w:r w:rsidR="00060311">
      <w:rPr>
        <w:rFonts w:ascii="Book Antiqua" w:hAnsi="Book Antiqua" w:cs="Arial"/>
        <w:sz w:val="16"/>
        <w:szCs w:val="16"/>
      </w:rPr>
      <w:t>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806F8" w14:textId="2CC3DE48"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300D0C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5F875A5"/>
    <w:multiLevelType w:val="multilevel"/>
    <w:tmpl w:val="B880C06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C84220A"/>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311"/>
    <w:rsid w:val="00000621"/>
    <w:rsid w:val="000036C2"/>
    <w:rsid w:val="00014449"/>
    <w:rsid w:val="00015D24"/>
    <w:rsid w:val="00016521"/>
    <w:rsid w:val="000257ED"/>
    <w:rsid w:val="00033D3D"/>
    <w:rsid w:val="000369F5"/>
    <w:rsid w:val="000418B5"/>
    <w:rsid w:val="00060311"/>
    <w:rsid w:val="00071A7E"/>
    <w:rsid w:val="000746C0"/>
    <w:rsid w:val="00074D1D"/>
    <w:rsid w:val="00092580"/>
    <w:rsid w:val="000D01C9"/>
    <w:rsid w:val="000D5D94"/>
    <w:rsid w:val="000E0CD7"/>
    <w:rsid w:val="00114F8B"/>
    <w:rsid w:val="001165A7"/>
    <w:rsid w:val="0014313F"/>
    <w:rsid w:val="00151BB7"/>
    <w:rsid w:val="001539B5"/>
    <w:rsid w:val="001562B8"/>
    <w:rsid w:val="00167D3A"/>
    <w:rsid w:val="001A1E2C"/>
    <w:rsid w:val="001D068B"/>
    <w:rsid w:val="001E3141"/>
    <w:rsid w:val="001F2716"/>
    <w:rsid w:val="0020133A"/>
    <w:rsid w:val="00207617"/>
    <w:rsid w:val="00243EED"/>
    <w:rsid w:val="00255071"/>
    <w:rsid w:val="0026441A"/>
    <w:rsid w:val="00267C20"/>
    <w:rsid w:val="00283659"/>
    <w:rsid w:val="002A7625"/>
    <w:rsid w:val="002C4E73"/>
    <w:rsid w:val="002D0D05"/>
    <w:rsid w:val="002D68BF"/>
    <w:rsid w:val="00336CBF"/>
    <w:rsid w:val="003546C8"/>
    <w:rsid w:val="003A7CF2"/>
    <w:rsid w:val="003C5CE5"/>
    <w:rsid w:val="003E267B"/>
    <w:rsid w:val="003E7CD1"/>
    <w:rsid w:val="00401B16"/>
    <w:rsid w:val="00402B9E"/>
    <w:rsid w:val="00414DCF"/>
    <w:rsid w:val="00420B6F"/>
    <w:rsid w:val="00421E0C"/>
    <w:rsid w:val="00423932"/>
    <w:rsid w:val="004249CB"/>
    <w:rsid w:val="00426C18"/>
    <w:rsid w:val="0044127D"/>
    <w:rsid w:val="004448DB"/>
    <w:rsid w:val="00446C9A"/>
    <w:rsid w:val="00477193"/>
    <w:rsid w:val="004A1848"/>
    <w:rsid w:val="00507FEC"/>
    <w:rsid w:val="00510F0E"/>
    <w:rsid w:val="00527EBF"/>
    <w:rsid w:val="00531D87"/>
    <w:rsid w:val="005479E1"/>
    <w:rsid w:val="00556481"/>
    <w:rsid w:val="005570FD"/>
    <w:rsid w:val="005575EA"/>
    <w:rsid w:val="00560D59"/>
    <w:rsid w:val="0057790C"/>
    <w:rsid w:val="00593795"/>
    <w:rsid w:val="005A75FF"/>
    <w:rsid w:val="005B7789"/>
    <w:rsid w:val="005D5964"/>
    <w:rsid w:val="00601366"/>
    <w:rsid w:val="0065791C"/>
    <w:rsid w:val="00675FAF"/>
    <w:rsid w:val="00690B8A"/>
    <w:rsid w:val="006D12EA"/>
    <w:rsid w:val="006D1DFA"/>
    <w:rsid w:val="006D506B"/>
    <w:rsid w:val="006E3C90"/>
    <w:rsid w:val="00700C9C"/>
    <w:rsid w:val="00704B61"/>
    <w:rsid w:val="00705637"/>
    <w:rsid w:val="00707DB1"/>
    <w:rsid w:val="00714803"/>
    <w:rsid w:val="007353BB"/>
    <w:rsid w:val="00742A8D"/>
    <w:rsid w:val="007552A9"/>
    <w:rsid w:val="00761858"/>
    <w:rsid w:val="00767D59"/>
    <w:rsid w:val="00776E97"/>
    <w:rsid w:val="00780FD7"/>
    <w:rsid w:val="007912AD"/>
    <w:rsid w:val="007A1F28"/>
    <w:rsid w:val="007B0824"/>
    <w:rsid w:val="007C0CD9"/>
    <w:rsid w:val="0081327C"/>
    <w:rsid w:val="0082522E"/>
    <w:rsid w:val="008303B8"/>
    <w:rsid w:val="00830AEF"/>
    <w:rsid w:val="00833DCE"/>
    <w:rsid w:val="00842418"/>
    <w:rsid w:val="008634D2"/>
    <w:rsid w:val="008634DB"/>
    <w:rsid w:val="00871D34"/>
    <w:rsid w:val="008834E4"/>
    <w:rsid w:val="008B270C"/>
    <w:rsid w:val="008B2F31"/>
    <w:rsid w:val="008C3D3D"/>
    <w:rsid w:val="008D4131"/>
    <w:rsid w:val="008E10D0"/>
    <w:rsid w:val="008E5E25"/>
    <w:rsid w:val="008F1932"/>
    <w:rsid w:val="008F294D"/>
    <w:rsid w:val="00921062"/>
    <w:rsid w:val="0092618D"/>
    <w:rsid w:val="0093083E"/>
    <w:rsid w:val="00946A75"/>
    <w:rsid w:val="00966ECF"/>
    <w:rsid w:val="009727A3"/>
    <w:rsid w:val="00987774"/>
    <w:rsid w:val="009A04DD"/>
    <w:rsid w:val="009A11E8"/>
    <w:rsid w:val="009E4E62"/>
    <w:rsid w:val="009F5220"/>
    <w:rsid w:val="009F79AF"/>
    <w:rsid w:val="009F7C4D"/>
    <w:rsid w:val="00A15234"/>
    <w:rsid w:val="00A201AB"/>
    <w:rsid w:val="00A31C8B"/>
    <w:rsid w:val="00A75965"/>
    <w:rsid w:val="00A845DC"/>
    <w:rsid w:val="00A97AEE"/>
    <w:rsid w:val="00AA122C"/>
    <w:rsid w:val="00AB56BE"/>
    <w:rsid w:val="00AC530B"/>
    <w:rsid w:val="00AC5CF6"/>
    <w:rsid w:val="00B144FA"/>
    <w:rsid w:val="00B16F58"/>
    <w:rsid w:val="00B30648"/>
    <w:rsid w:val="00B337AA"/>
    <w:rsid w:val="00B3524D"/>
    <w:rsid w:val="00B37A94"/>
    <w:rsid w:val="00B40F69"/>
    <w:rsid w:val="00B46616"/>
    <w:rsid w:val="00B610E3"/>
    <w:rsid w:val="00B61205"/>
    <w:rsid w:val="00B617C4"/>
    <w:rsid w:val="00B626FA"/>
    <w:rsid w:val="00B7040A"/>
    <w:rsid w:val="00B96FA0"/>
    <w:rsid w:val="00BC03EC"/>
    <w:rsid w:val="00BD4196"/>
    <w:rsid w:val="00BF22CA"/>
    <w:rsid w:val="00BF5BE5"/>
    <w:rsid w:val="00C26032"/>
    <w:rsid w:val="00C265B0"/>
    <w:rsid w:val="00C321B5"/>
    <w:rsid w:val="00C345E1"/>
    <w:rsid w:val="00C35DB5"/>
    <w:rsid w:val="00C73D81"/>
    <w:rsid w:val="00C977BA"/>
    <w:rsid w:val="00CB6E35"/>
    <w:rsid w:val="00CE1A46"/>
    <w:rsid w:val="00CE26B2"/>
    <w:rsid w:val="00CE53DB"/>
    <w:rsid w:val="00CF253F"/>
    <w:rsid w:val="00CF56B4"/>
    <w:rsid w:val="00D15C40"/>
    <w:rsid w:val="00D20F09"/>
    <w:rsid w:val="00D22636"/>
    <w:rsid w:val="00D40FD9"/>
    <w:rsid w:val="00D45764"/>
    <w:rsid w:val="00D53769"/>
    <w:rsid w:val="00D65912"/>
    <w:rsid w:val="00D85C13"/>
    <w:rsid w:val="00D91BE3"/>
    <w:rsid w:val="00D94AFC"/>
    <w:rsid w:val="00DA24FE"/>
    <w:rsid w:val="00DB70AE"/>
    <w:rsid w:val="00DB7231"/>
    <w:rsid w:val="00DD5071"/>
    <w:rsid w:val="00DD5C39"/>
    <w:rsid w:val="00DE26AF"/>
    <w:rsid w:val="00DE7DB7"/>
    <w:rsid w:val="00E00A0A"/>
    <w:rsid w:val="00E07F57"/>
    <w:rsid w:val="00E1040E"/>
    <w:rsid w:val="00E50BCE"/>
    <w:rsid w:val="00E61292"/>
    <w:rsid w:val="00E71BA7"/>
    <w:rsid w:val="00E76309"/>
    <w:rsid w:val="00E77C4D"/>
    <w:rsid w:val="00E81D01"/>
    <w:rsid w:val="00E82CF0"/>
    <w:rsid w:val="00EE45D8"/>
    <w:rsid w:val="00F004CD"/>
    <w:rsid w:val="00F22A22"/>
    <w:rsid w:val="00F22EDA"/>
    <w:rsid w:val="00F3224D"/>
    <w:rsid w:val="00F33E0E"/>
    <w:rsid w:val="00F5664C"/>
    <w:rsid w:val="00F56B96"/>
    <w:rsid w:val="00F80587"/>
    <w:rsid w:val="00F96ADE"/>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E780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1644</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2018-09-05T11:43:00Z</dcterms:created>
  <dcterms:modified xsi:type="dcterms:W3CDTF">2018-09-05T11:43:00Z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