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C211AF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BC7B78" w:rsidRDefault="00C321B5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BC7B78">
        <w:rPr>
          <w:rFonts w:ascii="Book Antiqua" w:hAnsi="Book Antiqua" w:cs="Arial"/>
          <w:b/>
        </w:rPr>
        <w:t xml:space="preserve">   </w:t>
      </w:r>
      <w:proofErr w:type="gramEnd"/>
      <w:r w:rsidR="00BC7B78">
        <w:rPr>
          <w:rFonts w:ascii="Book Antiqua" w:hAnsi="Book Antiqua" w:cs="Arial"/>
          <w:b/>
        </w:rPr>
        <w:t xml:space="preserve">                     </w:t>
      </w:r>
      <w:r w:rsidR="00B3524D" w:rsidRPr="00BC7B78">
        <w:rPr>
          <w:rFonts w:ascii="Book Antiqua" w:hAnsi="Book Antiqua" w:cs="Arial"/>
          <w:b/>
        </w:rPr>
        <w:t>Appeal Number</w:t>
      </w:r>
      <w:r w:rsidR="00D53769" w:rsidRPr="00BC7B78">
        <w:rPr>
          <w:rFonts w:ascii="Book Antiqua" w:hAnsi="Book Antiqua" w:cs="Arial"/>
          <w:b/>
        </w:rPr>
        <w:t>:</w:t>
      </w:r>
      <w:r w:rsidR="00B3524D" w:rsidRPr="00BC7B78">
        <w:rPr>
          <w:rFonts w:ascii="Book Antiqua" w:hAnsi="Book Antiqua" w:cs="Arial"/>
          <w:b/>
        </w:rPr>
        <w:t xml:space="preserve"> </w:t>
      </w:r>
      <w:r w:rsidR="00922423" w:rsidRPr="00BC7B78">
        <w:rPr>
          <w:rFonts w:ascii="Book Antiqua" w:hAnsi="Book Antiqua" w:cs="Arial"/>
          <w:b/>
          <w:caps/>
        </w:rPr>
        <w:t>EA/09157/2016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387"/>
        <w:gridCol w:w="4621"/>
      </w:tblGrid>
      <w:tr w:rsidR="00D22636" w:rsidRPr="00BC7595" w:rsidTr="00BC7B78">
        <w:tc>
          <w:tcPr>
            <w:tcW w:w="5387" w:type="dxa"/>
            <w:shd w:val="clear" w:color="auto" w:fill="auto"/>
          </w:tcPr>
          <w:p w:rsidR="00BC7B78" w:rsidRPr="00BC7595" w:rsidRDefault="00BC7B78" w:rsidP="00BC7B7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</w:tc>
        <w:tc>
          <w:tcPr>
            <w:tcW w:w="4621" w:type="dxa"/>
            <w:shd w:val="clear" w:color="auto" w:fill="auto"/>
          </w:tcPr>
          <w:p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BC7B78">
        <w:tc>
          <w:tcPr>
            <w:tcW w:w="5387" w:type="dxa"/>
            <w:shd w:val="clear" w:color="auto" w:fill="auto"/>
          </w:tcPr>
          <w:p w:rsidR="002B1039" w:rsidRPr="00BC7595" w:rsidRDefault="00BC7B7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29 May 2018</w:t>
            </w:r>
          </w:p>
        </w:tc>
        <w:tc>
          <w:tcPr>
            <w:tcW w:w="4621" w:type="dxa"/>
            <w:shd w:val="clear" w:color="auto" w:fill="auto"/>
          </w:tcPr>
          <w:p w:rsidR="00D22636" w:rsidRPr="00BC7595" w:rsidRDefault="00C211AF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 June 2018</w:t>
            </w:r>
          </w:p>
        </w:tc>
      </w:tr>
      <w:tr w:rsidR="00D22636" w:rsidRPr="00BC7595" w:rsidTr="00BC7B78">
        <w:tc>
          <w:tcPr>
            <w:tcW w:w="5387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621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AC58EC" w:rsidRDefault="00922423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MAHMUDUL HASAN TALUKDAR</w:t>
      </w:r>
    </w:p>
    <w:p w:rsidR="009557D2" w:rsidRPr="00BC7B78" w:rsidRDefault="009557D2" w:rsidP="009557D2">
      <w:pPr>
        <w:jc w:val="center"/>
        <w:rPr>
          <w:rFonts w:ascii="Book Antiqua" w:hAnsi="Book Antiqua" w:cs="Arial"/>
          <w:caps/>
        </w:rPr>
      </w:pPr>
      <w:r w:rsidRPr="00BC7B78">
        <w:rPr>
          <w:rFonts w:ascii="Book Antiqua" w:hAnsi="Book Antiqua" w:cs="Arial"/>
          <w:caps/>
        </w:rPr>
        <w:t>(ANONYMITY DIRECTION</w:t>
      </w:r>
      <w:r w:rsidR="002B1039" w:rsidRPr="00BC7B78">
        <w:rPr>
          <w:rFonts w:ascii="Book Antiqua" w:hAnsi="Book Antiqua" w:cs="Arial"/>
          <w:caps/>
        </w:rPr>
        <w:t xml:space="preserve"> NOT MADE</w:t>
      </w:r>
      <w:r w:rsidRPr="00BC7B78">
        <w:rPr>
          <w:rFonts w:ascii="Book Antiqua" w:hAnsi="Book Antiqua" w:cs="Arial"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BC7B78" w:rsidRDefault="00BC7B78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BC7B78" w:rsidRPr="00F5664C" w:rsidRDefault="00BC7B7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DC08B6">
        <w:rPr>
          <w:rFonts w:ascii="Book Antiqua" w:hAnsi="Book Antiqua" w:cs="Arial"/>
        </w:rPr>
        <w:t xml:space="preserve"> </w:t>
      </w:r>
      <w:r w:rsidR="00922423">
        <w:rPr>
          <w:rFonts w:ascii="Book Antiqua" w:hAnsi="Book Antiqua" w:cs="Arial"/>
        </w:rPr>
        <w:t>Bangladesh</w:t>
      </w:r>
      <w:r w:rsidR="00692BD0">
        <w:rPr>
          <w:rFonts w:ascii="Book Antiqua" w:hAnsi="Book Antiqua" w:cs="Arial"/>
        </w:rPr>
        <w:t xml:space="preserve"> born</w:t>
      </w:r>
      <w:r w:rsidR="00922423">
        <w:rPr>
          <w:rFonts w:ascii="Book Antiqua" w:hAnsi="Book Antiqua" w:cs="Arial"/>
        </w:rPr>
        <w:t xml:space="preserve"> </w:t>
      </w:r>
      <w:r w:rsidR="00F867E0">
        <w:rPr>
          <w:rFonts w:ascii="Book Antiqua" w:hAnsi="Book Antiqua" w:cs="Arial"/>
        </w:rPr>
        <w:t xml:space="preserve">on </w:t>
      </w:r>
      <w:r w:rsidR="00922423">
        <w:rPr>
          <w:rFonts w:ascii="Book Antiqua" w:hAnsi="Book Antiqua" w:cs="Arial"/>
        </w:rPr>
        <w:t>25 May 1987</w:t>
      </w:r>
      <w:r w:rsidR="00692BD0">
        <w:rPr>
          <w:rFonts w:ascii="Book Antiqua" w:hAnsi="Book Antiqua" w:cs="Arial"/>
        </w:rPr>
        <w:t>.</w:t>
      </w:r>
      <w:r w:rsidR="00922423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>in a dec</w:t>
      </w:r>
      <w:r w:rsidR="00BF4628">
        <w:rPr>
          <w:rFonts w:ascii="Book Antiqua" w:hAnsi="Book Antiqua" w:cs="Arial"/>
        </w:rPr>
        <w:t>ision dated</w:t>
      </w:r>
      <w:r w:rsidR="00922423">
        <w:rPr>
          <w:rFonts w:ascii="Book Antiqua" w:hAnsi="Book Antiqua" w:cs="Arial"/>
        </w:rPr>
        <w:t xml:space="preserve"> 15 July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BF4628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BC7B78" w:rsidRDefault="00BC7B78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22423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>. That appeal came before FtT Judge</w:t>
      </w:r>
      <w:r w:rsidR="00922423">
        <w:rPr>
          <w:rFonts w:ascii="Book Antiqua" w:hAnsi="Book Antiqua" w:cs="Arial"/>
        </w:rPr>
        <w:t xml:space="preserve"> Traynor</w:t>
      </w:r>
      <w:r>
        <w:rPr>
          <w:rFonts w:ascii="Book Antiqua" w:hAnsi="Book Antiqua" w:cs="Arial"/>
        </w:rPr>
        <w:t xml:space="preserve">, who concluded in a decision </w:t>
      </w:r>
      <w:r w:rsidR="00BF4628">
        <w:rPr>
          <w:rFonts w:ascii="Book Antiqua" w:hAnsi="Book Antiqua" w:cs="Arial"/>
        </w:rPr>
        <w:t>sent on 31</w:t>
      </w:r>
      <w:r w:rsidR="00922423">
        <w:rPr>
          <w:rFonts w:ascii="Book Antiqua" w:hAnsi="Book Antiqua" w:cs="Arial"/>
        </w:rPr>
        <w:t xml:space="preserve"> August 2017</w:t>
      </w:r>
      <w:r>
        <w:rPr>
          <w:rFonts w:ascii="Book Antiqua" w:hAnsi="Book Antiqua" w:cs="Arial"/>
        </w:rPr>
        <w:t>, that the F</w:t>
      </w:r>
      <w:r w:rsidR="00922423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6114B2">
        <w:rPr>
          <w:rFonts w:ascii="Book Antiqua" w:hAnsi="Book Antiqua" w:cs="Arial"/>
        </w:rPr>
        <w:t>Designated</w:t>
      </w:r>
      <w:r w:rsidR="005F55BA">
        <w:rPr>
          <w:rFonts w:ascii="Book Antiqua" w:hAnsi="Book Antiqua" w:cs="Arial"/>
        </w:rPr>
        <w:t xml:space="preserve"> Judge</w:t>
      </w:r>
      <w:r w:rsidR="00922423">
        <w:rPr>
          <w:rFonts w:ascii="Book Antiqua" w:hAnsi="Book Antiqua" w:cs="Arial"/>
        </w:rPr>
        <w:t xml:space="preserve"> Macdonald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22423">
        <w:rPr>
          <w:rFonts w:ascii="Book Antiqua" w:hAnsi="Book Antiqua" w:cs="Arial"/>
        </w:rPr>
        <w:t xml:space="preserve"> in a decision sent on 26 February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:rsidR="00922423" w:rsidRDefault="00922423" w:rsidP="00F867E0">
      <w:pPr>
        <w:spacing w:before="240"/>
        <w:jc w:val="both"/>
        <w:rPr>
          <w:rFonts w:ascii="Book Antiqua" w:hAnsi="Book Antiqua" w:cs="Arial"/>
        </w:rPr>
      </w:pPr>
    </w:p>
    <w:p w:rsidR="00BF4628" w:rsidRDefault="00BF4628" w:rsidP="00F867E0">
      <w:pPr>
        <w:spacing w:before="240"/>
        <w:jc w:val="both"/>
        <w:rPr>
          <w:rFonts w:ascii="Book Antiqua" w:hAnsi="Book Antiqua" w:cs="Arial"/>
        </w:rPr>
      </w:pPr>
      <w:bookmarkStart w:id="0" w:name="_GoBack"/>
      <w:bookmarkEnd w:id="0"/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</w:r>
      <w:r w:rsidR="006114B2">
        <w:rPr>
          <w:rFonts w:ascii="Book Antiqua" w:hAnsi="Book Antiqua"/>
        </w:rPr>
        <w:tab/>
        <w:t>Dated: 29</w:t>
      </w:r>
      <w:r w:rsidR="00922423">
        <w:rPr>
          <w:rFonts w:ascii="Book Antiqua" w:hAnsi="Book Antiqua"/>
        </w:rPr>
        <w:t xml:space="preserve"> May 2018</w:t>
      </w:r>
      <w:r w:rsidR="00D26833">
        <w:rPr>
          <w:rFonts w:ascii="Book Antiqua" w:hAnsi="Book Antiqua"/>
        </w:rPr>
        <w:t xml:space="preserve"> </w:t>
      </w:r>
    </w:p>
    <w:p w:rsidR="006D0F59" w:rsidRPr="00893C5D" w:rsidRDefault="00C211AF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832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BC7B7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8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9F6" w:rsidRDefault="000419F6">
      <w:r>
        <w:separator/>
      </w:r>
    </w:p>
  </w:endnote>
  <w:endnote w:type="continuationSeparator" w:id="0">
    <w:p w:rsidR="000419F6" w:rsidRDefault="0004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BC7B78" w:rsidRDefault="00CA2EDD" w:rsidP="00593795">
    <w:pPr>
      <w:pStyle w:val="Footer"/>
      <w:jc w:val="center"/>
      <w:rPr>
        <w:rFonts w:ascii="Book Antiqua" w:hAnsi="Book Antiqua" w:cs="Arial"/>
      </w:rPr>
    </w:pPr>
    <w:r w:rsidRPr="00BC7B78">
      <w:rPr>
        <w:rStyle w:val="PageNumber"/>
        <w:rFonts w:ascii="Book Antiqua" w:hAnsi="Book Antiqua" w:cs="Arial"/>
      </w:rPr>
      <w:fldChar w:fldCharType="begin"/>
    </w:r>
    <w:r w:rsidRPr="00BC7B78">
      <w:rPr>
        <w:rStyle w:val="PageNumber"/>
        <w:rFonts w:ascii="Book Antiqua" w:hAnsi="Book Antiqua" w:cs="Arial"/>
      </w:rPr>
      <w:instrText xml:space="preserve"> PAGE </w:instrText>
    </w:r>
    <w:r w:rsidRPr="00BC7B78">
      <w:rPr>
        <w:rStyle w:val="PageNumber"/>
        <w:rFonts w:ascii="Book Antiqua" w:hAnsi="Book Antiqua" w:cs="Arial"/>
      </w:rPr>
      <w:fldChar w:fldCharType="separate"/>
    </w:r>
    <w:r w:rsidR="00646A79">
      <w:rPr>
        <w:rStyle w:val="PageNumber"/>
        <w:rFonts w:ascii="Book Antiqua" w:hAnsi="Book Antiqua" w:cs="Arial"/>
        <w:noProof/>
      </w:rPr>
      <w:t>2</w:t>
    </w:r>
    <w:r w:rsidRPr="00BC7B78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9F6" w:rsidRDefault="000419F6">
      <w:r>
        <w:separator/>
      </w:r>
    </w:p>
  </w:footnote>
  <w:footnote w:type="continuationSeparator" w:id="0">
    <w:p w:rsidR="000419F6" w:rsidRDefault="00041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Default="00BC7B7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Appeal Number: EA/09157/2016</w:t>
    </w:r>
  </w:p>
  <w:p w:rsidR="00BC7B78" w:rsidRPr="00AC58EC" w:rsidRDefault="00BC7B7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419F6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F0949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114B2"/>
    <w:rsid w:val="00625B3E"/>
    <w:rsid w:val="00630426"/>
    <w:rsid w:val="0063528C"/>
    <w:rsid w:val="0064590C"/>
    <w:rsid w:val="00646A79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7E60EC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22423"/>
    <w:rsid w:val="0093083E"/>
    <w:rsid w:val="009557D2"/>
    <w:rsid w:val="00966ECF"/>
    <w:rsid w:val="009727A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1682A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C7B78"/>
    <w:rsid w:val="00BD4196"/>
    <w:rsid w:val="00BF22CA"/>
    <w:rsid w:val="00BF4628"/>
    <w:rsid w:val="00BF78B8"/>
    <w:rsid w:val="00C211AF"/>
    <w:rsid w:val="00C26032"/>
    <w:rsid w:val="00C265B0"/>
    <w:rsid w:val="00C321B5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8B6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867E0"/>
    <w:rsid w:val="00FA25DB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C92A7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2018-06-21T15:01:00Z</dcterms:created>
  <dcterms:modified xsi:type="dcterms:W3CDTF">2018-06-21T15:01:00Z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