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CC7F3F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262D58" w:rsidRDefault="00C321B5" w:rsidP="00B626FA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bookmarkStart w:id="0" w:name="_Hlk515539747"/>
      <w:r w:rsidR="00262D58">
        <w:rPr>
          <w:rFonts w:ascii="Book Antiqua" w:hAnsi="Book Antiqua" w:cs="Arial"/>
          <w:b/>
        </w:rPr>
        <w:t xml:space="preserve">   </w:t>
      </w:r>
      <w:proofErr w:type="gramEnd"/>
      <w:r w:rsidR="00262D58">
        <w:rPr>
          <w:rFonts w:ascii="Book Antiqua" w:hAnsi="Book Antiqua" w:cs="Arial"/>
          <w:b/>
        </w:rPr>
        <w:t xml:space="preserve">                      </w:t>
      </w:r>
      <w:r w:rsidR="00B3524D" w:rsidRPr="00262D58">
        <w:rPr>
          <w:rFonts w:ascii="Book Antiqua" w:hAnsi="Book Antiqua" w:cs="Arial"/>
          <w:b/>
        </w:rPr>
        <w:t>Appeal Number</w:t>
      </w:r>
      <w:r w:rsidR="00D53769" w:rsidRPr="00262D58">
        <w:rPr>
          <w:rFonts w:ascii="Book Antiqua" w:hAnsi="Book Antiqua" w:cs="Arial"/>
          <w:b/>
        </w:rPr>
        <w:t>:</w:t>
      </w:r>
      <w:r w:rsidR="00B3524D" w:rsidRPr="00262D58">
        <w:rPr>
          <w:rFonts w:ascii="Book Antiqua" w:hAnsi="Book Antiqua" w:cs="Arial"/>
          <w:b/>
        </w:rPr>
        <w:t xml:space="preserve"> </w:t>
      </w:r>
      <w:r w:rsidR="00690652" w:rsidRPr="00262D58">
        <w:rPr>
          <w:rFonts w:ascii="Book Antiqua" w:hAnsi="Book Antiqua" w:cs="Arial"/>
          <w:b/>
          <w:caps/>
        </w:rPr>
        <w:t>EA/11702/2016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928"/>
        <w:gridCol w:w="425"/>
        <w:gridCol w:w="695"/>
        <w:gridCol w:w="3960"/>
      </w:tblGrid>
      <w:tr w:rsidR="00D22636" w:rsidRPr="00BC7595" w:rsidTr="00052BA4">
        <w:tc>
          <w:tcPr>
            <w:tcW w:w="4928" w:type="dxa"/>
            <w:shd w:val="clear" w:color="auto" w:fill="auto"/>
          </w:tcPr>
          <w:p w:rsidR="00D22636" w:rsidRDefault="00C04F83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No </w:t>
            </w:r>
            <w:r w:rsidR="00475360">
              <w:rPr>
                <w:rFonts w:ascii="Book Antiqua" w:hAnsi="Book Antiqua" w:cs="Arial"/>
                <w:b/>
              </w:rPr>
              <w:t>h</w:t>
            </w:r>
            <w:r w:rsidR="00052BA4">
              <w:rPr>
                <w:rFonts w:ascii="Book Antiqua" w:hAnsi="Book Antiqua" w:cs="Arial"/>
                <w:b/>
              </w:rPr>
              <w:t>ear</w:t>
            </w:r>
            <w:r>
              <w:rPr>
                <w:rFonts w:ascii="Book Antiqua" w:hAnsi="Book Antiqua" w:cs="Arial"/>
                <w:b/>
              </w:rPr>
              <w:t>ing</w:t>
            </w:r>
          </w:p>
          <w:p w:rsidR="00052BA4" w:rsidRPr="00BC7595" w:rsidRDefault="00052BA4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052BA4">
              <w:rPr>
                <w:rFonts w:ascii="Book Antiqua" w:hAnsi="Book Antiqua" w:cs="Arial"/>
                <w:b/>
              </w:rPr>
              <w:t>2</w:t>
            </w:r>
            <w:r w:rsidR="00475360">
              <w:rPr>
                <w:rFonts w:ascii="Book Antiqua" w:hAnsi="Book Antiqua" w:cs="Arial"/>
                <w:b/>
              </w:rPr>
              <w:t>9</w:t>
            </w:r>
            <w:r w:rsidRPr="00052BA4">
              <w:rPr>
                <w:rFonts w:ascii="Book Antiqua" w:hAnsi="Book Antiqua" w:cs="Arial"/>
                <w:b/>
              </w:rPr>
              <w:t xml:space="preserve"> May 2018</w:t>
            </w:r>
          </w:p>
        </w:tc>
        <w:tc>
          <w:tcPr>
            <w:tcW w:w="5080" w:type="dxa"/>
            <w:gridSpan w:val="3"/>
            <w:shd w:val="clear" w:color="auto" w:fill="auto"/>
          </w:tcPr>
          <w:p w:rsidR="00D22636" w:rsidRDefault="00262D5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</w:t>
            </w:r>
            <w:r w:rsidR="009557D2"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  <w:p w:rsidR="00052BA4" w:rsidRPr="00BC7595" w:rsidRDefault="00262D58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        </w:t>
            </w:r>
            <w:r w:rsidR="00052BA4" w:rsidRPr="00052BA4">
              <w:rPr>
                <w:rFonts w:ascii="Book Antiqua" w:hAnsi="Book Antiqua" w:cs="Arial"/>
                <w:b/>
              </w:rPr>
              <w:t>On 01 June 2018</w:t>
            </w:r>
          </w:p>
        </w:tc>
      </w:tr>
      <w:tr w:rsidR="00D22636" w:rsidRPr="00BC7595" w:rsidTr="00052BA4">
        <w:tc>
          <w:tcPr>
            <w:tcW w:w="5353" w:type="dxa"/>
            <w:gridSpan w:val="2"/>
            <w:shd w:val="clear" w:color="auto" w:fill="auto"/>
          </w:tcPr>
          <w:p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BC7595" w:rsidTr="00052BA4">
        <w:tc>
          <w:tcPr>
            <w:tcW w:w="6048" w:type="dxa"/>
            <w:gridSpan w:val="3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6C506E" w:rsidRDefault="006C506E" w:rsidP="009557D2">
      <w:pPr>
        <w:jc w:val="center"/>
        <w:rPr>
          <w:rFonts w:ascii="Book Antiqua" w:hAnsi="Book Antiqua" w:cs="Arial"/>
          <w:b/>
          <w:caps/>
        </w:rPr>
      </w:pPr>
      <w:bookmarkStart w:id="1" w:name="_GoBack"/>
      <w:bookmarkEnd w:id="1"/>
    </w:p>
    <w:p w:rsidR="00AC58EC" w:rsidRDefault="00690652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BASHARAT ALI</w:t>
      </w:r>
    </w:p>
    <w:p w:rsidR="009557D2" w:rsidRPr="00262D58" w:rsidRDefault="009557D2" w:rsidP="009557D2">
      <w:pPr>
        <w:jc w:val="center"/>
        <w:rPr>
          <w:rFonts w:ascii="Book Antiqua" w:hAnsi="Book Antiqua" w:cs="Arial"/>
          <w:caps/>
        </w:rPr>
      </w:pPr>
      <w:r w:rsidRPr="00262D58">
        <w:rPr>
          <w:rFonts w:ascii="Book Antiqua" w:hAnsi="Book Antiqua" w:cs="Arial"/>
          <w:caps/>
        </w:rPr>
        <w:t>(ANONYMITY DIRECTION</w:t>
      </w:r>
      <w:r w:rsidR="002B1039" w:rsidRPr="00262D58">
        <w:rPr>
          <w:rFonts w:ascii="Book Antiqua" w:hAnsi="Book Antiqua" w:cs="Arial"/>
          <w:caps/>
        </w:rPr>
        <w:t xml:space="preserve"> NOT MADE</w:t>
      </w:r>
      <w:r w:rsidRPr="00262D58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262D58" w:rsidRDefault="00262D58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262D58" w:rsidRPr="00F5664C" w:rsidRDefault="00262D58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0652">
        <w:rPr>
          <w:rFonts w:ascii="Book Antiqua" w:hAnsi="Book Antiqua" w:cs="Arial"/>
        </w:rPr>
        <w:t>citizen</w:t>
      </w:r>
      <w:r w:rsidR="00692BD0">
        <w:rPr>
          <w:rFonts w:ascii="Book Antiqua" w:hAnsi="Book Antiqua" w:cs="Arial"/>
        </w:rPr>
        <w:t xml:space="preserve"> of</w:t>
      </w:r>
      <w:r w:rsidR="00690652">
        <w:rPr>
          <w:rFonts w:ascii="Book Antiqua" w:hAnsi="Book Antiqua" w:cs="Arial"/>
        </w:rPr>
        <w:t xml:space="preserve"> Pakistan</w:t>
      </w:r>
      <w:r w:rsidR="00CF3DD9">
        <w:rPr>
          <w:rFonts w:ascii="Book Antiqua" w:hAnsi="Book Antiqua" w:cs="Arial"/>
        </w:rPr>
        <w:t>,</w:t>
      </w:r>
      <w:r w:rsidR="00692BD0">
        <w:rPr>
          <w:rFonts w:ascii="Book Antiqua" w:hAnsi="Book Antiqua" w:cs="Arial"/>
        </w:rPr>
        <w:t xml:space="preserve"> born</w:t>
      </w:r>
      <w:r w:rsidR="00690652">
        <w:rPr>
          <w:rFonts w:ascii="Book Antiqua" w:hAnsi="Book Antiqua" w:cs="Arial"/>
        </w:rPr>
        <w:t xml:space="preserve"> on 1 April 1980</w:t>
      </w:r>
      <w:r w:rsidR="00692BD0">
        <w:rPr>
          <w:rFonts w:ascii="Book Antiqua" w:hAnsi="Book Antiqua" w:cs="Arial"/>
        </w:rPr>
        <w:t>.</w:t>
      </w:r>
      <w:r w:rsidR="00833F34">
        <w:rPr>
          <w:rFonts w:ascii="Book Antiqua" w:hAnsi="Book Antiqua" w:cs="Arial"/>
        </w:rPr>
        <w:t xml:space="preserve">  </w:t>
      </w:r>
      <w:r w:rsidR="001D40FC">
        <w:rPr>
          <w:rFonts w:ascii="Book Antiqua" w:hAnsi="Book Antiqua" w:cs="Arial"/>
        </w:rPr>
        <w:t>He</w:t>
      </w:r>
      <w:r w:rsidR="00833F34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F17DAE">
        <w:rPr>
          <w:rFonts w:ascii="Book Antiqua" w:hAnsi="Book Antiqua" w:cs="Arial"/>
        </w:rPr>
        <w:t>dated</w:t>
      </w:r>
      <w:r w:rsidR="00690652">
        <w:rPr>
          <w:rFonts w:ascii="Book Antiqua" w:hAnsi="Book Antiqua" w:cs="Arial"/>
        </w:rPr>
        <w:t xml:space="preserve"> 6 September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F17DAE">
        <w:rPr>
          <w:rFonts w:ascii="Book Antiqua" w:hAnsi="Book Antiqua" w:cs="Arial"/>
        </w:rPr>
        <w:t xml:space="preserve"> not </w:t>
      </w:r>
      <w:r w:rsidR="00AC58EC">
        <w:rPr>
          <w:rFonts w:ascii="Book Antiqua" w:hAnsi="Book Antiqua" w:cs="Arial"/>
        </w:rPr>
        <w:t>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216CDF" w:rsidRDefault="00216CDF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  <w:r w:rsidR="005176FA">
        <w:rPr>
          <w:rFonts w:ascii="Book Antiqua" w:hAnsi="Book Antiqua" w:cs="Arial"/>
          <w:b/>
          <w:u w:val="single"/>
        </w:rPr>
        <w:t xml:space="preserve"> 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690652">
        <w:rPr>
          <w:rFonts w:ascii="Book Antiqua" w:hAnsi="Book Antiqua" w:cs="Arial"/>
        </w:rPr>
        <w:t>irst-tier Tribunal</w:t>
      </w:r>
      <w:r w:rsidR="00560F68">
        <w:rPr>
          <w:rFonts w:ascii="Book Antiqua" w:hAnsi="Book Antiqua" w:cs="Arial"/>
        </w:rPr>
        <w:t>. That appeal came before Resident</w:t>
      </w:r>
      <w:r>
        <w:rPr>
          <w:rFonts w:ascii="Book Antiqua" w:hAnsi="Book Antiqua" w:cs="Arial"/>
        </w:rPr>
        <w:t xml:space="preserve"> Judge</w:t>
      </w:r>
      <w:r w:rsidR="00690652">
        <w:rPr>
          <w:rFonts w:ascii="Book Antiqua" w:hAnsi="Book Antiqua" w:cs="Arial"/>
        </w:rPr>
        <w:t xml:space="preserve"> Zucker</w:t>
      </w:r>
      <w:r w:rsidR="00F17DAE">
        <w:rPr>
          <w:rFonts w:ascii="Book Antiqua" w:hAnsi="Book Antiqua" w:cs="Arial"/>
        </w:rPr>
        <w:t>, who concluded in a decision sent on</w:t>
      </w:r>
      <w:r w:rsidR="00690652">
        <w:rPr>
          <w:rFonts w:ascii="Book Antiqua" w:hAnsi="Book Antiqua" w:cs="Arial"/>
        </w:rPr>
        <w:t xml:space="preserve"> </w:t>
      </w:r>
      <w:r w:rsidR="00F17DAE">
        <w:rPr>
          <w:rFonts w:ascii="Book Antiqua" w:hAnsi="Book Antiqua" w:cs="Arial"/>
        </w:rPr>
        <w:t>1</w:t>
      </w:r>
      <w:r w:rsidR="00690652">
        <w:rPr>
          <w:rFonts w:ascii="Book Antiqua" w:hAnsi="Book Antiqua" w:cs="Arial"/>
        </w:rPr>
        <w:t>4 August 2017</w:t>
      </w:r>
      <w:r>
        <w:rPr>
          <w:rFonts w:ascii="Book Antiqua" w:hAnsi="Book Antiqua" w:cs="Arial"/>
        </w:rPr>
        <w:t>, that th</w:t>
      </w:r>
      <w:r w:rsidR="00690652">
        <w:rPr>
          <w:rFonts w:ascii="Book Antiqua" w:hAnsi="Book Antiqua" w:cs="Arial"/>
        </w:rPr>
        <w:t>e First-tier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5176FA" w:rsidRPr="0087483A" w:rsidRDefault="001C2F68" w:rsidP="00270D83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87483A">
        <w:rPr>
          <w:rFonts w:ascii="Book Antiqua" w:hAnsi="Book Antiqua" w:cs="Arial"/>
        </w:rPr>
        <w:t xml:space="preserve">The appellant appealed </w:t>
      </w:r>
      <w:r w:rsidR="009C4FCE" w:rsidRPr="0087483A">
        <w:rPr>
          <w:rFonts w:ascii="Book Antiqua" w:hAnsi="Book Antiqua" w:cs="Arial"/>
        </w:rPr>
        <w:t xml:space="preserve">such decision </w:t>
      </w:r>
      <w:r w:rsidRPr="0087483A">
        <w:rPr>
          <w:rFonts w:ascii="Book Antiqua" w:hAnsi="Book Antiqua" w:cs="Arial"/>
        </w:rPr>
        <w:t>to the Upper Tribunal</w:t>
      </w:r>
      <w:r w:rsidR="00FD24C6" w:rsidRPr="0087483A">
        <w:rPr>
          <w:rFonts w:ascii="Book Antiqua" w:hAnsi="Book Antiqua" w:cs="Arial"/>
        </w:rPr>
        <w:t xml:space="preserve"> and</w:t>
      </w:r>
      <w:r w:rsidR="00690652" w:rsidRPr="0087483A">
        <w:rPr>
          <w:rFonts w:ascii="Book Antiqua" w:hAnsi="Book Antiqua" w:cs="Arial"/>
        </w:rPr>
        <w:t xml:space="preserve"> Upper Tribunal Judge Martin </w:t>
      </w:r>
      <w:r w:rsidR="0060628C" w:rsidRPr="0087483A">
        <w:rPr>
          <w:rFonts w:ascii="Book Antiqua" w:hAnsi="Book Antiqua" w:cs="Arial"/>
        </w:rPr>
        <w:t>refused</w:t>
      </w:r>
      <w:r w:rsidR="005F55BA" w:rsidRPr="0087483A">
        <w:rPr>
          <w:rFonts w:ascii="Book Antiqua" w:hAnsi="Book Antiqua" w:cs="Arial"/>
        </w:rPr>
        <w:t xml:space="preserve"> permission</w:t>
      </w:r>
      <w:r w:rsidR="00ED7B53" w:rsidRPr="0087483A">
        <w:rPr>
          <w:rFonts w:ascii="Book Antiqua" w:hAnsi="Book Antiqua" w:cs="Arial"/>
        </w:rPr>
        <w:t xml:space="preserve"> in a</w:t>
      </w:r>
      <w:r w:rsidR="0060628C" w:rsidRPr="0087483A">
        <w:rPr>
          <w:rFonts w:ascii="Book Antiqua" w:hAnsi="Book Antiqua" w:cs="Arial"/>
        </w:rPr>
        <w:t xml:space="preserve"> decision </w:t>
      </w:r>
      <w:r w:rsidR="00F422A5" w:rsidRPr="0087483A">
        <w:rPr>
          <w:rFonts w:ascii="Book Antiqua" w:hAnsi="Book Antiqua" w:cs="Arial"/>
        </w:rPr>
        <w:t xml:space="preserve">sent on 27 </w:t>
      </w:r>
      <w:r w:rsidR="00690652" w:rsidRPr="0087483A">
        <w:rPr>
          <w:rFonts w:ascii="Book Antiqua" w:hAnsi="Book Antiqua" w:cs="Arial"/>
        </w:rPr>
        <w:t>October 2017</w:t>
      </w:r>
      <w:r w:rsidR="0060628C" w:rsidRPr="0087483A">
        <w:rPr>
          <w:rFonts w:ascii="Book Antiqua" w:hAnsi="Book Antiqua" w:cs="Arial"/>
        </w:rPr>
        <w:t>.</w:t>
      </w:r>
      <w:r w:rsidR="0087483A" w:rsidRPr="0087483A">
        <w:rPr>
          <w:rFonts w:ascii="Book Antiqua" w:hAnsi="Book Antiqua" w:cs="Arial"/>
        </w:rPr>
        <w:t xml:space="preserve"> </w:t>
      </w:r>
      <w:r w:rsidR="0060628C" w:rsidRPr="0087483A">
        <w:rPr>
          <w:rFonts w:ascii="Book Antiqua" w:hAnsi="Book Antiqua" w:cs="Arial"/>
        </w:rPr>
        <w:t xml:space="preserve"> </w:t>
      </w:r>
    </w:p>
    <w:p w:rsidR="00270D83" w:rsidRDefault="0060628C" w:rsidP="00270D83">
      <w:pPr>
        <w:numPr>
          <w:ilvl w:val="0"/>
          <w:numId w:val="3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Following a further application to appeal to the Upper Tribunal, Upper Tribunal Judge</w:t>
      </w:r>
      <w:r w:rsidR="00DF6461">
        <w:rPr>
          <w:rFonts w:ascii="Book Antiqua" w:hAnsi="Book Antiqua" w:cs="Arial"/>
        </w:rPr>
        <w:t xml:space="preserve"> Kamara</w:t>
      </w:r>
      <w:r>
        <w:rPr>
          <w:rFonts w:ascii="Book Antiqua" w:hAnsi="Book Antiqua" w:cs="Arial"/>
        </w:rPr>
        <w:t xml:space="preserve"> granted permissio</w:t>
      </w:r>
      <w:r w:rsidR="00DF6461">
        <w:rPr>
          <w:rFonts w:ascii="Book Antiqua" w:hAnsi="Book Antiqua" w:cs="Arial"/>
        </w:rPr>
        <w:t>n</w:t>
      </w:r>
      <w:r w:rsidR="00F17DAE">
        <w:rPr>
          <w:rFonts w:ascii="Book Antiqua" w:hAnsi="Book Antiqua" w:cs="Arial"/>
        </w:rPr>
        <w:t xml:space="preserve"> in a decision sent on 12</w:t>
      </w:r>
      <w:r w:rsidR="00DF6461">
        <w:rPr>
          <w:rFonts w:ascii="Book Antiqua" w:hAnsi="Book Antiqua" w:cs="Arial"/>
        </w:rPr>
        <w:t xml:space="preserve"> January 2018</w:t>
      </w:r>
      <w:r w:rsidR="00270D83">
        <w:rPr>
          <w:rFonts w:ascii="Book Antiqua" w:hAnsi="Book Antiqua" w:cs="Arial"/>
        </w:rPr>
        <w:t>.</w:t>
      </w:r>
      <w:r w:rsidR="00DF6461">
        <w:rPr>
          <w:rFonts w:ascii="Book Antiqua" w:hAnsi="Book Antiqua" w:cs="Arial"/>
        </w:rPr>
        <w:t xml:space="preserve"> Thus, the matter comes before me.</w:t>
      </w:r>
    </w:p>
    <w:p w:rsidR="0087483A" w:rsidRDefault="0087483A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7483A" w:rsidRDefault="0087483A" w:rsidP="009557D2">
      <w:pPr>
        <w:jc w:val="both"/>
        <w:rPr>
          <w:rFonts w:ascii="Book Antiqua" w:hAnsi="Book Antiqua" w:cs="Arial"/>
          <w:b/>
          <w:u w:val="single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</w:r>
      <w:r w:rsidR="00D26833">
        <w:rPr>
          <w:rFonts w:ascii="Book Antiqua" w:hAnsi="Book Antiqua"/>
        </w:rPr>
        <w:tab/>
        <w:t xml:space="preserve">Dated: </w:t>
      </w:r>
      <w:r w:rsidR="00560F68">
        <w:rPr>
          <w:rFonts w:ascii="Book Antiqua" w:hAnsi="Book Antiqua"/>
        </w:rPr>
        <w:t>29</w:t>
      </w:r>
      <w:r w:rsidR="00DF6461">
        <w:rPr>
          <w:rFonts w:ascii="Book Antiqua" w:hAnsi="Book Antiqua"/>
        </w:rPr>
        <w:t xml:space="preserve"> May 2018</w:t>
      </w:r>
    </w:p>
    <w:p w:rsidR="006D0F59" w:rsidRPr="00893C5D" w:rsidRDefault="00CC7F3F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262D5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789" w:rsidRDefault="00D27789">
      <w:r>
        <w:separator/>
      </w:r>
    </w:p>
  </w:endnote>
  <w:endnote w:type="continuationSeparator" w:id="0">
    <w:p w:rsidR="00D27789" w:rsidRDefault="00D2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262D58" w:rsidRDefault="00CA2EDD" w:rsidP="00593795">
    <w:pPr>
      <w:pStyle w:val="Footer"/>
      <w:jc w:val="center"/>
      <w:rPr>
        <w:rFonts w:ascii="Book Antiqua" w:hAnsi="Book Antiqua" w:cs="Arial"/>
      </w:rPr>
    </w:pPr>
    <w:r w:rsidRPr="00262D58">
      <w:rPr>
        <w:rStyle w:val="PageNumber"/>
        <w:rFonts w:ascii="Book Antiqua" w:hAnsi="Book Antiqua" w:cs="Arial"/>
      </w:rPr>
      <w:fldChar w:fldCharType="begin"/>
    </w:r>
    <w:r w:rsidRPr="00262D58">
      <w:rPr>
        <w:rStyle w:val="PageNumber"/>
        <w:rFonts w:ascii="Book Antiqua" w:hAnsi="Book Antiqua" w:cs="Arial"/>
      </w:rPr>
      <w:instrText xml:space="preserve"> PAGE </w:instrText>
    </w:r>
    <w:r w:rsidRPr="00262D58">
      <w:rPr>
        <w:rStyle w:val="PageNumber"/>
        <w:rFonts w:ascii="Book Antiqua" w:hAnsi="Book Antiqua" w:cs="Arial"/>
      </w:rPr>
      <w:fldChar w:fldCharType="separate"/>
    </w:r>
    <w:r w:rsidR="00B16DCC">
      <w:rPr>
        <w:rStyle w:val="PageNumber"/>
        <w:rFonts w:ascii="Book Antiqua" w:hAnsi="Book Antiqua" w:cs="Arial"/>
        <w:noProof/>
      </w:rPr>
      <w:t>2</w:t>
    </w:r>
    <w:r w:rsidRPr="00262D58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789" w:rsidRDefault="00D27789">
      <w:r>
        <w:separator/>
      </w:r>
    </w:p>
  </w:footnote>
  <w:footnote w:type="continuationSeparator" w:id="0">
    <w:p w:rsidR="00D27789" w:rsidRDefault="00D27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Default="00052BA4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052BA4">
      <w:rPr>
        <w:rFonts w:ascii="Book Antiqua" w:hAnsi="Book Antiqua" w:cs="Arial"/>
        <w:sz w:val="16"/>
        <w:szCs w:val="16"/>
      </w:rPr>
      <w:t>Appeal Number: EA/11702/2016</w:t>
    </w:r>
  </w:p>
  <w:p w:rsidR="00262D58" w:rsidRPr="00AC58EC" w:rsidRDefault="00262D58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BA32F4"/>
    <w:multiLevelType w:val="hybridMultilevel"/>
    <w:tmpl w:val="7F345D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3"/>
  </w:num>
  <w:num w:numId="5">
    <w:abstractNumId w:val="21"/>
  </w:num>
  <w:num w:numId="6">
    <w:abstractNumId w:val="14"/>
  </w:num>
  <w:num w:numId="7">
    <w:abstractNumId w:val="20"/>
  </w:num>
  <w:num w:numId="8">
    <w:abstractNumId w:val="11"/>
  </w:num>
  <w:num w:numId="9">
    <w:abstractNumId w:val="9"/>
  </w:num>
  <w:num w:numId="10">
    <w:abstractNumId w:val="19"/>
  </w:num>
  <w:num w:numId="11">
    <w:abstractNumId w:val="18"/>
  </w:num>
  <w:num w:numId="12">
    <w:abstractNumId w:val="3"/>
  </w:num>
  <w:num w:numId="13">
    <w:abstractNumId w:val="17"/>
  </w:num>
  <w:num w:numId="14">
    <w:abstractNumId w:val="1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10"/>
  </w:num>
  <w:num w:numId="20">
    <w:abstractNumId w:val="5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2BA4"/>
    <w:rsid w:val="00055ACC"/>
    <w:rsid w:val="00060884"/>
    <w:rsid w:val="00060ED5"/>
    <w:rsid w:val="00071A7E"/>
    <w:rsid w:val="000746C0"/>
    <w:rsid w:val="00074D1D"/>
    <w:rsid w:val="00092580"/>
    <w:rsid w:val="00097469"/>
    <w:rsid w:val="000B39EC"/>
    <w:rsid w:val="000D54C4"/>
    <w:rsid w:val="000D5D94"/>
    <w:rsid w:val="000F5CE8"/>
    <w:rsid w:val="001165A7"/>
    <w:rsid w:val="0014665B"/>
    <w:rsid w:val="00151BB7"/>
    <w:rsid w:val="0016457F"/>
    <w:rsid w:val="00167D3A"/>
    <w:rsid w:val="001A1E2C"/>
    <w:rsid w:val="001A7DA5"/>
    <w:rsid w:val="001C2F68"/>
    <w:rsid w:val="001D40FC"/>
    <w:rsid w:val="001F2716"/>
    <w:rsid w:val="0020133A"/>
    <w:rsid w:val="00207617"/>
    <w:rsid w:val="00216CDF"/>
    <w:rsid w:val="00262D58"/>
    <w:rsid w:val="00270D83"/>
    <w:rsid w:val="00283659"/>
    <w:rsid w:val="00292C78"/>
    <w:rsid w:val="002B1039"/>
    <w:rsid w:val="002C238C"/>
    <w:rsid w:val="002C4E73"/>
    <w:rsid w:val="002D68AC"/>
    <w:rsid w:val="002D68BF"/>
    <w:rsid w:val="002F6242"/>
    <w:rsid w:val="00310982"/>
    <w:rsid w:val="00333CAE"/>
    <w:rsid w:val="00336CBF"/>
    <w:rsid w:val="00337B4A"/>
    <w:rsid w:val="003546C8"/>
    <w:rsid w:val="00382273"/>
    <w:rsid w:val="003A7CF2"/>
    <w:rsid w:val="003B0789"/>
    <w:rsid w:val="003C5CE5"/>
    <w:rsid w:val="003D6D8B"/>
    <w:rsid w:val="003E267B"/>
    <w:rsid w:val="003E7CD1"/>
    <w:rsid w:val="00402B9E"/>
    <w:rsid w:val="00423932"/>
    <w:rsid w:val="004249CB"/>
    <w:rsid w:val="00437C51"/>
    <w:rsid w:val="0044127D"/>
    <w:rsid w:val="004448DB"/>
    <w:rsid w:val="00446C9A"/>
    <w:rsid w:val="00450208"/>
    <w:rsid w:val="00475360"/>
    <w:rsid w:val="00477193"/>
    <w:rsid w:val="00490682"/>
    <w:rsid w:val="004A1848"/>
    <w:rsid w:val="004D7956"/>
    <w:rsid w:val="00503981"/>
    <w:rsid w:val="00507FEC"/>
    <w:rsid w:val="00510F0E"/>
    <w:rsid w:val="005160A7"/>
    <w:rsid w:val="005176FA"/>
    <w:rsid w:val="00536A26"/>
    <w:rsid w:val="00541B4A"/>
    <w:rsid w:val="00544F36"/>
    <w:rsid w:val="005479E1"/>
    <w:rsid w:val="005570FD"/>
    <w:rsid w:val="005575EA"/>
    <w:rsid w:val="00560589"/>
    <w:rsid w:val="00560F68"/>
    <w:rsid w:val="0057790C"/>
    <w:rsid w:val="00593795"/>
    <w:rsid w:val="005A75FF"/>
    <w:rsid w:val="005B7789"/>
    <w:rsid w:val="005F55BA"/>
    <w:rsid w:val="0060628C"/>
    <w:rsid w:val="00625B3E"/>
    <w:rsid w:val="00630426"/>
    <w:rsid w:val="0063528C"/>
    <w:rsid w:val="0064590C"/>
    <w:rsid w:val="00655303"/>
    <w:rsid w:val="0065791C"/>
    <w:rsid w:val="006858BE"/>
    <w:rsid w:val="00686C0A"/>
    <w:rsid w:val="00690652"/>
    <w:rsid w:val="00690B8A"/>
    <w:rsid w:val="00692BD0"/>
    <w:rsid w:val="006C506E"/>
    <w:rsid w:val="006D0F59"/>
    <w:rsid w:val="006D1DFA"/>
    <w:rsid w:val="006D506B"/>
    <w:rsid w:val="006E3C90"/>
    <w:rsid w:val="006E5656"/>
    <w:rsid w:val="006F1FA2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912AD"/>
    <w:rsid w:val="007A1F28"/>
    <w:rsid w:val="007B0824"/>
    <w:rsid w:val="00817CE4"/>
    <w:rsid w:val="008303B8"/>
    <w:rsid w:val="00833DCE"/>
    <w:rsid w:val="00833F34"/>
    <w:rsid w:val="00842418"/>
    <w:rsid w:val="00847F07"/>
    <w:rsid w:val="00870B1B"/>
    <w:rsid w:val="0087173B"/>
    <w:rsid w:val="00871D34"/>
    <w:rsid w:val="0087483A"/>
    <w:rsid w:val="00877A7E"/>
    <w:rsid w:val="008B270C"/>
    <w:rsid w:val="008C3D3D"/>
    <w:rsid w:val="008C7A33"/>
    <w:rsid w:val="008D4131"/>
    <w:rsid w:val="008F1932"/>
    <w:rsid w:val="008F294D"/>
    <w:rsid w:val="008F7253"/>
    <w:rsid w:val="00921062"/>
    <w:rsid w:val="0093083E"/>
    <w:rsid w:val="009557D2"/>
    <w:rsid w:val="00966ECF"/>
    <w:rsid w:val="009727A3"/>
    <w:rsid w:val="00975B5B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A42E1"/>
    <w:rsid w:val="00AB04AD"/>
    <w:rsid w:val="00AC58EC"/>
    <w:rsid w:val="00AC5CF6"/>
    <w:rsid w:val="00AC667B"/>
    <w:rsid w:val="00AD3592"/>
    <w:rsid w:val="00B144FA"/>
    <w:rsid w:val="00B16DCC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7494F"/>
    <w:rsid w:val="00B815D9"/>
    <w:rsid w:val="00B842C7"/>
    <w:rsid w:val="00B96FA0"/>
    <w:rsid w:val="00BC7595"/>
    <w:rsid w:val="00BD227C"/>
    <w:rsid w:val="00BD4196"/>
    <w:rsid w:val="00BE1BFA"/>
    <w:rsid w:val="00BF22CA"/>
    <w:rsid w:val="00BF78B8"/>
    <w:rsid w:val="00C04F83"/>
    <w:rsid w:val="00C26032"/>
    <w:rsid w:val="00C265B0"/>
    <w:rsid w:val="00C321B5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C7F3F"/>
    <w:rsid w:val="00CE1A46"/>
    <w:rsid w:val="00CF253F"/>
    <w:rsid w:val="00CF3DD9"/>
    <w:rsid w:val="00CF56B4"/>
    <w:rsid w:val="00CF6611"/>
    <w:rsid w:val="00CF6DEE"/>
    <w:rsid w:val="00D20F09"/>
    <w:rsid w:val="00D21094"/>
    <w:rsid w:val="00D22636"/>
    <w:rsid w:val="00D26833"/>
    <w:rsid w:val="00D27789"/>
    <w:rsid w:val="00D40FD9"/>
    <w:rsid w:val="00D438D2"/>
    <w:rsid w:val="00D45FBE"/>
    <w:rsid w:val="00D53769"/>
    <w:rsid w:val="00D628B9"/>
    <w:rsid w:val="00D632C9"/>
    <w:rsid w:val="00D70775"/>
    <w:rsid w:val="00D73B3A"/>
    <w:rsid w:val="00D76577"/>
    <w:rsid w:val="00D815DE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DF3514"/>
    <w:rsid w:val="00DF4ABB"/>
    <w:rsid w:val="00DF6461"/>
    <w:rsid w:val="00E00A0A"/>
    <w:rsid w:val="00E07F57"/>
    <w:rsid w:val="00E358C9"/>
    <w:rsid w:val="00E50BCE"/>
    <w:rsid w:val="00E61292"/>
    <w:rsid w:val="00E76309"/>
    <w:rsid w:val="00E77C4D"/>
    <w:rsid w:val="00E81D01"/>
    <w:rsid w:val="00E82EA2"/>
    <w:rsid w:val="00E90D40"/>
    <w:rsid w:val="00EB2E22"/>
    <w:rsid w:val="00ED5762"/>
    <w:rsid w:val="00ED700E"/>
    <w:rsid w:val="00ED7B53"/>
    <w:rsid w:val="00EE45D8"/>
    <w:rsid w:val="00EF26B2"/>
    <w:rsid w:val="00F004CD"/>
    <w:rsid w:val="00F05BAB"/>
    <w:rsid w:val="00F17DAE"/>
    <w:rsid w:val="00F22EDA"/>
    <w:rsid w:val="00F3224D"/>
    <w:rsid w:val="00F33E0E"/>
    <w:rsid w:val="00F422A5"/>
    <w:rsid w:val="00F55C54"/>
    <w:rsid w:val="00F5664C"/>
    <w:rsid w:val="00F60D99"/>
    <w:rsid w:val="00F80C5A"/>
    <w:rsid w:val="00F837CE"/>
    <w:rsid w:val="00F949F8"/>
    <w:rsid w:val="00FB2E65"/>
    <w:rsid w:val="00FB7E80"/>
    <w:rsid w:val="00FC429D"/>
    <w:rsid w:val="00FD24C6"/>
    <w:rsid w:val="00FD5410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46B31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5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BD37-9212-4DAF-B053-262A1E96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2018-06-21T15:08:00Z</dcterms:created>
  <dcterms:modified xsi:type="dcterms:W3CDTF">2018-06-21T15:59:00Z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