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6E63C7" w:rsidRDefault="00CF5296" w:rsidP="004265C7">
      <w:pPr>
        <w:jc w:val="center"/>
        <w:rPr>
          <w:rFonts w:ascii="Book Antiqua" w:hAnsi="Book Antiqua" w:cs="Arial"/>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6E63C7" w:rsidRDefault="00D94AFC">
      <w:pPr>
        <w:rPr>
          <w:rFonts w:ascii="Book Antiqua" w:hAnsi="Book Antiqua" w:cs="Arial"/>
          <w:color w:val="000000"/>
          <w:sz w:val="16"/>
          <w:szCs w:val="16"/>
        </w:rPr>
      </w:pPr>
    </w:p>
    <w:p w:rsidR="00AA78CE" w:rsidRPr="006E63C7" w:rsidRDefault="00782E94"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bookmarkStart w:id="0" w:name="_GoBack"/>
      <w:r w:rsidR="00BB4402">
        <w:rPr>
          <w:rFonts w:ascii="Book Antiqua" w:hAnsi="Book Antiqua" w:cs="Arial"/>
          <w:color w:val="000000"/>
        </w:rPr>
        <w:t>HU/01070/2017</w:t>
      </w:r>
      <w:bookmarkEnd w:id="0"/>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5"/>
        <w:gridCol w:w="648"/>
        <w:gridCol w:w="3885"/>
      </w:tblGrid>
      <w:tr w:rsidR="00D22636" w:rsidRPr="00405E62" w:rsidTr="00CF5296">
        <w:tc>
          <w:tcPr>
            <w:tcW w:w="5211"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4617" w:type="dxa"/>
            <w:gridSpan w:val="2"/>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CF5296">
        <w:tc>
          <w:tcPr>
            <w:tcW w:w="5211" w:type="dxa"/>
            <w:shd w:val="clear" w:color="auto" w:fill="auto"/>
          </w:tcPr>
          <w:p w:rsidR="00D22636" w:rsidRPr="00405E62" w:rsidRDefault="00CF5296" w:rsidP="00AC65BE">
            <w:pPr>
              <w:jc w:val="both"/>
              <w:rPr>
                <w:rFonts w:ascii="Book Antiqua" w:hAnsi="Book Antiqua" w:cs="Arial"/>
                <w:b/>
              </w:rPr>
            </w:pPr>
            <w:r>
              <w:rPr>
                <w:rFonts w:ascii="Book Antiqua" w:hAnsi="Book Antiqua" w:cs="Arial"/>
                <w:b/>
              </w:rPr>
              <w:t>O</w:t>
            </w:r>
            <w:r w:rsidR="00D22636" w:rsidRPr="00405E62">
              <w:rPr>
                <w:rFonts w:ascii="Book Antiqua" w:hAnsi="Book Antiqua" w:cs="Arial"/>
                <w:b/>
              </w:rPr>
              <w:t xml:space="preserve">n </w:t>
            </w:r>
            <w:r w:rsidR="00BB4402">
              <w:rPr>
                <w:rFonts w:ascii="Book Antiqua" w:hAnsi="Book Antiqua" w:cs="Arial"/>
                <w:b/>
              </w:rPr>
              <w:t xml:space="preserve">5 September </w:t>
            </w:r>
            <w:r w:rsidR="00835557">
              <w:rPr>
                <w:rFonts w:ascii="Book Antiqua" w:hAnsi="Book Antiqua" w:cs="Arial"/>
                <w:b/>
              </w:rPr>
              <w:t>201</w:t>
            </w:r>
            <w:r w:rsidR="00783F14">
              <w:rPr>
                <w:rFonts w:ascii="Book Antiqua" w:hAnsi="Book Antiqua" w:cs="Arial"/>
                <w:b/>
              </w:rPr>
              <w:t>8</w:t>
            </w:r>
          </w:p>
        </w:tc>
        <w:tc>
          <w:tcPr>
            <w:tcW w:w="4617" w:type="dxa"/>
            <w:gridSpan w:val="2"/>
            <w:shd w:val="clear" w:color="auto" w:fill="auto"/>
          </w:tcPr>
          <w:p w:rsidR="00D22636" w:rsidRPr="00405E62" w:rsidRDefault="00CF5296" w:rsidP="00405E62">
            <w:pPr>
              <w:jc w:val="both"/>
              <w:rPr>
                <w:rFonts w:ascii="Book Antiqua" w:hAnsi="Book Antiqua" w:cs="Arial"/>
                <w:b/>
              </w:rPr>
            </w:pPr>
            <w:r>
              <w:rPr>
                <w:rFonts w:ascii="Book Antiqua" w:hAnsi="Book Antiqua" w:cs="Arial"/>
                <w:b/>
              </w:rPr>
              <w:t xml:space="preserve">On 11 September 2018 </w:t>
            </w:r>
          </w:p>
        </w:tc>
      </w:tr>
      <w:tr w:rsidR="00CF5296" w:rsidRPr="00405E62" w:rsidTr="00405E62">
        <w:trPr>
          <w:gridAfter w:val="1"/>
          <w:wAfter w:w="3960" w:type="dxa"/>
        </w:trPr>
        <w:tc>
          <w:tcPr>
            <w:tcW w:w="5868" w:type="dxa"/>
            <w:gridSpan w:val="2"/>
            <w:shd w:val="clear" w:color="auto" w:fill="auto"/>
          </w:tcPr>
          <w:p w:rsidR="00CF5296" w:rsidRPr="00405E62" w:rsidRDefault="00CF5296" w:rsidP="00405E62">
            <w:pPr>
              <w:jc w:val="both"/>
              <w:rPr>
                <w:rFonts w:ascii="Book Antiqua" w:hAnsi="Book Antiqua" w:cs="Arial"/>
                <w:b/>
              </w:rPr>
            </w:pPr>
          </w:p>
        </w:tc>
      </w:tr>
    </w:tbl>
    <w:p w:rsidR="00A15234" w:rsidRPr="006E63C7" w:rsidRDefault="00A15234"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w:t>
      </w:r>
      <w:r w:rsidR="00782E94">
        <w:rPr>
          <w:rFonts w:ascii="Book Antiqua" w:hAnsi="Book Antiqua" w:cs="Arial"/>
          <w:b/>
        </w:rPr>
        <w:t>UPPER</w:t>
      </w:r>
      <w:r>
        <w:rPr>
          <w:rFonts w:ascii="Book Antiqua" w:hAnsi="Book Antiqua" w:cs="Arial"/>
          <w:b/>
        </w:rPr>
        <w:t xml:space="preserve"> </w:t>
      </w:r>
      <w:r w:rsidR="00782E94">
        <w:rPr>
          <w:rFonts w:ascii="Book Antiqua" w:hAnsi="Book Antiqua" w:cs="Arial"/>
          <w:b/>
        </w:rPr>
        <w:t>TRIBUNAL</w:t>
      </w:r>
      <w:r w:rsidR="00EE3272">
        <w:rPr>
          <w:rFonts w:ascii="Book Antiqua" w:hAnsi="Book Antiqua" w:cs="Arial"/>
          <w:b/>
        </w:rPr>
        <w:t xml:space="preserve"> </w:t>
      </w:r>
      <w:r w:rsidR="00782E94">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Pr="006E63C7" w:rsidRDefault="00A845DC" w:rsidP="00A15234">
      <w:pPr>
        <w:jc w:val="center"/>
        <w:rPr>
          <w:rFonts w:ascii="Book Antiqua" w:hAnsi="Book Antiqua" w:cs="Arial"/>
          <w:b/>
        </w:rPr>
      </w:pPr>
    </w:p>
    <w:p w:rsidR="00087DC3" w:rsidRDefault="00087DC3"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BB4402" w:rsidP="006026C2">
      <w:pPr>
        <w:jc w:val="center"/>
        <w:rPr>
          <w:rFonts w:ascii="Book Antiqua" w:hAnsi="Book Antiqua" w:cs="Arial"/>
          <w:b/>
        </w:rPr>
      </w:pPr>
      <w:r>
        <w:rPr>
          <w:rFonts w:ascii="Book Antiqua" w:hAnsi="Book Antiqua" w:cs="Arial"/>
          <w:b/>
        </w:rPr>
        <w:t>MR SUSIL THAPA</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782E94"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990EAC" w:rsidP="00704B61">
      <w:pPr>
        <w:jc w:val="center"/>
        <w:rPr>
          <w:rFonts w:ascii="Book Antiqua" w:hAnsi="Book Antiqua" w:cs="Arial"/>
          <w:b/>
        </w:rPr>
      </w:pPr>
      <w:r>
        <w:rPr>
          <w:rFonts w:ascii="Book Antiqua" w:hAnsi="Book Antiqua" w:cs="Arial"/>
          <w:b/>
        </w:rPr>
        <w:t xml:space="preserve">ENTRY CLEARANCE OFFICER - </w:t>
      </w:r>
    </w:p>
    <w:p w:rsidR="00DD5071" w:rsidRPr="006E63C7" w:rsidRDefault="00782E94"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087DC3" w:rsidRPr="006E63C7" w:rsidRDefault="00087DC3"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782E94">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BB4402">
        <w:rPr>
          <w:rFonts w:ascii="Book Antiqua" w:hAnsi="Book Antiqua" w:cs="Arial"/>
        </w:rPr>
        <w:t>Mr D Shrestha of Counsel</w:t>
      </w:r>
      <w:r w:rsidRPr="006E63C7">
        <w:rPr>
          <w:rFonts w:ascii="Book Antiqua" w:hAnsi="Book Antiqua" w:cs="Arial"/>
        </w:rPr>
        <w:tab/>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782E94">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BB4402">
        <w:rPr>
          <w:rFonts w:ascii="Book Antiqua" w:hAnsi="Book Antiqua" w:cs="Arial"/>
        </w:rPr>
        <w:t>Mr C Howells</w:t>
      </w:r>
      <w:r w:rsidR="00056F0F">
        <w:rPr>
          <w:rFonts w:ascii="Book Antiqua" w:hAnsi="Book Antiqua" w:cs="Arial"/>
        </w:rPr>
        <w:t xml:space="preserve">, Home Office </w:t>
      </w:r>
      <w:r w:rsidR="000F4F50">
        <w:rPr>
          <w:rFonts w:ascii="Book Antiqua" w:hAnsi="Book Antiqua" w:cs="Arial"/>
        </w:rPr>
        <w:t>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402B9E" w:rsidRPr="006E63C7" w:rsidRDefault="00402B9E" w:rsidP="00402B9E">
      <w:pPr>
        <w:tabs>
          <w:tab w:val="left" w:pos="2520"/>
        </w:tabs>
        <w:jc w:val="both"/>
        <w:rPr>
          <w:rFonts w:ascii="Book Antiqua" w:hAnsi="Book Antiqua" w:cs="Arial"/>
        </w:rPr>
      </w:pPr>
    </w:p>
    <w:p w:rsidR="006E5A5C" w:rsidRDefault="006E5A5C" w:rsidP="00BF23BB">
      <w:pPr>
        <w:tabs>
          <w:tab w:val="left" w:pos="567"/>
        </w:tabs>
        <w:ind w:left="567" w:hanging="567"/>
        <w:jc w:val="both"/>
        <w:rPr>
          <w:rFonts w:ascii="Book Antiqua" w:hAnsi="Book Antiqua" w:cs="Arial"/>
          <w:b/>
          <w:u w:val="single"/>
        </w:rPr>
      </w:pPr>
      <w:r>
        <w:rPr>
          <w:rFonts w:ascii="Book Antiqua" w:hAnsi="Book Antiqua" w:cs="Arial"/>
          <w:b/>
          <w:u w:val="single"/>
        </w:rPr>
        <w:t xml:space="preserve">The </w:t>
      </w:r>
      <w:r w:rsidR="00782E94">
        <w:rPr>
          <w:rFonts w:ascii="Book Antiqua" w:hAnsi="Book Antiqua" w:cs="Arial"/>
          <w:b/>
          <w:u w:val="single"/>
        </w:rPr>
        <w:t>Appellant</w:t>
      </w:r>
    </w:p>
    <w:p w:rsidR="006E5A5C" w:rsidRDefault="006E5A5C" w:rsidP="00BF23BB">
      <w:pPr>
        <w:tabs>
          <w:tab w:val="left" w:pos="567"/>
        </w:tabs>
        <w:ind w:left="567" w:hanging="567"/>
        <w:jc w:val="both"/>
        <w:rPr>
          <w:rFonts w:ascii="Book Antiqua" w:hAnsi="Book Antiqua" w:cs="Arial"/>
        </w:rPr>
      </w:pPr>
    </w:p>
    <w:p w:rsidR="000F4F50" w:rsidRDefault="00990EAC"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782E94">
        <w:rPr>
          <w:rFonts w:ascii="Book Antiqua" w:hAnsi="Book Antiqua" w:cs="Arial"/>
        </w:rPr>
        <w:t>Appellant</w:t>
      </w:r>
      <w:r>
        <w:rPr>
          <w:rFonts w:ascii="Book Antiqua" w:hAnsi="Book Antiqua" w:cs="Arial"/>
        </w:rPr>
        <w:t xml:space="preserve"> is a citizen of Nepal born on 20 June 1989. He appeals against the decision of </w:t>
      </w:r>
      <w:r w:rsidR="00782E94">
        <w:rPr>
          <w:rFonts w:ascii="Book Antiqua" w:hAnsi="Book Antiqua" w:cs="Arial"/>
        </w:rPr>
        <w:t>Judge</w:t>
      </w:r>
      <w:r>
        <w:rPr>
          <w:rFonts w:ascii="Book Antiqua" w:hAnsi="Book Antiqua" w:cs="Arial"/>
        </w:rPr>
        <w:t xml:space="preserve"> of the </w:t>
      </w:r>
      <w:r w:rsidR="00782E94">
        <w:rPr>
          <w:rFonts w:ascii="Book Antiqua" w:hAnsi="Book Antiqua" w:cs="Arial"/>
        </w:rPr>
        <w:t>First-tier</w:t>
      </w:r>
      <w:r>
        <w:rPr>
          <w:rFonts w:ascii="Book Antiqua" w:hAnsi="Book Antiqua" w:cs="Arial"/>
        </w:rPr>
        <w:t xml:space="preserve"> </w:t>
      </w:r>
      <w:r w:rsidR="00782E94">
        <w:rPr>
          <w:rFonts w:ascii="Book Antiqua" w:hAnsi="Book Antiqua" w:cs="Arial"/>
        </w:rPr>
        <w:t>Tribunal</w:t>
      </w:r>
      <w:r>
        <w:rPr>
          <w:rFonts w:ascii="Book Antiqua" w:hAnsi="Book Antiqua" w:cs="Arial"/>
        </w:rPr>
        <w:t xml:space="preserve"> Lawrence sitting at </w:t>
      </w:r>
      <w:r w:rsidR="000F4F50">
        <w:rPr>
          <w:rFonts w:ascii="Book Antiqua" w:hAnsi="Book Antiqua" w:cs="Arial"/>
        </w:rPr>
        <w:t>Hatton C</w:t>
      </w:r>
      <w:r>
        <w:rPr>
          <w:rFonts w:ascii="Book Antiqua" w:hAnsi="Book Antiqua" w:cs="Arial"/>
        </w:rPr>
        <w:t xml:space="preserve">ross on 2 November 2017 in which the </w:t>
      </w:r>
      <w:r w:rsidR="00782E94">
        <w:rPr>
          <w:rFonts w:ascii="Book Antiqua" w:hAnsi="Book Antiqua" w:cs="Arial"/>
        </w:rPr>
        <w:t>Judge</w:t>
      </w:r>
      <w:r>
        <w:rPr>
          <w:rFonts w:ascii="Book Antiqua" w:hAnsi="Book Antiqua" w:cs="Arial"/>
        </w:rPr>
        <w:t xml:space="preserve"> dismissed the </w:t>
      </w:r>
      <w:r w:rsidR="00782E94">
        <w:rPr>
          <w:rFonts w:ascii="Book Antiqua" w:hAnsi="Book Antiqua" w:cs="Arial"/>
        </w:rPr>
        <w:t>Appellant</w:t>
      </w:r>
      <w:r>
        <w:rPr>
          <w:rFonts w:ascii="Book Antiqua" w:hAnsi="Book Antiqua" w:cs="Arial"/>
        </w:rPr>
        <w:t xml:space="preserve">’s appeal against the decision of the </w:t>
      </w:r>
      <w:r w:rsidR="00782E94">
        <w:rPr>
          <w:rFonts w:ascii="Book Antiqua" w:hAnsi="Book Antiqua" w:cs="Arial"/>
        </w:rPr>
        <w:t>Respondent</w:t>
      </w:r>
      <w:r>
        <w:rPr>
          <w:rFonts w:ascii="Book Antiqua" w:hAnsi="Book Antiqua" w:cs="Arial"/>
        </w:rPr>
        <w:t xml:space="preserve"> dated 21 December 2016. That decision was to refuse the </w:t>
      </w:r>
      <w:r w:rsidR="00782E94">
        <w:rPr>
          <w:rFonts w:ascii="Book Antiqua" w:hAnsi="Book Antiqua" w:cs="Arial"/>
        </w:rPr>
        <w:t>Appellant</w:t>
      </w:r>
      <w:r>
        <w:rPr>
          <w:rFonts w:ascii="Book Antiqua" w:hAnsi="Book Antiqua" w:cs="Arial"/>
        </w:rPr>
        <w:t xml:space="preserve">’s application for leave to enter the United Kingdom as an adult dependent </w:t>
      </w:r>
      <w:r>
        <w:rPr>
          <w:rFonts w:ascii="Book Antiqua" w:hAnsi="Book Antiqua" w:cs="Arial"/>
        </w:rPr>
        <w:lastRenderedPageBreak/>
        <w:t xml:space="preserve">relative of his mother Mrs </w:t>
      </w:r>
      <w:proofErr w:type="spellStart"/>
      <w:r>
        <w:rPr>
          <w:rFonts w:ascii="Book Antiqua" w:hAnsi="Book Antiqua" w:cs="Arial"/>
        </w:rPr>
        <w:t>Balumayaalisdalu</w:t>
      </w:r>
      <w:proofErr w:type="spellEnd"/>
      <w:r>
        <w:rPr>
          <w:rFonts w:ascii="Book Antiqua" w:hAnsi="Book Antiqua" w:cs="Arial"/>
        </w:rPr>
        <w:t xml:space="preserve"> Maya Thapa (“the </w:t>
      </w:r>
      <w:r w:rsidR="00782E94">
        <w:rPr>
          <w:rFonts w:ascii="Book Antiqua" w:hAnsi="Book Antiqua" w:cs="Arial"/>
        </w:rPr>
        <w:t>Sponsor</w:t>
      </w:r>
      <w:r>
        <w:rPr>
          <w:rFonts w:ascii="Book Antiqua" w:hAnsi="Book Antiqua" w:cs="Arial"/>
        </w:rPr>
        <w:t xml:space="preserve">”). The </w:t>
      </w:r>
      <w:r w:rsidR="00782E94">
        <w:rPr>
          <w:rFonts w:ascii="Book Antiqua" w:hAnsi="Book Antiqua" w:cs="Arial"/>
        </w:rPr>
        <w:t>Sponsor</w:t>
      </w:r>
      <w:r>
        <w:rPr>
          <w:rFonts w:ascii="Book Antiqua" w:hAnsi="Book Antiqua" w:cs="Arial"/>
        </w:rPr>
        <w:t xml:space="preserve"> is the widow of a former Gurkha soldier Mr </w:t>
      </w:r>
      <w:proofErr w:type="spellStart"/>
      <w:r>
        <w:rPr>
          <w:rFonts w:ascii="Book Antiqua" w:hAnsi="Book Antiqua" w:cs="Arial"/>
        </w:rPr>
        <w:t>Mandarbahadur</w:t>
      </w:r>
      <w:proofErr w:type="spellEnd"/>
      <w:r>
        <w:rPr>
          <w:rFonts w:ascii="Book Antiqua" w:hAnsi="Book Antiqua" w:cs="Arial"/>
        </w:rPr>
        <w:t xml:space="preserve"> Thapa, the </w:t>
      </w:r>
      <w:r w:rsidR="00782E94">
        <w:rPr>
          <w:rFonts w:ascii="Book Antiqua" w:hAnsi="Book Antiqua" w:cs="Arial"/>
        </w:rPr>
        <w:t>Appellant</w:t>
      </w:r>
      <w:r>
        <w:rPr>
          <w:rFonts w:ascii="Book Antiqua" w:hAnsi="Book Antiqua" w:cs="Arial"/>
        </w:rPr>
        <w:t xml:space="preserve">’s father who passed away on 12 October 1995. </w:t>
      </w:r>
    </w:p>
    <w:p w:rsidR="000F4F50" w:rsidRDefault="000F4F50" w:rsidP="000F4F50">
      <w:pPr>
        <w:tabs>
          <w:tab w:val="left" w:pos="567"/>
        </w:tabs>
        <w:ind w:left="720"/>
        <w:jc w:val="both"/>
        <w:rPr>
          <w:rFonts w:ascii="Book Antiqua" w:hAnsi="Book Antiqua" w:cs="Arial"/>
        </w:rPr>
      </w:pPr>
    </w:p>
    <w:p w:rsidR="000F4F50" w:rsidRPr="000F4F50" w:rsidRDefault="000F4F50" w:rsidP="000F4F50">
      <w:pPr>
        <w:tabs>
          <w:tab w:val="left" w:pos="567"/>
        </w:tabs>
        <w:ind w:left="567" w:hanging="567"/>
        <w:jc w:val="both"/>
        <w:rPr>
          <w:rFonts w:ascii="Book Antiqua" w:hAnsi="Book Antiqua" w:cs="Arial"/>
          <w:b/>
          <w:u w:val="single"/>
        </w:rPr>
      </w:pPr>
      <w:r w:rsidRPr="00842518">
        <w:rPr>
          <w:rFonts w:ascii="Book Antiqua" w:hAnsi="Book Antiqua" w:cs="Arial"/>
          <w:b/>
          <w:u w:val="single"/>
        </w:rPr>
        <w:t xml:space="preserve">The </w:t>
      </w:r>
      <w:r>
        <w:rPr>
          <w:rFonts w:ascii="Book Antiqua" w:hAnsi="Book Antiqua" w:cs="Arial"/>
          <w:b/>
          <w:u w:val="single"/>
        </w:rPr>
        <w:t>Explanation for Refusal</w:t>
      </w:r>
    </w:p>
    <w:p w:rsidR="000F4F50" w:rsidRDefault="000F4F50" w:rsidP="000F4F50">
      <w:pPr>
        <w:tabs>
          <w:tab w:val="left" w:pos="567"/>
        </w:tabs>
        <w:ind w:left="720"/>
        <w:jc w:val="both"/>
        <w:rPr>
          <w:rFonts w:ascii="Book Antiqua" w:hAnsi="Book Antiqua" w:cs="Arial"/>
        </w:rPr>
      </w:pPr>
    </w:p>
    <w:p w:rsidR="000F4F50" w:rsidRDefault="000F4F50" w:rsidP="00782E94">
      <w:pPr>
        <w:numPr>
          <w:ilvl w:val="0"/>
          <w:numId w:val="5"/>
        </w:numPr>
        <w:tabs>
          <w:tab w:val="left" w:pos="567"/>
        </w:tabs>
        <w:ind w:hanging="720"/>
        <w:jc w:val="both"/>
        <w:rPr>
          <w:rFonts w:ascii="Book Antiqua" w:hAnsi="Book Antiqua" w:cs="Arial"/>
        </w:rPr>
      </w:pPr>
      <w:r>
        <w:rPr>
          <w:rFonts w:ascii="Book Antiqua" w:hAnsi="Book Antiqua" w:cs="Arial"/>
        </w:rPr>
        <w:t>The Appellant</w:t>
      </w:r>
      <w:r w:rsidR="00990EAC">
        <w:rPr>
          <w:rFonts w:ascii="Book Antiqua" w:hAnsi="Book Antiqua" w:cs="Arial"/>
        </w:rPr>
        <w:t xml:space="preserve"> told the </w:t>
      </w:r>
      <w:r w:rsidR="00782E94">
        <w:rPr>
          <w:rFonts w:ascii="Book Antiqua" w:hAnsi="Book Antiqua" w:cs="Arial"/>
        </w:rPr>
        <w:t>Respondent</w:t>
      </w:r>
      <w:r w:rsidR="00990EAC">
        <w:rPr>
          <w:rFonts w:ascii="Book Antiqua" w:hAnsi="Book Antiqua" w:cs="Arial"/>
        </w:rPr>
        <w:t xml:space="preserve"> that he was unemployed and that the </w:t>
      </w:r>
      <w:r w:rsidR="00782E94">
        <w:rPr>
          <w:rFonts w:ascii="Book Antiqua" w:hAnsi="Book Antiqua" w:cs="Arial"/>
        </w:rPr>
        <w:t>Sponsor</w:t>
      </w:r>
      <w:r w:rsidR="00990EAC">
        <w:rPr>
          <w:rFonts w:ascii="Book Antiqua" w:hAnsi="Book Antiqua" w:cs="Arial"/>
        </w:rPr>
        <w:t xml:space="preserve"> supported him. The </w:t>
      </w:r>
      <w:r w:rsidR="00782E94">
        <w:rPr>
          <w:rFonts w:ascii="Book Antiqua" w:hAnsi="Book Antiqua" w:cs="Arial"/>
        </w:rPr>
        <w:t>Respondent</w:t>
      </w:r>
      <w:r w:rsidR="00990EAC">
        <w:rPr>
          <w:rFonts w:ascii="Book Antiqua" w:hAnsi="Book Antiqua" w:cs="Arial"/>
        </w:rPr>
        <w:t xml:space="preserve"> </w:t>
      </w:r>
      <w:r>
        <w:rPr>
          <w:rFonts w:ascii="Book Antiqua" w:hAnsi="Book Antiqua" w:cs="Arial"/>
        </w:rPr>
        <w:t>refused the application on the basis that</w:t>
      </w:r>
      <w:r w:rsidR="00990EAC">
        <w:rPr>
          <w:rFonts w:ascii="Book Antiqua" w:hAnsi="Book Antiqua" w:cs="Arial"/>
        </w:rPr>
        <w:t xml:space="preserve"> the </w:t>
      </w:r>
      <w:r w:rsidR="00782E94">
        <w:rPr>
          <w:rFonts w:ascii="Book Antiqua" w:hAnsi="Book Antiqua" w:cs="Arial"/>
        </w:rPr>
        <w:t>Appellant</w:t>
      </w:r>
      <w:r w:rsidR="00990EAC">
        <w:rPr>
          <w:rFonts w:ascii="Book Antiqua" w:hAnsi="Book Antiqua" w:cs="Arial"/>
        </w:rPr>
        <w:t xml:space="preserve"> had disclosed no disability or provide</w:t>
      </w:r>
      <w:r>
        <w:rPr>
          <w:rFonts w:ascii="Book Antiqua" w:hAnsi="Book Antiqua" w:cs="Arial"/>
        </w:rPr>
        <w:t>d</w:t>
      </w:r>
      <w:r w:rsidR="00990EAC">
        <w:rPr>
          <w:rFonts w:ascii="Book Antiqua" w:hAnsi="Book Antiqua" w:cs="Arial"/>
        </w:rPr>
        <w:t xml:space="preserve"> any evidence that he was unable to care for himself on a daily basis</w:t>
      </w:r>
      <w:r>
        <w:rPr>
          <w:rFonts w:ascii="Book Antiqua" w:hAnsi="Book Antiqua" w:cs="Arial"/>
        </w:rPr>
        <w:t>.</w:t>
      </w:r>
      <w:r w:rsidR="00990EAC">
        <w:rPr>
          <w:rFonts w:ascii="Book Antiqua" w:hAnsi="Book Antiqua" w:cs="Arial"/>
        </w:rPr>
        <w:t xml:space="preserve"> </w:t>
      </w:r>
      <w:r>
        <w:rPr>
          <w:rFonts w:ascii="Book Antiqua" w:hAnsi="Book Antiqua" w:cs="Arial"/>
        </w:rPr>
        <w:t>T</w:t>
      </w:r>
      <w:r w:rsidR="00990EAC">
        <w:rPr>
          <w:rFonts w:ascii="Book Antiqua" w:hAnsi="Book Antiqua" w:cs="Arial"/>
        </w:rPr>
        <w:t xml:space="preserve">he application </w:t>
      </w:r>
      <w:r>
        <w:rPr>
          <w:rFonts w:ascii="Book Antiqua" w:hAnsi="Book Antiqua" w:cs="Arial"/>
        </w:rPr>
        <w:t xml:space="preserve">was thus refused </w:t>
      </w:r>
      <w:r w:rsidR="00990EAC">
        <w:rPr>
          <w:rFonts w:ascii="Book Antiqua" w:hAnsi="Book Antiqua" w:cs="Arial"/>
        </w:rPr>
        <w:t xml:space="preserve">under section EC-DR 1.1 of </w:t>
      </w:r>
      <w:r>
        <w:rPr>
          <w:rFonts w:ascii="Book Antiqua" w:hAnsi="Book Antiqua" w:cs="Arial"/>
        </w:rPr>
        <w:t>A</w:t>
      </w:r>
      <w:r w:rsidR="00990EAC">
        <w:rPr>
          <w:rFonts w:ascii="Book Antiqua" w:hAnsi="Book Antiqua" w:cs="Arial"/>
        </w:rPr>
        <w:t xml:space="preserve">ppendix FM of the </w:t>
      </w:r>
      <w:r w:rsidR="00782E94">
        <w:rPr>
          <w:rFonts w:ascii="Book Antiqua" w:hAnsi="Book Antiqua" w:cs="Arial"/>
        </w:rPr>
        <w:t>Immigration Rules</w:t>
      </w:r>
      <w:r w:rsidR="00990EAC">
        <w:rPr>
          <w:rFonts w:ascii="Book Antiqua" w:hAnsi="Book Antiqua" w:cs="Arial"/>
        </w:rPr>
        <w:t xml:space="preserve"> which applies to adult dependent relative applications</w:t>
      </w:r>
      <w:r w:rsidR="00427D4B">
        <w:rPr>
          <w:rFonts w:ascii="Book Antiqua" w:hAnsi="Book Antiqua" w:cs="Arial"/>
        </w:rPr>
        <w:t xml:space="preserve"> such as this made out of country</w:t>
      </w:r>
      <w:r w:rsidR="00990EAC">
        <w:rPr>
          <w:rFonts w:ascii="Book Antiqua" w:hAnsi="Book Antiqua" w:cs="Arial"/>
        </w:rPr>
        <w:t>.</w:t>
      </w:r>
      <w:r w:rsidR="00427D4B">
        <w:rPr>
          <w:rFonts w:ascii="Book Antiqua" w:hAnsi="Book Antiqua" w:cs="Arial"/>
        </w:rPr>
        <w:t xml:space="preserve"> </w:t>
      </w:r>
    </w:p>
    <w:p w:rsidR="000F4F50" w:rsidRDefault="000F4F50" w:rsidP="000F4F50">
      <w:pPr>
        <w:tabs>
          <w:tab w:val="left" w:pos="567"/>
        </w:tabs>
        <w:ind w:left="720"/>
        <w:jc w:val="both"/>
        <w:rPr>
          <w:rFonts w:ascii="Book Antiqua" w:hAnsi="Book Antiqua" w:cs="Arial"/>
        </w:rPr>
      </w:pPr>
    </w:p>
    <w:p w:rsidR="000F4F50" w:rsidRDefault="00427D4B"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782E94">
        <w:rPr>
          <w:rFonts w:ascii="Book Antiqua" w:hAnsi="Book Antiqua" w:cs="Arial"/>
        </w:rPr>
        <w:t>Respondent</w:t>
      </w:r>
      <w:r>
        <w:rPr>
          <w:rFonts w:ascii="Book Antiqua" w:hAnsi="Book Antiqua" w:cs="Arial"/>
        </w:rPr>
        <w:t xml:space="preserve"> also refuse</w:t>
      </w:r>
      <w:r w:rsidR="000F4F50">
        <w:rPr>
          <w:rFonts w:ascii="Book Antiqua" w:hAnsi="Book Antiqua" w:cs="Arial"/>
        </w:rPr>
        <w:t>d</w:t>
      </w:r>
      <w:r>
        <w:rPr>
          <w:rFonts w:ascii="Book Antiqua" w:hAnsi="Book Antiqua" w:cs="Arial"/>
        </w:rPr>
        <w:t xml:space="preserve"> the application under Annex K of the immigration directorate instructions Chapter 15 section 2A. These did not </w:t>
      </w:r>
      <w:r w:rsidR="000F4F50">
        <w:rPr>
          <w:rFonts w:ascii="Book Antiqua" w:hAnsi="Book Antiqua" w:cs="Arial"/>
        </w:rPr>
        <w:t>assist the Appellant</w:t>
      </w:r>
      <w:r>
        <w:rPr>
          <w:rFonts w:ascii="Book Antiqua" w:hAnsi="Book Antiqua" w:cs="Arial"/>
        </w:rPr>
        <w:t xml:space="preserve"> because the </w:t>
      </w:r>
      <w:r w:rsidR="00782E94">
        <w:rPr>
          <w:rFonts w:ascii="Book Antiqua" w:hAnsi="Book Antiqua" w:cs="Arial"/>
        </w:rPr>
        <w:t>Sponsor</w:t>
      </w:r>
      <w:r>
        <w:rPr>
          <w:rFonts w:ascii="Book Antiqua" w:hAnsi="Book Antiqua" w:cs="Arial"/>
        </w:rPr>
        <w:t xml:space="preserve"> had not been granted settlement under the </w:t>
      </w:r>
      <w:r w:rsidR="000F4F50">
        <w:rPr>
          <w:rFonts w:ascii="Book Antiqua" w:hAnsi="Book Antiqua" w:cs="Arial"/>
        </w:rPr>
        <w:t>2009</w:t>
      </w:r>
      <w:r>
        <w:rPr>
          <w:rFonts w:ascii="Book Antiqua" w:hAnsi="Book Antiqua" w:cs="Arial"/>
        </w:rPr>
        <w:t xml:space="preserve"> discretionary arrangements and </w:t>
      </w:r>
      <w:r w:rsidR="000F4F50">
        <w:rPr>
          <w:rFonts w:ascii="Book Antiqua" w:hAnsi="Book Antiqua" w:cs="Arial"/>
        </w:rPr>
        <w:t>A</w:t>
      </w:r>
      <w:r>
        <w:rPr>
          <w:rFonts w:ascii="Book Antiqua" w:hAnsi="Book Antiqua" w:cs="Arial"/>
        </w:rPr>
        <w:t xml:space="preserve">nnex K did not make provision for adult children of an ex-Gurkha widow. The </w:t>
      </w:r>
      <w:r w:rsidR="00782E94">
        <w:rPr>
          <w:rFonts w:ascii="Book Antiqua" w:hAnsi="Book Antiqua" w:cs="Arial"/>
        </w:rPr>
        <w:t>Respondent</w:t>
      </w:r>
      <w:r>
        <w:rPr>
          <w:rFonts w:ascii="Book Antiqua" w:hAnsi="Book Antiqua" w:cs="Arial"/>
        </w:rPr>
        <w:t xml:space="preserve"> did not consider there were any exceptional compassionate circumstances which would lead to a grant of entry clearance. The </w:t>
      </w:r>
      <w:r w:rsidR="000F4F50">
        <w:rPr>
          <w:rFonts w:ascii="Book Antiqua" w:hAnsi="Book Antiqua" w:cs="Arial"/>
        </w:rPr>
        <w:t>Appellant</w:t>
      </w:r>
      <w:r>
        <w:rPr>
          <w:rFonts w:ascii="Book Antiqua" w:hAnsi="Book Antiqua" w:cs="Arial"/>
        </w:rPr>
        <w:t xml:space="preserve"> had grown up in Nepal and the </w:t>
      </w:r>
      <w:r w:rsidR="00782E94">
        <w:rPr>
          <w:rFonts w:ascii="Book Antiqua" w:hAnsi="Book Antiqua" w:cs="Arial"/>
        </w:rPr>
        <w:t>Sponsor</w:t>
      </w:r>
      <w:r>
        <w:rPr>
          <w:rFonts w:ascii="Book Antiqua" w:hAnsi="Book Antiqua" w:cs="Arial"/>
        </w:rPr>
        <w:t xml:space="preserve"> </w:t>
      </w:r>
      <w:r w:rsidR="000F4F50">
        <w:rPr>
          <w:rFonts w:ascii="Book Antiqua" w:hAnsi="Book Antiqua" w:cs="Arial"/>
        </w:rPr>
        <w:t>had</w:t>
      </w:r>
      <w:r>
        <w:rPr>
          <w:rFonts w:ascii="Book Antiqua" w:hAnsi="Book Antiqua" w:cs="Arial"/>
        </w:rPr>
        <w:t xml:space="preserve"> chosen to apply for a settlement visa when the </w:t>
      </w:r>
      <w:r w:rsidR="00782E94">
        <w:rPr>
          <w:rFonts w:ascii="Book Antiqua" w:hAnsi="Book Antiqua" w:cs="Arial"/>
        </w:rPr>
        <w:t>Appellant</w:t>
      </w:r>
      <w:r>
        <w:rPr>
          <w:rFonts w:ascii="Book Antiqua" w:hAnsi="Book Antiqua" w:cs="Arial"/>
        </w:rPr>
        <w:t xml:space="preserve"> was already an adult in the full knowledge that the </w:t>
      </w:r>
      <w:r w:rsidR="00782E94">
        <w:rPr>
          <w:rFonts w:ascii="Book Antiqua" w:hAnsi="Book Antiqua" w:cs="Arial"/>
        </w:rPr>
        <w:t>Appellant</w:t>
      </w:r>
      <w:r>
        <w:rPr>
          <w:rFonts w:ascii="Book Antiqua" w:hAnsi="Book Antiqua" w:cs="Arial"/>
        </w:rPr>
        <w:t xml:space="preserve"> would not automatically qualify for settlement. </w:t>
      </w:r>
    </w:p>
    <w:p w:rsidR="000F4F50" w:rsidRDefault="000F4F50" w:rsidP="000F4F50">
      <w:pPr>
        <w:pStyle w:val="ListParagraph"/>
        <w:rPr>
          <w:rFonts w:ascii="Book Antiqua" w:hAnsi="Book Antiqua" w:cs="Arial"/>
        </w:rPr>
      </w:pPr>
    </w:p>
    <w:p w:rsidR="000F4F50" w:rsidRDefault="00427D4B"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There was no bar to the </w:t>
      </w:r>
      <w:r w:rsidR="00782E94">
        <w:rPr>
          <w:rFonts w:ascii="Book Antiqua" w:hAnsi="Book Antiqua" w:cs="Arial"/>
        </w:rPr>
        <w:t>Sponsor</w:t>
      </w:r>
      <w:r>
        <w:rPr>
          <w:rFonts w:ascii="Book Antiqua" w:hAnsi="Book Antiqua" w:cs="Arial"/>
        </w:rPr>
        <w:t xml:space="preserve"> returning to Nepal if she so chose where family life could be continued. The family life between the </w:t>
      </w:r>
      <w:r w:rsidR="00782E94">
        <w:rPr>
          <w:rFonts w:ascii="Book Antiqua" w:hAnsi="Book Antiqua" w:cs="Arial"/>
        </w:rPr>
        <w:t>Sponsor</w:t>
      </w:r>
      <w:r>
        <w:rPr>
          <w:rFonts w:ascii="Book Antiqua" w:hAnsi="Book Antiqua" w:cs="Arial"/>
        </w:rPr>
        <w:t xml:space="preserve"> and the </w:t>
      </w:r>
      <w:r w:rsidR="00782E94">
        <w:rPr>
          <w:rFonts w:ascii="Book Antiqua" w:hAnsi="Book Antiqua" w:cs="Arial"/>
        </w:rPr>
        <w:t>Appellant</w:t>
      </w:r>
      <w:r>
        <w:rPr>
          <w:rFonts w:ascii="Book Antiqua" w:hAnsi="Book Antiqua" w:cs="Arial"/>
        </w:rPr>
        <w:t xml:space="preserve"> was not </w:t>
      </w:r>
      <w:r w:rsidR="000F4F50">
        <w:rPr>
          <w:rFonts w:ascii="Book Antiqua" w:hAnsi="Book Antiqua" w:cs="Arial"/>
        </w:rPr>
        <w:t xml:space="preserve">over and </w:t>
      </w:r>
      <w:r>
        <w:rPr>
          <w:rFonts w:ascii="Book Antiqua" w:hAnsi="Book Antiqua" w:cs="Arial"/>
        </w:rPr>
        <w:t xml:space="preserve">above the normal emotional ties between </w:t>
      </w:r>
      <w:r w:rsidR="000F4F50">
        <w:rPr>
          <w:rFonts w:ascii="Book Antiqua" w:hAnsi="Book Antiqua" w:cs="Arial"/>
        </w:rPr>
        <w:t xml:space="preserve">an </w:t>
      </w:r>
      <w:r>
        <w:rPr>
          <w:rFonts w:ascii="Book Antiqua" w:hAnsi="Book Antiqua" w:cs="Arial"/>
        </w:rPr>
        <w:t xml:space="preserve">adult child and </w:t>
      </w:r>
      <w:r w:rsidR="000F4F50">
        <w:rPr>
          <w:rFonts w:ascii="Book Antiqua" w:hAnsi="Book Antiqua" w:cs="Arial"/>
        </w:rPr>
        <w:t xml:space="preserve">his </w:t>
      </w:r>
      <w:r>
        <w:rPr>
          <w:rFonts w:ascii="Book Antiqua" w:hAnsi="Book Antiqua" w:cs="Arial"/>
        </w:rPr>
        <w:t xml:space="preserve">parent. The historical injustice was not such as to have prevented the </w:t>
      </w:r>
      <w:r w:rsidR="00782E94">
        <w:rPr>
          <w:rFonts w:ascii="Book Antiqua" w:hAnsi="Book Antiqua" w:cs="Arial"/>
        </w:rPr>
        <w:t>Appellant</w:t>
      </w:r>
      <w:r>
        <w:rPr>
          <w:rFonts w:ascii="Book Antiqua" w:hAnsi="Book Antiqua" w:cs="Arial"/>
        </w:rPr>
        <w:t xml:space="preserve"> leading a normal life and did not outweigh the proportionality assessment under </w:t>
      </w:r>
      <w:r w:rsidR="00782E94">
        <w:rPr>
          <w:rFonts w:ascii="Book Antiqua" w:hAnsi="Book Antiqua" w:cs="Arial"/>
        </w:rPr>
        <w:t>Article</w:t>
      </w:r>
      <w:r>
        <w:rPr>
          <w:rFonts w:ascii="Book Antiqua" w:hAnsi="Book Antiqua" w:cs="Arial"/>
        </w:rPr>
        <w:t xml:space="preserve"> 8. </w:t>
      </w:r>
    </w:p>
    <w:p w:rsidR="000F4F50" w:rsidRDefault="000F4F50" w:rsidP="000F4F50">
      <w:pPr>
        <w:pStyle w:val="ListParagraph"/>
        <w:rPr>
          <w:rFonts w:ascii="Book Antiqua" w:hAnsi="Book Antiqua" w:cs="Arial"/>
        </w:rPr>
      </w:pPr>
    </w:p>
    <w:p w:rsidR="000F4F50" w:rsidRPr="000F4F50" w:rsidRDefault="000F4F50" w:rsidP="000F4F50">
      <w:pPr>
        <w:tabs>
          <w:tab w:val="left" w:pos="567"/>
        </w:tabs>
        <w:ind w:left="567" w:hanging="567"/>
        <w:jc w:val="both"/>
        <w:rPr>
          <w:rFonts w:ascii="Book Antiqua" w:hAnsi="Book Antiqua" w:cs="Arial"/>
          <w:b/>
          <w:u w:val="single"/>
        </w:rPr>
      </w:pPr>
      <w:r w:rsidRPr="005746A6">
        <w:rPr>
          <w:rFonts w:ascii="Book Antiqua" w:hAnsi="Book Antiqua" w:cs="Arial"/>
          <w:b/>
          <w:u w:val="single"/>
        </w:rPr>
        <w:t>The Decision at First Instance</w:t>
      </w:r>
    </w:p>
    <w:p w:rsidR="000F4F50" w:rsidRDefault="000F4F50" w:rsidP="000F4F50">
      <w:pPr>
        <w:pStyle w:val="ListParagraph"/>
        <w:rPr>
          <w:rFonts w:ascii="Book Antiqua" w:hAnsi="Book Antiqua" w:cs="Arial"/>
        </w:rPr>
      </w:pPr>
    </w:p>
    <w:p w:rsidR="000F4F50" w:rsidRDefault="000F4F50" w:rsidP="00782E94">
      <w:pPr>
        <w:numPr>
          <w:ilvl w:val="0"/>
          <w:numId w:val="5"/>
        </w:numPr>
        <w:tabs>
          <w:tab w:val="left" w:pos="567"/>
        </w:tabs>
        <w:ind w:hanging="720"/>
        <w:jc w:val="both"/>
        <w:rPr>
          <w:rFonts w:ascii="Book Antiqua" w:hAnsi="Book Antiqua" w:cs="Arial"/>
        </w:rPr>
      </w:pPr>
      <w:r>
        <w:rPr>
          <w:rFonts w:ascii="Book Antiqua" w:hAnsi="Book Antiqua" w:cs="Arial"/>
        </w:rPr>
        <w:t>T</w:t>
      </w:r>
      <w:r w:rsidR="00427D4B">
        <w:rPr>
          <w:rFonts w:ascii="Book Antiqua" w:hAnsi="Book Antiqua" w:cs="Arial"/>
        </w:rPr>
        <w:t xml:space="preserve">he </w:t>
      </w:r>
      <w:r w:rsidR="00782E94">
        <w:rPr>
          <w:rFonts w:ascii="Book Antiqua" w:hAnsi="Book Antiqua" w:cs="Arial"/>
        </w:rPr>
        <w:t>Judge</w:t>
      </w:r>
      <w:r w:rsidR="00427D4B">
        <w:rPr>
          <w:rFonts w:ascii="Book Antiqua" w:hAnsi="Book Antiqua" w:cs="Arial"/>
        </w:rPr>
        <w:t xml:space="preserve"> heard </w:t>
      </w:r>
      <w:r>
        <w:rPr>
          <w:rFonts w:ascii="Book Antiqua" w:hAnsi="Book Antiqua" w:cs="Arial"/>
        </w:rPr>
        <w:t xml:space="preserve">oral </w:t>
      </w:r>
      <w:r w:rsidR="00427D4B">
        <w:rPr>
          <w:rFonts w:ascii="Book Antiqua" w:hAnsi="Book Antiqua" w:cs="Arial"/>
        </w:rPr>
        <w:t xml:space="preserve">evidence from the </w:t>
      </w:r>
      <w:r w:rsidR="00782E94">
        <w:rPr>
          <w:rFonts w:ascii="Book Antiqua" w:hAnsi="Book Antiqua" w:cs="Arial"/>
        </w:rPr>
        <w:t>Sponsor</w:t>
      </w:r>
      <w:r>
        <w:rPr>
          <w:rFonts w:ascii="Book Antiqua" w:hAnsi="Book Antiqua" w:cs="Arial"/>
        </w:rPr>
        <w:t>. I</w:t>
      </w:r>
      <w:r w:rsidR="00427D4B">
        <w:rPr>
          <w:rFonts w:ascii="Book Antiqua" w:hAnsi="Book Antiqua" w:cs="Arial"/>
        </w:rPr>
        <w:t xml:space="preserve">t was submitted on </w:t>
      </w:r>
      <w:r>
        <w:rPr>
          <w:rFonts w:ascii="Book Antiqua" w:hAnsi="Book Antiqua" w:cs="Arial"/>
        </w:rPr>
        <w:t>the Appellant’s</w:t>
      </w:r>
      <w:r w:rsidR="00427D4B">
        <w:rPr>
          <w:rFonts w:ascii="Book Antiqua" w:hAnsi="Book Antiqua" w:cs="Arial"/>
        </w:rPr>
        <w:t xml:space="preserve"> behalf that the </w:t>
      </w:r>
      <w:r w:rsidR="00782E94">
        <w:rPr>
          <w:rFonts w:ascii="Book Antiqua" w:hAnsi="Book Antiqua" w:cs="Arial"/>
        </w:rPr>
        <w:t>Appellant</w:t>
      </w:r>
      <w:r w:rsidR="00427D4B">
        <w:rPr>
          <w:rFonts w:ascii="Book Antiqua" w:hAnsi="Book Antiqua" w:cs="Arial"/>
        </w:rPr>
        <w:t>’s late father ought to have been given the opportunity to settle many years ago and that denial was a</w:t>
      </w:r>
      <w:r>
        <w:rPr>
          <w:rFonts w:ascii="Book Antiqua" w:hAnsi="Book Antiqua" w:cs="Arial"/>
        </w:rPr>
        <w:t>n</w:t>
      </w:r>
      <w:r w:rsidR="00427D4B">
        <w:rPr>
          <w:rFonts w:ascii="Book Antiqua" w:hAnsi="Book Antiqua" w:cs="Arial"/>
        </w:rPr>
        <w:t xml:space="preserve"> historic injustice. The </w:t>
      </w:r>
      <w:r w:rsidR="00782E94">
        <w:rPr>
          <w:rFonts w:ascii="Book Antiqua" w:hAnsi="Book Antiqua" w:cs="Arial"/>
        </w:rPr>
        <w:t>Judge</w:t>
      </w:r>
      <w:r w:rsidR="00427D4B">
        <w:rPr>
          <w:rFonts w:ascii="Book Antiqua" w:hAnsi="Book Antiqua" w:cs="Arial"/>
        </w:rPr>
        <w:t xml:space="preserve"> </w:t>
      </w:r>
      <w:r>
        <w:rPr>
          <w:rFonts w:ascii="Book Antiqua" w:hAnsi="Book Antiqua" w:cs="Arial"/>
        </w:rPr>
        <w:t>found</w:t>
      </w:r>
      <w:r w:rsidR="00427D4B">
        <w:rPr>
          <w:rFonts w:ascii="Book Antiqua" w:hAnsi="Book Antiqua" w:cs="Arial"/>
        </w:rPr>
        <w:t xml:space="preserve"> that the 2009 discretionary arrangements did not benefit the </w:t>
      </w:r>
      <w:r w:rsidR="00782E94">
        <w:rPr>
          <w:rFonts w:ascii="Book Antiqua" w:hAnsi="Book Antiqua" w:cs="Arial"/>
        </w:rPr>
        <w:t>Appellant</w:t>
      </w:r>
      <w:r w:rsidR="00427D4B">
        <w:rPr>
          <w:rFonts w:ascii="Book Antiqua" w:hAnsi="Book Antiqua" w:cs="Arial"/>
        </w:rPr>
        <w:t xml:space="preserve"> in this case and analysed the appeal outside the </w:t>
      </w:r>
      <w:r w:rsidR="00782E94">
        <w:rPr>
          <w:rFonts w:ascii="Book Antiqua" w:hAnsi="Book Antiqua" w:cs="Arial"/>
        </w:rPr>
        <w:t>Immigration Rules</w:t>
      </w:r>
      <w:r w:rsidR="00427D4B">
        <w:rPr>
          <w:rFonts w:ascii="Book Antiqua" w:hAnsi="Book Antiqua" w:cs="Arial"/>
        </w:rPr>
        <w:t xml:space="preserve"> under the provisions of </w:t>
      </w:r>
      <w:r w:rsidR="00782E94">
        <w:rPr>
          <w:rFonts w:ascii="Book Antiqua" w:hAnsi="Book Antiqua" w:cs="Arial"/>
        </w:rPr>
        <w:t>Article</w:t>
      </w:r>
      <w:r w:rsidR="00427D4B">
        <w:rPr>
          <w:rFonts w:ascii="Book Antiqua" w:hAnsi="Book Antiqua" w:cs="Arial"/>
        </w:rPr>
        <w:t xml:space="preserve"> 8 (right to respect for private and family life). </w:t>
      </w:r>
      <w:r>
        <w:rPr>
          <w:rFonts w:ascii="Book Antiqua" w:hAnsi="Book Antiqua" w:cs="Arial"/>
        </w:rPr>
        <w:t>He</w:t>
      </w:r>
      <w:r w:rsidR="00427D4B">
        <w:rPr>
          <w:rFonts w:ascii="Book Antiqua" w:hAnsi="Book Antiqua" w:cs="Arial"/>
        </w:rPr>
        <w:t xml:space="preserve"> noted that the </w:t>
      </w:r>
      <w:r w:rsidR="00782E94">
        <w:rPr>
          <w:rFonts w:ascii="Book Antiqua" w:hAnsi="Book Antiqua" w:cs="Arial"/>
        </w:rPr>
        <w:t>Appellant</w:t>
      </w:r>
      <w:r w:rsidR="00427D4B">
        <w:rPr>
          <w:rFonts w:ascii="Book Antiqua" w:hAnsi="Book Antiqua" w:cs="Arial"/>
        </w:rPr>
        <w:t xml:space="preserve">’s argument that there was no employment available to him in Nepal was directly contradicted by background information produced by the </w:t>
      </w:r>
      <w:r>
        <w:rPr>
          <w:rFonts w:ascii="Book Antiqua" w:hAnsi="Book Antiqua" w:cs="Arial"/>
        </w:rPr>
        <w:t>Presenting Officer</w:t>
      </w:r>
      <w:r w:rsidR="00427D4B">
        <w:rPr>
          <w:rFonts w:ascii="Book Antiqua" w:hAnsi="Book Antiqua" w:cs="Arial"/>
        </w:rPr>
        <w:t xml:space="preserve">. That the </w:t>
      </w:r>
      <w:r w:rsidR="00782E94">
        <w:rPr>
          <w:rFonts w:ascii="Book Antiqua" w:hAnsi="Book Antiqua" w:cs="Arial"/>
        </w:rPr>
        <w:t>Appellant</w:t>
      </w:r>
      <w:r w:rsidR="00427D4B">
        <w:rPr>
          <w:rFonts w:ascii="Book Antiqua" w:hAnsi="Book Antiqua" w:cs="Arial"/>
        </w:rPr>
        <w:t xml:space="preserve"> was unemployed in Nepal did not of itself mean that </w:t>
      </w:r>
      <w:r w:rsidR="00782E94">
        <w:rPr>
          <w:rFonts w:ascii="Book Antiqua" w:hAnsi="Book Antiqua" w:cs="Arial"/>
        </w:rPr>
        <w:t>Article</w:t>
      </w:r>
      <w:r w:rsidR="00427D4B">
        <w:rPr>
          <w:rFonts w:ascii="Book Antiqua" w:hAnsi="Book Antiqua" w:cs="Arial"/>
        </w:rPr>
        <w:t xml:space="preserve"> 8 would be engaged. </w:t>
      </w:r>
    </w:p>
    <w:p w:rsidR="000F4F50" w:rsidRDefault="000F4F50" w:rsidP="000F4F50">
      <w:pPr>
        <w:tabs>
          <w:tab w:val="left" w:pos="567"/>
        </w:tabs>
        <w:ind w:left="720"/>
        <w:jc w:val="both"/>
        <w:rPr>
          <w:rFonts w:ascii="Book Antiqua" w:hAnsi="Book Antiqua" w:cs="Arial"/>
        </w:rPr>
      </w:pPr>
    </w:p>
    <w:p w:rsidR="005B376C" w:rsidRDefault="00427D4B"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After directing himself in relation to certain decided authorities the </w:t>
      </w:r>
      <w:r w:rsidR="00782E94">
        <w:rPr>
          <w:rFonts w:ascii="Book Antiqua" w:hAnsi="Book Antiqua" w:cs="Arial"/>
        </w:rPr>
        <w:t>Judge</w:t>
      </w:r>
      <w:r>
        <w:rPr>
          <w:rFonts w:ascii="Book Antiqua" w:hAnsi="Book Antiqua" w:cs="Arial"/>
        </w:rPr>
        <w:t xml:space="preserve"> noted that the first question </w:t>
      </w:r>
      <w:r w:rsidR="000F4F50">
        <w:rPr>
          <w:rFonts w:ascii="Book Antiqua" w:hAnsi="Book Antiqua" w:cs="Arial"/>
        </w:rPr>
        <w:t xml:space="preserve">to be answered </w:t>
      </w:r>
      <w:r>
        <w:rPr>
          <w:rFonts w:ascii="Book Antiqua" w:hAnsi="Book Antiqua" w:cs="Arial"/>
        </w:rPr>
        <w:t xml:space="preserve">was whether there was family life between the </w:t>
      </w:r>
      <w:r w:rsidR="00782E94">
        <w:rPr>
          <w:rFonts w:ascii="Book Antiqua" w:hAnsi="Book Antiqua" w:cs="Arial"/>
        </w:rPr>
        <w:t>Appellant</w:t>
      </w:r>
      <w:r>
        <w:rPr>
          <w:rFonts w:ascii="Book Antiqua" w:hAnsi="Book Antiqua" w:cs="Arial"/>
        </w:rPr>
        <w:t xml:space="preserve"> and the </w:t>
      </w:r>
      <w:r w:rsidR="00782E94">
        <w:rPr>
          <w:rFonts w:ascii="Book Antiqua" w:hAnsi="Book Antiqua" w:cs="Arial"/>
        </w:rPr>
        <w:t>Sponsor</w:t>
      </w:r>
      <w:r w:rsidR="000F4F50">
        <w:rPr>
          <w:rFonts w:ascii="Book Antiqua" w:hAnsi="Book Antiqua" w:cs="Arial"/>
        </w:rPr>
        <w:t xml:space="preserve"> give that</w:t>
      </w:r>
      <w:r>
        <w:rPr>
          <w:rFonts w:ascii="Book Antiqua" w:hAnsi="Book Antiqua" w:cs="Arial"/>
        </w:rPr>
        <w:t xml:space="preserve"> they were both adults and the </w:t>
      </w:r>
      <w:r w:rsidR="00782E94">
        <w:rPr>
          <w:rFonts w:ascii="Book Antiqua" w:hAnsi="Book Antiqua" w:cs="Arial"/>
        </w:rPr>
        <w:t>Appellant</w:t>
      </w:r>
      <w:r>
        <w:rPr>
          <w:rFonts w:ascii="Book Antiqua" w:hAnsi="Book Antiqua" w:cs="Arial"/>
        </w:rPr>
        <w:t xml:space="preserve"> had been living in Nepal without the </w:t>
      </w:r>
      <w:r w:rsidR="00782E94">
        <w:rPr>
          <w:rFonts w:ascii="Book Antiqua" w:hAnsi="Book Antiqua" w:cs="Arial"/>
        </w:rPr>
        <w:t>Sponsor</w:t>
      </w:r>
      <w:r>
        <w:rPr>
          <w:rFonts w:ascii="Book Antiqua" w:hAnsi="Book Antiqua" w:cs="Arial"/>
        </w:rPr>
        <w:t xml:space="preserve"> for a number of years. For there to be more than normal emotional ties there would have to be a dependency which had to be </w:t>
      </w:r>
      <w:r>
        <w:rPr>
          <w:rFonts w:ascii="Book Antiqua" w:hAnsi="Book Antiqua" w:cs="Arial"/>
        </w:rPr>
        <w:lastRenderedPageBreak/>
        <w:t xml:space="preserve">read down as meaning </w:t>
      </w:r>
      <w:r w:rsidR="005B376C">
        <w:rPr>
          <w:rFonts w:ascii="Book Antiqua" w:hAnsi="Book Antiqua" w:cs="Arial"/>
        </w:rPr>
        <w:t xml:space="preserve">real, committed or effective </w:t>
      </w:r>
      <w:r>
        <w:rPr>
          <w:rFonts w:ascii="Book Antiqua" w:hAnsi="Book Antiqua" w:cs="Arial"/>
        </w:rPr>
        <w:t>support</w:t>
      </w:r>
      <w:r w:rsidR="005B376C">
        <w:rPr>
          <w:rFonts w:ascii="Book Antiqua" w:hAnsi="Book Antiqua" w:cs="Arial"/>
        </w:rPr>
        <w:t xml:space="preserve"> in a personal sense</w:t>
      </w:r>
      <w:r>
        <w:rPr>
          <w:rFonts w:ascii="Book Antiqua" w:hAnsi="Book Antiqua" w:cs="Arial"/>
        </w:rPr>
        <w:t xml:space="preserve">. </w:t>
      </w:r>
      <w:r w:rsidR="005B376C">
        <w:rPr>
          <w:rFonts w:ascii="Book Antiqua" w:hAnsi="Book Antiqua" w:cs="Arial"/>
        </w:rPr>
        <w:t>A</w:t>
      </w:r>
      <w:r>
        <w:rPr>
          <w:rFonts w:ascii="Book Antiqua" w:hAnsi="Book Antiqua" w:cs="Arial"/>
        </w:rPr>
        <w:t xml:space="preserve">ccording to </w:t>
      </w:r>
      <w:r w:rsidR="005B376C">
        <w:rPr>
          <w:rFonts w:ascii="Book Antiqua" w:hAnsi="Book Antiqua" w:cs="Arial"/>
        </w:rPr>
        <w:t xml:space="preserve">the </w:t>
      </w:r>
      <w:proofErr w:type="gramStart"/>
      <w:r>
        <w:rPr>
          <w:rFonts w:ascii="Book Antiqua" w:hAnsi="Book Antiqua" w:cs="Arial"/>
        </w:rPr>
        <w:t>authorities</w:t>
      </w:r>
      <w:proofErr w:type="gramEnd"/>
      <w:r>
        <w:rPr>
          <w:rFonts w:ascii="Book Antiqua" w:hAnsi="Book Antiqua" w:cs="Arial"/>
        </w:rPr>
        <w:t xml:space="preserve"> family life was not suddenly cut off when the child attained majority particularly where the </w:t>
      </w:r>
      <w:r w:rsidR="00782E94">
        <w:rPr>
          <w:rFonts w:ascii="Book Antiqua" w:hAnsi="Book Antiqua" w:cs="Arial"/>
        </w:rPr>
        <w:t>Appellant</w:t>
      </w:r>
      <w:r>
        <w:rPr>
          <w:rFonts w:ascii="Book Antiqua" w:hAnsi="Book Antiqua" w:cs="Arial"/>
        </w:rPr>
        <w:t xml:space="preserve"> had lived continuously with his or her parents. </w:t>
      </w:r>
      <w:r w:rsidR="005B376C">
        <w:rPr>
          <w:rFonts w:ascii="Book Antiqua" w:hAnsi="Book Antiqua" w:cs="Arial"/>
        </w:rPr>
        <w:t xml:space="preserve">The Judge emphasised that that last consideration did not apply here as the Appellant and Sponsor had lived apart (for the last four years it appears). </w:t>
      </w:r>
    </w:p>
    <w:p w:rsidR="005B376C" w:rsidRDefault="005B376C" w:rsidP="005B376C">
      <w:pPr>
        <w:pStyle w:val="ListParagraph"/>
        <w:rPr>
          <w:rFonts w:ascii="Book Antiqua" w:hAnsi="Book Antiqua" w:cs="Arial"/>
        </w:rPr>
      </w:pPr>
    </w:p>
    <w:p w:rsidR="005B376C" w:rsidRDefault="00427D4B"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782E94">
        <w:rPr>
          <w:rFonts w:ascii="Book Antiqua" w:hAnsi="Book Antiqua" w:cs="Arial"/>
        </w:rPr>
        <w:t>Judge</w:t>
      </w:r>
      <w:r>
        <w:rPr>
          <w:rFonts w:ascii="Book Antiqua" w:hAnsi="Book Antiqua" w:cs="Arial"/>
        </w:rPr>
        <w:t xml:space="preserve"> concluded at [12] that the </w:t>
      </w:r>
      <w:r w:rsidR="00782E94">
        <w:rPr>
          <w:rFonts w:ascii="Book Antiqua" w:hAnsi="Book Antiqua" w:cs="Arial"/>
        </w:rPr>
        <w:t>Appellant</w:t>
      </w:r>
      <w:r>
        <w:rPr>
          <w:rFonts w:ascii="Book Antiqua" w:hAnsi="Book Antiqua" w:cs="Arial"/>
        </w:rPr>
        <w:t xml:space="preserve"> had demonstrated his independence from the </w:t>
      </w:r>
      <w:r w:rsidR="00782E94">
        <w:rPr>
          <w:rFonts w:ascii="Book Antiqua" w:hAnsi="Book Antiqua" w:cs="Arial"/>
        </w:rPr>
        <w:t>Sponsor</w:t>
      </w:r>
      <w:r>
        <w:rPr>
          <w:rFonts w:ascii="Book Antiqua" w:hAnsi="Book Antiqua" w:cs="Arial"/>
        </w:rPr>
        <w:t xml:space="preserve"> by him living in Nepal and </w:t>
      </w:r>
      <w:proofErr w:type="gramStart"/>
      <w:r>
        <w:rPr>
          <w:rFonts w:ascii="Book Antiqua" w:hAnsi="Book Antiqua" w:cs="Arial"/>
        </w:rPr>
        <w:t>she</w:t>
      </w:r>
      <w:proofErr w:type="gramEnd"/>
      <w:r>
        <w:rPr>
          <w:rFonts w:ascii="Book Antiqua" w:hAnsi="Book Antiqua" w:cs="Arial"/>
        </w:rPr>
        <w:t xml:space="preserve"> in the United Kingdom. She had claimed to send the </w:t>
      </w:r>
      <w:r w:rsidR="00782E94">
        <w:rPr>
          <w:rFonts w:ascii="Book Antiqua" w:hAnsi="Book Antiqua" w:cs="Arial"/>
        </w:rPr>
        <w:t>Appellant</w:t>
      </w:r>
      <w:r>
        <w:rPr>
          <w:rFonts w:ascii="Book Antiqua" w:hAnsi="Book Antiqua" w:cs="Arial"/>
        </w:rPr>
        <w:t xml:space="preserve"> money but that alone could not create dependency. The </w:t>
      </w:r>
      <w:r w:rsidR="00782E94">
        <w:rPr>
          <w:rFonts w:ascii="Book Antiqua" w:hAnsi="Book Antiqua" w:cs="Arial"/>
        </w:rPr>
        <w:t>Sponsor</w:t>
      </w:r>
      <w:r>
        <w:rPr>
          <w:rFonts w:ascii="Book Antiqua" w:hAnsi="Book Antiqua" w:cs="Arial"/>
        </w:rPr>
        <w:t xml:space="preserve"> could relocate to Nepal to enjoy family life with him there as she was born and brought up there. She had not demonstrated that she had lost any ties to Nepal </w:t>
      </w:r>
      <w:r w:rsidR="005B376C">
        <w:rPr>
          <w:rFonts w:ascii="Book Antiqua" w:hAnsi="Book Antiqua" w:cs="Arial"/>
        </w:rPr>
        <w:t xml:space="preserve">nor would she </w:t>
      </w:r>
      <w:r>
        <w:rPr>
          <w:rFonts w:ascii="Book Antiqua" w:hAnsi="Book Antiqua" w:cs="Arial"/>
        </w:rPr>
        <w:t xml:space="preserve">experience very significant obstacles in </w:t>
      </w:r>
      <w:r w:rsidR="005B376C">
        <w:rPr>
          <w:rFonts w:ascii="Book Antiqua" w:hAnsi="Book Antiqua" w:cs="Arial"/>
        </w:rPr>
        <w:t>re-</w:t>
      </w:r>
      <w:r>
        <w:rPr>
          <w:rFonts w:ascii="Book Antiqua" w:hAnsi="Book Antiqua" w:cs="Arial"/>
        </w:rPr>
        <w:t xml:space="preserve">integrating there. At [13] the </w:t>
      </w:r>
      <w:r w:rsidR="00782E94">
        <w:rPr>
          <w:rFonts w:ascii="Book Antiqua" w:hAnsi="Book Antiqua" w:cs="Arial"/>
        </w:rPr>
        <w:t>Judge</w:t>
      </w:r>
      <w:r>
        <w:rPr>
          <w:rFonts w:ascii="Book Antiqua" w:hAnsi="Book Antiqua" w:cs="Arial"/>
        </w:rPr>
        <w:t xml:space="preserve"> concluded “I do not find there is family life between the </w:t>
      </w:r>
      <w:r w:rsidR="00782E94">
        <w:rPr>
          <w:rFonts w:ascii="Book Antiqua" w:hAnsi="Book Antiqua" w:cs="Arial"/>
        </w:rPr>
        <w:t>Appellant</w:t>
      </w:r>
      <w:r>
        <w:rPr>
          <w:rFonts w:ascii="Book Antiqua" w:hAnsi="Book Antiqua" w:cs="Arial"/>
        </w:rPr>
        <w:t xml:space="preserve"> and his mother over and above what is set out in the relevant case law”. </w:t>
      </w:r>
    </w:p>
    <w:p w:rsidR="005B376C" w:rsidRDefault="005B376C" w:rsidP="005B376C">
      <w:pPr>
        <w:pStyle w:val="ListParagraph"/>
        <w:rPr>
          <w:rFonts w:ascii="Book Antiqua" w:hAnsi="Book Antiqua" w:cs="Arial"/>
        </w:rPr>
      </w:pPr>
    </w:p>
    <w:p w:rsidR="005B376C" w:rsidRDefault="00427D4B" w:rsidP="00782E94">
      <w:pPr>
        <w:numPr>
          <w:ilvl w:val="0"/>
          <w:numId w:val="5"/>
        </w:numPr>
        <w:tabs>
          <w:tab w:val="left" w:pos="567"/>
        </w:tabs>
        <w:ind w:hanging="720"/>
        <w:jc w:val="both"/>
        <w:rPr>
          <w:rFonts w:ascii="Book Antiqua" w:hAnsi="Book Antiqua" w:cs="Arial"/>
        </w:rPr>
      </w:pPr>
      <w:r>
        <w:rPr>
          <w:rFonts w:ascii="Book Antiqua" w:hAnsi="Book Antiqua" w:cs="Arial"/>
        </w:rPr>
        <w:t>There were no compelling circumstance</w:t>
      </w:r>
      <w:r w:rsidR="005B376C">
        <w:rPr>
          <w:rFonts w:ascii="Book Antiqua" w:hAnsi="Book Antiqua" w:cs="Arial"/>
        </w:rPr>
        <w:t>s to take the case outside the R</w:t>
      </w:r>
      <w:r>
        <w:rPr>
          <w:rFonts w:ascii="Book Antiqua" w:hAnsi="Book Antiqua" w:cs="Arial"/>
        </w:rPr>
        <w:t>ules and the historic injustice</w:t>
      </w:r>
      <w:r w:rsidR="005B376C">
        <w:rPr>
          <w:rFonts w:ascii="Book Antiqua" w:hAnsi="Book Antiqua" w:cs="Arial"/>
        </w:rPr>
        <w:t xml:space="preserve"> point did not bring this appeal within</w:t>
      </w:r>
      <w:r>
        <w:rPr>
          <w:rFonts w:ascii="Book Antiqua" w:hAnsi="Book Antiqua" w:cs="Arial"/>
        </w:rPr>
        <w:t xml:space="preserve"> </w:t>
      </w:r>
      <w:r w:rsidR="00782E94">
        <w:rPr>
          <w:rFonts w:ascii="Book Antiqua" w:hAnsi="Book Antiqua" w:cs="Arial"/>
        </w:rPr>
        <w:t>Article</w:t>
      </w:r>
      <w:r>
        <w:rPr>
          <w:rFonts w:ascii="Book Antiqua" w:hAnsi="Book Antiqua" w:cs="Arial"/>
        </w:rPr>
        <w:t xml:space="preserve"> 8. The </w:t>
      </w:r>
      <w:r w:rsidR="00782E94">
        <w:rPr>
          <w:rFonts w:ascii="Book Antiqua" w:hAnsi="Book Antiqua" w:cs="Arial"/>
        </w:rPr>
        <w:t>Sponsor</w:t>
      </w:r>
      <w:r>
        <w:rPr>
          <w:rFonts w:ascii="Book Antiqua" w:hAnsi="Book Antiqua" w:cs="Arial"/>
        </w:rPr>
        <w:t xml:space="preserve"> had benefited from the historic injustice point by being granted settlement in the United Kingdom but by that time the </w:t>
      </w:r>
      <w:r w:rsidR="00782E94">
        <w:rPr>
          <w:rFonts w:ascii="Book Antiqua" w:hAnsi="Book Antiqua" w:cs="Arial"/>
        </w:rPr>
        <w:t>Appellant</w:t>
      </w:r>
      <w:r>
        <w:rPr>
          <w:rFonts w:ascii="Book Antiqua" w:hAnsi="Book Antiqua" w:cs="Arial"/>
        </w:rPr>
        <w:t xml:space="preserve"> had already established his own independent life. Mere financial dependency was not dependency which created a right under </w:t>
      </w:r>
      <w:r w:rsidR="00782E94">
        <w:rPr>
          <w:rFonts w:ascii="Book Antiqua" w:hAnsi="Book Antiqua" w:cs="Arial"/>
        </w:rPr>
        <w:t>Article</w:t>
      </w:r>
      <w:r>
        <w:rPr>
          <w:rFonts w:ascii="Book Antiqua" w:hAnsi="Book Antiqua" w:cs="Arial"/>
        </w:rPr>
        <w:t xml:space="preserve"> 8. He dismissed the appeal. </w:t>
      </w:r>
    </w:p>
    <w:p w:rsidR="005B376C" w:rsidRDefault="005B376C" w:rsidP="005B376C">
      <w:pPr>
        <w:pStyle w:val="ListParagraph"/>
        <w:rPr>
          <w:rFonts w:ascii="Book Antiqua" w:hAnsi="Book Antiqua" w:cs="Arial"/>
        </w:rPr>
      </w:pPr>
    </w:p>
    <w:p w:rsidR="005B376C" w:rsidRPr="005B376C" w:rsidRDefault="005B376C" w:rsidP="005B376C">
      <w:pPr>
        <w:tabs>
          <w:tab w:val="left" w:pos="567"/>
        </w:tabs>
        <w:ind w:left="567" w:hanging="567"/>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5B376C" w:rsidRDefault="005B376C" w:rsidP="005B376C">
      <w:pPr>
        <w:pStyle w:val="ListParagraph"/>
        <w:rPr>
          <w:rFonts w:ascii="Book Antiqua" w:hAnsi="Book Antiqua" w:cs="Arial"/>
        </w:rPr>
      </w:pPr>
    </w:p>
    <w:p w:rsidR="005B376C" w:rsidRDefault="00427D4B"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782E94">
        <w:rPr>
          <w:rFonts w:ascii="Book Antiqua" w:hAnsi="Book Antiqua" w:cs="Arial"/>
        </w:rPr>
        <w:t>Appellant</w:t>
      </w:r>
      <w:r>
        <w:rPr>
          <w:rFonts w:ascii="Book Antiqua" w:hAnsi="Book Antiqua" w:cs="Arial"/>
        </w:rPr>
        <w:t xml:space="preserve"> appealed against that decision arguing that separation by itself did not indicate there was no dependence</w:t>
      </w:r>
      <w:r w:rsidR="005B376C">
        <w:rPr>
          <w:rFonts w:ascii="Book Antiqua" w:hAnsi="Book Antiqua" w:cs="Arial"/>
        </w:rPr>
        <w:t>.</w:t>
      </w:r>
      <w:r>
        <w:rPr>
          <w:rFonts w:ascii="Book Antiqua" w:hAnsi="Book Antiqua" w:cs="Arial"/>
        </w:rPr>
        <w:t xml:space="preserve"> </w:t>
      </w:r>
      <w:r w:rsidR="005B376C">
        <w:rPr>
          <w:rFonts w:ascii="Book Antiqua" w:hAnsi="Book Antiqua" w:cs="Arial"/>
        </w:rPr>
        <w:t>T</w:t>
      </w:r>
      <w:r>
        <w:rPr>
          <w:rFonts w:ascii="Book Antiqua" w:hAnsi="Book Antiqua" w:cs="Arial"/>
        </w:rPr>
        <w:t xml:space="preserve">he reason for the separation ought to have weighed in the </w:t>
      </w:r>
      <w:r w:rsidR="00782E94">
        <w:rPr>
          <w:rFonts w:ascii="Book Antiqua" w:hAnsi="Book Antiqua" w:cs="Arial"/>
        </w:rPr>
        <w:t>Article</w:t>
      </w:r>
      <w:r>
        <w:rPr>
          <w:rFonts w:ascii="Book Antiqua" w:hAnsi="Book Antiqua" w:cs="Arial"/>
        </w:rPr>
        <w:t xml:space="preserve"> 8 proportionality exercise. The </w:t>
      </w:r>
      <w:r w:rsidR="005B376C">
        <w:rPr>
          <w:rFonts w:ascii="Book Antiqua" w:hAnsi="Book Antiqua" w:cs="Arial"/>
        </w:rPr>
        <w:t>2009</w:t>
      </w:r>
      <w:r>
        <w:rPr>
          <w:rFonts w:ascii="Book Antiqua" w:hAnsi="Book Antiqua" w:cs="Arial"/>
        </w:rPr>
        <w:t xml:space="preserve"> discretionary arrangements </w:t>
      </w:r>
      <w:r w:rsidR="005B376C">
        <w:rPr>
          <w:rFonts w:ascii="Book Antiqua" w:hAnsi="Book Antiqua" w:cs="Arial"/>
        </w:rPr>
        <w:t>were</w:t>
      </w:r>
      <w:r>
        <w:rPr>
          <w:rFonts w:ascii="Book Antiqua" w:hAnsi="Book Antiqua" w:cs="Arial"/>
        </w:rPr>
        <w:t xml:space="preserve"> updated in </w:t>
      </w:r>
      <w:r w:rsidR="005B376C">
        <w:rPr>
          <w:rFonts w:ascii="Book Antiqua" w:hAnsi="Book Antiqua" w:cs="Arial"/>
        </w:rPr>
        <w:t>2015</w:t>
      </w:r>
      <w:r>
        <w:rPr>
          <w:rFonts w:ascii="Book Antiqua" w:hAnsi="Book Antiqua" w:cs="Arial"/>
        </w:rPr>
        <w:t xml:space="preserve"> allowing those under the age of 31 </w:t>
      </w:r>
      <w:r w:rsidR="005B376C">
        <w:rPr>
          <w:rFonts w:ascii="Book Antiqua" w:hAnsi="Book Antiqua" w:cs="Arial"/>
        </w:rPr>
        <w:t xml:space="preserve">(as the Appellant is) </w:t>
      </w:r>
      <w:r>
        <w:rPr>
          <w:rFonts w:ascii="Book Antiqua" w:hAnsi="Book Antiqua" w:cs="Arial"/>
        </w:rPr>
        <w:t>to qualify for settlement.</w:t>
      </w:r>
      <w:r w:rsidR="009F542F">
        <w:rPr>
          <w:rFonts w:ascii="Book Antiqua" w:hAnsi="Book Antiqua" w:cs="Arial"/>
        </w:rPr>
        <w:t xml:space="preserve"> The grounds cited the Court of Appeal decision of </w:t>
      </w:r>
      <w:r w:rsidR="009F542F" w:rsidRPr="005B376C">
        <w:rPr>
          <w:rFonts w:ascii="Book Antiqua" w:hAnsi="Book Antiqua" w:cs="Arial"/>
          <w:b/>
          <w:u w:val="single"/>
        </w:rPr>
        <w:t xml:space="preserve">Rai [2017] EWCA </w:t>
      </w:r>
      <w:proofErr w:type="spellStart"/>
      <w:r w:rsidR="009F542F" w:rsidRPr="005B376C">
        <w:rPr>
          <w:rFonts w:ascii="Book Antiqua" w:hAnsi="Book Antiqua" w:cs="Arial"/>
          <w:b/>
          <w:u w:val="single"/>
        </w:rPr>
        <w:t>Civ</w:t>
      </w:r>
      <w:proofErr w:type="spellEnd"/>
      <w:r w:rsidR="009F542F" w:rsidRPr="005B376C">
        <w:rPr>
          <w:rFonts w:ascii="Book Antiqua" w:hAnsi="Book Antiqua" w:cs="Arial"/>
          <w:b/>
          <w:u w:val="single"/>
        </w:rPr>
        <w:t xml:space="preserve"> 320</w:t>
      </w:r>
      <w:r w:rsidR="009F542F">
        <w:rPr>
          <w:rFonts w:ascii="Book Antiqua" w:hAnsi="Book Antiqua" w:cs="Arial"/>
        </w:rPr>
        <w:t xml:space="preserve"> that that what was in issue was whether there was a family life between the </w:t>
      </w:r>
      <w:r w:rsidR="00782E94">
        <w:rPr>
          <w:rFonts w:ascii="Book Antiqua" w:hAnsi="Book Antiqua" w:cs="Arial"/>
        </w:rPr>
        <w:t>Appellant</w:t>
      </w:r>
      <w:r w:rsidR="009F542F">
        <w:rPr>
          <w:rFonts w:ascii="Book Antiqua" w:hAnsi="Book Antiqua" w:cs="Arial"/>
        </w:rPr>
        <w:t xml:space="preserve"> and </w:t>
      </w:r>
      <w:r w:rsidR="00782E94">
        <w:rPr>
          <w:rFonts w:ascii="Book Antiqua" w:hAnsi="Book Antiqua" w:cs="Arial"/>
        </w:rPr>
        <w:t>Sponsor</w:t>
      </w:r>
      <w:r w:rsidR="009F542F">
        <w:rPr>
          <w:rFonts w:ascii="Book Antiqua" w:hAnsi="Book Antiqua" w:cs="Arial"/>
        </w:rPr>
        <w:t xml:space="preserve">. In </w:t>
      </w:r>
      <w:r w:rsidR="009F542F" w:rsidRPr="005B376C">
        <w:rPr>
          <w:rFonts w:ascii="Book Antiqua" w:hAnsi="Book Antiqua" w:cs="Arial"/>
          <w:b/>
          <w:u w:val="single"/>
        </w:rPr>
        <w:t>Rai</w:t>
      </w:r>
      <w:r w:rsidR="009F542F">
        <w:rPr>
          <w:rFonts w:ascii="Book Antiqua" w:hAnsi="Book Antiqua" w:cs="Arial"/>
        </w:rPr>
        <w:t xml:space="preserve"> the </w:t>
      </w:r>
      <w:r w:rsidR="00782E94">
        <w:rPr>
          <w:rFonts w:ascii="Book Antiqua" w:hAnsi="Book Antiqua" w:cs="Arial"/>
        </w:rPr>
        <w:t>Appellant</w:t>
      </w:r>
      <w:r w:rsidR="009F542F">
        <w:rPr>
          <w:rFonts w:ascii="Book Antiqua" w:hAnsi="Book Antiqua" w:cs="Arial"/>
        </w:rPr>
        <w:t xml:space="preserve"> had demonstrated that he had a family life with his parents which existed at the time of their departure to settle </w:t>
      </w:r>
      <w:r w:rsidR="005B376C">
        <w:rPr>
          <w:rFonts w:ascii="Book Antiqua" w:hAnsi="Book Antiqua" w:cs="Arial"/>
        </w:rPr>
        <w:t xml:space="preserve">in the </w:t>
      </w:r>
      <w:r w:rsidR="009F542F">
        <w:rPr>
          <w:rFonts w:ascii="Book Antiqua" w:hAnsi="Book Antiqua" w:cs="Arial"/>
        </w:rPr>
        <w:t xml:space="preserve">United Kingdom and had endured beyond it notwithstanding the parents left Nepal when they did. </w:t>
      </w:r>
    </w:p>
    <w:p w:rsidR="005B376C" w:rsidRDefault="005B376C" w:rsidP="005B376C">
      <w:pPr>
        <w:tabs>
          <w:tab w:val="left" w:pos="567"/>
        </w:tabs>
        <w:ind w:left="720"/>
        <w:jc w:val="both"/>
        <w:rPr>
          <w:rFonts w:ascii="Book Antiqua" w:hAnsi="Book Antiqua" w:cs="Arial"/>
        </w:rPr>
      </w:pPr>
    </w:p>
    <w:p w:rsidR="00C35C27" w:rsidRPr="00C35C27" w:rsidRDefault="009F542F" w:rsidP="00C35C27">
      <w:pPr>
        <w:numPr>
          <w:ilvl w:val="0"/>
          <w:numId w:val="5"/>
        </w:numPr>
        <w:tabs>
          <w:tab w:val="left" w:pos="567"/>
        </w:tabs>
        <w:ind w:hanging="720"/>
        <w:jc w:val="both"/>
        <w:rPr>
          <w:rFonts w:ascii="Book Antiqua" w:hAnsi="Book Antiqua" w:cs="Arial"/>
        </w:rPr>
      </w:pPr>
      <w:r>
        <w:rPr>
          <w:rFonts w:ascii="Book Antiqua" w:hAnsi="Book Antiqua" w:cs="Arial"/>
        </w:rPr>
        <w:t xml:space="preserve">There was no finding by the </w:t>
      </w:r>
      <w:r w:rsidR="00782E94">
        <w:rPr>
          <w:rFonts w:ascii="Book Antiqua" w:hAnsi="Book Antiqua" w:cs="Arial"/>
        </w:rPr>
        <w:t>Judge</w:t>
      </w:r>
      <w:r>
        <w:rPr>
          <w:rFonts w:ascii="Book Antiqua" w:hAnsi="Book Antiqua" w:cs="Arial"/>
        </w:rPr>
        <w:t xml:space="preserve"> </w:t>
      </w:r>
      <w:r w:rsidR="005B376C">
        <w:rPr>
          <w:rFonts w:ascii="Book Antiqua" w:hAnsi="Book Antiqua" w:cs="Arial"/>
        </w:rPr>
        <w:t xml:space="preserve">in the instant case </w:t>
      </w:r>
      <w:r>
        <w:rPr>
          <w:rFonts w:ascii="Book Antiqua" w:hAnsi="Book Antiqua" w:cs="Arial"/>
        </w:rPr>
        <w:t xml:space="preserve">whether there was a family life between the </w:t>
      </w:r>
      <w:r w:rsidR="00782E94">
        <w:rPr>
          <w:rFonts w:ascii="Book Antiqua" w:hAnsi="Book Antiqua" w:cs="Arial"/>
        </w:rPr>
        <w:t>Appellant</w:t>
      </w:r>
      <w:r>
        <w:rPr>
          <w:rFonts w:ascii="Book Antiqua" w:hAnsi="Book Antiqua" w:cs="Arial"/>
        </w:rPr>
        <w:t xml:space="preserve"> and the </w:t>
      </w:r>
      <w:r w:rsidR="00782E94">
        <w:rPr>
          <w:rFonts w:ascii="Book Antiqua" w:hAnsi="Book Antiqua" w:cs="Arial"/>
        </w:rPr>
        <w:t>Sponsor</w:t>
      </w:r>
      <w:r>
        <w:rPr>
          <w:rFonts w:ascii="Book Antiqua" w:hAnsi="Book Antiqua" w:cs="Arial"/>
        </w:rPr>
        <w:t xml:space="preserve"> at the time she left Nepal. The </w:t>
      </w:r>
      <w:r w:rsidR="00782E94">
        <w:rPr>
          <w:rFonts w:ascii="Book Antiqua" w:hAnsi="Book Antiqua" w:cs="Arial"/>
        </w:rPr>
        <w:t>Appellant</w:t>
      </w:r>
      <w:r>
        <w:rPr>
          <w:rFonts w:ascii="Book Antiqua" w:hAnsi="Book Antiqua" w:cs="Arial"/>
        </w:rPr>
        <w:t xml:space="preserve"> continued to be dependent on his mother financially and emotionally. There was regular contact between the </w:t>
      </w:r>
      <w:r w:rsidR="00782E94">
        <w:rPr>
          <w:rFonts w:ascii="Book Antiqua" w:hAnsi="Book Antiqua" w:cs="Arial"/>
        </w:rPr>
        <w:t>Appellant</w:t>
      </w:r>
      <w:r>
        <w:rPr>
          <w:rFonts w:ascii="Book Antiqua" w:hAnsi="Book Antiqua" w:cs="Arial"/>
        </w:rPr>
        <w:t xml:space="preserve"> and the </w:t>
      </w:r>
      <w:r w:rsidR="00782E94">
        <w:rPr>
          <w:rFonts w:ascii="Book Antiqua" w:hAnsi="Book Antiqua" w:cs="Arial"/>
        </w:rPr>
        <w:t>Sponsor</w:t>
      </w:r>
      <w:r>
        <w:rPr>
          <w:rFonts w:ascii="Book Antiqua" w:hAnsi="Book Antiqua" w:cs="Arial"/>
        </w:rPr>
        <w:t xml:space="preserve">. The </w:t>
      </w:r>
      <w:r w:rsidR="00782E94">
        <w:rPr>
          <w:rFonts w:ascii="Book Antiqua" w:hAnsi="Book Antiqua" w:cs="Arial"/>
        </w:rPr>
        <w:t>Sponsor</w:t>
      </w:r>
      <w:r>
        <w:rPr>
          <w:rFonts w:ascii="Book Antiqua" w:hAnsi="Book Antiqua" w:cs="Arial"/>
        </w:rPr>
        <w:t xml:space="preserve"> had raised the </w:t>
      </w:r>
      <w:r w:rsidR="00782E94">
        <w:rPr>
          <w:rFonts w:ascii="Book Antiqua" w:hAnsi="Book Antiqua" w:cs="Arial"/>
        </w:rPr>
        <w:t>Appellant</w:t>
      </w:r>
      <w:r>
        <w:rPr>
          <w:rFonts w:ascii="Book Antiqua" w:hAnsi="Book Antiqua" w:cs="Arial"/>
        </w:rPr>
        <w:t xml:space="preserve"> single-handedly from the age of </w:t>
      </w:r>
      <w:r w:rsidR="005B376C">
        <w:rPr>
          <w:rFonts w:ascii="Book Antiqua" w:hAnsi="Book Antiqua" w:cs="Arial"/>
        </w:rPr>
        <w:t xml:space="preserve">6 </w:t>
      </w:r>
      <w:r>
        <w:rPr>
          <w:rFonts w:ascii="Book Antiqua" w:hAnsi="Book Antiqua" w:cs="Arial"/>
        </w:rPr>
        <w:t xml:space="preserve">when the </w:t>
      </w:r>
      <w:r w:rsidR="00782E94">
        <w:rPr>
          <w:rFonts w:ascii="Book Antiqua" w:hAnsi="Book Antiqua" w:cs="Arial"/>
        </w:rPr>
        <w:t>Appellant</w:t>
      </w:r>
      <w:r>
        <w:rPr>
          <w:rFonts w:ascii="Book Antiqua" w:hAnsi="Book Antiqua" w:cs="Arial"/>
        </w:rPr>
        <w:t xml:space="preserve">’s father died. When considering applications under annex K the guidance was that decision-makers must take account of </w:t>
      </w:r>
      <w:r w:rsidR="00782E94">
        <w:rPr>
          <w:rFonts w:ascii="Book Antiqua" w:hAnsi="Book Antiqua" w:cs="Arial"/>
        </w:rPr>
        <w:t>Article</w:t>
      </w:r>
      <w:r>
        <w:rPr>
          <w:rFonts w:ascii="Book Antiqua" w:hAnsi="Book Antiqua" w:cs="Arial"/>
        </w:rPr>
        <w:t xml:space="preserve"> 8 case law in Gurkha cases. The </w:t>
      </w:r>
      <w:r w:rsidR="00782E94">
        <w:rPr>
          <w:rFonts w:ascii="Book Antiqua" w:hAnsi="Book Antiqua" w:cs="Arial"/>
        </w:rPr>
        <w:t>Judge</w:t>
      </w:r>
      <w:r>
        <w:rPr>
          <w:rFonts w:ascii="Book Antiqua" w:hAnsi="Book Antiqua" w:cs="Arial"/>
        </w:rPr>
        <w:t xml:space="preserve"> was wrong to conclude that the </w:t>
      </w:r>
      <w:r w:rsidR="00782E94">
        <w:rPr>
          <w:rFonts w:ascii="Book Antiqua" w:hAnsi="Book Antiqua" w:cs="Arial"/>
        </w:rPr>
        <w:t>Appellant</w:t>
      </w:r>
      <w:r>
        <w:rPr>
          <w:rFonts w:ascii="Book Antiqua" w:hAnsi="Book Antiqua" w:cs="Arial"/>
        </w:rPr>
        <w:t xml:space="preserve">’s case was not sufficiently compelling to consider outside the </w:t>
      </w:r>
      <w:r w:rsidR="00782E94">
        <w:rPr>
          <w:rFonts w:ascii="Book Antiqua" w:hAnsi="Book Antiqua" w:cs="Arial"/>
        </w:rPr>
        <w:t>Immigration Rules</w:t>
      </w:r>
      <w:r>
        <w:rPr>
          <w:rFonts w:ascii="Book Antiqua" w:hAnsi="Book Antiqua" w:cs="Arial"/>
        </w:rPr>
        <w:t xml:space="preserve"> under </w:t>
      </w:r>
      <w:r w:rsidR="00782E94">
        <w:rPr>
          <w:rFonts w:ascii="Book Antiqua" w:hAnsi="Book Antiqua" w:cs="Arial"/>
        </w:rPr>
        <w:t>Article</w:t>
      </w:r>
      <w:r>
        <w:rPr>
          <w:rFonts w:ascii="Book Antiqua" w:hAnsi="Book Antiqua" w:cs="Arial"/>
        </w:rPr>
        <w:t xml:space="preserve"> 8. The </w:t>
      </w:r>
      <w:r w:rsidR="00782E94">
        <w:rPr>
          <w:rFonts w:ascii="Book Antiqua" w:hAnsi="Book Antiqua" w:cs="Arial"/>
        </w:rPr>
        <w:t>Appellant</w:t>
      </w:r>
      <w:r>
        <w:rPr>
          <w:rFonts w:ascii="Book Antiqua" w:hAnsi="Book Antiqua" w:cs="Arial"/>
        </w:rPr>
        <w:t>’s father had not been allowed to settle in</w:t>
      </w:r>
      <w:r w:rsidR="005B376C">
        <w:rPr>
          <w:rFonts w:ascii="Book Antiqua" w:hAnsi="Book Antiqua" w:cs="Arial"/>
        </w:rPr>
        <w:t xml:space="preserve"> the</w:t>
      </w:r>
      <w:r>
        <w:rPr>
          <w:rFonts w:ascii="Book Antiqua" w:hAnsi="Book Antiqua" w:cs="Arial"/>
        </w:rPr>
        <w:t xml:space="preserve"> United Kingdom at the end of his military service</w:t>
      </w:r>
      <w:r w:rsidR="005B376C">
        <w:rPr>
          <w:rFonts w:ascii="Book Antiqua" w:hAnsi="Book Antiqua" w:cs="Arial"/>
        </w:rPr>
        <w:t>. B</w:t>
      </w:r>
      <w:r>
        <w:rPr>
          <w:rFonts w:ascii="Book Antiqua" w:hAnsi="Book Antiqua" w:cs="Arial"/>
        </w:rPr>
        <w:t xml:space="preserve">ut for that injustice the </w:t>
      </w:r>
      <w:r w:rsidR="00782E94">
        <w:rPr>
          <w:rFonts w:ascii="Book Antiqua" w:hAnsi="Book Antiqua" w:cs="Arial"/>
        </w:rPr>
        <w:t>Appellant</w:t>
      </w:r>
      <w:r w:rsidR="005B376C">
        <w:rPr>
          <w:rFonts w:ascii="Book Antiqua" w:hAnsi="Book Antiqua" w:cs="Arial"/>
        </w:rPr>
        <w:t xml:space="preserve"> would have been able to ac</w:t>
      </w:r>
      <w:r>
        <w:rPr>
          <w:rFonts w:ascii="Book Antiqua" w:hAnsi="Book Antiqua" w:cs="Arial"/>
        </w:rPr>
        <w:t>company</w:t>
      </w:r>
      <w:r w:rsidR="005B376C">
        <w:rPr>
          <w:rFonts w:ascii="Book Antiqua" w:hAnsi="Book Antiqua" w:cs="Arial"/>
        </w:rPr>
        <w:t xml:space="preserve"> his</w:t>
      </w:r>
      <w:r>
        <w:rPr>
          <w:rFonts w:ascii="Book Antiqua" w:hAnsi="Book Antiqua" w:cs="Arial"/>
        </w:rPr>
        <w:t xml:space="preserve"> father as a dependent child </w:t>
      </w:r>
      <w:r>
        <w:rPr>
          <w:rFonts w:ascii="Book Antiqua" w:hAnsi="Book Antiqua" w:cs="Arial"/>
        </w:rPr>
        <w:lastRenderedPageBreak/>
        <w:t xml:space="preserve">under the age of eighteen. </w:t>
      </w:r>
      <w:r w:rsidRPr="00C35C27">
        <w:rPr>
          <w:rFonts w:ascii="Book Antiqua" w:hAnsi="Book Antiqua" w:cs="Arial"/>
        </w:rPr>
        <w:t xml:space="preserve">Citing the case of </w:t>
      </w:r>
      <w:proofErr w:type="spellStart"/>
      <w:r w:rsidRPr="00C35C27">
        <w:rPr>
          <w:rFonts w:ascii="Book Antiqua" w:hAnsi="Book Antiqua" w:cs="Arial"/>
          <w:b/>
          <w:u w:val="single"/>
        </w:rPr>
        <w:t>Ghising</w:t>
      </w:r>
      <w:proofErr w:type="spellEnd"/>
      <w:r w:rsidRPr="00C35C27">
        <w:rPr>
          <w:rFonts w:ascii="Book Antiqua" w:hAnsi="Book Antiqua" w:cs="Arial"/>
          <w:b/>
          <w:u w:val="single"/>
        </w:rPr>
        <w:t xml:space="preserve"> [2013] UKUT 567</w:t>
      </w:r>
      <w:r w:rsidRPr="00C35C27">
        <w:rPr>
          <w:rFonts w:ascii="Book Antiqua" w:hAnsi="Book Antiqua" w:cs="Arial"/>
        </w:rPr>
        <w:t xml:space="preserve"> the grounds noted that the historic injustice issue </w:t>
      </w:r>
      <w:r w:rsidR="00C35C27" w:rsidRPr="00C35C27">
        <w:rPr>
          <w:rFonts w:ascii="Book Antiqua" w:hAnsi="Book Antiqua" w:cs="Arial"/>
        </w:rPr>
        <w:t xml:space="preserve">would </w:t>
      </w:r>
      <w:r w:rsidRPr="00C35C27">
        <w:rPr>
          <w:rFonts w:ascii="Book Antiqua" w:hAnsi="Book Antiqua" w:cs="Arial"/>
        </w:rPr>
        <w:t xml:space="preserve">carry significant weight on the </w:t>
      </w:r>
      <w:r w:rsidR="00782E94" w:rsidRPr="00C35C27">
        <w:rPr>
          <w:rFonts w:ascii="Book Antiqua" w:hAnsi="Book Antiqua" w:cs="Arial"/>
        </w:rPr>
        <w:t>Appellant</w:t>
      </w:r>
      <w:r w:rsidR="00C35C27" w:rsidRPr="00C35C27">
        <w:rPr>
          <w:rFonts w:ascii="Book Antiqua" w:hAnsi="Book Antiqua" w:cs="Arial"/>
        </w:rPr>
        <w:t xml:space="preserve">’s side of the balance and </w:t>
      </w:r>
      <w:r w:rsidRPr="00C35C27">
        <w:rPr>
          <w:rFonts w:ascii="Book Antiqua" w:hAnsi="Book Antiqua" w:cs="Arial"/>
        </w:rPr>
        <w:t xml:space="preserve">was likely to outweigh matters relied upon by the </w:t>
      </w:r>
      <w:r w:rsidR="00782E94" w:rsidRPr="00C35C27">
        <w:rPr>
          <w:rFonts w:ascii="Book Antiqua" w:hAnsi="Book Antiqua" w:cs="Arial"/>
        </w:rPr>
        <w:t>Respondent</w:t>
      </w:r>
      <w:r w:rsidRPr="00C35C27">
        <w:rPr>
          <w:rFonts w:ascii="Book Antiqua" w:hAnsi="Book Antiqua" w:cs="Arial"/>
        </w:rPr>
        <w:t xml:space="preserve"> where they consisted solely of the public interest. </w:t>
      </w:r>
    </w:p>
    <w:p w:rsidR="00C35C27" w:rsidRDefault="00C35C27" w:rsidP="00C35C27">
      <w:pPr>
        <w:pStyle w:val="ListParagraph"/>
        <w:rPr>
          <w:rFonts w:ascii="Book Antiqua" w:hAnsi="Book Antiqua" w:cs="Arial"/>
        </w:rPr>
      </w:pPr>
    </w:p>
    <w:p w:rsidR="00C35C27" w:rsidRDefault="009F542F"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application for permission to appeal came on the papers before </w:t>
      </w:r>
      <w:r w:rsidR="00782E94">
        <w:rPr>
          <w:rFonts w:ascii="Book Antiqua" w:hAnsi="Book Antiqua" w:cs="Arial"/>
        </w:rPr>
        <w:t>Upper</w:t>
      </w:r>
      <w:r>
        <w:rPr>
          <w:rFonts w:ascii="Book Antiqua" w:hAnsi="Book Antiqua" w:cs="Arial"/>
        </w:rPr>
        <w:t xml:space="preserve"> </w:t>
      </w:r>
      <w:r w:rsidR="00782E94">
        <w:rPr>
          <w:rFonts w:ascii="Book Antiqua" w:hAnsi="Book Antiqua" w:cs="Arial"/>
        </w:rPr>
        <w:t>Tribunal</w:t>
      </w:r>
      <w:r>
        <w:rPr>
          <w:rFonts w:ascii="Book Antiqua" w:hAnsi="Book Antiqua" w:cs="Arial"/>
        </w:rPr>
        <w:t xml:space="preserve"> </w:t>
      </w:r>
      <w:r w:rsidR="00782E94">
        <w:rPr>
          <w:rFonts w:ascii="Book Antiqua" w:hAnsi="Book Antiqua" w:cs="Arial"/>
        </w:rPr>
        <w:t>Judge</w:t>
      </w:r>
      <w:r>
        <w:rPr>
          <w:rFonts w:ascii="Book Antiqua" w:hAnsi="Book Antiqua" w:cs="Arial"/>
        </w:rPr>
        <w:t xml:space="preserve">ment </w:t>
      </w:r>
      <w:r w:rsidR="00C35C27">
        <w:rPr>
          <w:rFonts w:ascii="Book Antiqua" w:hAnsi="Book Antiqua" w:cs="Arial"/>
        </w:rPr>
        <w:t>Mc</w:t>
      </w:r>
      <w:r>
        <w:rPr>
          <w:rFonts w:ascii="Book Antiqua" w:hAnsi="Book Antiqua" w:cs="Arial"/>
        </w:rPr>
        <w:t xml:space="preserve">William </w:t>
      </w:r>
      <w:r w:rsidR="00C35C27">
        <w:rPr>
          <w:rFonts w:ascii="Book Antiqua" w:hAnsi="Book Antiqua" w:cs="Arial"/>
        </w:rPr>
        <w:t>on 7</w:t>
      </w:r>
      <w:r>
        <w:rPr>
          <w:rFonts w:ascii="Book Antiqua" w:hAnsi="Book Antiqua" w:cs="Arial"/>
        </w:rPr>
        <w:t xml:space="preserve"> June 2018</w:t>
      </w:r>
      <w:r w:rsidR="00C35C27">
        <w:rPr>
          <w:rFonts w:ascii="Book Antiqua" w:hAnsi="Book Antiqua" w:cs="Arial"/>
        </w:rPr>
        <w:t>.</w:t>
      </w:r>
      <w:r>
        <w:rPr>
          <w:rFonts w:ascii="Book Antiqua" w:hAnsi="Book Antiqua" w:cs="Arial"/>
        </w:rPr>
        <w:t xml:space="preserve"> </w:t>
      </w:r>
      <w:r w:rsidR="00C35C27">
        <w:rPr>
          <w:rFonts w:ascii="Book Antiqua" w:hAnsi="Book Antiqua" w:cs="Arial"/>
        </w:rPr>
        <w:t>I</w:t>
      </w:r>
      <w:r>
        <w:rPr>
          <w:rFonts w:ascii="Book Antiqua" w:hAnsi="Book Antiqua" w:cs="Arial"/>
        </w:rPr>
        <w:t xml:space="preserve">n a very brief decision she granted permission stating “it is arguable that the </w:t>
      </w:r>
      <w:r w:rsidR="00782E94">
        <w:rPr>
          <w:rFonts w:ascii="Book Antiqua" w:hAnsi="Book Antiqua" w:cs="Arial"/>
        </w:rPr>
        <w:t>Judge</w:t>
      </w:r>
      <w:r>
        <w:rPr>
          <w:rFonts w:ascii="Book Antiqua" w:hAnsi="Book Antiqua" w:cs="Arial"/>
        </w:rPr>
        <w:t xml:space="preserve">’s decision in respect of family life is inadequately reasoned”. </w:t>
      </w:r>
      <w:r w:rsidR="00C35C27">
        <w:rPr>
          <w:rFonts w:ascii="Book Antiqua" w:hAnsi="Book Antiqua" w:cs="Arial"/>
        </w:rPr>
        <w:t xml:space="preserve">There was no reply from the Respondent to the grant. </w:t>
      </w:r>
    </w:p>
    <w:p w:rsidR="00C35C27" w:rsidRDefault="00C35C27" w:rsidP="00C35C27">
      <w:pPr>
        <w:pStyle w:val="ListParagraph"/>
        <w:rPr>
          <w:rFonts w:ascii="Book Antiqua" w:hAnsi="Book Antiqua" w:cs="Arial"/>
        </w:rPr>
      </w:pPr>
    </w:p>
    <w:p w:rsidR="00C35C27" w:rsidRPr="00C35C27" w:rsidRDefault="00C35C27" w:rsidP="00C35C27">
      <w:pPr>
        <w:tabs>
          <w:tab w:val="left" w:pos="567"/>
        </w:tabs>
        <w:ind w:left="567" w:hanging="567"/>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C35C27" w:rsidRDefault="00C35C27" w:rsidP="00C35C27">
      <w:pPr>
        <w:pStyle w:val="ListParagraph"/>
        <w:rPr>
          <w:rFonts w:ascii="Book Antiqua" w:hAnsi="Book Antiqua" w:cs="Arial"/>
        </w:rPr>
      </w:pPr>
    </w:p>
    <w:p w:rsidR="00C35C27" w:rsidRDefault="009F542F" w:rsidP="00782E94">
      <w:pPr>
        <w:numPr>
          <w:ilvl w:val="0"/>
          <w:numId w:val="5"/>
        </w:numPr>
        <w:tabs>
          <w:tab w:val="left" w:pos="567"/>
        </w:tabs>
        <w:ind w:hanging="720"/>
        <w:jc w:val="both"/>
        <w:rPr>
          <w:rFonts w:ascii="Book Antiqua" w:hAnsi="Book Antiqua" w:cs="Arial"/>
        </w:rPr>
      </w:pPr>
      <w:r>
        <w:rPr>
          <w:rFonts w:ascii="Book Antiqua" w:hAnsi="Book Antiqua" w:cs="Arial"/>
        </w:rPr>
        <w:t>In consequence of the grant of permission to appeal the matter came before me to decide whether there was a material error of law such that the decision fell to be set aside and the appeal reheard. If there was not</w:t>
      </w:r>
      <w:r w:rsidR="00C35C27">
        <w:rPr>
          <w:rFonts w:ascii="Book Antiqua" w:hAnsi="Book Antiqua" w:cs="Arial"/>
        </w:rPr>
        <w:t>, then the decision of the F</w:t>
      </w:r>
      <w:r>
        <w:rPr>
          <w:rFonts w:ascii="Book Antiqua" w:hAnsi="Book Antiqua" w:cs="Arial"/>
        </w:rPr>
        <w:t>irst</w:t>
      </w:r>
      <w:r w:rsidR="00C35C27">
        <w:rPr>
          <w:rFonts w:ascii="Book Antiqua" w:hAnsi="Book Antiqua" w:cs="Arial"/>
        </w:rPr>
        <w:t>-</w:t>
      </w:r>
      <w:r>
        <w:rPr>
          <w:rFonts w:ascii="Book Antiqua" w:hAnsi="Book Antiqua" w:cs="Arial"/>
        </w:rPr>
        <w:t xml:space="preserve">tier would stand. </w:t>
      </w:r>
    </w:p>
    <w:p w:rsidR="00C35C27" w:rsidRDefault="00C35C27" w:rsidP="00C35C27">
      <w:pPr>
        <w:tabs>
          <w:tab w:val="left" w:pos="567"/>
        </w:tabs>
        <w:ind w:left="720"/>
        <w:jc w:val="both"/>
        <w:rPr>
          <w:rFonts w:ascii="Book Antiqua" w:hAnsi="Book Antiqua" w:cs="Arial"/>
        </w:rPr>
      </w:pPr>
    </w:p>
    <w:p w:rsidR="00C35C27" w:rsidRDefault="009F542F"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Counsel for the </w:t>
      </w:r>
      <w:r w:rsidR="00782E94">
        <w:rPr>
          <w:rFonts w:ascii="Book Antiqua" w:hAnsi="Book Antiqua" w:cs="Arial"/>
        </w:rPr>
        <w:t>Appellant</w:t>
      </w:r>
      <w:r>
        <w:rPr>
          <w:rFonts w:ascii="Book Antiqua" w:hAnsi="Book Antiqua" w:cs="Arial"/>
        </w:rPr>
        <w:t xml:space="preserve"> </w:t>
      </w:r>
      <w:r w:rsidR="0055553F">
        <w:rPr>
          <w:rFonts w:ascii="Book Antiqua" w:hAnsi="Book Antiqua" w:cs="Arial"/>
        </w:rPr>
        <w:t>relied upon his skeleton argument which made a number of generic submissions on family life and the historic injustice. He submitted that</w:t>
      </w:r>
      <w:r>
        <w:rPr>
          <w:rFonts w:ascii="Book Antiqua" w:hAnsi="Book Antiqua" w:cs="Arial"/>
        </w:rPr>
        <w:t xml:space="preserve"> there was a clear error of law in </w:t>
      </w:r>
      <w:r w:rsidR="0055553F">
        <w:rPr>
          <w:rFonts w:ascii="Book Antiqua" w:hAnsi="Book Antiqua" w:cs="Arial"/>
        </w:rPr>
        <w:t xml:space="preserve">the determination in </w:t>
      </w:r>
      <w:r>
        <w:rPr>
          <w:rFonts w:ascii="Book Antiqua" w:hAnsi="Book Antiqua" w:cs="Arial"/>
        </w:rPr>
        <w:t xml:space="preserve">that there had been no consideration of family life. The </w:t>
      </w:r>
      <w:r w:rsidR="00782E94">
        <w:rPr>
          <w:rFonts w:ascii="Book Antiqua" w:hAnsi="Book Antiqua" w:cs="Arial"/>
        </w:rPr>
        <w:t>Judge</w:t>
      </w:r>
      <w:r>
        <w:rPr>
          <w:rFonts w:ascii="Book Antiqua" w:hAnsi="Book Antiqua" w:cs="Arial"/>
        </w:rPr>
        <w:t xml:space="preserve"> had made no findings on any issue. This was not an ordinary </w:t>
      </w:r>
      <w:r w:rsidR="00782E94">
        <w:rPr>
          <w:rFonts w:ascii="Book Antiqua" w:hAnsi="Book Antiqua" w:cs="Arial"/>
        </w:rPr>
        <w:t>Article</w:t>
      </w:r>
      <w:r>
        <w:rPr>
          <w:rFonts w:ascii="Book Antiqua" w:hAnsi="Book Antiqua" w:cs="Arial"/>
        </w:rPr>
        <w:t xml:space="preserve"> 8 case this was a Gurkha case. There had been no consideration given to the historic injustice. The </w:t>
      </w:r>
      <w:r w:rsidR="00782E94">
        <w:rPr>
          <w:rFonts w:ascii="Book Antiqua" w:hAnsi="Book Antiqua" w:cs="Arial"/>
        </w:rPr>
        <w:t>Sponsor</w:t>
      </w:r>
      <w:r>
        <w:rPr>
          <w:rFonts w:ascii="Book Antiqua" w:hAnsi="Book Antiqua" w:cs="Arial"/>
        </w:rPr>
        <w:t xml:space="preserve"> had no family in the United Kingdom and </w:t>
      </w:r>
      <w:r w:rsidR="00C35C27">
        <w:rPr>
          <w:rFonts w:ascii="Book Antiqua" w:hAnsi="Book Antiqua" w:cs="Arial"/>
        </w:rPr>
        <w:t xml:space="preserve">had </w:t>
      </w:r>
      <w:r>
        <w:rPr>
          <w:rFonts w:ascii="Book Antiqua" w:hAnsi="Book Antiqua" w:cs="Arial"/>
        </w:rPr>
        <w:t>raise</w:t>
      </w:r>
      <w:r w:rsidR="00C35C27">
        <w:rPr>
          <w:rFonts w:ascii="Book Antiqua" w:hAnsi="Book Antiqua" w:cs="Arial"/>
        </w:rPr>
        <w:t>d</w:t>
      </w:r>
      <w:r>
        <w:rPr>
          <w:rFonts w:ascii="Book Antiqua" w:hAnsi="Book Antiqua" w:cs="Arial"/>
        </w:rPr>
        <w:t xml:space="preserve"> the </w:t>
      </w:r>
      <w:r w:rsidR="00782E94">
        <w:rPr>
          <w:rFonts w:ascii="Book Antiqua" w:hAnsi="Book Antiqua" w:cs="Arial"/>
        </w:rPr>
        <w:t>Appellant</w:t>
      </w:r>
      <w:r>
        <w:rPr>
          <w:rFonts w:ascii="Book Antiqua" w:hAnsi="Book Antiqua" w:cs="Arial"/>
        </w:rPr>
        <w:t xml:space="preserve"> herself. There was </w:t>
      </w:r>
      <w:r w:rsidR="00C35C27">
        <w:rPr>
          <w:rFonts w:ascii="Book Antiqua" w:hAnsi="Book Antiqua" w:cs="Arial"/>
        </w:rPr>
        <w:t xml:space="preserve">an </w:t>
      </w:r>
      <w:r>
        <w:rPr>
          <w:rFonts w:ascii="Book Antiqua" w:hAnsi="Book Antiqua" w:cs="Arial"/>
        </w:rPr>
        <w:t xml:space="preserve">emotional dependency. If there had been </w:t>
      </w:r>
      <w:r w:rsidR="00C35C27">
        <w:rPr>
          <w:rFonts w:ascii="Book Antiqua" w:hAnsi="Book Antiqua" w:cs="Arial"/>
        </w:rPr>
        <w:t>a</w:t>
      </w:r>
      <w:r>
        <w:rPr>
          <w:rFonts w:ascii="Book Antiqua" w:hAnsi="Book Antiqua" w:cs="Arial"/>
        </w:rPr>
        <w:t xml:space="preserve"> policy to which the </w:t>
      </w:r>
      <w:r w:rsidR="00782E94">
        <w:rPr>
          <w:rFonts w:ascii="Book Antiqua" w:hAnsi="Book Antiqua" w:cs="Arial"/>
        </w:rPr>
        <w:t>Appellant</w:t>
      </w:r>
      <w:r>
        <w:rPr>
          <w:rFonts w:ascii="Book Antiqua" w:hAnsi="Book Antiqua" w:cs="Arial"/>
        </w:rPr>
        <w:t xml:space="preserve"> was entitled he would have applied earlier. She left money for the </w:t>
      </w:r>
      <w:r w:rsidR="00782E94">
        <w:rPr>
          <w:rFonts w:ascii="Book Antiqua" w:hAnsi="Book Antiqua" w:cs="Arial"/>
        </w:rPr>
        <w:t>Appellant</w:t>
      </w:r>
      <w:r>
        <w:rPr>
          <w:rFonts w:ascii="Book Antiqua" w:hAnsi="Book Antiqua" w:cs="Arial"/>
        </w:rPr>
        <w:t xml:space="preserve"> when she visited him each year in Nepal.</w:t>
      </w:r>
      <w:r w:rsidR="00595F4A">
        <w:rPr>
          <w:rFonts w:ascii="Book Antiqua" w:hAnsi="Book Antiqua" w:cs="Arial"/>
        </w:rPr>
        <w:t xml:space="preserve"> The question was whether there was a family life when the</w:t>
      </w:r>
      <w:r w:rsidR="00C35C27">
        <w:rPr>
          <w:rFonts w:ascii="Book Antiqua" w:hAnsi="Book Antiqua" w:cs="Arial"/>
        </w:rPr>
        <w:t xml:space="preserve"> Sponsor came to the</w:t>
      </w:r>
      <w:r w:rsidR="00595F4A">
        <w:rPr>
          <w:rFonts w:ascii="Book Antiqua" w:hAnsi="Book Antiqua" w:cs="Arial"/>
        </w:rPr>
        <w:t xml:space="preserve"> United Kingdom </w:t>
      </w:r>
      <w:r w:rsidR="00C35C27">
        <w:rPr>
          <w:rFonts w:ascii="Book Antiqua" w:hAnsi="Book Antiqua" w:cs="Arial"/>
        </w:rPr>
        <w:t xml:space="preserve">and </w:t>
      </w:r>
      <w:r w:rsidR="00595F4A">
        <w:rPr>
          <w:rFonts w:ascii="Book Antiqua" w:hAnsi="Book Antiqua" w:cs="Arial"/>
        </w:rPr>
        <w:t xml:space="preserve">whether that family life continued. The case should be remitted back to the </w:t>
      </w:r>
      <w:r w:rsidR="00C35C27">
        <w:rPr>
          <w:rFonts w:ascii="Book Antiqua" w:hAnsi="Book Antiqua" w:cs="Arial"/>
        </w:rPr>
        <w:t>F</w:t>
      </w:r>
      <w:r w:rsidR="00595F4A">
        <w:rPr>
          <w:rFonts w:ascii="Book Antiqua" w:hAnsi="Book Antiqua" w:cs="Arial"/>
        </w:rPr>
        <w:t>irst</w:t>
      </w:r>
      <w:r w:rsidR="00C35C27">
        <w:rPr>
          <w:rFonts w:ascii="Book Antiqua" w:hAnsi="Book Antiqua" w:cs="Arial"/>
        </w:rPr>
        <w:t>-</w:t>
      </w:r>
      <w:r w:rsidR="00595F4A">
        <w:rPr>
          <w:rFonts w:ascii="Book Antiqua" w:hAnsi="Book Antiqua" w:cs="Arial"/>
        </w:rPr>
        <w:t xml:space="preserve">tier to be reconsidered with no findings preserved. </w:t>
      </w:r>
    </w:p>
    <w:p w:rsidR="00C35C27" w:rsidRDefault="00C35C27" w:rsidP="00C35C27">
      <w:pPr>
        <w:pStyle w:val="ListParagraph"/>
        <w:rPr>
          <w:rFonts w:ascii="Book Antiqua" w:hAnsi="Book Antiqua" w:cs="Arial"/>
        </w:rPr>
      </w:pPr>
    </w:p>
    <w:p w:rsidR="00C35C27" w:rsidRPr="00004267" w:rsidRDefault="00595F4A" w:rsidP="00004267">
      <w:pPr>
        <w:numPr>
          <w:ilvl w:val="0"/>
          <w:numId w:val="5"/>
        </w:numPr>
        <w:tabs>
          <w:tab w:val="left" w:pos="567"/>
        </w:tabs>
        <w:ind w:hanging="720"/>
        <w:jc w:val="both"/>
        <w:rPr>
          <w:rFonts w:ascii="Book Antiqua" w:hAnsi="Book Antiqua" w:cs="Arial"/>
        </w:rPr>
      </w:pPr>
      <w:r>
        <w:rPr>
          <w:rFonts w:ascii="Book Antiqua" w:hAnsi="Book Antiqua" w:cs="Arial"/>
        </w:rPr>
        <w:t xml:space="preserve">In response the </w:t>
      </w:r>
      <w:r w:rsidR="000F4F50">
        <w:rPr>
          <w:rFonts w:ascii="Book Antiqua" w:hAnsi="Book Antiqua" w:cs="Arial"/>
        </w:rPr>
        <w:t>Presenting Officer</w:t>
      </w:r>
      <w:r w:rsidR="00C35C27">
        <w:rPr>
          <w:rFonts w:ascii="Book Antiqua" w:hAnsi="Book Antiqua" w:cs="Arial"/>
        </w:rPr>
        <w:t xml:space="preserve"> argued that in</w:t>
      </w:r>
      <w:r>
        <w:rPr>
          <w:rFonts w:ascii="Book Antiqua" w:hAnsi="Book Antiqua" w:cs="Arial"/>
        </w:rPr>
        <w:t xml:space="preserve"> </w:t>
      </w:r>
      <w:r w:rsidR="00C35C27">
        <w:rPr>
          <w:rFonts w:ascii="Book Antiqua" w:hAnsi="Book Antiqua" w:cs="Arial"/>
        </w:rPr>
        <w:t>[</w:t>
      </w:r>
      <w:r>
        <w:rPr>
          <w:rFonts w:ascii="Book Antiqua" w:hAnsi="Book Antiqua" w:cs="Arial"/>
        </w:rPr>
        <w:t>9</w:t>
      </w:r>
      <w:r w:rsidR="00C35C27">
        <w:rPr>
          <w:rFonts w:ascii="Book Antiqua" w:hAnsi="Book Antiqua" w:cs="Arial"/>
        </w:rPr>
        <w:t>]</w:t>
      </w:r>
      <w:r>
        <w:rPr>
          <w:rFonts w:ascii="Book Antiqua" w:hAnsi="Book Antiqua" w:cs="Arial"/>
        </w:rPr>
        <w:t xml:space="preserve"> to </w:t>
      </w:r>
      <w:r w:rsidR="00C35C27">
        <w:rPr>
          <w:rFonts w:ascii="Book Antiqua" w:hAnsi="Book Antiqua" w:cs="Arial"/>
        </w:rPr>
        <w:t>[</w:t>
      </w:r>
      <w:r>
        <w:rPr>
          <w:rFonts w:ascii="Book Antiqua" w:hAnsi="Book Antiqua" w:cs="Arial"/>
        </w:rPr>
        <w:t>13</w:t>
      </w:r>
      <w:r w:rsidR="00C35C27">
        <w:rPr>
          <w:rFonts w:ascii="Book Antiqua" w:hAnsi="Book Antiqua" w:cs="Arial"/>
        </w:rPr>
        <w:t>]</w:t>
      </w:r>
      <w:r>
        <w:rPr>
          <w:rFonts w:ascii="Book Antiqua" w:hAnsi="Book Antiqua" w:cs="Arial"/>
        </w:rPr>
        <w:t xml:space="preserve"> of the determination the </w:t>
      </w:r>
      <w:r w:rsidR="00782E94">
        <w:rPr>
          <w:rFonts w:ascii="Book Antiqua" w:hAnsi="Book Antiqua" w:cs="Arial"/>
        </w:rPr>
        <w:t>Judge</w:t>
      </w:r>
      <w:r>
        <w:rPr>
          <w:rFonts w:ascii="Book Antiqua" w:hAnsi="Book Antiqua" w:cs="Arial"/>
        </w:rPr>
        <w:t xml:space="preserve"> properly considered whether family life was present between the </w:t>
      </w:r>
      <w:r w:rsidR="00782E94">
        <w:rPr>
          <w:rFonts w:ascii="Book Antiqua" w:hAnsi="Book Antiqua" w:cs="Arial"/>
        </w:rPr>
        <w:t>Appellant</w:t>
      </w:r>
      <w:r>
        <w:rPr>
          <w:rFonts w:ascii="Book Antiqua" w:hAnsi="Book Antiqua" w:cs="Arial"/>
        </w:rPr>
        <w:t xml:space="preserve"> and the </w:t>
      </w:r>
      <w:r w:rsidR="00782E94">
        <w:rPr>
          <w:rFonts w:ascii="Book Antiqua" w:hAnsi="Book Antiqua" w:cs="Arial"/>
        </w:rPr>
        <w:t>Sponsor</w:t>
      </w:r>
      <w:r>
        <w:rPr>
          <w:rFonts w:ascii="Book Antiqua" w:hAnsi="Book Antiqua" w:cs="Arial"/>
        </w:rPr>
        <w:t xml:space="preserve">. The </w:t>
      </w:r>
      <w:r w:rsidR="00782E94">
        <w:rPr>
          <w:rFonts w:ascii="Book Antiqua" w:hAnsi="Book Antiqua" w:cs="Arial"/>
        </w:rPr>
        <w:t>Judge</w:t>
      </w:r>
      <w:r>
        <w:rPr>
          <w:rFonts w:ascii="Book Antiqua" w:hAnsi="Book Antiqua" w:cs="Arial"/>
        </w:rPr>
        <w:t xml:space="preserve"> was aware he could find there was family life between </w:t>
      </w:r>
      <w:r w:rsidR="00C35C27">
        <w:rPr>
          <w:rFonts w:ascii="Book Antiqua" w:hAnsi="Book Antiqua" w:cs="Arial"/>
        </w:rPr>
        <w:t xml:space="preserve">an </w:t>
      </w:r>
      <w:r>
        <w:rPr>
          <w:rFonts w:ascii="Book Antiqua" w:hAnsi="Book Antiqua" w:cs="Arial"/>
        </w:rPr>
        <w:t xml:space="preserve">adult child in Nepal and one parent in United Kingdom. His reasons for not so finding were brief but adequate. He noted the background information supplied by the </w:t>
      </w:r>
      <w:r w:rsidR="00782E94">
        <w:rPr>
          <w:rFonts w:ascii="Book Antiqua" w:hAnsi="Book Antiqua" w:cs="Arial"/>
        </w:rPr>
        <w:t>Respondent</w:t>
      </w:r>
      <w:r>
        <w:rPr>
          <w:rFonts w:ascii="Book Antiqua" w:hAnsi="Book Antiqua" w:cs="Arial"/>
        </w:rPr>
        <w:t xml:space="preserve"> that employment was available in Nepal. The </w:t>
      </w:r>
      <w:r w:rsidR="00782E94">
        <w:rPr>
          <w:rFonts w:ascii="Book Antiqua" w:hAnsi="Book Antiqua" w:cs="Arial"/>
        </w:rPr>
        <w:t>Appellant</w:t>
      </w:r>
      <w:r>
        <w:rPr>
          <w:rFonts w:ascii="Book Antiqua" w:hAnsi="Book Antiqua" w:cs="Arial"/>
        </w:rPr>
        <w:t xml:space="preserve"> was independent as the </w:t>
      </w:r>
      <w:r w:rsidR="00782E94">
        <w:rPr>
          <w:rFonts w:ascii="Book Antiqua" w:hAnsi="Book Antiqua" w:cs="Arial"/>
        </w:rPr>
        <w:t>Judge</w:t>
      </w:r>
      <w:r>
        <w:rPr>
          <w:rFonts w:ascii="Book Antiqua" w:hAnsi="Book Antiqua" w:cs="Arial"/>
        </w:rPr>
        <w:t xml:space="preserve"> had found. The remittances did not of themselves create a dependency</w:t>
      </w:r>
      <w:r w:rsidR="00C35C27">
        <w:rPr>
          <w:rFonts w:ascii="Book Antiqua" w:hAnsi="Book Antiqua" w:cs="Arial"/>
        </w:rPr>
        <w:t>.</w:t>
      </w:r>
      <w:r>
        <w:rPr>
          <w:rFonts w:ascii="Book Antiqua" w:hAnsi="Book Antiqua" w:cs="Arial"/>
        </w:rPr>
        <w:t xml:space="preserve"> </w:t>
      </w:r>
      <w:r w:rsidR="00C35C27">
        <w:rPr>
          <w:rFonts w:ascii="Book Antiqua" w:hAnsi="Book Antiqua" w:cs="Arial"/>
        </w:rPr>
        <w:t>E</w:t>
      </w:r>
      <w:r>
        <w:rPr>
          <w:rFonts w:ascii="Book Antiqua" w:hAnsi="Book Antiqua" w:cs="Arial"/>
        </w:rPr>
        <w:t xml:space="preserve">ven if the </w:t>
      </w:r>
      <w:r w:rsidR="00782E94">
        <w:rPr>
          <w:rFonts w:ascii="Book Antiqua" w:hAnsi="Book Antiqua" w:cs="Arial"/>
        </w:rPr>
        <w:t>Judge</w:t>
      </w:r>
      <w:r>
        <w:rPr>
          <w:rFonts w:ascii="Book Antiqua" w:hAnsi="Book Antiqua" w:cs="Arial"/>
        </w:rPr>
        <w:t xml:space="preserve">’s remarks about the </w:t>
      </w:r>
      <w:r w:rsidR="00782E94">
        <w:rPr>
          <w:rFonts w:ascii="Book Antiqua" w:hAnsi="Book Antiqua" w:cs="Arial"/>
        </w:rPr>
        <w:t>Sponsor</w:t>
      </w:r>
      <w:r w:rsidR="00C35C27">
        <w:rPr>
          <w:rFonts w:ascii="Book Antiqua" w:hAnsi="Book Antiqua" w:cs="Arial"/>
        </w:rPr>
        <w:t xml:space="preserve"> relocating to Nepal w</w:t>
      </w:r>
      <w:r>
        <w:rPr>
          <w:rFonts w:ascii="Book Antiqua" w:hAnsi="Book Antiqua" w:cs="Arial"/>
        </w:rPr>
        <w:t xml:space="preserve">ere </w:t>
      </w:r>
      <w:r w:rsidR="00C35C27">
        <w:rPr>
          <w:rFonts w:ascii="Book Antiqua" w:hAnsi="Book Antiqua" w:cs="Arial"/>
        </w:rPr>
        <w:t>ir</w:t>
      </w:r>
      <w:r>
        <w:rPr>
          <w:rFonts w:ascii="Book Antiqua" w:hAnsi="Book Antiqua" w:cs="Arial"/>
        </w:rPr>
        <w:t xml:space="preserve">relevant, the </w:t>
      </w:r>
      <w:r w:rsidR="00782E94">
        <w:rPr>
          <w:rFonts w:ascii="Book Antiqua" w:hAnsi="Book Antiqua" w:cs="Arial"/>
        </w:rPr>
        <w:t>Judge</w:t>
      </w:r>
      <w:r>
        <w:rPr>
          <w:rFonts w:ascii="Book Antiqua" w:hAnsi="Book Antiqua" w:cs="Arial"/>
        </w:rPr>
        <w:t xml:space="preserve"> had given adequate re</w:t>
      </w:r>
      <w:r w:rsidR="00C35C27">
        <w:rPr>
          <w:rFonts w:ascii="Book Antiqua" w:hAnsi="Book Antiqua" w:cs="Arial"/>
        </w:rPr>
        <w:t>asons for rejecting the claim</w:t>
      </w:r>
      <w:r>
        <w:rPr>
          <w:rFonts w:ascii="Book Antiqua" w:hAnsi="Book Antiqua" w:cs="Arial"/>
        </w:rPr>
        <w:t xml:space="preserve"> to family life. There was no material error of law in the decision. </w:t>
      </w:r>
    </w:p>
    <w:p w:rsidR="00C35C27" w:rsidRDefault="00595F4A" w:rsidP="00782E94">
      <w:pPr>
        <w:numPr>
          <w:ilvl w:val="0"/>
          <w:numId w:val="5"/>
        </w:numPr>
        <w:tabs>
          <w:tab w:val="left" w:pos="567"/>
        </w:tabs>
        <w:ind w:hanging="720"/>
        <w:jc w:val="both"/>
        <w:rPr>
          <w:rFonts w:ascii="Book Antiqua" w:hAnsi="Book Antiqua" w:cs="Arial"/>
        </w:rPr>
      </w:pPr>
      <w:r>
        <w:rPr>
          <w:rFonts w:ascii="Book Antiqua" w:hAnsi="Book Antiqua" w:cs="Arial"/>
        </w:rPr>
        <w:t>In response</w:t>
      </w:r>
      <w:r w:rsidR="00C35C27">
        <w:rPr>
          <w:rFonts w:ascii="Book Antiqua" w:hAnsi="Book Antiqua" w:cs="Arial"/>
        </w:rPr>
        <w:t>,</w:t>
      </w:r>
      <w:r>
        <w:rPr>
          <w:rFonts w:ascii="Book Antiqua" w:hAnsi="Book Antiqua" w:cs="Arial"/>
        </w:rPr>
        <w:t xml:space="preserve"> counsel argued that the </w:t>
      </w:r>
      <w:r w:rsidR="00782E94">
        <w:rPr>
          <w:rFonts w:ascii="Book Antiqua" w:hAnsi="Book Antiqua" w:cs="Arial"/>
        </w:rPr>
        <w:t>Appellant</w:t>
      </w:r>
      <w:r>
        <w:rPr>
          <w:rFonts w:ascii="Book Antiqua" w:hAnsi="Book Antiqua" w:cs="Arial"/>
        </w:rPr>
        <w:t xml:space="preserve"> was unemployed and had never been able to find a job even if jobs were available. The </w:t>
      </w:r>
      <w:r w:rsidR="00782E94">
        <w:rPr>
          <w:rFonts w:ascii="Book Antiqua" w:hAnsi="Book Antiqua" w:cs="Arial"/>
        </w:rPr>
        <w:t>Judge</w:t>
      </w:r>
      <w:r>
        <w:rPr>
          <w:rFonts w:ascii="Book Antiqua" w:hAnsi="Book Antiqua" w:cs="Arial"/>
        </w:rPr>
        <w:t xml:space="preserve"> had made no finding of whether the </w:t>
      </w:r>
      <w:r w:rsidR="00782E94">
        <w:rPr>
          <w:rFonts w:ascii="Book Antiqua" w:hAnsi="Book Antiqua" w:cs="Arial"/>
        </w:rPr>
        <w:t>Appellant</w:t>
      </w:r>
      <w:r>
        <w:rPr>
          <w:rFonts w:ascii="Book Antiqua" w:hAnsi="Book Antiqua" w:cs="Arial"/>
        </w:rPr>
        <w:t xml:space="preserve"> could find a job, the </w:t>
      </w:r>
      <w:r w:rsidR="00782E94">
        <w:rPr>
          <w:rFonts w:ascii="Book Antiqua" w:hAnsi="Book Antiqua" w:cs="Arial"/>
        </w:rPr>
        <w:t>Appellant</w:t>
      </w:r>
      <w:r>
        <w:rPr>
          <w:rFonts w:ascii="Book Antiqua" w:hAnsi="Book Antiqua" w:cs="Arial"/>
        </w:rPr>
        <w:t xml:space="preserve"> was not well educated and came from a remote village in Nepal. There had been no challenges to the </w:t>
      </w:r>
      <w:r w:rsidR="00782E94">
        <w:rPr>
          <w:rFonts w:ascii="Book Antiqua" w:hAnsi="Book Antiqua" w:cs="Arial"/>
        </w:rPr>
        <w:t>Appellant</w:t>
      </w:r>
      <w:r>
        <w:rPr>
          <w:rFonts w:ascii="Book Antiqua" w:hAnsi="Book Antiqua" w:cs="Arial"/>
        </w:rPr>
        <w:t>’s evidence apart from the one point that work was available in Nepal.</w:t>
      </w:r>
    </w:p>
    <w:p w:rsidR="00C35C27" w:rsidRDefault="00C35C27" w:rsidP="00C35C27">
      <w:pPr>
        <w:pStyle w:val="ListParagraph"/>
        <w:rPr>
          <w:rFonts w:ascii="Book Antiqua" w:hAnsi="Book Antiqua" w:cs="Arial"/>
        </w:rPr>
      </w:pPr>
    </w:p>
    <w:p w:rsidR="00C35C27" w:rsidRPr="00C35C27" w:rsidRDefault="00C35C27" w:rsidP="00C35C27">
      <w:pPr>
        <w:tabs>
          <w:tab w:val="left" w:pos="567"/>
        </w:tabs>
        <w:ind w:left="567" w:hanging="567"/>
        <w:jc w:val="both"/>
        <w:rPr>
          <w:rFonts w:ascii="Book Antiqua" w:hAnsi="Book Antiqua" w:cs="Arial"/>
          <w:b/>
          <w:u w:val="single"/>
        </w:rPr>
      </w:pPr>
      <w:r w:rsidRPr="00036BF2">
        <w:rPr>
          <w:rFonts w:ascii="Book Antiqua" w:hAnsi="Book Antiqua" w:cs="Arial"/>
          <w:b/>
          <w:u w:val="single"/>
        </w:rPr>
        <w:lastRenderedPageBreak/>
        <w:t>Findings</w:t>
      </w:r>
    </w:p>
    <w:p w:rsidR="00C35C27" w:rsidRDefault="00C35C27" w:rsidP="00C35C27">
      <w:pPr>
        <w:pStyle w:val="ListParagraph"/>
        <w:rPr>
          <w:rFonts w:ascii="Book Antiqua" w:hAnsi="Book Antiqua" w:cs="Arial"/>
        </w:rPr>
      </w:pPr>
    </w:p>
    <w:p w:rsidR="00C35C27" w:rsidRDefault="00595F4A"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 The issue in this case was whether the </w:t>
      </w:r>
      <w:r w:rsidR="00782E94">
        <w:rPr>
          <w:rFonts w:ascii="Book Antiqua" w:hAnsi="Book Antiqua" w:cs="Arial"/>
        </w:rPr>
        <w:t>Appellant</w:t>
      </w:r>
      <w:r>
        <w:rPr>
          <w:rFonts w:ascii="Book Antiqua" w:hAnsi="Book Antiqua" w:cs="Arial"/>
        </w:rPr>
        <w:t xml:space="preserve"> could succeed outside the </w:t>
      </w:r>
      <w:r w:rsidR="00782E94">
        <w:rPr>
          <w:rFonts w:ascii="Book Antiqua" w:hAnsi="Book Antiqua" w:cs="Arial"/>
        </w:rPr>
        <w:t>Immigration Rules</w:t>
      </w:r>
      <w:r>
        <w:rPr>
          <w:rFonts w:ascii="Book Antiqua" w:hAnsi="Book Antiqua" w:cs="Arial"/>
        </w:rPr>
        <w:t xml:space="preserve"> under the provisions of </w:t>
      </w:r>
      <w:r w:rsidR="00782E94">
        <w:rPr>
          <w:rFonts w:ascii="Book Antiqua" w:hAnsi="Book Antiqua" w:cs="Arial"/>
        </w:rPr>
        <w:t>Article</w:t>
      </w:r>
      <w:r>
        <w:rPr>
          <w:rFonts w:ascii="Book Antiqua" w:hAnsi="Book Antiqua" w:cs="Arial"/>
        </w:rPr>
        <w:t xml:space="preserve"> 8. He could not bring himself within the provisions in the rules relating to adult dependent relatives because he is in good health and does not require assistance for day-to-day activities. </w:t>
      </w:r>
      <w:r w:rsidR="00AD0068">
        <w:rPr>
          <w:rFonts w:ascii="Book Antiqua" w:hAnsi="Book Antiqua" w:cs="Arial"/>
        </w:rPr>
        <w:t xml:space="preserve">The </w:t>
      </w:r>
      <w:r w:rsidR="00782E94">
        <w:rPr>
          <w:rFonts w:ascii="Book Antiqua" w:hAnsi="Book Antiqua" w:cs="Arial"/>
        </w:rPr>
        <w:t>Appellant</w:t>
      </w:r>
      <w:r w:rsidR="00AD0068">
        <w:rPr>
          <w:rFonts w:ascii="Book Antiqua" w:hAnsi="Book Antiqua" w:cs="Arial"/>
        </w:rPr>
        <w:t xml:space="preserve">’s alternative argument was that he should succeed under annex K because that had been updated in </w:t>
      </w:r>
      <w:r w:rsidR="00C35C27">
        <w:rPr>
          <w:rFonts w:ascii="Book Antiqua" w:hAnsi="Book Antiqua" w:cs="Arial"/>
        </w:rPr>
        <w:t>2015</w:t>
      </w:r>
      <w:r w:rsidR="00AD0068">
        <w:rPr>
          <w:rFonts w:ascii="Book Antiqua" w:hAnsi="Book Antiqua" w:cs="Arial"/>
        </w:rPr>
        <w:t xml:space="preserve"> by extending </w:t>
      </w:r>
      <w:r w:rsidR="00C35C27">
        <w:rPr>
          <w:rFonts w:ascii="Book Antiqua" w:hAnsi="Book Antiqua" w:cs="Arial"/>
        </w:rPr>
        <w:t>an ability to apply to settle to</w:t>
      </w:r>
      <w:r w:rsidR="00AD0068">
        <w:rPr>
          <w:rFonts w:ascii="Book Antiqua" w:hAnsi="Book Antiqua" w:cs="Arial"/>
        </w:rPr>
        <w:t xml:space="preserve"> adult dependent children of Gurkhas </w:t>
      </w:r>
      <w:r w:rsidR="00C35C27">
        <w:rPr>
          <w:rFonts w:ascii="Book Antiqua" w:hAnsi="Book Antiqua" w:cs="Arial"/>
        </w:rPr>
        <w:t xml:space="preserve">up </w:t>
      </w:r>
      <w:r w:rsidR="00AD0068">
        <w:rPr>
          <w:rFonts w:ascii="Book Antiqua" w:hAnsi="Book Antiqua" w:cs="Arial"/>
        </w:rPr>
        <w:t xml:space="preserve">to age 30. The </w:t>
      </w:r>
      <w:r w:rsidR="00782E94">
        <w:rPr>
          <w:rFonts w:ascii="Book Antiqua" w:hAnsi="Book Antiqua" w:cs="Arial"/>
        </w:rPr>
        <w:t>Appellant</w:t>
      </w:r>
      <w:r w:rsidR="00AD0068">
        <w:rPr>
          <w:rFonts w:ascii="Book Antiqua" w:hAnsi="Book Antiqua" w:cs="Arial"/>
        </w:rPr>
        <w:t xml:space="preserve"> </w:t>
      </w:r>
      <w:r w:rsidR="00C35C27">
        <w:rPr>
          <w:rFonts w:ascii="Book Antiqua" w:hAnsi="Book Antiqua" w:cs="Arial"/>
        </w:rPr>
        <w:t xml:space="preserve">had </w:t>
      </w:r>
      <w:r w:rsidR="00AD0068">
        <w:rPr>
          <w:rFonts w:ascii="Book Antiqua" w:hAnsi="Book Antiqua" w:cs="Arial"/>
        </w:rPr>
        <w:t xml:space="preserve">applied in December 2016 to join his mother under annex K. If he had been allowed to settle under the </w:t>
      </w:r>
      <w:r w:rsidR="00C35C27">
        <w:rPr>
          <w:rFonts w:ascii="Book Antiqua" w:hAnsi="Book Antiqua" w:cs="Arial"/>
        </w:rPr>
        <w:t>2009</w:t>
      </w:r>
      <w:r w:rsidR="00AD0068">
        <w:rPr>
          <w:rFonts w:ascii="Book Antiqua" w:hAnsi="Book Antiqua" w:cs="Arial"/>
        </w:rPr>
        <w:t xml:space="preserve"> policy</w:t>
      </w:r>
      <w:r w:rsidR="00004267">
        <w:rPr>
          <w:rFonts w:ascii="Book Antiqua" w:hAnsi="Book Antiqua" w:cs="Arial"/>
        </w:rPr>
        <w:t>,</w:t>
      </w:r>
      <w:r w:rsidR="00AD0068">
        <w:rPr>
          <w:rFonts w:ascii="Book Antiqua" w:hAnsi="Book Antiqua" w:cs="Arial"/>
        </w:rPr>
        <w:t xml:space="preserve"> </w:t>
      </w:r>
      <w:r w:rsidR="00C35C27">
        <w:rPr>
          <w:rFonts w:ascii="Book Antiqua" w:hAnsi="Book Antiqua" w:cs="Arial"/>
        </w:rPr>
        <w:t xml:space="preserve">he </w:t>
      </w:r>
      <w:r w:rsidR="00AD0068">
        <w:rPr>
          <w:rFonts w:ascii="Book Antiqua" w:hAnsi="Book Antiqua" w:cs="Arial"/>
        </w:rPr>
        <w:t xml:space="preserve">would have been able to settle with the </w:t>
      </w:r>
      <w:r w:rsidR="00782E94">
        <w:rPr>
          <w:rFonts w:ascii="Book Antiqua" w:hAnsi="Book Antiqua" w:cs="Arial"/>
        </w:rPr>
        <w:t>Sponsor</w:t>
      </w:r>
      <w:r w:rsidR="00AD0068">
        <w:rPr>
          <w:rFonts w:ascii="Book Antiqua" w:hAnsi="Book Antiqua" w:cs="Arial"/>
        </w:rPr>
        <w:t xml:space="preserve"> but the separation was in part caused as a result of the </w:t>
      </w:r>
      <w:r w:rsidR="00C35C27">
        <w:rPr>
          <w:rFonts w:ascii="Book Antiqua" w:hAnsi="Book Antiqua" w:cs="Arial"/>
        </w:rPr>
        <w:t>2009</w:t>
      </w:r>
      <w:r w:rsidR="00AD0068">
        <w:rPr>
          <w:rFonts w:ascii="Book Antiqua" w:hAnsi="Book Antiqua" w:cs="Arial"/>
        </w:rPr>
        <w:t xml:space="preserve"> policy wrongly precluding him from entering </w:t>
      </w:r>
      <w:r w:rsidR="00E92AB5">
        <w:rPr>
          <w:rFonts w:ascii="Book Antiqua" w:hAnsi="Book Antiqua" w:cs="Arial"/>
        </w:rPr>
        <w:t xml:space="preserve">the </w:t>
      </w:r>
      <w:r w:rsidR="00AD0068">
        <w:rPr>
          <w:rFonts w:ascii="Book Antiqua" w:hAnsi="Book Antiqua" w:cs="Arial"/>
        </w:rPr>
        <w:t xml:space="preserve">United Kingdom because of his age. </w:t>
      </w:r>
    </w:p>
    <w:p w:rsidR="00C35C27" w:rsidRDefault="00C35C27" w:rsidP="00C35C27">
      <w:pPr>
        <w:tabs>
          <w:tab w:val="left" w:pos="567"/>
        </w:tabs>
        <w:ind w:left="720"/>
        <w:jc w:val="both"/>
        <w:rPr>
          <w:rFonts w:ascii="Book Antiqua" w:hAnsi="Book Antiqua" w:cs="Arial"/>
        </w:rPr>
      </w:pPr>
    </w:p>
    <w:p w:rsidR="00BC1CF6" w:rsidRDefault="00AD0068"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w:t>
      </w:r>
      <w:r w:rsidR="00782E94">
        <w:rPr>
          <w:rFonts w:ascii="Book Antiqua" w:hAnsi="Book Antiqua" w:cs="Arial"/>
        </w:rPr>
        <w:t>Judge</w:t>
      </w:r>
      <w:r>
        <w:rPr>
          <w:rFonts w:ascii="Book Antiqua" w:hAnsi="Book Antiqua" w:cs="Arial"/>
        </w:rPr>
        <w:t xml:space="preserve"> was aware of that argument</w:t>
      </w:r>
      <w:r w:rsidR="00004267">
        <w:rPr>
          <w:rFonts w:ascii="Book Antiqua" w:hAnsi="Book Antiqua" w:cs="Arial"/>
        </w:rPr>
        <w:t>,</w:t>
      </w:r>
      <w:r>
        <w:rPr>
          <w:rFonts w:ascii="Book Antiqua" w:hAnsi="Book Antiqua" w:cs="Arial"/>
        </w:rPr>
        <w:t xml:space="preserve"> writing at [7] that since the </w:t>
      </w:r>
      <w:r w:rsidR="00782E94">
        <w:rPr>
          <w:rFonts w:ascii="Book Antiqua" w:hAnsi="Book Antiqua" w:cs="Arial"/>
        </w:rPr>
        <w:t>Appellant</w:t>
      </w:r>
      <w:r>
        <w:rPr>
          <w:rFonts w:ascii="Book Antiqua" w:hAnsi="Book Antiqua" w:cs="Arial"/>
        </w:rPr>
        <w:t xml:space="preserve">’s father had passed away some fourteen years before the discretionary arrangements were brought in in 2009 the </w:t>
      </w:r>
      <w:r w:rsidR="00782E94">
        <w:rPr>
          <w:rFonts w:ascii="Book Antiqua" w:hAnsi="Book Antiqua" w:cs="Arial"/>
        </w:rPr>
        <w:t>Appellant</w:t>
      </w:r>
      <w:r>
        <w:rPr>
          <w:rFonts w:ascii="Book Antiqua" w:hAnsi="Book Antiqua" w:cs="Arial"/>
        </w:rPr>
        <w:t xml:space="preserve"> could not benefit from the 2009 discretionary arrangements. </w:t>
      </w:r>
      <w:r w:rsidR="00E92AB5">
        <w:rPr>
          <w:rFonts w:ascii="Book Antiqua" w:hAnsi="Book Antiqua" w:cs="Arial"/>
        </w:rPr>
        <w:t>In any event as the Respondent pointed out in the refusal decision, t</w:t>
      </w:r>
      <w:r w:rsidR="00782E94">
        <w:rPr>
          <w:rFonts w:ascii="Book Antiqua" w:hAnsi="Book Antiqua" w:cs="Arial"/>
        </w:rPr>
        <w:t xml:space="preserve">he 2009 policy permitted children under the age of 18 to apply and since the Appellant was over 18 when he applied the policy could not apply to him. The argument made by the Appellant in essence is that the </w:t>
      </w:r>
      <w:r w:rsidR="00BC1CF6">
        <w:rPr>
          <w:rFonts w:ascii="Book Antiqua" w:hAnsi="Book Antiqua" w:cs="Arial"/>
        </w:rPr>
        <w:t xml:space="preserve">restriction contained in the </w:t>
      </w:r>
      <w:r w:rsidR="00782E94">
        <w:rPr>
          <w:rFonts w:ascii="Book Antiqua" w:hAnsi="Book Antiqua" w:cs="Arial"/>
        </w:rPr>
        <w:t>2009 arrangements w</w:t>
      </w:r>
      <w:r w:rsidR="00BC1CF6">
        <w:rPr>
          <w:rFonts w:ascii="Book Antiqua" w:hAnsi="Book Antiqua" w:cs="Arial"/>
        </w:rPr>
        <w:t>as</w:t>
      </w:r>
      <w:r w:rsidR="00782E94">
        <w:rPr>
          <w:rFonts w:ascii="Book Antiqua" w:hAnsi="Book Antiqua" w:cs="Arial"/>
        </w:rPr>
        <w:t xml:space="preserve"> unlawful but in the absence of authority that they have been struck down </w:t>
      </w:r>
      <w:r w:rsidR="00BC1CF6">
        <w:rPr>
          <w:rFonts w:ascii="Book Antiqua" w:hAnsi="Book Antiqua" w:cs="Arial"/>
        </w:rPr>
        <w:t>(</w:t>
      </w:r>
      <w:r w:rsidR="00782E94">
        <w:rPr>
          <w:rFonts w:ascii="Book Antiqua" w:hAnsi="Book Antiqua" w:cs="Arial"/>
        </w:rPr>
        <w:t>as opposed to amended by the Respondent in 2015</w:t>
      </w:r>
      <w:r w:rsidR="00BC1CF6">
        <w:rPr>
          <w:rFonts w:ascii="Book Antiqua" w:hAnsi="Book Antiqua" w:cs="Arial"/>
        </w:rPr>
        <w:t>)</w:t>
      </w:r>
      <w:r w:rsidR="00782E94">
        <w:rPr>
          <w:rFonts w:ascii="Book Antiqua" w:hAnsi="Book Antiqua" w:cs="Arial"/>
        </w:rPr>
        <w:t xml:space="preserve">, I do not consider there is any merit in that argument. The position remains as the Judge pointed out that the Appellant could not bring himself within the 2009 discretionary arrangements. </w:t>
      </w:r>
    </w:p>
    <w:p w:rsidR="00BC1CF6" w:rsidRDefault="00BC1CF6" w:rsidP="00BC1CF6">
      <w:pPr>
        <w:pStyle w:val="ListParagraph"/>
        <w:rPr>
          <w:rFonts w:ascii="Book Antiqua" w:hAnsi="Book Antiqua" w:cs="Arial"/>
        </w:rPr>
      </w:pPr>
    </w:p>
    <w:p w:rsidR="00BC1CF6" w:rsidRDefault="00E92AB5"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case could thus only be considered outside the Rules under Article 8. </w:t>
      </w:r>
      <w:r w:rsidR="00595F4A">
        <w:rPr>
          <w:rFonts w:ascii="Book Antiqua" w:hAnsi="Book Antiqua" w:cs="Arial"/>
        </w:rPr>
        <w:t xml:space="preserve">In the case of </w:t>
      </w:r>
      <w:proofErr w:type="gramStart"/>
      <w:r w:rsidR="00595F4A" w:rsidRPr="0055553F">
        <w:rPr>
          <w:rFonts w:ascii="Book Antiqua" w:hAnsi="Book Antiqua" w:cs="Arial"/>
          <w:b/>
          <w:u w:val="single"/>
        </w:rPr>
        <w:t>Rai</w:t>
      </w:r>
      <w:proofErr w:type="gramEnd"/>
      <w:r w:rsidR="00595F4A" w:rsidRPr="0055553F">
        <w:rPr>
          <w:rFonts w:ascii="Book Antiqua" w:hAnsi="Book Antiqua" w:cs="Arial"/>
        </w:rPr>
        <w:t xml:space="preserve"> </w:t>
      </w:r>
      <w:r w:rsidR="00595F4A">
        <w:rPr>
          <w:rFonts w:ascii="Book Antiqua" w:hAnsi="Book Antiqua" w:cs="Arial"/>
        </w:rPr>
        <w:t xml:space="preserve">the Court of Appeal had emphasised that the correct approach was not to say that there was no valid claim because of the decision of the </w:t>
      </w:r>
      <w:r w:rsidR="00782E94">
        <w:rPr>
          <w:rFonts w:ascii="Book Antiqua" w:hAnsi="Book Antiqua" w:cs="Arial"/>
        </w:rPr>
        <w:t>Sponsor</w:t>
      </w:r>
      <w:r w:rsidR="00595F4A">
        <w:rPr>
          <w:rFonts w:ascii="Book Antiqua" w:hAnsi="Book Antiqua" w:cs="Arial"/>
        </w:rPr>
        <w:t xml:space="preserve"> to travel to the United Kingdom leaving the </w:t>
      </w:r>
      <w:r w:rsidR="00782E94">
        <w:rPr>
          <w:rFonts w:ascii="Book Antiqua" w:hAnsi="Book Antiqua" w:cs="Arial"/>
        </w:rPr>
        <w:t>Appellant</w:t>
      </w:r>
      <w:r w:rsidR="00595F4A">
        <w:rPr>
          <w:rFonts w:ascii="Book Antiqua" w:hAnsi="Book Antiqua" w:cs="Arial"/>
        </w:rPr>
        <w:t xml:space="preserve"> behind but rather to look at whether there was family life in this case deserving of protection. The </w:t>
      </w:r>
      <w:r w:rsidR="00782E94">
        <w:rPr>
          <w:rFonts w:ascii="Book Antiqua" w:hAnsi="Book Antiqua" w:cs="Arial"/>
        </w:rPr>
        <w:t>Judge</w:t>
      </w:r>
      <w:r w:rsidR="00595F4A">
        <w:rPr>
          <w:rFonts w:ascii="Book Antiqua" w:hAnsi="Book Antiqua" w:cs="Arial"/>
        </w:rPr>
        <w:t xml:space="preserve"> was aware that that was the appropriate test hence his reference in the determination to the various authorities that family life might continue after an </w:t>
      </w:r>
      <w:r w:rsidR="00782E94">
        <w:rPr>
          <w:rFonts w:ascii="Book Antiqua" w:hAnsi="Book Antiqua" w:cs="Arial"/>
        </w:rPr>
        <w:t>Appellant</w:t>
      </w:r>
      <w:r w:rsidR="00595F4A">
        <w:rPr>
          <w:rFonts w:ascii="Book Antiqua" w:hAnsi="Book Antiqua" w:cs="Arial"/>
        </w:rPr>
        <w:t xml:space="preserve"> had achieved majority. If there was family life deserving of </w:t>
      </w:r>
      <w:r w:rsidR="00782E94">
        <w:rPr>
          <w:rFonts w:ascii="Book Antiqua" w:hAnsi="Book Antiqua" w:cs="Arial"/>
        </w:rPr>
        <w:t>protection,</w:t>
      </w:r>
      <w:r w:rsidR="00595F4A">
        <w:rPr>
          <w:rFonts w:ascii="Book Antiqua" w:hAnsi="Book Antiqua" w:cs="Arial"/>
        </w:rPr>
        <w:t xml:space="preserve"> then the decision for the </w:t>
      </w:r>
      <w:r w:rsidR="00782E94">
        <w:rPr>
          <w:rFonts w:ascii="Book Antiqua" w:hAnsi="Book Antiqua" w:cs="Arial"/>
        </w:rPr>
        <w:t>Judge</w:t>
      </w:r>
      <w:r w:rsidR="00595F4A">
        <w:rPr>
          <w:rFonts w:ascii="Book Antiqua" w:hAnsi="Book Antiqua" w:cs="Arial"/>
        </w:rPr>
        <w:t xml:space="preserve"> would be whether the </w:t>
      </w:r>
      <w:r w:rsidR="00782E94">
        <w:rPr>
          <w:rFonts w:ascii="Book Antiqua" w:hAnsi="Book Antiqua" w:cs="Arial"/>
        </w:rPr>
        <w:t>Respondent</w:t>
      </w:r>
      <w:r w:rsidR="00595F4A">
        <w:rPr>
          <w:rFonts w:ascii="Book Antiqua" w:hAnsi="Book Antiqua" w:cs="Arial"/>
        </w:rPr>
        <w:t xml:space="preserve">’s decision to refuse entry clearance was proportionate to the legitimate aim pursued. </w:t>
      </w:r>
    </w:p>
    <w:p w:rsidR="00BC1CF6" w:rsidRDefault="00BC1CF6" w:rsidP="00BC1CF6">
      <w:pPr>
        <w:pStyle w:val="ListParagraph"/>
        <w:rPr>
          <w:rFonts w:ascii="Book Antiqua" w:hAnsi="Book Antiqua" w:cs="Arial"/>
        </w:rPr>
      </w:pPr>
    </w:p>
    <w:p w:rsidR="00BC1CF6" w:rsidRDefault="00595F4A" w:rsidP="00782E94">
      <w:pPr>
        <w:numPr>
          <w:ilvl w:val="0"/>
          <w:numId w:val="5"/>
        </w:numPr>
        <w:tabs>
          <w:tab w:val="left" w:pos="567"/>
        </w:tabs>
        <w:ind w:hanging="720"/>
        <w:jc w:val="both"/>
        <w:rPr>
          <w:rFonts w:ascii="Book Antiqua" w:hAnsi="Book Antiqua" w:cs="Arial"/>
        </w:rPr>
      </w:pPr>
      <w:r>
        <w:rPr>
          <w:rFonts w:ascii="Book Antiqua" w:hAnsi="Book Antiqua" w:cs="Arial"/>
        </w:rPr>
        <w:t>On the other hand</w:t>
      </w:r>
      <w:r w:rsidR="00782E94">
        <w:rPr>
          <w:rFonts w:ascii="Book Antiqua" w:hAnsi="Book Antiqua" w:cs="Arial"/>
        </w:rPr>
        <w:t>,</w:t>
      </w:r>
      <w:r>
        <w:rPr>
          <w:rFonts w:ascii="Book Antiqua" w:hAnsi="Book Antiqua" w:cs="Arial"/>
        </w:rPr>
        <w:t xml:space="preserve"> if there was no family life between the </w:t>
      </w:r>
      <w:r w:rsidR="00782E94">
        <w:rPr>
          <w:rFonts w:ascii="Book Antiqua" w:hAnsi="Book Antiqua" w:cs="Arial"/>
        </w:rPr>
        <w:t>Appellant</w:t>
      </w:r>
      <w:r>
        <w:rPr>
          <w:rFonts w:ascii="Book Antiqua" w:hAnsi="Book Antiqua" w:cs="Arial"/>
        </w:rPr>
        <w:t xml:space="preserve"> and the </w:t>
      </w:r>
      <w:r w:rsidR="00782E94">
        <w:rPr>
          <w:rFonts w:ascii="Book Antiqua" w:hAnsi="Book Antiqua" w:cs="Arial"/>
        </w:rPr>
        <w:t>Sponsor</w:t>
      </w:r>
      <w:r>
        <w:rPr>
          <w:rFonts w:ascii="Book Antiqua" w:hAnsi="Book Antiqua" w:cs="Arial"/>
        </w:rPr>
        <w:t xml:space="preserve"> which deserved protection then the case would not reach </w:t>
      </w:r>
      <w:r w:rsidR="00BC1CF6">
        <w:rPr>
          <w:rFonts w:ascii="Book Antiqua" w:hAnsi="Book Antiqua" w:cs="Arial"/>
        </w:rPr>
        <w:t>as</w:t>
      </w:r>
      <w:r>
        <w:rPr>
          <w:rFonts w:ascii="Book Antiqua" w:hAnsi="Book Antiqua" w:cs="Arial"/>
        </w:rPr>
        <w:t xml:space="preserve"> far</w:t>
      </w:r>
      <w:r w:rsidR="00BC1CF6">
        <w:rPr>
          <w:rFonts w:ascii="Book Antiqua" w:hAnsi="Book Antiqua" w:cs="Arial"/>
        </w:rPr>
        <w:t xml:space="preserve"> as the proportionality exercise</w:t>
      </w:r>
      <w:r>
        <w:rPr>
          <w:rFonts w:ascii="Book Antiqua" w:hAnsi="Book Antiqua" w:cs="Arial"/>
        </w:rPr>
        <w:t xml:space="preserve">. As the </w:t>
      </w:r>
      <w:r w:rsidR="00782E94">
        <w:rPr>
          <w:rFonts w:ascii="Book Antiqua" w:hAnsi="Book Antiqua" w:cs="Arial"/>
        </w:rPr>
        <w:t>Respondent</w:t>
      </w:r>
      <w:r>
        <w:rPr>
          <w:rFonts w:ascii="Book Antiqua" w:hAnsi="Book Antiqua" w:cs="Arial"/>
        </w:rPr>
        <w:t xml:space="preserve"> conceded in defending the decision of the </w:t>
      </w:r>
      <w:r w:rsidR="00782E94">
        <w:rPr>
          <w:rFonts w:ascii="Book Antiqua" w:hAnsi="Book Antiqua" w:cs="Arial"/>
        </w:rPr>
        <w:t>First-tier</w:t>
      </w:r>
      <w:r>
        <w:rPr>
          <w:rFonts w:ascii="Book Antiqua" w:hAnsi="Book Antiqua" w:cs="Arial"/>
        </w:rPr>
        <w:t xml:space="preserve"> </w:t>
      </w:r>
      <w:r w:rsidR="00782E94">
        <w:rPr>
          <w:rFonts w:ascii="Book Antiqua" w:hAnsi="Book Antiqua" w:cs="Arial"/>
        </w:rPr>
        <w:t>Tribunal</w:t>
      </w:r>
      <w:r>
        <w:rPr>
          <w:rFonts w:ascii="Book Antiqua" w:hAnsi="Book Antiqua" w:cs="Arial"/>
        </w:rPr>
        <w:t xml:space="preserve">, the reasoning was brief but given that the </w:t>
      </w:r>
      <w:r w:rsidR="00782E94">
        <w:rPr>
          <w:rFonts w:ascii="Book Antiqua" w:hAnsi="Book Antiqua" w:cs="Arial"/>
        </w:rPr>
        <w:t>Judge</w:t>
      </w:r>
      <w:r>
        <w:rPr>
          <w:rFonts w:ascii="Book Antiqua" w:hAnsi="Book Antiqua" w:cs="Arial"/>
        </w:rPr>
        <w:t xml:space="preserve"> felt the case fell at an early stage of the </w:t>
      </w:r>
      <w:r w:rsidRPr="00004267">
        <w:rPr>
          <w:rFonts w:ascii="Book Antiqua" w:hAnsi="Book Antiqua" w:cs="Arial"/>
          <w:b/>
          <w:u w:val="single"/>
        </w:rPr>
        <w:t>Razgar</w:t>
      </w:r>
      <w:r w:rsidR="00004267">
        <w:rPr>
          <w:rFonts w:ascii="Book Antiqua" w:hAnsi="Book Antiqua" w:cs="Arial"/>
        </w:rPr>
        <w:t xml:space="preserve"> questions that</w:t>
      </w:r>
      <w:r>
        <w:rPr>
          <w:rFonts w:ascii="Book Antiqua" w:hAnsi="Book Antiqua" w:cs="Arial"/>
        </w:rPr>
        <w:t xml:space="preserve"> brevity is not altogether surprising. What the </w:t>
      </w:r>
      <w:r w:rsidR="00782E94">
        <w:rPr>
          <w:rFonts w:ascii="Book Antiqua" w:hAnsi="Book Antiqua" w:cs="Arial"/>
        </w:rPr>
        <w:t>Judge</w:t>
      </w:r>
      <w:r>
        <w:rPr>
          <w:rFonts w:ascii="Book Antiqua" w:hAnsi="Book Antiqua" w:cs="Arial"/>
        </w:rPr>
        <w:t xml:space="preserve"> was concerned about was whether the evidence before him indicated that there was a family life between the </w:t>
      </w:r>
      <w:r w:rsidR="00782E94">
        <w:rPr>
          <w:rFonts w:ascii="Book Antiqua" w:hAnsi="Book Antiqua" w:cs="Arial"/>
        </w:rPr>
        <w:t>Appellant</w:t>
      </w:r>
      <w:r>
        <w:rPr>
          <w:rFonts w:ascii="Book Antiqua" w:hAnsi="Book Antiqua" w:cs="Arial"/>
        </w:rPr>
        <w:t xml:space="preserve"> and the </w:t>
      </w:r>
      <w:r w:rsidR="00782E94">
        <w:rPr>
          <w:rFonts w:ascii="Book Antiqua" w:hAnsi="Book Antiqua" w:cs="Arial"/>
        </w:rPr>
        <w:t>Sponsor</w:t>
      </w:r>
      <w:r>
        <w:rPr>
          <w:rFonts w:ascii="Book Antiqua" w:hAnsi="Book Antiqua" w:cs="Arial"/>
        </w:rPr>
        <w:t>.</w:t>
      </w:r>
      <w:r w:rsidR="00BC1CF6">
        <w:rPr>
          <w:rFonts w:ascii="Book Antiqua" w:hAnsi="Book Antiqua" w:cs="Arial"/>
        </w:rPr>
        <w:t xml:space="preserve"> The issue </w:t>
      </w:r>
      <w:r w:rsidR="00AD0068">
        <w:rPr>
          <w:rFonts w:ascii="Book Antiqua" w:hAnsi="Book Antiqua" w:cs="Arial"/>
        </w:rPr>
        <w:t xml:space="preserve">as to historic injustice particularly that it would tip the balance in favour of the </w:t>
      </w:r>
      <w:r w:rsidR="00782E94">
        <w:rPr>
          <w:rFonts w:ascii="Book Antiqua" w:hAnsi="Book Antiqua" w:cs="Arial"/>
        </w:rPr>
        <w:t>Appellant</w:t>
      </w:r>
      <w:r w:rsidR="00AD0068">
        <w:rPr>
          <w:rFonts w:ascii="Book Antiqua" w:hAnsi="Book Antiqua" w:cs="Arial"/>
        </w:rPr>
        <w:t xml:space="preserve"> would only </w:t>
      </w:r>
      <w:r w:rsidR="00BC1CF6">
        <w:rPr>
          <w:rFonts w:ascii="Book Antiqua" w:hAnsi="Book Antiqua" w:cs="Arial"/>
        </w:rPr>
        <w:t>properly</w:t>
      </w:r>
      <w:r w:rsidR="00AD0068">
        <w:rPr>
          <w:rFonts w:ascii="Book Antiqua" w:hAnsi="Book Antiqua" w:cs="Arial"/>
        </w:rPr>
        <w:t xml:space="preserve"> arise at the proportionality exercise</w:t>
      </w:r>
      <w:r w:rsidR="00BC1CF6">
        <w:rPr>
          <w:rFonts w:ascii="Book Antiqua" w:hAnsi="Book Antiqua" w:cs="Arial"/>
        </w:rPr>
        <w:t xml:space="preserve"> stage</w:t>
      </w:r>
      <w:r w:rsidR="00AD0068">
        <w:rPr>
          <w:rFonts w:ascii="Book Antiqua" w:hAnsi="Book Antiqua" w:cs="Arial"/>
        </w:rPr>
        <w:t xml:space="preserve">. If the </w:t>
      </w:r>
      <w:r w:rsidR="00782E94">
        <w:rPr>
          <w:rFonts w:ascii="Book Antiqua" w:hAnsi="Book Antiqua" w:cs="Arial"/>
        </w:rPr>
        <w:t>Judge</w:t>
      </w:r>
      <w:r w:rsidR="00AD0068">
        <w:rPr>
          <w:rFonts w:ascii="Book Antiqua" w:hAnsi="Book Antiqua" w:cs="Arial"/>
        </w:rPr>
        <w:t xml:space="preserve"> was wrong to say </w:t>
      </w:r>
      <w:r w:rsidR="00AD0068">
        <w:rPr>
          <w:rFonts w:ascii="Book Antiqua" w:hAnsi="Book Antiqua" w:cs="Arial"/>
        </w:rPr>
        <w:lastRenderedPageBreak/>
        <w:t xml:space="preserve">that the case did not get past </w:t>
      </w:r>
      <w:r w:rsidR="00BC1CF6">
        <w:rPr>
          <w:rFonts w:ascii="Book Antiqua" w:hAnsi="Book Antiqua" w:cs="Arial"/>
        </w:rPr>
        <w:t>a finding that there was no f</w:t>
      </w:r>
      <w:r w:rsidR="00AD0068">
        <w:rPr>
          <w:rFonts w:ascii="Book Antiqua" w:hAnsi="Book Antiqua" w:cs="Arial"/>
        </w:rPr>
        <w:t xml:space="preserve">amily life deserving of </w:t>
      </w:r>
      <w:r w:rsidR="00782E94">
        <w:rPr>
          <w:rFonts w:ascii="Book Antiqua" w:hAnsi="Book Antiqua" w:cs="Arial"/>
        </w:rPr>
        <w:t>protection,</w:t>
      </w:r>
      <w:r w:rsidR="00AD0068">
        <w:rPr>
          <w:rFonts w:ascii="Book Antiqua" w:hAnsi="Book Antiqua" w:cs="Arial"/>
        </w:rPr>
        <w:t xml:space="preserve"> then there might well be a strong argument that the</w:t>
      </w:r>
      <w:r w:rsidR="00BC1CF6">
        <w:rPr>
          <w:rFonts w:ascii="Book Antiqua" w:hAnsi="Book Antiqua" w:cs="Arial"/>
        </w:rPr>
        <w:t>re was a material error of law a</w:t>
      </w:r>
      <w:r w:rsidR="00AD0068">
        <w:rPr>
          <w:rFonts w:ascii="Book Antiqua" w:hAnsi="Book Antiqua" w:cs="Arial"/>
        </w:rPr>
        <w:t>n</w:t>
      </w:r>
      <w:r w:rsidR="00BC1CF6">
        <w:rPr>
          <w:rFonts w:ascii="Book Antiqua" w:hAnsi="Book Antiqua" w:cs="Arial"/>
        </w:rPr>
        <w:t>d</w:t>
      </w:r>
      <w:r w:rsidR="00AD0068">
        <w:rPr>
          <w:rFonts w:ascii="Book Antiqua" w:hAnsi="Book Antiqua" w:cs="Arial"/>
        </w:rPr>
        <w:t xml:space="preserve"> the case needed to be reheard. </w:t>
      </w:r>
    </w:p>
    <w:p w:rsidR="00BC1CF6" w:rsidRDefault="00BC1CF6" w:rsidP="00BC1CF6">
      <w:pPr>
        <w:pStyle w:val="ListParagraph"/>
        <w:rPr>
          <w:rFonts w:ascii="Book Antiqua" w:hAnsi="Book Antiqua" w:cs="Arial"/>
        </w:rPr>
      </w:pPr>
    </w:p>
    <w:p w:rsidR="00BC1CF6" w:rsidRDefault="00782E94" w:rsidP="00782E94">
      <w:pPr>
        <w:numPr>
          <w:ilvl w:val="0"/>
          <w:numId w:val="5"/>
        </w:numPr>
        <w:tabs>
          <w:tab w:val="left" w:pos="567"/>
        </w:tabs>
        <w:ind w:hanging="720"/>
        <w:jc w:val="both"/>
        <w:rPr>
          <w:rFonts w:ascii="Book Antiqua" w:hAnsi="Book Antiqua" w:cs="Arial"/>
        </w:rPr>
      </w:pPr>
      <w:r>
        <w:rPr>
          <w:rFonts w:ascii="Book Antiqua" w:hAnsi="Book Antiqua" w:cs="Arial"/>
        </w:rPr>
        <w:t>If,</w:t>
      </w:r>
      <w:r w:rsidR="00AD0068">
        <w:rPr>
          <w:rFonts w:ascii="Book Antiqua" w:hAnsi="Book Antiqua" w:cs="Arial"/>
        </w:rPr>
        <w:t xml:space="preserve"> however</w:t>
      </w:r>
      <w:r>
        <w:rPr>
          <w:rFonts w:ascii="Book Antiqua" w:hAnsi="Book Antiqua" w:cs="Arial"/>
        </w:rPr>
        <w:t>,</w:t>
      </w:r>
      <w:r w:rsidR="00AD0068">
        <w:rPr>
          <w:rFonts w:ascii="Book Antiqua" w:hAnsi="Book Antiqua" w:cs="Arial"/>
        </w:rPr>
        <w:t xml:space="preserve"> the </w:t>
      </w:r>
      <w:r>
        <w:rPr>
          <w:rFonts w:ascii="Book Antiqua" w:hAnsi="Book Antiqua" w:cs="Arial"/>
        </w:rPr>
        <w:t>Judge</w:t>
      </w:r>
      <w:r w:rsidR="00AD0068">
        <w:rPr>
          <w:rFonts w:ascii="Book Antiqua" w:hAnsi="Book Antiqua" w:cs="Arial"/>
        </w:rPr>
        <w:t xml:space="preserve"> was correct in his finding then the case did not reach the proportionality stage </w:t>
      </w:r>
      <w:r w:rsidR="00004267">
        <w:rPr>
          <w:rFonts w:ascii="Book Antiqua" w:hAnsi="Book Antiqua" w:cs="Arial"/>
        </w:rPr>
        <w:t>then</w:t>
      </w:r>
      <w:r w:rsidR="00AD0068">
        <w:rPr>
          <w:rFonts w:ascii="Book Antiqua" w:hAnsi="Book Antiqua" w:cs="Arial"/>
        </w:rPr>
        <w:t xml:space="preserve"> the historic injustice argument was not relevant. In </w:t>
      </w:r>
      <w:r w:rsidR="00AD0068" w:rsidRPr="00BC1CF6">
        <w:rPr>
          <w:rFonts w:ascii="Book Antiqua" w:hAnsi="Book Antiqua" w:cs="Arial"/>
          <w:b/>
          <w:u w:val="single"/>
        </w:rPr>
        <w:t>Rai</w:t>
      </w:r>
      <w:r w:rsidR="00AD0068">
        <w:rPr>
          <w:rFonts w:ascii="Book Antiqua" w:hAnsi="Book Antiqua" w:cs="Arial"/>
        </w:rPr>
        <w:t xml:space="preserve"> the Court of Appeal emphasised that the asse</w:t>
      </w:r>
      <w:r>
        <w:rPr>
          <w:rFonts w:ascii="Book Antiqua" w:hAnsi="Book Antiqua" w:cs="Arial"/>
        </w:rPr>
        <w:t>ssment of family life was a two-</w:t>
      </w:r>
      <w:r w:rsidR="00AD0068">
        <w:rPr>
          <w:rFonts w:ascii="Book Antiqua" w:hAnsi="Book Antiqua" w:cs="Arial"/>
        </w:rPr>
        <w:t>stage process, was there family life at the time of separation and was the</w:t>
      </w:r>
      <w:r w:rsidR="00BC1CF6">
        <w:rPr>
          <w:rFonts w:ascii="Book Antiqua" w:hAnsi="Book Antiqua" w:cs="Arial"/>
        </w:rPr>
        <w:t>re</w:t>
      </w:r>
      <w:r w:rsidR="00AD0068">
        <w:rPr>
          <w:rFonts w:ascii="Book Antiqua" w:hAnsi="Book Antiqua" w:cs="Arial"/>
        </w:rPr>
        <w:t xml:space="preserve"> family life now</w:t>
      </w:r>
      <w:r w:rsidR="00BC1CF6">
        <w:rPr>
          <w:rFonts w:ascii="Book Antiqua" w:hAnsi="Book Antiqua" w:cs="Arial"/>
        </w:rPr>
        <w:t>?</w:t>
      </w:r>
      <w:r w:rsidR="00AD0068">
        <w:rPr>
          <w:rFonts w:ascii="Book Antiqua" w:hAnsi="Book Antiqua" w:cs="Arial"/>
        </w:rPr>
        <w:t xml:space="preserve"> What the </w:t>
      </w:r>
      <w:r>
        <w:rPr>
          <w:rFonts w:ascii="Book Antiqua" w:hAnsi="Book Antiqua" w:cs="Arial"/>
        </w:rPr>
        <w:t>Judge</w:t>
      </w:r>
      <w:r w:rsidR="00AD0068">
        <w:rPr>
          <w:rFonts w:ascii="Book Antiqua" w:hAnsi="Book Antiqua" w:cs="Arial"/>
        </w:rPr>
        <w:t xml:space="preserve"> in effect did at [9] was to run both of those </w:t>
      </w:r>
      <w:r w:rsidR="00004267">
        <w:rPr>
          <w:rFonts w:ascii="Book Antiqua" w:hAnsi="Book Antiqua" w:cs="Arial"/>
        </w:rPr>
        <w:t>questions</w:t>
      </w:r>
      <w:r w:rsidR="00AD0068">
        <w:rPr>
          <w:rFonts w:ascii="Book Antiqua" w:hAnsi="Book Antiqua" w:cs="Arial"/>
        </w:rPr>
        <w:t xml:space="preserve"> into one question</w:t>
      </w:r>
      <w:r w:rsidR="00BC1CF6">
        <w:rPr>
          <w:rFonts w:ascii="Book Antiqua" w:hAnsi="Book Antiqua" w:cs="Arial"/>
        </w:rPr>
        <w:t>:</w:t>
      </w:r>
      <w:r w:rsidR="00AD0068">
        <w:rPr>
          <w:rFonts w:ascii="Book Antiqua" w:hAnsi="Book Antiqua" w:cs="Arial"/>
        </w:rPr>
        <w:t xml:space="preserve"> whether there was family life between the </w:t>
      </w:r>
      <w:r>
        <w:rPr>
          <w:rFonts w:ascii="Book Antiqua" w:hAnsi="Book Antiqua" w:cs="Arial"/>
        </w:rPr>
        <w:t>Appellant</w:t>
      </w:r>
      <w:r w:rsidR="00AD0068">
        <w:rPr>
          <w:rFonts w:ascii="Book Antiqua" w:hAnsi="Book Antiqua" w:cs="Arial"/>
        </w:rPr>
        <w:t xml:space="preserve"> and the </w:t>
      </w:r>
      <w:r>
        <w:rPr>
          <w:rFonts w:ascii="Book Antiqua" w:hAnsi="Book Antiqua" w:cs="Arial"/>
        </w:rPr>
        <w:t>Sponsor</w:t>
      </w:r>
      <w:r w:rsidR="00AD0068">
        <w:rPr>
          <w:rFonts w:ascii="Book Antiqua" w:hAnsi="Book Antiqua" w:cs="Arial"/>
        </w:rPr>
        <w:t xml:space="preserve">. </w:t>
      </w:r>
      <w:r w:rsidR="00BC1CF6">
        <w:rPr>
          <w:rFonts w:ascii="Book Antiqua" w:hAnsi="Book Antiqua" w:cs="Arial"/>
        </w:rPr>
        <w:t>That turned on whether the financial support claimed by the Sponsor was real, committed or effective. That in turn d</w:t>
      </w:r>
      <w:r w:rsidR="00004267">
        <w:rPr>
          <w:rFonts w:ascii="Book Antiqua" w:hAnsi="Book Antiqua" w:cs="Arial"/>
        </w:rPr>
        <w:t>epended on</w:t>
      </w:r>
      <w:r w:rsidR="00BC1CF6">
        <w:rPr>
          <w:rFonts w:ascii="Book Antiqua" w:hAnsi="Book Antiqua" w:cs="Arial"/>
        </w:rPr>
        <w:t xml:space="preserve"> whether the Appellant relied on what it was claimed was being sent </w:t>
      </w:r>
      <w:r w:rsidR="00004267">
        <w:rPr>
          <w:rFonts w:ascii="Book Antiqua" w:hAnsi="Book Antiqua" w:cs="Arial"/>
        </w:rPr>
        <w:t xml:space="preserve">to him </w:t>
      </w:r>
      <w:r w:rsidR="00BC1CF6">
        <w:rPr>
          <w:rFonts w:ascii="Book Antiqua" w:hAnsi="Book Antiqua" w:cs="Arial"/>
        </w:rPr>
        <w:t>which raised the issue of whether he could work if he chose</w:t>
      </w:r>
      <w:r w:rsidR="00004267">
        <w:rPr>
          <w:rFonts w:ascii="Book Antiqua" w:hAnsi="Book Antiqua" w:cs="Arial"/>
        </w:rPr>
        <w:t xml:space="preserve"> and did not need what was being sent</w:t>
      </w:r>
      <w:r w:rsidR="00BC1CF6">
        <w:rPr>
          <w:rFonts w:ascii="Book Antiqua" w:hAnsi="Book Antiqua" w:cs="Arial"/>
        </w:rPr>
        <w:t xml:space="preserve">. </w:t>
      </w:r>
    </w:p>
    <w:p w:rsidR="00BC1CF6" w:rsidRDefault="00BC1CF6" w:rsidP="00BC1CF6">
      <w:pPr>
        <w:pStyle w:val="ListParagraph"/>
        <w:rPr>
          <w:rFonts w:ascii="Book Antiqua" w:hAnsi="Book Antiqua" w:cs="Arial"/>
        </w:rPr>
      </w:pPr>
    </w:p>
    <w:p w:rsidR="00B469D7" w:rsidRDefault="00AD0068" w:rsidP="00782E94">
      <w:pPr>
        <w:numPr>
          <w:ilvl w:val="0"/>
          <w:numId w:val="5"/>
        </w:numPr>
        <w:tabs>
          <w:tab w:val="left" w:pos="567"/>
        </w:tabs>
        <w:ind w:hanging="720"/>
        <w:jc w:val="both"/>
        <w:rPr>
          <w:rFonts w:ascii="Book Antiqua" w:hAnsi="Book Antiqua" w:cs="Arial"/>
        </w:rPr>
      </w:pPr>
      <w:r>
        <w:rPr>
          <w:rFonts w:ascii="Book Antiqua" w:hAnsi="Book Antiqua" w:cs="Arial"/>
        </w:rPr>
        <w:t xml:space="preserve">The evidence of whether the </w:t>
      </w:r>
      <w:r w:rsidR="00782E94">
        <w:rPr>
          <w:rFonts w:ascii="Book Antiqua" w:hAnsi="Book Antiqua" w:cs="Arial"/>
        </w:rPr>
        <w:t>Appellant</w:t>
      </w:r>
      <w:r>
        <w:rPr>
          <w:rFonts w:ascii="Book Antiqua" w:hAnsi="Book Antiqua" w:cs="Arial"/>
        </w:rPr>
        <w:t xml:space="preserve"> could find work was disputed, the </w:t>
      </w:r>
      <w:r w:rsidR="00782E94">
        <w:rPr>
          <w:rFonts w:ascii="Book Antiqua" w:hAnsi="Book Antiqua" w:cs="Arial"/>
        </w:rPr>
        <w:t>Appellant</w:t>
      </w:r>
      <w:r>
        <w:rPr>
          <w:rFonts w:ascii="Book Antiqua" w:hAnsi="Book Antiqua" w:cs="Arial"/>
        </w:rPr>
        <w:t xml:space="preserve">’s argument was that he could not find work, the </w:t>
      </w:r>
      <w:r w:rsidR="00782E94">
        <w:rPr>
          <w:rFonts w:ascii="Book Antiqua" w:hAnsi="Book Antiqua" w:cs="Arial"/>
        </w:rPr>
        <w:t>Judge</w:t>
      </w:r>
      <w:r>
        <w:rPr>
          <w:rFonts w:ascii="Book Antiqua" w:hAnsi="Book Antiqua" w:cs="Arial"/>
        </w:rPr>
        <w:t xml:space="preserve"> by contrast was evidently impressed by the </w:t>
      </w:r>
      <w:r w:rsidR="00782E94">
        <w:rPr>
          <w:rFonts w:ascii="Book Antiqua" w:hAnsi="Book Antiqua" w:cs="Arial"/>
        </w:rPr>
        <w:t>Respondent</w:t>
      </w:r>
      <w:r>
        <w:rPr>
          <w:rFonts w:ascii="Book Antiqua" w:hAnsi="Book Antiqua" w:cs="Arial"/>
        </w:rPr>
        <w:t xml:space="preserve">’s evidence that work was available in Nepal. </w:t>
      </w:r>
      <w:r w:rsidR="00004267">
        <w:rPr>
          <w:rFonts w:ascii="Book Antiqua" w:hAnsi="Book Antiqua" w:cs="Arial"/>
        </w:rPr>
        <w:t>Given the Appellant’s good health</w:t>
      </w:r>
      <w:r w:rsidR="00880BF4">
        <w:rPr>
          <w:rFonts w:ascii="Book Antiqua" w:hAnsi="Book Antiqua" w:cs="Arial"/>
        </w:rPr>
        <w:t xml:space="preserve"> it was not surprising that</w:t>
      </w:r>
      <w:r w:rsidR="00004267">
        <w:rPr>
          <w:rFonts w:ascii="Book Antiqua" w:hAnsi="Book Antiqua" w:cs="Arial"/>
        </w:rPr>
        <w:t xml:space="preserve"> t</w:t>
      </w:r>
      <w:r>
        <w:rPr>
          <w:rFonts w:ascii="Book Antiqua" w:hAnsi="Book Antiqua" w:cs="Arial"/>
        </w:rPr>
        <w:t xml:space="preserve">he </w:t>
      </w:r>
      <w:r w:rsidR="00782E94">
        <w:rPr>
          <w:rFonts w:ascii="Book Antiqua" w:hAnsi="Book Antiqua" w:cs="Arial"/>
        </w:rPr>
        <w:t>Judge</w:t>
      </w:r>
      <w:r>
        <w:rPr>
          <w:rFonts w:ascii="Book Antiqua" w:hAnsi="Book Antiqua" w:cs="Arial"/>
        </w:rPr>
        <w:t xml:space="preserve"> rejected the </w:t>
      </w:r>
      <w:r w:rsidR="00782E94">
        <w:rPr>
          <w:rFonts w:ascii="Book Antiqua" w:hAnsi="Book Antiqua" w:cs="Arial"/>
        </w:rPr>
        <w:t>Appellant</w:t>
      </w:r>
      <w:r>
        <w:rPr>
          <w:rFonts w:ascii="Book Antiqua" w:hAnsi="Book Antiqua" w:cs="Arial"/>
        </w:rPr>
        <w:t>’s evidence of an inability to work not</w:t>
      </w:r>
      <w:r w:rsidR="00880BF4">
        <w:rPr>
          <w:rFonts w:ascii="Book Antiqua" w:hAnsi="Book Antiqua" w:cs="Arial"/>
        </w:rPr>
        <w:t>ing</w:t>
      </w:r>
      <w:r>
        <w:rPr>
          <w:rFonts w:ascii="Book Antiqua" w:hAnsi="Book Antiqua" w:cs="Arial"/>
        </w:rPr>
        <w:t xml:space="preserve"> at [12] that the </w:t>
      </w:r>
      <w:r w:rsidR="00782E94">
        <w:rPr>
          <w:rFonts w:ascii="Book Antiqua" w:hAnsi="Book Antiqua" w:cs="Arial"/>
        </w:rPr>
        <w:t>Appellant</w:t>
      </w:r>
      <w:r>
        <w:rPr>
          <w:rFonts w:ascii="Book Antiqua" w:hAnsi="Book Antiqua" w:cs="Arial"/>
        </w:rPr>
        <w:t xml:space="preserve"> had demonstrated his independence from the </w:t>
      </w:r>
      <w:r w:rsidR="00782E94">
        <w:rPr>
          <w:rFonts w:ascii="Book Antiqua" w:hAnsi="Book Antiqua" w:cs="Arial"/>
        </w:rPr>
        <w:t>Sponsor</w:t>
      </w:r>
      <w:r>
        <w:rPr>
          <w:rFonts w:ascii="Book Antiqua" w:hAnsi="Book Antiqua" w:cs="Arial"/>
        </w:rPr>
        <w:t xml:space="preserve"> by living in Nepal and </w:t>
      </w:r>
      <w:proofErr w:type="gramStart"/>
      <w:r>
        <w:rPr>
          <w:rFonts w:ascii="Book Antiqua" w:hAnsi="Book Antiqua" w:cs="Arial"/>
        </w:rPr>
        <w:t>she</w:t>
      </w:r>
      <w:proofErr w:type="gramEnd"/>
      <w:r>
        <w:rPr>
          <w:rFonts w:ascii="Book Antiqua" w:hAnsi="Book Antiqua" w:cs="Arial"/>
        </w:rPr>
        <w:t xml:space="preserve"> in the United Kingdom. Since that arrangement had gone on for </w:t>
      </w:r>
      <w:r w:rsidR="00BC1CF6">
        <w:rPr>
          <w:rFonts w:ascii="Book Antiqua" w:hAnsi="Book Antiqua" w:cs="Arial"/>
        </w:rPr>
        <w:t>four</w:t>
      </w:r>
      <w:r>
        <w:rPr>
          <w:rFonts w:ascii="Book Antiqua" w:hAnsi="Book Antiqua" w:cs="Arial"/>
        </w:rPr>
        <w:t xml:space="preserve"> years</w:t>
      </w:r>
      <w:r w:rsidR="00BC1CF6">
        <w:rPr>
          <w:rFonts w:ascii="Book Antiqua" w:hAnsi="Book Antiqua" w:cs="Arial"/>
        </w:rPr>
        <w:t>,</w:t>
      </w:r>
      <w:r>
        <w:rPr>
          <w:rFonts w:ascii="Book Antiqua" w:hAnsi="Book Antiqua" w:cs="Arial"/>
        </w:rPr>
        <w:t xml:space="preserve"> unless the </w:t>
      </w:r>
      <w:r w:rsidR="00782E94">
        <w:rPr>
          <w:rFonts w:ascii="Book Antiqua" w:hAnsi="Book Antiqua" w:cs="Arial"/>
        </w:rPr>
        <w:t>Sponsor</w:t>
      </w:r>
      <w:r>
        <w:rPr>
          <w:rFonts w:ascii="Book Antiqua" w:hAnsi="Book Antiqua" w:cs="Arial"/>
        </w:rPr>
        <w:t xml:space="preserve"> was providing the </w:t>
      </w:r>
      <w:r w:rsidR="00782E94">
        <w:rPr>
          <w:rFonts w:ascii="Book Antiqua" w:hAnsi="Book Antiqua" w:cs="Arial"/>
        </w:rPr>
        <w:t>Appellant</w:t>
      </w:r>
      <w:r>
        <w:rPr>
          <w:rFonts w:ascii="Book Antiqua" w:hAnsi="Book Antiqua" w:cs="Arial"/>
        </w:rPr>
        <w:t xml:space="preserve"> with so much money that he did not need to work</w:t>
      </w:r>
      <w:r w:rsidR="00880BF4">
        <w:rPr>
          <w:rFonts w:ascii="Book Antiqua" w:hAnsi="Book Antiqua" w:cs="Arial"/>
        </w:rPr>
        <w:t xml:space="preserve"> (which did not seem to be the case)</w:t>
      </w:r>
      <w:r>
        <w:rPr>
          <w:rFonts w:ascii="Book Antiqua" w:hAnsi="Book Antiqua" w:cs="Arial"/>
        </w:rPr>
        <w:t xml:space="preserve">, it was difficult to see how otherwise the </w:t>
      </w:r>
      <w:r w:rsidR="00782E94">
        <w:rPr>
          <w:rFonts w:ascii="Book Antiqua" w:hAnsi="Book Antiqua" w:cs="Arial"/>
        </w:rPr>
        <w:t>Appellant</w:t>
      </w:r>
      <w:r>
        <w:rPr>
          <w:rFonts w:ascii="Book Antiqua" w:hAnsi="Book Antiqua" w:cs="Arial"/>
        </w:rPr>
        <w:t xml:space="preserve"> could have fended for himself for so long. The </w:t>
      </w:r>
      <w:r w:rsidR="00782E94">
        <w:rPr>
          <w:rFonts w:ascii="Book Antiqua" w:hAnsi="Book Antiqua" w:cs="Arial"/>
        </w:rPr>
        <w:t>Judge</w:t>
      </w:r>
      <w:r>
        <w:rPr>
          <w:rFonts w:ascii="Book Antiqua" w:hAnsi="Book Antiqua" w:cs="Arial"/>
        </w:rPr>
        <w:t xml:space="preserve"> did not entirely accept that the </w:t>
      </w:r>
      <w:r w:rsidR="00782E94">
        <w:rPr>
          <w:rFonts w:ascii="Book Antiqua" w:hAnsi="Book Antiqua" w:cs="Arial"/>
        </w:rPr>
        <w:t>Sponsor</w:t>
      </w:r>
      <w:r>
        <w:rPr>
          <w:rFonts w:ascii="Book Antiqua" w:hAnsi="Book Antiqua" w:cs="Arial"/>
        </w:rPr>
        <w:t xml:space="preserve"> was sending money to the </w:t>
      </w:r>
      <w:r w:rsidR="00782E94">
        <w:rPr>
          <w:rFonts w:ascii="Book Antiqua" w:hAnsi="Book Antiqua" w:cs="Arial"/>
        </w:rPr>
        <w:t>Appellant</w:t>
      </w:r>
      <w:r>
        <w:rPr>
          <w:rFonts w:ascii="Book Antiqua" w:hAnsi="Book Antiqua" w:cs="Arial"/>
        </w:rPr>
        <w:t xml:space="preserve"> noting at [12] that she </w:t>
      </w:r>
      <w:r w:rsidR="00BC1CF6">
        <w:rPr>
          <w:rFonts w:ascii="Book Antiqua" w:hAnsi="Book Antiqua" w:cs="Arial"/>
        </w:rPr>
        <w:t>“</w:t>
      </w:r>
      <w:r>
        <w:rPr>
          <w:rFonts w:ascii="Book Antiqua" w:hAnsi="Book Antiqua" w:cs="Arial"/>
        </w:rPr>
        <w:t>claimed</w:t>
      </w:r>
      <w:r w:rsidR="00BC1CF6">
        <w:rPr>
          <w:rFonts w:ascii="Book Antiqua" w:hAnsi="Book Antiqua" w:cs="Arial"/>
        </w:rPr>
        <w:t>”</w:t>
      </w:r>
      <w:r>
        <w:rPr>
          <w:rFonts w:ascii="Book Antiqua" w:hAnsi="Book Antiqua" w:cs="Arial"/>
        </w:rPr>
        <w:t xml:space="preserve"> to send the </w:t>
      </w:r>
      <w:r w:rsidR="00782E94">
        <w:rPr>
          <w:rFonts w:ascii="Book Antiqua" w:hAnsi="Book Antiqua" w:cs="Arial"/>
        </w:rPr>
        <w:t>Appellant</w:t>
      </w:r>
      <w:r>
        <w:rPr>
          <w:rFonts w:ascii="Book Antiqua" w:hAnsi="Book Antiqua" w:cs="Arial"/>
        </w:rPr>
        <w:t xml:space="preserve"> money</w:t>
      </w:r>
      <w:r w:rsidR="00B469D7">
        <w:rPr>
          <w:rFonts w:ascii="Book Antiqua" w:hAnsi="Book Antiqua" w:cs="Arial"/>
        </w:rPr>
        <w:t>. E</w:t>
      </w:r>
      <w:r>
        <w:rPr>
          <w:rFonts w:ascii="Book Antiqua" w:hAnsi="Book Antiqua" w:cs="Arial"/>
        </w:rPr>
        <w:t>ither way</w:t>
      </w:r>
      <w:r w:rsidR="00B469D7">
        <w:rPr>
          <w:rFonts w:ascii="Book Antiqua" w:hAnsi="Book Antiqua" w:cs="Arial"/>
        </w:rPr>
        <w:t>, whether the</w:t>
      </w:r>
      <w:r>
        <w:rPr>
          <w:rFonts w:ascii="Book Antiqua" w:hAnsi="Book Antiqua" w:cs="Arial"/>
        </w:rPr>
        <w:t xml:space="preserve"> claim was correct or not the </w:t>
      </w:r>
      <w:r w:rsidR="00782E94">
        <w:rPr>
          <w:rFonts w:ascii="Book Antiqua" w:hAnsi="Book Antiqua" w:cs="Arial"/>
        </w:rPr>
        <w:t>Judge</w:t>
      </w:r>
      <w:r>
        <w:rPr>
          <w:rFonts w:ascii="Book Antiqua" w:hAnsi="Book Antiqua" w:cs="Arial"/>
        </w:rPr>
        <w:t xml:space="preserve"> did not consider that financial provision alone created dependency. </w:t>
      </w:r>
    </w:p>
    <w:p w:rsidR="00B469D7" w:rsidRDefault="00B469D7" w:rsidP="00B469D7">
      <w:pPr>
        <w:pStyle w:val="ListParagraph"/>
        <w:rPr>
          <w:rFonts w:ascii="Book Antiqua" w:hAnsi="Book Antiqua" w:cs="Arial"/>
        </w:rPr>
      </w:pPr>
    </w:p>
    <w:p w:rsidR="004F7E60" w:rsidRPr="00B469D7" w:rsidRDefault="00AD0068" w:rsidP="007C5C06">
      <w:pPr>
        <w:numPr>
          <w:ilvl w:val="0"/>
          <w:numId w:val="5"/>
        </w:numPr>
        <w:tabs>
          <w:tab w:val="left" w:pos="567"/>
        </w:tabs>
        <w:ind w:left="567" w:hanging="567"/>
        <w:jc w:val="both"/>
        <w:rPr>
          <w:rFonts w:ascii="Book Antiqua" w:hAnsi="Book Antiqua" w:cs="Arial"/>
        </w:rPr>
      </w:pPr>
      <w:r w:rsidRPr="00B469D7">
        <w:rPr>
          <w:rFonts w:ascii="Book Antiqua" w:hAnsi="Book Antiqua" w:cs="Arial"/>
        </w:rPr>
        <w:t xml:space="preserve">Although the </w:t>
      </w:r>
      <w:r w:rsidR="00782E94" w:rsidRPr="00B469D7">
        <w:rPr>
          <w:rFonts w:ascii="Book Antiqua" w:hAnsi="Book Antiqua" w:cs="Arial"/>
        </w:rPr>
        <w:t>Appellant</w:t>
      </w:r>
      <w:r w:rsidRPr="00B469D7">
        <w:rPr>
          <w:rFonts w:ascii="Book Antiqua" w:hAnsi="Book Antiqua" w:cs="Arial"/>
        </w:rPr>
        <w:t xml:space="preserve"> </w:t>
      </w:r>
      <w:r w:rsidR="00B469D7" w:rsidRPr="00B469D7">
        <w:rPr>
          <w:rFonts w:ascii="Book Antiqua" w:hAnsi="Book Antiqua" w:cs="Arial"/>
        </w:rPr>
        <w:t>argues</w:t>
      </w:r>
      <w:r w:rsidRPr="00B469D7">
        <w:rPr>
          <w:rFonts w:ascii="Book Antiqua" w:hAnsi="Book Antiqua" w:cs="Arial"/>
        </w:rPr>
        <w:t xml:space="preserve"> that </w:t>
      </w:r>
      <w:r w:rsidR="00B469D7" w:rsidRPr="00B469D7">
        <w:rPr>
          <w:rFonts w:ascii="Book Antiqua" w:hAnsi="Book Antiqua" w:cs="Arial"/>
        </w:rPr>
        <w:t>his dependency upon the Sponsor</w:t>
      </w:r>
      <w:r w:rsidRPr="00B469D7">
        <w:rPr>
          <w:rFonts w:ascii="Book Antiqua" w:hAnsi="Book Antiqua" w:cs="Arial"/>
        </w:rPr>
        <w:t xml:space="preserve"> went beyond financial dependency </w:t>
      </w:r>
      <w:r w:rsidR="00B469D7" w:rsidRPr="00B469D7">
        <w:rPr>
          <w:rFonts w:ascii="Book Antiqua" w:hAnsi="Book Antiqua" w:cs="Arial"/>
        </w:rPr>
        <w:t xml:space="preserve">and extended </w:t>
      </w:r>
      <w:r w:rsidRPr="00B469D7">
        <w:rPr>
          <w:rFonts w:ascii="Book Antiqua" w:hAnsi="Book Antiqua" w:cs="Arial"/>
        </w:rPr>
        <w:t>to emotional dependency, it is difficult to see how that argument can succeed on the basis of the evidence</w:t>
      </w:r>
      <w:r w:rsidR="00B469D7" w:rsidRPr="00B469D7">
        <w:rPr>
          <w:rFonts w:ascii="Book Antiqua" w:hAnsi="Book Antiqua" w:cs="Arial"/>
        </w:rPr>
        <w:t xml:space="preserve"> that was before the Judge</w:t>
      </w:r>
      <w:r w:rsidRPr="00B469D7">
        <w:rPr>
          <w:rFonts w:ascii="Book Antiqua" w:hAnsi="Book Antiqua" w:cs="Arial"/>
        </w:rPr>
        <w:t xml:space="preserve">. The parties had lived apart for quite some time and the </w:t>
      </w:r>
      <w:r w:rsidR="00782E94" w:rsidRPr="00B469D7">
        <w:rPr>
          <w:rFonts w:ascii="Book Antiqua" w:hAnsi="Book Antiqua" w:cs="Arial"/>
        </w:rPr>
        <w:t>Appellant</w:t>
      </w:r>
      <w:r w:rsidRPr="00B469D7">
        <w:rPr>
          <w:rFonts w:ascii="Book Antiqua" w:hAnsi="Book Antiqua" w:cs="Arial"/>
        </w:rPr>
        <w:t xml:space="preserve"> had made an independent life for himself. </w:t>
      </w:r>
      <w:r w:rsidR="00B469D7" w:rsidRPr="00B469D7">
        <w:rPr>
          <w:rFonts w:ascii="Book Antiqua" w:hAnsi="Book Antiqua" w:cs="Arial"/>
        </w:rPr>
        <w:t>He and the Sponsor</w:t>
      </w:r>
      <w:r w:rsidRPr="00B469D7">
        <w:rPr>
          <w:rFonts w:ascii="Book Antiqua" w:hAnsi="Book Antiqua" w:cs="Arial"/>
        </w:rPr>
        <w:t xml:space="preserve"> maintain contact through annual visits by the </w:t>
      </w:r>
      <w:r w:rsidR="00782E94" w:rsidRPr="00B469D7">
        <w:rPr>
          <w:rFonts w:ascii="Book Antiqua" w:hAnsi="Book Antiqua" w:cs="Arial"/>
        </w:rPr>
        <w:t>Sponsor</w:t>
      </w:r>
      <w:r w:rsidRPr="00B469D7">
        <w:rPr>
          <w:rFonts w:ascii="Book Antiqua" w:hAnsi="Book Antiqua" w:cs="Arial"/>
        </w:rPr>
        <w:t xml:space="preserve"> to the </w:t>
      </w:r>
      <w:r w:rsidR="00782E94" w:rsidRPr="00B469D7">
        <w:rPr>
          <w:rFonts w:ascii="Book Antiqua" w:hAnsi="Book Antiqua" w:cs="Arial"/>
        </w:rPr>
        <w:t>Appellant</w:t>
      </w:r>
      <w:r w:rsidRPr="00B469D7">
        <w:rPr>
          <w:rFonts w:ascii="Book Antiqua" w:hAnsi="Book Antiqua" w:cs="Arial"/>
        </w:rPr>
        <w:t xml:space="preserve">. It is difficult to see </w:t>
      </w:r>
      <w:r w:rsidR="00782E94" w:rsidRPr="00B469D7">
        <w:rPr>
          <w:rFonts w:ascii="Book Antiqua" w:hAnsi="Book Antiqua" w:cs="Arial"/>
        </w:rPr>
        <w:t>in this case</w:t>
      </w:r>
      <w:r w:rsidRPr="00B469D7">
        <w:rPr>
          <w:rFonts w:ascii="Book Antiqua" w:hAnsi="Book Antiqua" w:cs="Arial"/>
        </w:rPr>
        <w:t xml:space="preserve"> how </w:t>
      </w:r>
      <w:r w:rsidR="00782E94" w:rsidRPr="00B469D7">
        <w:rPr>
          <w:rFonts w:ascii="Book Antiqua" w:hAnsi="Book Antiqua" w:cs="Arial"/>
        </w:rPr>
        <w:t>there</w:t>
      </w:r>
      <w:r w:rsidRPr="00B469D7">
        <w:rPr>
          <w:rFonts w:ascii="Book Antiqua" w:hAnsi="Book Antiqua" w:cs="Arial"/>
        </w:rPr>
        <w:t xml:space="preserve"> was more than normal emotional ties betwee</w:t>
      </w:r>
      <w:r w:rsidR="00782E94" w:rsidRPr="00B469D7">
        <w:rPr>
          <w:rFonts w:ascii="Book Antiqua" w:hAnsi="Book Antiqua" w:cs="Arial"/>
        </w:rPr>
        <w:t>n the Appellant and the Sponsor. T</w:t>
      </w:r>
      <w:r w:rsidRPr="00B469D7">
        <w:rPr>
          <w:rFonts w:ascii="Book Antiqua" w:hAnsi="Book Antiqua" w:cs="Arial"/>
        </w:rPr>
        <w:t xml:space="preserve">hat the case involved a Gurkha widow and her adult son did not </w:t>
      </w:r>
      <w:r w:rsidR="00782E94" w:rsidRPr="00B469D7">
        <w:rPr>
          <w:rFonts w:ascii="Book Antiqua" w:hAnsi="Book Antiqua" w:cs="Arial"/>
        </w:rPr>
        <w:t xml:space="preserve">of itself </w:t>
      </w:r>
      <w:r w:rsidRPr="00B469D7">
        <w:rPr>
          <w:rFonts w:ascii="Book Antiqua" w:hAnsi="Book Antiqua" w:cs="Arial"/>
        </w:rPr>
        <w:t>take matters significantly further.</w:t>
      </w:r>
      <w:r w:rsidR="00782E94" w:rsidRPr="00B469D7">
        <w:rPr>
          <w:rFonts w:ascii="Book Antiqua" w:hAnsi="Book Antiqua" w:cs="Arial"/>
        </w:rPr>
        <w:t xml:space="preserve"> Since the Judge did not acce</w:t>
      </w:r>
      <w:r w:rsidR="00B469D7" w:rsidRPr="00B469D7">
        <w:rPr>
          <w:rFonts w:ascii="Book Antiqua" w:hAnsi="Book Antiqua" w:cs="Arial"/>
        </w:rPr>
        <w:t>pt that there was a dependency i</w:t>
      </w:r>
      <w:r w:rsidR="00782E94" w:rsidRPr="00B469D7">
        <w:rPr>
          <w:rFonts w:ascii="Book Antiqua" w:hAnsi="Book Antiqua" w:cs="Arial"/>
        </w:rPr>
        <w:t>n the case</w:t>
      </w:r>
      <w:r w:rsidR="00B469D7" w:rsidRPr="00B469D7">
        <w:rPr>
          <w:rFonts w:ascii="Book Antiqua" w:hAnsi="Book Antiqua" w:cs="Arial"/>
        </w:rPr>
        <w:t xml:space="preserve"> and</w:t>
      </w:r>
      <w:r w:rsidR="00782E94" w:rsidRPr="00B469D7">
        <w:rPr>
          <w:rFonts w:ascii="Book Antiqua" w:hAnsi="Book Antiqua" w:cs="Arial"/>
        </w:rPr>
        <w:t xml:space="preserve"> </w:t>
      </w:r>
      <w:r w:rsidR="00B469D7" w:rsidRPr="00B469D7">
        <w:rPr>
          <w:rFonts w:ascii="Book Antiqua" w:hAnsi="Book Antiqua" w:cs="Arial"/>
        </w:rPr>
        <w:t xml:space="preserve">found both </w:t>
      </w:r>
      <w:r w:rsidR="00782E94" w:rsidRPr="00B469D7">
        <w:rPr>
          <w:rFonts w:ascii="Book Antiqua" w:hAnsi="Book Antiqua" w:cs="Arial"/>
        </w:rPr>
        <w:t>that there were no compelling circumstances and that the historic injustice point did not apply</w:t>
      </w:r>
      <w:r w:rsidR="00B469D7" w:rsidRPr="00B469D7">
        <w:rPr>
          <w:rFonts w:ascii="Book Antiqua" w:hAnsi="Book Antiqua" w:cs="Arial"/>
        </w:rPr>
        <w:t>, it</w:t>
      </w:r>
      <w:r w:rsidR="00782E94" w:rsidRPr="00B469D7">
        <w:rPr>
          <w:rFonts w:ascii="Book Antiqua" w:hAnsi="Book Antiqua" w:cs="Arial"/>
        </w:rPr>
        <w:t xml:space="preserve"> is difficult to see how the Judge</w:t>
      </w:r>
      <w:r w:rsidR="00B469D7" w:rsidRPr="00B469D7">
        <w:rPr>
          <w:rFonts w:ascii="Book Antiqua" w:hAnsi="Book Antiqua" w:cs="Arial"/>
        </w:rPr>
        <w:t xml:space="preserve"> could have come to an</w:t>
      </w:r>
      <w:r w:rsidR="00782E94" w:rsidRPr="00B469D7">
        <w:rPr>
          <w:rFonts w:ascii="Book Antiqua" w:hAnsi="Book Antiqua" w:cs="Arial"/>
        </w:rPr>
        <w:t xml:space="preserve"> alternative view other than the one he did which was to dismiss the appeal. I do not consider there was any material error of law in the decision in this case and I dismiss the Appellant’s onward appeal.</w:t>
      </w:r>
    </w:p>
    <w:p w:rsidR="00F67F9E" w:rsidRDefault="00F67F9E" w:rsidP="00966082">
      <w:pPr>
        <w:tabs>
          <w:tab w:val="left" w:pos="567"/>
        </w:tabs>
        <w:ind w:left="567" w:hanging="567"/>
        <w:jc w:val="both"/>
        <w:rPr>
          <w:rFonts w:ascii="Book Antiqua" w:hAnsi="Book Antiqua" w:cs="Arial"/>
          <w:b/>
          <w:u w:val="single"/>
        </w:rPr>
      </w:pPr>
    </w:p>
    <w:p w:rsidR="00087DC3" w:rsidRDefault="00087DC3" w:rsidP="00966082">
      <w:pPr>
        <w:tabs>
          <w:tab w:val="left" w:pos="567"/>
        </w:tabs>
        <w:ind w:left="567" w:hanging="567"/>
        <w:jc w:val="both"/>
        <w:rPr>
          <w:rFonts w:ascii="Book Antiqua" w:hAnsi="Book Antiqua" w:cs="Arial"/>
          <w:b/>
          <w:u w:val="single"/>
        </w:rPr>
      </w:pPr>
    </w:p>
    <w:p w:rsidR="00087DC3" w:rsidRDefault="00087DC3" w:rsidP="00966082">
      <w:pPr>
        <w:tabs>
          <w:tab w:val="left" w:pos="567"/>
        </w:tabs>
        <w:ind w:left="567" w:hanging="567"/>
        <w:jc w:val="both"/>
        <w:rPr>
          <w:rFonts w:ascii="Book Antiqua" w:hAnsi="Book Antiqua" w:cs="Arial"/>
          <w:b/>
          <w:u w:val="single"/>
        </w:rPr>
      </w:pPr>
    </w:p>
    <w:p w:rsidR="00087DC3" w:rsidRDefault="00087DC3" w:rsidP="00966082">
      <w:pPr>
        <w:tabs>
          <w:tab w:val="left" w:pos="567"/>
        </w:tabs>
        <w:ind w:left="567" w:hanging="567"/>
        <w:jc w:val="both"/>
        <w:rPr>
          <w:rFonts w:ascii="Book Antiqua" w:hAnsi="Book Antiqua" w:cs="Arial"/>
          <w:b/>
          <w:u w:val="single"/>
        </w:rPr>
      </w:pPr>
    </w:p>
    <w:p w:rsidR="00812401" w:rsidRDefault="00812401" w:rsidP="00966082">
      <w:pPr>
        <w:tabs>
          <w:tab w:val="left" w:pos="567"/>
        </w:tabs>
        <w:ind w:left="567" w:hanging="567"/>
        <w:jc w:val="both"/>
        <w:rPr>
          <w:rFonts w:ascii="Book Antiqua" w:hAnsi="Book Antiqua" w:cs="Arial"/>
          <w:b/>
          <w:u w:val="single"/>
        </w:rPr>
      </w:pPr>
      <w:r w:rsidRPr="00816182">
        <w:rPr>
          <w:rFonts w:ascii="Book Antiqua" w:hAnsi="Book Antiqua" w:cs="Arial"/>
          <w:b/>
          <w:u w:val="single"/>
        </w:rPr>
        <w:t>Notice of Decision</w:t>
      </w:r>
    </w:p>
    <w:p w:rsidR="00966082" w:rsidRDefault="00966082" w:rsidP="00966082">
      <w:pPr>
        <w:tabs>
          <w:tab w:val="left" w:pos="567"/>
        </w:tabs>
        <w:ind w:left="567" w:hanging="567"/>
        <w:jc w:val="both"/>
        <w:rPr>
          <w:rFonts w:ascii="Book Antiqua" w:hAnsi="Book Antiqua" w:cs="Arial"/>
          <w:b/>
          <w:u w:val="single"/>
        </w:rPr>
      </w:pPr>
    </w:p>
    <w:p w:rsidR="00966082" w:rsidRDefault="004F7E60" w:rsidP="00966082">
      <w:pPr>
        <w:tabs>
          <w:tab w:val="left" w:pos="567"/>
        </w:tabs>
        <w:ind w:left="567" w:hanging="567"/>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782E94">
        <w:rPr>
          <w:rFonts w:ascii="Book Antiqua" w:hAnsi="Book Antiqua" w:cs="Arial"/>
        </w:rPr>
        <w:t>First-tier</w:t>
      </w:r>
      <w:r w:rsidR="00BA0647">
        <w:rPr>
          <w:rFonts w:ascii="Book Antiqua" w:hAnsi="Book Antiqua" w:cs="Arial"/>
        </w:rPr>
        <w:t xml:space="preserve"> </w:t>
      </w:r>
      <w:r w:rsidR="00782E94">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782E94">
        <w:rPr>
          <w:rFonts w:ascii="Book Antiqua" w:hAnsi="Book Antiqua" w:cs="Arial"/>
        </w:rPr>
        <w:t>Appellant</w:t>
      </w:r>
      <w:r w:rsidR="00BA0647">
        <w:rPr>
          <w:rFonts w:ascii="Book Antiqua" w:hAnsi="Book Antiqua" w:cs="Arial"/>
        </w:rPr>
        <w:t>’s appeal</w:t>
      </w:r>
    </w:p>
    <w:p w:rsidR="00BA0647" w:rsidRDefault="00BA0647" w:rsidP="00966082">
      <w:pPr>
        <w:tabs>
          <w:tab w:val="left" w:pos="567"/>
        </w:tabs>
        <w:ind w:left="567" w:hanging="567"/>
        <w:jc w:val="both"/>
        <w:rPr>
          <w:rFonts w:ascii="Book Antiqua" w:hAnsi="Book Antiqua" w:cs="Arial"/>
        </w:rPr>
      </w:pPr>
    </w:p>
    <w:p w:rsidR="00BA0647" w:rsidRDefault="00782E94" w:rsidP="00966082">
      <w:pPr>
        <w:tabs>
          <w:tab w:val="left" w:pos="567"/>
        </w:tabs>
        <w:ind w:left="567" w:hanging="567"/>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BA0647" w:rsidRDefault="00BA0647" w:rsidP="00966082">
      <w:pPr>
        <w:tabs>
          <w:tab w:val="left" w:pos="567"/>
        </w:tabs>
        <w:ind w:left="567" w:hanging="567"/>
        <w:jc w:val="both"/>
        <w:rPr>
          <w:rFonts w:ascii="Book Antiqua" w:hAnsi="Book Antiqua" w:cs="Arial"/>
        </w:rPr>
      </w:pPr>
    </w:p>
    <w:p w:rsidR="00BA0647" w:rsidRDefault="00BA0647" w:rsidP="00966082">
      <w:pPr>
        <w:tabs>
          <w:tab w:val="left" w:pos="567"/>
        </w:tabs>
        <w:ind w:left="567" w:hanging="567"/>
        <w:jc w:val="both"/>
        <w:rPr>
          <w:rFonts w:ascii="Book Antiqua" w:hAnsi="Book Antiqua" w:cs="Arial"/>
        </w:rPr>
      </w:pPr>
    </w:p>
    <w:p w:rsidR="00966082" w:rsidRDefault="00966082" w:rsidP="00966082">
      <w:pPr>
        <w:tabs>
          <w:tab w:val="left" w:pos="567"/>
        </w:tabs>
        <w:ind w:left="567" w:hanging="567"/>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B15DD8">
      <w:pPr>
        <w:jc w:val="both"/>
        <w:rPr>
          <w:rFonts w:ascii="Book Antiqua" w:hAnsi="Book Antiqua" w:cs="Arial"/>
        </w:rPr>
      </w:pPr>
    </w:p>
    <w:p w:rsidR="00812401" w:rsidRPr="006E63C7" w:rsidRDefault="00812401" w:rsidP="00780F86">
      <w:pPr>
        <w:ind w:left="540" w:hanging="540"/>
        <w:jc w:val="both"/>
        <w:rPr>
          <w:rFonts w:ascii="Book Antiqua" w:hAnsi="Book Antiqua" w:cs="Arial"/>
        </w:rPr>
      </w:pPr>
    </w:p>
    <w:p w:rsidR="00C05805" w:rsidRPr="007A3A00" w:rsidRDefault="00C05805" w:rsidP="00C05805">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1A17B7">
        <w:rPr>
          <w:rFonts w:ascii="Book Antiqua" w:hAnsi="Book Antiqua" w:cs="Arial"/>
        </w:rPr>
        <w:t xml:space="preserve"> </w:t>
      </w:r>
      <w:r w:rsidR="00782E94">
        <w:rPr>
          <w:rFonts w:ascii="Book Antiqua" w:hAnsi="Book Antiqua" w:cs="Arial"/>
        </w:rPr>
        <w:t>5 September</w:t>
      </w:r>
      <w:r w:rsidR="00677538">
        <w:rPr>
          <w:rFonts w:ascii="Book Antiqua" w:hAnsi="Book Antiqua" w:cs="Arial"/>
        </w:rPr>
        <w:t xml:space="preserve"> </w:t>
      </w:r>
      <w:r w:rsidR="00423D72">
        <w:rPr>
          <w:rFonts w:ascii="Book Antiqua" w:hAnsi="Book Antiqua" w:cs="Arial"/>
        </w:rPr>
        <w:t>2018</w:t>
      </w:r>
      <w:r>
        <w:rPr>
          <w:rFonts w:ascii="Book Antiqua" w:hAnsi="Book Antiqua" w:cs="Arial"/>
        </w:rPr>
        <w:t xml:space="preserve">   </w:t>
      </w:r>
    </w:p>
    <w:p w:rsidR="00C05805" w:rsidRDefault="00C05805" w:rsidP="00C05805">
      <w:pPr>
        <w:jc w:val="both"/>
        <w:rPr>
          <w:rFonts w:ascii="Book Antiqua" w:hAnsi="Book Antiqua" w:cs="Arial"/>
        </w:rPr>
      </w:pPr>
    </w:p>
    <w:p w:rsidR="00C05805" w:rsidRPr="007A3A00" w:rsidRDefault="00C05805" w:rsidP="00C05805">
      <w:pPr>
        <w:jc w:val="both"/>
        <w:rPr>
          <w:rFonts w:ascii="Book Antiqua" w:hAnsi="Book Antiqua" w:cs="Arial"/>
        </w:rPr>
      </w:pPr>
    </w:p>
    <w:p w:rsidR="00C05805" w:rsidRPr="007A3A00" w:rsidRDefault="00C05805" w:rsidP="00C05805">
      <w:pPr>
        <w:ind w:left="567" w:hanging="567"/>
        <w:jc w:val="both"/>
        <w:rPr>
          <w:rFonts w:ascii="Book Antiqua" w:hAnsi="Book Antiqua" w:cs="Arial"/>
        </w:rPr>
      </w:pPr>
      <w:r>
        <w:rPr>
          <w:rFonts w:ascii="Book Antiqua" w:hAnsi="Book Antiqua" w:cs="Arial"/>
        </w:rPr>
        <w:t>……………………………………………….</w:t>
      </w:r>
    </w:p>
    <w:p w:rsidR="00C05805" w:rsidRPr="007A3A00" w:rsidRDefault="00782E94" w:rsidP="00C05805">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C05805">
      <w:pPr>
        <w:ind w:left="567" w:hanging="567"/>
        <w:jc w:val="both"/>
        <w:rPr>
          <w:rFonts w:ascii="Book Antiqua" w:hAnsi="Book Antiqua" w:cs="Arial"/>
        </w:rPr>
      </w:pPr>
      <w:r>
        <w:rPr>
          <w:rFonts w:ascii="Book Antiqua" w:hAnsi="Book Antiqua" w:cs="Arial"/>
        </w:rPr>
        <w:t xml:space="preserve">Deputy </w:t>
      </w:r>
      <w:r w:rsidR="00782E94">
        <w:rPr>
          <w:rFonts w:ascii="Book Antiqua" w:hAnsi="Book Antiqua" w:cs="Arial"/>
        </w:rPr>
        <w:t>Upper</w:t>
      </w:r>
      <w:r>
        <w:rPr>
          <w:rFonts w:ascii="Book Antiqua" w:hAnsi="Book Antiqua" w:cs="Arial"/>
        </w:rPr>
        <w:t xml:space="preserve"> </w:t>
      </w:r>
      <w:r w:rsidR="00782E94">
        <w:rPr>
          <w:rFonts w:ascii="Book Antiqua" w:hAnsi="Book Antiqua" w:cs="Arial"/>
        </w:rPr>
        <w:t>Tribunal</w:t>
      </w:r>
      <w:r w:rsidR="00EE3272">
        <w:rPr>
          <w:rFonts w:ascii="Book Antiqua" w:hAnsi="Book Antiqua" w:cs="Arial"/>
        </w:rPr>
        <w:t xml:space="preserve"> </w:t>
      </w:r>
      <w:r w:rsidR="00782E94">
        <w:rPr>
          <w:rFonts w:ascii="Book Antiqua" w:hAnsi="Book Antiqua" w:cs="Arial"/>
        </w:rPr>
        <w:t>Judge</w:t>
      </w:r>
      <w:r w:rsidR="003C4D4A">
        <w:rPr>
          <w:rFonts w:ascii="Book Antiqua" w:hAnsi="Book Antiqua" w:cs="Arial"/>
        </w:rPr>
        <w:t xml:space="preserve"> </w:t>
      </w:r>
    </w:p>
    <w:p w:rsidR="00812401" w:rsidRDefault="00812401" w:rsidP="00C05805">
      <w:pPr>
        <w:ind w:left="567" w:hanging="567"/>
        <w:jc w:val="both"/>
        <w:rPr>
          <w:rFonts w:ascii="Book Antiqua" w:hAnsi="Book Antiqua" w:cs="Arial"/>
        </w:rPr>
      </w:pPr>
    </w:p>
    <w:p w:rsidR="00D4572F" w:rsidRDefault="00D4572F" w:rsidP="00812401">
      <w:pPr>
        <w:ind w:left="567" w:hanging="567"/>
        <w:jc w:val="both"/>
        <w:rPr>
          <w:rFonts w:ascii="Book Antiqua" w:hAnsi="Book Antiqua" w:cs="Arial"/>
          <w:b/>
          <w:u w:val="single"/>
        </w:rPr>
      </w:pPr>
    </w:p>
    <w:p w:rsidR="00D4572F" w:rsidRDefault="00D4572F" w:rsidP="00812401">
      <w:pPr>
        <w:ind w:left="567" w:hanging="567"/>
        <w:jc w:val="both"/>
        <w:rPr>
          <w:rFonts w:ascii="Book Antiqua" w:hAnsi="Book Antiqua" w:cs="Arial"/>
          <w:b/>
          <w:u w:val="single"/>
        </w:rPr>
      </w:pPr>
    </w:p>
    <w:p w:rsidR="00087DC3" w:rsidRDefault="00087DC3" w:rsidP="00812401">
      <w:pPr>
        <w:ind w:left="567" w:hanging="567"/>
        <w:jc w:val="both"/>
        <w:rPr>
          <w:rFonts w:ascii="Book Antiqua" w:hAnsi="Book Antiqua" w:cs="Arial"/>
          <w:b/>
          <w:u w:val="single"/>
        </w:rPr>
      </w:pPr>
    </w:p>
    <w:p w:rsidR="00087DC3" w:rsidRDefault="00087DC3" w:rsidP="00812401">
      <w:pPr>
        <w:ind w:left="567" w:hanging="567"/>
        <w:jc w:val="both"/>
        <w:rPr>
          <w:rFonts w:ascii="Book Antiqua" w:hAnsi="Book Antiqua" w:cs="Arial"/>
          <w:b/>
          <w:u w:val="single"/>
        </w:rPr>
      </w:pPr>
    </w:p>
    <w:p w:rsidR="00812401" w:rsidRDefault="00812401" w:rsidP="00812401">
      <w:pPr>
        <w:ind w:left="567" w:hanging="567"/>
        <w:jc w:val="both"/>
        <w:rPr>
          <w:rFonts w:ascii="Book Antiqua" w:hAnsi="Book Antiqua" w:cs="Arial"/>
          <w:b/>
          <w:u w:val="single"/>
        </w:rPr>
      </w:pPr>
      <w:r>
        <w:rPr>
          <w:rFonts w:ascii="Book Antiqua" w:hAnsi="Book Antiqua" w:cs="Arial"/>
          <w:b/>
          <w:u w:val="single"/>
        </w:rPr>
        <w:t xml:space="preserve">TO THE </w:t>
      </w:r>
      <w:r w:rsidR="00782E94">
        <w:rPr>
          <w:rFonts w:ascii="Book Antiqua" w:hAnsi="Book Antiqua" w:cs="Arial"/>
          <w:b/>
          <w:u w:val="single"/>
        </w:rPr>
        <w:t>RESPONDENT</w:t>
      </w:r>
    </w:p>
    <w:p w:rsidR="00812401" w:rsidRDefault="00812401" w:rsidP="00812401">
      <w:pPr>
        <w:ind w:left="567" w:hanging="567"/>
        <w:jc w:val="both"/>
        <w:rPr>
          <w:rFonts w:ascii="Book Antiqua" w:hAnsi="Book Antiqua" w:cs="Arial"/>
        </w:rPr>
      </w:pPr>
      <w:r>
        <w:rPr>
          <w:rFonts w:ascii="Book Antiqua" w:hAnsi="Book Antiqua" w:cs="Arial"/>
          <w:b/>
          <w:u w:val="single"/>
        </w:rPr>
        <w:t>FEE AWARD</w:t>
      </w:r>
    </w:p>
    <w:p w:rsidR="00812401" w:rsidRDefault="00812401" w:rsidP="00812401">
      <w:pPr>
        <w:ind w:left="567" w:hanging="567"/>
        <w:jc w:val="both"/>
        <w:rPr>
          <w:rFonts w:ascii="Book Antiqua" w:hAnsi="Book Antiqua" w:cs="Arial"/>
        </w:rPr>
      </w:pPr>
    </w:p>
    <w:p w:rsidR="00812401" w:rsidRDefault="00782E94" w:rsidP="00B15DD8">
      <w:pPr>
        <w:jc w:val="both"/>
        <w:rPr>
          <w:rFonts w:ascii="Book Antiqua" w:hAnsi="Book Antiqua" w:cs="Arial"/>
        </w:rPr>
      </w:pPr>
      <w:r>
        <w:rPr>
          <w:rFonts w:ascii="Book Antiqua" w:hAnsi="Book Antiqua" w:cs="Arial"/>
        </w:rPr>
        <w:t xml:space="preserve">As </w:t>
      </w:r>
      <w:r w:rsidR="00BA0647">
        <w:rPr>
          <w:rFonts w:ascii="Book Antiqua" w:hAnsi="Book Antiqua" w:cs="Arial"/>
        </w:rPr>
        <w:t>I have dismissed the appeal there can be no fee award.</w:t>
      </w:r>
    </w:p>
    <w:p w:rsidR="00AC65BE" w:rsidRDefault="00AC65BE" w:rsidP="00B15DD8">
      <w:pPr>
        <w:jc w:val="both"/>
        <w:rPr>
          <w:rFonts w:ascii="Book Antiqua" w:hAnsi="Book Antiqua" w:cs="Arial"/>
        </w:rPr>
      </w:pPr>
    </w:p>
    <w:p w:rsidR="00782E94" w:rsidRDefault="00812401" w:rsidP="00782E94">
      <w:pPr>
        <w:ind w:left="567" w:hanging="567"/>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782E94" w:rsidRPr="007A3A00">
        <w:rPr>
          <w:rFonts w:ascii="Book Antiqua" w:hAnsi="Book Antiqua" w:cs="Arial"/>
        </w:rPr>
        <w:t>this</w:t>
      </w:r>
      <w:r w:rsidR="00782E94">
        <w:rPr>
          <w:rFonts w:ascii="Book Antiqua" w:hAnsi="Book Antiqua" w:cs="Arial"/>
        </w:rPr>
        <w:t xml:space="preserve"> 5 September 2018 </w:t>
      </w:r>
    </w:p>
    <w:p w:rsidR="00812401" w:rsidRPr="007A3A00" w:rsidRDefault="00812401" w:rsidP="00812401">
      <w:pPr>
        <w:jc w:val="both"/>
        <w:rPr>
          <w:rFonts w:ascii="Book Antiqua" w:hAnsi="Book Antiqua" w:cs="Arial"/>
        </w:rPr>
      </w:pPr>
    </w:p>
    <w:p w:rsidR="00812401" w:rsidRPr="007A3A00" w:rsidRDefault="00812401" w:rsidP="00812401">
      <w:pPr>
        <w:jc w:val="both"/>
        <w:rPr>
          <w:rFonts w:ascii="Book Antiqua" w:hAnsi="Book Antiqua" w:cs="Arial"/>
        </w:rPr>
      </w:pPr>
    </w:p>
    <w:p w:rsidR="00812401" w:rsidRPr="007A3A00" w:rsidRDefault="00812401" w:rsidP="00812401">
      <w:pPr>
        <w:ind w:left="567" w:hanging="567"/>
        <w:jc w:val="both"/>
        <w:rPr>
          <w:rFonts w:ascii="Book Antiqua" w:hAnsi="Book Antiqua" w:cs="Arial"/>
        </w:rPr>
      </w:pPr>
      <w:r>
        <w:rPr>
          <w:rFonts w:ascii="Book Antiqua" w:hAnsi="Book Antiqua" w:cs="Arial"/>
        </w:rPr>
        <w:t>……………………………………………….</w:t>
      </w:r>
    </w:p>
    <w:p w:rsidR="00812401" w:rsidRPr="007A3A00" w:rsidRDefault="00782E94" w:rsidP="0081240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812401" w:rsidRDefault="00835557" w:rsidP="00812401">
      <w:pPr>
        <w:ind w:left="567" w:hanging="567"/>
        <w:jc w:val="both"/>
        <w:rPr>
          <w:rFonts w:ascii="Book Antiqua" w:hAnsi="Book Antiqua" w:cs="Arial"/>
        </w:rPr>
      </w:pPr>
      <w:r>
        <w:rPr>
          <w:rFonts w:ascii="Book Antiqua" w:hAnsi="Book Antiqua" w:cs="Arial"/>
        </w:rPr>
        <w:t xml:space="preserve">Deputy </w:t>
      </w:r>
      <w:r w:rsidR="00782E94">
        <w:rPr>
          <w:rFonts w:ascii="Book Antiqua" w:hAnsi="Book Antiqua" w:cs="Arial"/>
        </w:rPr>
        <w:t>Upper</w:t>
      </w:r>
      <w:r w:rsidR="00812401">
        <w:rPr>
          <w:rFonts w:ascii="Book Antiqua" w:hAnsi="Book Antiqua" w:cs="Arial"/>
        </w:rPr>
        <w:t xml:space="preserve"> </w:t>
      </w:r>
      <w:r w:rsidR="00782E94">
        <w:rPr>
          <w:rFonts w:ascii="Book Antiqua" w:hAnsi="Book Antiqua" w:cs="Arial"/>
        </w:rPr>
        <w:t>Tribunal</w:t>
      </w:r>
      <w:r>
        <w:rPr>
          <w:rFonts w:ascii="Book Antiqua" w:hAnsi="Book Antiqua" w:cs="Arial"/>
        </w:rPr>
        <w:t xml:space="preserve"> </w:t>
      </w:r>
      <w:r w:rsidR="00782E94">
        <w:rPr>
          <w:rFonts w:ascii="Book Antiqua" w:hAnsi="Book Antiqua" w:cs="Arial"/>
        </w:rPr>
        <w:t>Judge</w:t>
      </w:r>
    </w:p>
    <w:p w:rsidR="00B469D7" w:rsidRDefault="00B469D7" w:rsidP="00812401">
      <w:pPr>
        <w:ind w:left="567" w:hanging="567"/>
        <w:jc w:val="both"/>
        <w:rPr>
          <w:rFonts w:ascii="Book Antiqua" w:hAnsi="Book Antiqua" w:cs="Arial"/>
        </w:rPr>
      </w:pPr>
    </w:p>
    <w:p w:rsidR="00B95326" w:rsidRPr="006E63C7" w:rsidRDefault="00B95326" w:rsidP="00CF5296">
      <w:pPr>
        <w:jc w:val="both"/>
        <w:rPr>
          <w:rFonts w:ascii="Book Antiqua" w:hAnsi="Book Antiqua" w:cs="Arial"/>
        </w:rPr>
      </w:pPr>
    </w:p>
    <w:sectPr w:rsidR="00B95326" w:rsidRPr="006E63C7"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C06" w:rsidRDefault="007C5C06">
      <w:r>
        <w:separator/>
      </w:r>
    </w:p>
  </w:endnote>
  <w:endnote w:type="continuationSeparator" w:id="0">
    <w:p w:rsidR="007C5C06" w:rsidRDefault="007C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A0647"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AB239F">
      <w:rPr>
        <w:rStyle w:val="PageNumber"/>
        <w:rFonts w:ascii="Book Antiqua" w:hAnsi="Book Antiqua" w:cs="Arial"/>
        <w:noProof/>
        <w:sz w:val="16"/>
        <w:szCs w:val="16"/>
      </w:rPr>
      <w:t>7</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A0647"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w:t>
    </w:r>
    <w:r w:rsidR="007D5A12">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C06" w:rsidRDefault="007C5C06">
      <w:r>
        <w:separator/>
      </w:r>
    </w:p>
  </w:footnote>
  <w:footnote w:type="continuationSeparator" w:id="0">
    <w:p w:rsidR="007C5C06" w:rsidRDefault="007C5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647" w:rsidRPr="0095550D" w:rsidRDefault="00B86ECD" w:rsidP="00593795">
    <w:pPr>
      <w:pStyle w:val="Header"/>
      <w:jc w:val="right"/>
      <w:rPr>
        <w:rFonts w:ascii="Book Antiqua" w:hAnsi="Book Antiqua" w:cs="Arial"/>
        <w:sz w:val="16"/>
        <w:szCs w:val="16"/>
      </w:rPr>
    </w:pPr>
    <w:r>
      <w:rPr>
        <w:rFonts w:ascii="Book Antiqua" w:hAnsi="Book Antiqua" w:cs="Arial"/>
        <w:sz w:val="16"/>
        <w:szCs w:val="16"/>
      </w:rPr>
      <w:t>Appeal Number</w:t>
    </w:r>
    <w:r w:rsidR="00032D41">
      <w:rPr>
        <w:rFonts w:ascii="Book Antiqua" w:hAnsi="Book Antiqua" w:cs="Arial"/>
        <w:sz w:val="16"/>
        <w:szCs w:val="16"/>
      </w:rPr>
      <w:t>:</w:t>
    </w:r>
    <w:r w:rsidR="00BB4402">
      <w:rPr>
        <w:rFonts w:ascii="Book Antiqua" w:hAnsi="Book Antiqua" w:cs="Arial"/>
        <w:sz w:val="16"/>
        <w:szCs w:val="16"/>
      </w:rPr>
      <w:t xml:space="preserve"> HU/01070/2017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47A01CB"/>
    <w:multiLevelType w:val="hybridMultilevel"/>
    <w:tmpl w:val="89643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2B0C3ED-EB6A-4E40-8666-0A208ADF5512}"/>
    <w:docVar w:name="dgnword-eventsink" w:val="434885824"/>
  </w:docVars>
  <w:rsids>
    <w:rsidRoot w:val="00BD4A11"/>
    <w:rsid w:val="00000621"/>
    <w:rsid w:val="00002334"/>
    <w:rsid w:val="000036C2"/>
    <w:rsid w:val="00004267"/>
    <w:rsid w:val="00006DD1"/>
    <w:rsid w:val="000324E9"/>
    <w:rsid w:val="00032D41"/>
    <w:rsid w:val="00033D3D"/>
    <w:rsid w:val="00036BF2"/>
    <w:rsid w:val="0004507E"/>
    <w:rsid w:val="00050AB0"/>
    <w:rsid w:val="00050E09"/>
    <w:rsid w:val="00054EAD"/>
    <w:rsid w:val="00056F0F"/>
    <w:rsid w:val="00061D84"/>
    <w:rsid w:val="00062B63"/>
    <w:rsid w:val="00062F02"/>
    <w:rsid w:val="0007032F"/>
    <w:rsid w:val="00071A7E"/>
    <w:rsid w:val="000746C0"/>
    <w:rsid w:val="00074D1D"/>
    <w:rsid w:val="00077AAD"/>
    <w:rsid w:val="000814E5"/>
    <w:rsid w:val="00087456"/>
    <w:rsid w:val="00087DC3"/>
    <w:rsid w:val="00092580"/>
    <w:rsid w:val="00092676"/>
    <w:rsid w:val="00093D4D"/>
    <w:rsid w:val="000D5D94"/>
    <w:rsid w:val="000E3D88"/>
    <w:rsid w:val="000F1A0E"/>
    <w:rsid w:val="000F4F50"/>
    <w:rsid w:val="00111F8D"/>
    <w:rsid w:val="001165A7"/>
    <w:rsid w:val="00116F2A"/>
    <w:rsid w:val="001216DF"/>
    <w:rsid w:val="0014617A"/>
    <w:rsid w:val="001540FF"/>
    <w:rsid w:val="00160E22"/>
    <w:rsid w:val="00163B73"/>
    <w:rsid w:val="00167D3A"/>
    <w:rsid w:val="00176FAC"/>
    <w:rsid w:val="00182741"/>
    <w:rsid w:val="001A17B7"/>
    <w:rsid w:val="001A3082"/>
    <w:rsid w:val="001C0022"/>
    <w:rsid w:val="001C7CBB"/>
    <w:rsid w:val="001D3117"/>
    <w:rsid w:val="001E7BF9"/>
    <w:rsid w:val="001F2716"/>
    <w:rsid w:val="00207617"/>
    <w:rsid w:val="002109C0"/>
    <w:rsid w:val="0023134B"/>
    <w:rsid w:val="00235EDF"/>
    <w:rsid w:val="00242FFC"/>
    <w:rsid w:val="00251F30"/>
    <w:rsid w:val="00252430"/>
    <w:rsid w:val="00274DDA"/>
    <w:rsid w:val="00283659"/>
    <w:rsid w:val="00286885"/>
    <w:rsid w:val="00292E34"/>
    <w:rsid w:val="002A5BC4"/>
    <w:rsid w:val="002A66C0"/>
    <w:rsid w:val="002B1DB2"/>
    <w:rsid w:val="002B334D"/>
    <w:rsid w:val="002B4B56"/>
    <w:rsid w:val="002C3348"/>
    <w:rsid w:val="002C6BD4"/>
    <w:rsid w:val="002D68BF"/>
    <w:rsid w:val="002E20C2"/>
    <w:rsid w:val="002E2360"/>
    <w:rsid w:val="002F6B98"/>
    <w:rsid w:val="003018F8"/>
    <w:rsid w:val="00307D37"/>
    <w:rsid w:val="003167A8"/>
    <w:rsid w:val="00323400"/>
    <w:rsid w:val="00332C1F"/>
    <w:rsid w:val="00336CBF"/>
    <w:rsid w:val="00343FE3"/>
    <w:rsid w:val="003546C8"/>
    <w:rsid w:val="003556C2"/>
    <w:rsid w:val="003663D1"/>
    <w:rsid w:val="003973AF"/>
    <w:rsid w:val="003A051F"/>
    <w:rsid w:val="003A7CF2"/>
    <w:rsid w:val="003C4D4A"/>
    <w:rsid w:val="003C569A"/>
    <w:rsid w:val="003C5CE5"/>
    <w:rsid w:val="003C5CE8"/>
    <w:rsid w:val="003E267B"/>
    <w:rsid w:val="003E433E"/>
    <w:rsid w:val="003E7CD1"/>
    <w:rsid w:val="00402B9E"/>
    <w:rsid w:val="00402DB8"/>
    <w:rsid w:val="00405E62"/>
    <w:rsid w:val="00423D72"/>
    <w:rsid w:val="004249CB"/>
    <w:rsid w:val="004265C7"/>
    <w:rsid w:val="00427D4B"/>
    <w:rsid w:val="00437AD1"/>
    <w:rsid w:val="0044127D"/>
    <w:rsid w:val="004448DB"/>
    <w:rsid w:val="00446C9A"/>
    <w:rsid w:val="00452F2B"/>
    <w:rsid w:val="00477193"/>
    <w:rsid w:val="004772EE"/>
    <w:rsid w:val="0048078B"/>
    <w:rsid w:val="00491006"/>
    <w:rsid w:val="00493C92"/>
    <w:rsid w:val="004952F0"/>
    <w:rsid w:val="00496029"/>
    <w:rsid w:val="004A11FA"/>
    <w:rsid w:val="004A1848"/>
    <w:rsid w:val="004A22BB"/>
    <w:rsid w:val="004A6F4A"/>
    <w:rsid w:val="004C0F36"/>
    <w:rsid w:val="004E4717"/>
    <w:rsid w:val="004E7AEE"/>
    <w:rsid w:val="004F7E60"/>
    <w:rsid w:val="0050402C"/>
    <w:rsid w:val="00507FEC"/>
    <w:rsid w:val="00510F0E"/>
    <w:rsid w:val="0051273D"/>
    <w:rsid w:val="00520A10"/>
    <w:rsid w:val="005271A1"/>
    <w:rsid w:val="005353A9"/>
    <w:rsid w:val="005479E1"/>
    <w:rsid w:val="0055553F"/>
    <w:rsid w:val="005570FD"/>
    <w:rsid w:val="005575EA"/>
    <w:rsid w:val="00573D66"/>
    <w:rsid w:val="005746A6"/>
    <w:rsid w:val="0057790C"/>
    <w:rsid w:val="00593795"/>
    <w:rsid w:val="00595283"/>
    <w:rsid w:val="00595E2C"/>
    <w:rsid w:val="00595F4A"/>
    <w:rsid w:val="00597E25"/>
    <w:rsid w:val="005A143C"/>
    <w:rsid w:val="005A4FE8"/>
    <w:rsid w:val="005A75FF"/>
    <w:rsid w:val="005B376C"/>
    <w:rsid w:val="005D10AB"/>
    <w:rsid w:val="00601D8F"/>
    <w:rsid w:val="006026C2"/>
    <w:rsid w:val="00610562"/>
    <w:rsid w:val="00632001"/>
    <w:rsid w:val="00636DF4"/>
    <w:rsid w:val="00653E97"/>
    <w:rsid w:val="006540D7"/>
    <w:rsid w:val="00656D9B"/>
    <w:rsid w:val="00677538"/>
    <w:rsid w:val="00683765"/>
    <w:rsid w:val="00684A74"/>
    <w:rsid w:val="00685393"/>
    <w:rsid w:val="00687595"/>
    <w:rsid w:val="00690B8A"/>
    <w:rsid w:val="006A6E70"/>
    <w:rsid w:val="006C1358"/>
    <w:rsid w:val="006E0635"/>
    <w:rsid w:val="006E5A5C"/>
    <w:rsid w:val="006E63C7"/>
    <w:rsid w:val="006F0E34"/>
    <w:rsid w:val="006F2CF1"/>
    <w:rsid w:val="007038ED"/>
    <w:rsid w:val="00703BC3"/>
    <w:rsid w:val="00704B61"/>
    <w:rsid w:val="00712034"/>
    <w:rsid w:val="00730987"/>
    <w:rsid w:val="007400E8"/>
    <w:rsid w:val="007539DE"/>
    <w:rsid w:val="007552A9"/>
    <w:rsid w:val="00761858"/>
    <w:rsid w:val="00761E0D"/>
    <w:rsid w:val="00767D59"/>
    <w:rsid w:val="00776E97"/>
    <w:rsid w:val="00780F86"/>
    <w:rsid w:val="00782E94"/>
    <w:rsid w:val="00783F14"/>
    <w:rsid w:val="007912AD"/>
    <w:rsid w:val="00796A1A"/>
    <w:rsid w:val="007B0824"/>
    <w:rsid w:val="007B5D3C"/>
    <w:rsid w:val="007B65EC"/>
    <w:rsid w:val="007C5C06"/>
    <w:rsid w:val="007D5A12"/>
    <w:rsid w:val="007E1795"/>
    <w:rsid w:val="007E2D99"/>
    <w:rsid w:val="008017A8"/>
    <w:rsid w:val="00812401"/>
    <w:rsid w:val="00821B72"/>
    <w:rsid w:val="00823EF2"/>
    <w:rsid w:val="008303B8"/>
    <w:rsid w:val="00833DCE"/>
    <w:rsid w:val="00835557"/>
    <w:rsid w:val="00842518"/>
    <w:rsid w:val="00856205"/>
    <w:rsid w:val="00862D2E"/>
    <w:rsid w:val="008644DE"/>
    <w:rsid w:val="00871D34"/>
    <w:rsid w:val="00880BF4"/>
    <w:rsid w:val="0089674D"/>
    <w:rsid w:val="008A0B51"/>
    <w:rsid w:val="008A5A64"/>
    <w:rsid w:val="008B270C"/>
    <w:rsid w:val="008B5078"/>
    <w:rsid w:val="008C3D3D"/>
    <w:rsid w:val="008D158D"/>
    <w:rsid w:val="008D4131"/>
    <w:rsid w:val="008F1932"/>
    <w:rsid w:val="008F3A10"/>
    <w:rsid w:val="0090483E"/>
    <w:rsid w:val="00910CE0"/>
    <w:rsid w:val="00917415"/>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0EAC"/>
    <w:rsid w:val="0099439F"/>
    <w:rsid w:val="009A11E8"/>
    <w:rsid w:val="009F25AB"/>
    <w:rsid w:val="009F5220"/>
    <w:rsid w:val="009F542F"/>
    <w:rsid w:val="009F6AF4"/>
    <w:rsid w:val="009F78A2"/>
    <w:rsid w:val="00A11927"/>
    <w:rsid w:val="00A12036"/>
    <w:rsid w:val="00A15234"/>
    <w:rsid w:val="00A201AB"/>
    <w:rsid w:val="00A26814"/>
    <w:rsid w:val="00A3037A"/>
    <w:rsid w:val="00A31C8B"/>
    <w:rsid w:val="00A4108A"/>
    <w:rsid w:val="00A509FA"/>
    <w:rsid w:val="00A5330A"/>
    <w:rsid w:val="00A64909"/>
    <w:rsid w:val="00A65011"/>
    <w:rsid w:val="00A70E92"/>
    <w:rsid w:val="00A845DC"/>
    <w:rsid w:val="00AA2941"/>
    <w:rsid w:val="00AA3E7A"/>
    <w:rsid w:val="00AA5AE0"/>
    <w:rsid w:val="00AA78CE"/>
    <w:rsid w:val="00AB239F"/>
    <w:rsid w:val="00AB42F3"/>
    <w:rsid w:val="00AC65BE"/>
    <w:rsid w:val="00AD0068"/>
    <w:rsid w:val="00AE1463"/>
    <w:rsid w:val="00B15DD8"/>
    <w:rsid w:val="00B26AA2"/>
    <w:rsid w:val="00B300AD"/>
    <w:rsid w:val="00B3524D"/>
    <w:rsid w:val="00B40F69"/>
    <w:rsid w:val="00B46616"/>
    <w:rsid w:val="00B469D7"/>
    <w:rsid w:val="00B635A9"/>
    <w:rsid w:val="00B7040A"/>
    <w:rsid w:val="00B72316"/>
    <w:rsid w:val="00B80D66"/>
    <w:rsid w:val="00B83391"/>
    <w:rsid w:val="00B86ECD"/>
    <w:rsid w:val="00B95326"/>
    <w:rsid w:val="00BA0647"/>
    <w:rsid w:val="00BA073D"/>
    <w:rsid w:val="00BA43CA"/>
    <w:rsid w:val="00BA6423"/>
    <w:rsid w:val="00BA6964"/>
    <w:rsid w:val="00BB037A"/>
    <w:rsid w:val="00BB4402"/>
    <w:rsid w:val="00BC1CF6"/>
    <w:rsid w:val="00BD3E21"/>
    <w:rsid w:val="00BD4196"/>
    <w:rsid w:val="00BD4A11"/>
    <w:rsid w:val="00BF22CA"/>
    <w:rsid w:val="00BF23BB"/>
    <w:rsid w:val="00BF7B78"/>
    <w:rsid w:val="00C00799"/>
    <w:rsid w:val="00C00C64"/>
    <w:rsid w:val="00C05805"/>
    <w:rsid w:val="00C14616"/>
    <w:rsid w:val="00C23A05"/>
    <w:rsid w:val="00C26032"/>
    <w:rsid w:val="00C3199D"/>
    <w:rsid w:val="00C345E1"/>
    <w:rsid w:val="00C35C27"/>
    <w:rsid w:val="00C40A38"/>
    <w:rsid w:val="00C43BFD"/>
    <w:rsid w:val="00C613F3"/>
    <w:rsid w:val="00C84E9E"/>
    <w:rsid w:val="00C86573"/>
    <w:rsid w:val="00CB0071"/>
    <w:rsid w:val="00CB6E35"/>
    <w:rsid w:val="00CE1A46"/>
    <w:rsid w:val="00CF5296"/>
    <w:rsid w:val="00CF6719"/>
    <w:rsid w:val="00D11B7A"/>
    <w:rsid w:val="00D11F9F"/>
    <w:rsid w:val="00D20757"/>
    <w:rsid w:val="00D22636"/>
    <w:rsid w:val="00D24B32"/>
    <w:rsid w:val="00D358E4"/>
    <w:rsid w:val="00D35EB2"/>
    <w:rsid w:val="00D40FD9"/>
    <w:rsid w:val="00D42803"/>
    <w:rsid w:val="00D4572F"/>
    <w:rsid w:val="00D53769"/>
    <w:rsid w:val="00D746FD"/>
    <w:rsid w:val="00D81F2F"/>
    <w:rsid w:val="00D83FB0"/>
    <w:rsid w:val="00D85C13"/>
    <w:rsid w:val="00D87F67"/>
    <w:rsid w:val="00D90D29"/>
    <w:rsid w:val="00D9111A"/>
    <w:rsid w:val="00D9160D"/>
    <w:rsid w:val="00D91BE3"/>
    <w:rsid w:val="00D94AFC"/>
    <w:rsid w:val="00DB403A"/>
    <w:rsid w:val="00DB70AE"/>
    <w:rsid w:val="00DD5071"/>
    <w:rsid w:val="00DD5C39"/>
    <w:rsid w:val="00DE211D"/>
    <w:rsid w:val="00DE7DB7"/>
    <w:rsid w:val="00DF09E0"/>
    <w:rsid w:val="00E00A0A"/>
    <w:rsid w:val="00E066DE"/>
    <w:rsid w:val="00E07F57"/>
    <w:rsid w:val="00E12F60"/>
    <w:rsid w:val="00E2608F"/>
    <w:rsid w:val="00E32812"/>
    <w:rsid w:val="00E336D5"/>
    <w:rsid w:val="00E453D8"/>
    <w:rsid w:val="00E50BCE"/>
    <w:rsid w:val="00E55624"/>
    <w:rsid w:val="00E574BF"/>
    <w:rsid w:val="00E61292"/>
    <w:rsid w:val="00E6413D"/>
    <w:rsid w:val="00E70293"/>
    <w:rsid w:val="00E77C4D"/>
    <w:rsid w:val="00E809D3"/>
    <w:rsid w:val="00E81D01"/>
    <w:rsid w:val="00E8585D"/>
    <w:rsid w:val="00E92AB5"/>
    <w:rsid w:val="00EE3272"/>
    <w:rsid w:val="00EE45D8"/>
    <w:rsid w:val="00EF11C6"/>
    <w:rsid w:val="00EF1DDA"/>
    <w:rsid w:val="00EF75F5"/>
    <w:rsid w:val="00F06B8C"/>
    <w:rsid w:val="00F11EBE"/>
    <w:rsid w:val="00F2173C"/>
    <w:rsid w:val="00F21EE6"/>
    <w:rsid w:val="00F22EDA"/>
    <w:rsid w:val="00F41465"/>
    <w:rsid w:val="00F634D0"/>
    <w:rsid w:val="00F67F9E"/>
    <w:rsid w:val="00F75F8C"/>
    <w:rsid w:val="00F80734"/>
    <w:rsid w:val="00F9391A"/>
    <w:rsid w:val="00FB7C5A"/>
    <w:rsid w:val="00FC115E"/>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91E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6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2935</Words>
  <Characters>14375</Characters>
  <Application>Microsoft Office Word</Application>
  <DocSecurity>0</DocSecurity>
  <Lines>119</Lines>
  <Paragraphs>34</Paragraphs>
  <ScaleCrop>false</ScaleCrop>
  <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2018-09-27T10:18:00Z</dcterms:created>
  <dcterms:modified xsi:type="dcterms:W3CDTF">2018-09-27T10:18:00Z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