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5C7" w:rsidRPr="001305A1" w:rsidRDefault="002E796F" w:rsidP="004265C7">
      <w:pPr>
        <w:jc w:val="center"/>
        <w:rPr>
          <w:rFonts w:ascii="Book Antiqua" w:hAnsi="Book Antiqua" w:cs="Arial"/>
          <w:color w:val="000000"/>
          <w:sz w:val="16"/>
          <w:szCs w:val="16"/>
        </w:rPr>
      </w:pPr>
      <w:r w:rsidRPr="001305A1">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305A1" w:rsidRDefault="00D94AFC">
      <w:pPr>
        <w:rPr>
          <w:rFonts w:ascii="Book Antiqua" w:hAnsi="Book Antiqua" w:cs="Arial"/>
          <w:color w:val="000000"/>
          <w:sz w:val="16"/>
          <w:szCs w:val="16"/>
        </w:rPr>
      </w:pPr>
    </w:p>
    <w:p w:rsidR="00AA78CE" w:rsidRPr="006E63C7" w:rsidRDefault="00B24423" w:rsidP="00780F86">
      <w:pPr>
        <w:tabs>
          <w:tab w:val="right" w:pos="9720"/>
        </w:tabs>
        <w:ind w:right="-82"/>
        <w:rPr>
          <w:rFonts w:ascii="Book Antiqua" w:hAnsi="Book Antiqua" w:cs="Arial"/>
          <w:b/>
          <w:color w:val="000000"/>
        </w:rPr>
      </w:pPr>
      <w:r>
        <w:rPr>
          <w:rFonts w:ascii="Book Antiqua" w:hAnsi="Book Antiqua" w:cs="Arial"/>
          <w:b/>
          <w:color w:val="000000"/>
        </w:rPr>
        <w:t>Upper</w:t>
      </w:r>
      <w:r w:rsidR="00AA78CE" w:rsidRPr="006E63C7">
        <w:rPr>
          <w:rFonts w:ascii="Book Antiqua" w:hAnsi="Book Antiqua" w:cs="Arial"/>
          <w:b/>
          <w:color w:val="000000"/>
        </w:rPr>
        <w:t xml:space="preserve"> </w:t>
      </w:r>
      <w:r>
        <w:rPr>
          <w:rFonts w:ascii="Book Antiqua" w:hAnsi="Book Antiqua" w:cs="Arial"/>
          <w:b/>
          <w:color w:val="000000"/>
        </w:rPr>
        <w:t>Tribunal</w:t>
      </w:r>
    </w:p>
    <w:p w:rsidR="007B0824" w:rsidRPr="006E63C7" w:rsidRDefault="00AA78CE" w:rsidP="00780F86">
      <w:pPr>
        <w:tabs>
          <w:tab w:val="right" w:pos="9720"/>
        </w:tabs>
        <w:ind w:right="-82"/>
        <w:rPr>
          <w:rFonts w:ascii="Book Antiqua" w:hAnsi="Book Antiqua" w:cs="Arial"/>
          <w:color w:val="000000"/>
        </w:rPr>
      </w:pPr>
      <w:r w:rsidRPr="006E63C7">
        <w:rPr>
          <w:rFonts w:ascii="Book Antiqua" w:hAnsi="Book Antiqua" w:cs="Arial"/>
          <w:b/>
          <w:color w:val="000000"/>
        </w:rPr>
        <w:t>(Immigration and Asylum Chamber)</w:t>
      </w:r>
      <w:r w:rsidR="00DB70AE" w:rsidRPr="006E63C7">
        <w:rPr>
          <w:rFonts w:ascii="Book Antiqua" w:hAnsi="Book Antiqua" w:cs="Arial"/>
          <w:b/>
          <w:color w:val="000000"/>
        </w:rPr>
        <w:tab/>
      </w:r>
      <w:r w:rsidR="00B3524D" w:rsidRPr="006E63C7">
        <w:rPr>
          <w:rFonts w:ascii="Book Antiqua" w:hAnsi="Book Antiqua" w:cs="Arial"/>
          <w:color w:val="000000"/>
        </w:rPr>
        <w:t>Appeal Number</w:t>
      </w:r>
      <w:r w:rsidR="00D53769" w:rsidRPr="006E63C7">
        <w:rPr>
          <w:rFonts w:ascii="Book Antiqua" w:hAnsi="Book Antiqua" w:cs="Arial"/>
          <w:color w:val="000000"/>
        </w:rPr>
        <w:t>:</w:t>
      </w:r>
      <w:r w:rsidR="00B3524D" w:rsidRPr="006E63C7">
        <w:rPr>
          <w:rFonts w:ascii="Book Antiqua" w:hAnsi="Book Antiqua" w:cs="Arial"/>
          <w:color w:val="000000"/>
        </w:rPr>
        <w:t xml:space="preserve"> </w:t>
      </w:r>
      <w:bookmarkStart w:id="0" w:name="_GoBack"/>
      <w:r w:rsidR="00663180">
        <w:rPr>
          <w:rFonts w:ascii="Book Antiqua" w:hAnsi="Book Antiqua" w:cs="Arial"/>
          <w:color w:val="000000"/>
        </w:rPr>
        <w:t>HU/01312/2017</w:t>
      </w:r>
      <w:bookmarkEnd w:id="0"/>
    </w:p>
    <w:p w:rsidR="00C345E1" w:rsidRDefault="00C345E1" w:rsidP="00C345E1">
      <w:pPr>
        <w:jc w:val="center"/>
        <w:rPr>
          <w:rFonts w:ascii="Book Antiqua" w:hAnsi="Book Antiqua" w:cs="Arial"/>
          <w:color w:val="000000"/>
        </w:rPr>
      </w:pPr>
    </w:p>
    <w:p w:rsidR="005746A6" w:rsidRPr="006E63C7" w:rsidRDefault="005746A6" w:rsidP="00C345E1">
      <w:pPr>
        <w:jc w:val="center"/>
        <w:rPr>
          <w:rFonts w:ascii="Book Antiqua" w:hAnsi="Book Antiqua" w:cs="Arial"/>
          <w:color w:val="000000"/>
        </w:rPr>
      </w:pPr>
    </w:p>
    <w:p w:rsidR="00C345E1" w:rsidRPr="006E63C7" w:rsidRDefault="00C345E1" w:rsidP="00C345E1">
      <w:pPr>
        <w:jc w:val="center"/>
        <w:rPr>
          <w:rFonts w:ascii="Book Antiqua" w:hAnsi="Book Antiqua" w:cs="Arial"/>
          <w:b/>
          <w:color w:val="000000"/>
          <w:u w:val="single"/>
        </w:rPr>
      </w:pPr>
      <w:r w:rsidRPr="006E63C7">
        <w:rPr>
          <w:rFonts w:ascii="Book Antiqua" w:hAnsi="Book Antiqua" w:cs="Arial"/>
          <w:b/>
          <w:color w:val="000000"/>
          <w:u w:val="single"/>
        </w:rPr>
        <w:t>THE IMMIGRATION ACTS</w:t>
      </w:r>
    </w:p>
    <w:p w:rsidR="00C345E1" w:rsidRPr="006E63C7" w:rsidRDefault="00C345E1" w:rsidP="00C345E1">
      <w:pPr>
        <w:jc w:val="center"/>
        <w:rPr>
          <w:rFonts w:ascii="Book Antiqua" w:hAnsi="Book Antiqua" w:cs="Arial"/>
          <w:b/>
          <w:u w:val="single"/>
        </w:rPr>
      </w:pPr>
    </w:p>
    <w:p w:rsidR="00C345E1" w:rsidRPr="006E63C7"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40"/>
        <w:gridCol w:w="3898"/>
      </w:tblGrid>
      <w:tr w:rsidR="00D22636" w:rsidRPr="00405E62" w:rsidTr="00405E62">
        <w:tc>
          <w:tcPr>
            <w:tcW w:w="5868" w:type="dxa"/>
            <w:shd w:val="clear" w:color="auto" w:fill="auto"/>
          </w:tcPr>
          <w:p w:rsidR="00D22636" w:rsidRPr="00405E62" w:rsidRDefault="00D22636" w:rsidP="00AC65BE">
            <w:pPr>
              <w:jc w:val="both"/>
              <w:rPr>
                <w:rFonts w:ascii="Book Antiqua" w:hAnsi="Book Antiqua" w:cs="Arial"/>
                <w:b/>
              </w:rPr>
            </w:pPr>
            <w:r w:rsidRPr="00405E62">
              <w:rPr>
                <w:rFonts w:ascii="Book Antiqua" w:hAnsi="Book Antiqua" w:cs="Arial"/>
                <w:b/>
              </w:rPr>
              <w:t xml:space="preserve">Heard at </w:t>
            </w:r>
            <w:r w:rsidR="002B1DB2">
              <w:rPr>
                <w:rFonts w:ascii="Book Antiqua" w:hAnsi="Book Antiqua" w:cs="Arial"/>
                <w:b/>
              </w:rPr>
              <w:t>Field House</w:t>
            </w:r>
          </w:p>
        </w:tc>
        <w:tc>
          <w:tcPr>
            <w:tcW w:w="3960" w:type="dxa"/>
            <w:shd w:val="clear" w:color="auto" w:fill="auto"/>
          </w:tcPr>
          <w:p w:rsidR="00D22636" w:rsidRPr="00405E62" w:rsidRDefault="00283659" w:rsidP="00405E62">
            <w:pPr>
              <w:jc w:val="both"/>
              <w:rPr>
                <w:rFonts w:ascii="Book Antiqua" w:hAnsi="Book Antiqua" w:cs="Arial"/>
                <w:b/>
                <w:color w:val="000000"/>
              </w:rPr>
            </w:pPr>
            <w:r w:rsidRPr="00405E62">
              <w:rPr>
                <w:rFonts w:ascii="Book Antiqua" w:hAnsi="Book Antiqua" w:cs="Arial"/>
                <w:b/>
                <w:color w:val="000000"/>
              </w:rPr>
              <w:t>De</w:t>
            </w:r>
            <w:r w:rsidR="00812401" w:rsidRPr="00405E62">
              <w:rPr>
                <w:rFonts w:ascii="Book Antiqua" w:hAnsi="Book Antiqua" w:cs="Arial"/>
                <w:b/>
                <w:color w:val="000000"/>
              </w:rPr>
              <w:t>cision &amp; Reasons</w:t>
            </w:r>
            <w:r w:rsidRPr="00405E62">
              <w:rPr>
                <w:rFonts w:ascii="Book Antiqua" w:hAnsi="Book Antiqua" w:cs="Arial"/>
                <w:b/>
                <w:color w:val="000000"/>
              </w:rPr>
              <w:t xml:space="preserve"> Promulgated</w:t>
            </w:r>
          </w:p>
        </w:tc>
      </w:tr>
      <w:tr w:rsidR="00D22636" w:rsidRPr="00405E62" w:rsidTr="00405E62">
        <w:tc>
          <w:tcPr>
            <w:tcW w:w="5868" w:type="dxa"/>
            <w:shd w:val="clear" w:color="auto" w:fill="auto"/>
          </w:tcPr>
          <w:p w:rsidR="00D22636" w:rsidRPr="00405E62" w:rsidRDefault="002E796F" w:rsidP="00AC65BE">
            <w:pPr>
              <w:jc w:val="both"/>
              <w:rPr>
                <w:rFonts w:ascii="Book Antiqua" w:hAnsi="Book Antiqua" w:cs="Arial"/>
                <w:b/>
              </w:rPr>
            </w:pPr>
            <w:r>
              <w:rPr>
                <w:rFonts w:ascii="Book Antiqua" w:hAnsi="Book Antiqua" w:cs="Arial"/>
                <w:b/>
              </w:rPr>
              <w:t>O</w:t>
            </w:r>
            <w:r w:rsidR="00D22636" w:rsidRPr="00405E62">
              <w:rPr>
                <w:rFonts w:ascii="Book Antiqua" w:hAnsi="Book Antiqua" w:cs="Arial"/>
                <w:b/>
              </w:rPr>
              <w:t xml:space="preserve">n </w:t>
            </w:r>
            <w:r w:rsidR="00663180">
              <w:rPr>
                <w:rFonts w:ascii="Book Antiqua" w:hAnsi="Book Antiqua" w:cs="Arial"/>
                <w:b/>
              </w:rPr>
              <w:t xml:space="preserve">30 August </w:t>
            </w:r>
            <w:r w:rsidR="00835557">
              <w:rPr>
                <w:rFonts w:ascii="Book Antiqua" w:hAnsi="Book Antiqua" w:cs="Arial"/>
                <w:b/>
              </w:rPr>
              <w:t>201</w:t>
            </w:r>
            <w:r w:rsidR="00783F14">
              <w:rPr>
                <w:rFonts w:ascii="Book Antiqua" w:hAnsi="Book Antiqua" w:cs="Arial"/>
                <w:b/>
              </w:rPr>
              <w:t>8</w:t>
            </w:r>
          </w:p>
        </w:tc>
        <w:tc>
          <w:tcPr>
            <w:tcW w:w="3960" w:type="dxa"/>
            <w:shd w:val="clear" w:color="auto" w:fill="auto"/>
          </w:tcPr>
          <w:p w:rsidR="00D22636" w:rsidRPr="00405E62" w:rsidRDefault="002E796F" w:rsidP="00405E62">
            <w:pPr>
              <w:jc w:val="both"/>
              <w:rPr>
                <w:rFonts w:ascii="Book Antiqua" w:hAnsi="Book Antiqua" w:cs="Arial"/>
                <w:b/>
              </w:rPr>
            </w:pPr>
            <w:r>
              <w:rPr>
                <w:rFonts w:ascii="Book Antiqua" w:hAnsi="Book Antiqua" w:cs="Arial"/>
                <w:b/>
              </w:rPr>
              <w:t>On 13 September 2018</w:t>
            </w:r>
          </w:p>
        </w:tc>
      </w:tr>
    </w:tbl>
    <w:p w:rsidR="00A15234" w:rsidRPr="006E63C7" w:rsidRDefault="00A15234" w:rsidP="00A15234">
      <w:pPr>
        <w:jc w:val="center"/>
        <w:rPr>
          <w:rFonts w:ascii="Book Antiqua" w:hAnsi="Book Antiqua" w:cs="Arial"/>
        </w:rPr>
      </w:pPr>
    </w:p>
    <w:p w:rsidR="00A15234" w:rsidRPr="006E63C7" w:rsidRDefault="00A15234" w:rsidP="00A15234">
      <w:pPr>
        <w:jc w:val="center"/>
        <w:rPr>
          <w:rFonts w:ascii="Book Antiqua" w:hAnsi="Book Antiqua" w:cs="Arial"/>
        </w:rPr>
      </w:pPr>
    </w:p>
    <w:p w:rsidR="00A15234" w:rsidRPr="006E63C7" w:rsidRDefault="00207617" w:rsidP="00A15234">
      <w:pPr>
        <w:jc w:val="center"/>
        <w:rPr>
          <w:rFonts w:ascii="Book Antiqua" w:hAnsi="Book Antiqua" w:cs="Arial"/>
          <w:b/>
        </w:rPr>
      </w:pPr>
      <w:r w:rsidRPr="006E63C7">
        <w:rPr>
          <w:rFonts w:ascii="Book Antiqua" w:hAnsi="Book Antiqua" w:cs="Arial"/>
          <w:b/>
        </w:rPr>
        <w:t>Befo</w:t>
      </w:r>
      <w:r w:rsidR="00A15234" w:rsidRPr="006E63C7">
        <w:rPr>
          <w:rFonts w:ascii="Book Antiqua" w:hAnsi="Book Antiqua" w:cs="Arial"/>
          <w:b/>
        </w:rPr>
        <w:t>re</w:t>
      </w:r>
    </w:p>
    <w:p w:rsidR="00A15234" w:rsidRPr="006E63C7" w:rsidRDefault="00A15234" w:rsidP="00A15234">
      <w:pPr>
        <w:jc w:val="center"/>
        <w:rPr>
          <w:rFonts w:ascii="Book Antiqua" w:hAnsi="Book Antiqua" w:cs="Arial"/>
          <w:b/>
        </w:rPr>
      </w:pPr>
    </w:p>
    <w:p w:rsidR="00965EA2" w:rsidRPr="006E63C7" w:rsidRDefault="002B1DB2" w:rsidP="00965EA2">
      <w:pPr>
        <w:jc w:val="center"/>
        <w:rPr>
          <w:rFonts w:ascii="Book Antiqua" w:hAnsi="Book Antiqua" w:cs="Arial"/>
          <w:b/>
        </w:rPr>
      </w:pPr>
      <w:r>
        <w:rPr>
          <w:rFonts w:ascii="Book Antiqua" w:hAnsi="Book Antiqua" w:cs="Arial"/>
          <w:b/>
        </w:rPr>
        <w:t xml:space="preserve">DEPUTY </w:t>
      </w:r>
      <w:r w:rsidR="00B24423">
        <w:rPr>
          <w:rFonts w:ascii="Book Antiqua" w:hAnsi="Book Antiqua" w:cs="Arial"/>
          <w:b/>
        </w:rPr>
        <w:t>UPPER</w:t>
      </w:r>
      <w:r>
        <w:rPr>
          <w:rFonts w:ascii="Book Antiqua" w:hAnsi="Book Antiqua" w:cs="Arial"/>
          <w:b/>
        </w:rPr>
        <w:t xml:space="preserve"> </w:t>
      </w:r>
      <w:r w:rsidR="00B24423">
        <w:rPr>
          <w:rFonts w:ascii="Book Antiqua" w:hAnsi="Book Antiqua" w:cs="Arial"/>
          <w:b/>
        </w:rPr>
        <w:t>TRIBUNAL</w:t>
      </w:r>
      <w:r w:rsidR="00EE3272">
        <w:rPr>
          <w:rFonts w:ascii="Book Antiqua" w:hAnsi="Book Antiqua" w:cs="Arial"/>
          <w:b/>
        </w:rPr>
        <w:t xml:space="preserve"> </w:t>
      </w:r>
      <w:r w:rsidR="00B24423">
        <w:rPr>
          <w:rFonts w:ascii="Book Antiqua" w:hAnsi="Book Antiqua" w:cs="Arial"/>
          <w:b/>
        </w:rPr>
        <w:t>JUDGE</w:t>
      </w:r>
      <w:r>
        <w:rPr>
          <w:rFonts w:ascii="Book Antiqua" w:hAnsi="Book Antiqua" w:cs="Arial"/>
          <w:b/>
        </w:rPr>
        <w:t xml:space="preserve"> </w:t>
      </w:r>
      <w:r w:rsidR="00965EA2" w:rsidRPr="006E63C7">
        <w:rPr>
          <w:rFonts w:ascii="Book Antiqua" w:hAnsi="Book Antiqua" w:cs="Arial"/>
          <w:b/>
        </w:rPr>
        <w:t>WOODCRAFT</w:t>
      </w:r>
    </w:p>
    <w:p w:rsidR="00A845DC" w:rsidRPr="006E63C7" w:rsidRDefault="00A845DC" w:rsidP="00A15234">
      <w:pPr>
        <w:jc w:val="center"/>
        <w:rPr>
          <w:rFonts w:ascii="Book Antiqua" w:hAnsi="Book Antiqua" w:cs="Arial"/>
          <w:b/>
        </w:rPr>
      </w:pPr>
    </w:p>
    <w:p w:rsidR="001305A1" w:rsidRDefault="001305A1" w:rsidP="00A15234">
      <w:pPr>
        <w:jc w:val="center"/>
        <w:rPr>
          <w:rFonts w:ascii="Book Antiqua" w:hAnsi="Book Antiqua" w:cs="Arial"/>
          <w:b/>
        </w:rPr>
      </w:pPr>
    </w:p>
    <w:p w:rsidR="00A845DC" w:rsidRDefault="00A845DC" w:rsidP="00A15234">
      <w:pPr>
        <w:jc w:val="center"/>
        <w:rPr>
          <w:rFonts w:ascii="Book Antiqua" w:hAnsi="Book Antiqua" w:cs="Arial"/>
          <w:b/>
        </w:rPr>
      </w:pPr>
      <w:r w:rsidRPr="006E63C7">
        <w:rPr>
          <w:rFonts w:ascii="Book Antiqua" w:hAnsi="Book Antiqua" w:cs="Arial"/>
          <w:b/>
        </w:rPr>
        <w:t>Between</w:t>
      </w:r>
    </w:p>
    <w:p w:rsidR="006026C2" w:rsidRPr="006E63C7" w:rsidRDefault="006026C2" w:rsidP="00A15234">
      <w:pPr>
        <w:jc w:val="center"/>
        <w:rPr>
          <w:rFonts w:ascii="Book Antiqua" w:hAnsi="Book Antiqua" w:cs="Arial"/>
          <w:b/>
        </w:rPr>
      </w:pPr>
    </w:p>
    <w:p w:rsidR="002B1DB2" w:rsidRPr="006E63C7" w:rsidRDefault="00663180" w:rsidP="006026C2">
      <w:pPr>
        <w:jc w:val="center"/>
        <w:rPr>
          <w:rFonts w:ascii="Book Antiqua" w:hAnsi="Book Antiqua" w:cs="Arial"/>
          <w:b/>
        </w:rPr>
      </w:pPr>
      <w:r>
        <w:rPr>
          <w:rFonts w:ascii="Book Antiqua" w:hAnsi="Book Antiqua" w:cs="Arial"/>
          <w:b/>
        </w:rPr>
        <w:t xml:space="preserve">QIYONG </w:t>
      </w:r>
      <w:r w:rsidR="001305A1">
        <w:rPr>
          <w:rFonts w:ascii="Book Antiqua" w:hAnsi="Book Antiqua" w:cs="Arial"/>
          <w:b/>
        </w:rPr>
        <w:t>[</w:t>
      </w:r>
      <w:r>
        <w:rPr>
          <w:rFonts w:ascii="Book Antiqua" w:hAnsi="Book Antiqua" w:cs="Arial"/>
          <w:b/>
        </w:rPr>
        <w:t>W</w:t>
      </w:r>
      <w:r w:rsidR="001305A1">
        <w:rPr>
          <w:rFonts w:ascii="Book Antiqua" w:hAnsi="Book Antiqua" w:cs="Arial"/>
          <w:b/>
        </w:rPr>
        <w:t>]</w:t>
      </w:r>
    </w:p>
    <w:p w:rsidR="00910CE0" w:rsidRPr="006E63C7" w:rsidRDefault="00AC65BE" w:rsidP="00A15234">
      <w:pPr>
        <w:jc w:val="center"/>
        <w:rPr>
          <w:rFonts w:ascii="Book Antiqua" w:hAnsi="Book Antiqua" w:cs="Arial"/>
          <w:b/>
        </w:rPr>
      </w:pPr>
      <w:r>
        <w:rPr>
          <w:rFonts w:ascii="Book Antiqua" w:hAnsi="Book Antiqua" w:cs="Arial"/>
          <w:b/>
        </w:rPr>
        <w:t xml:space="preserve"> </w:t>
      </w:r>
      <w:r w:rsidR="002109C0">
        <w:rPr>
          <w:rFonts w:ascii="Book Antiqua" w:hAnsi="Book Antiqua" w:cs="Arial"/>
          <w:b/>
        </w:rPr>
        <w:t>(Anonymity order not made)</w:t>
      </w:r>
    </w:p>
    <w:p w:rsidR="00704B61" w:rsidRPr="006E63C7" w:rsidRDefault="00B24423" w:rsidP="00704B61">
      <w:pPr>
        <w:jc w:val="right"/>
        <w:rPr>
          <w:rFonts w:ascii="Book Antiqua" w:hAnsi="Book Antiqua" w:cs="Arial"/>
          <w:u w:val="single"/>
        </w:rPr>
      </w:pPr>
      <w:r>
        <w:rPr>
          <w:rFonts w:ascii="Book Antiqua" w:hAnsi="Book Antiqua" w:cs="Arial"/>
          <w:u w:val="single"/>
        </w:rPr>
        <w:t>Appellant</w:t>
      </w:r>
    </w:p>
    <w:p w:rsidR="00704B61" w:rsidRPr="006E63C7" w:rsidRDefault="00DD5071" w:rsidP="00704B61">
      <w:pPr>
        <w:jc w:val="center"/>
        <w:rPr>
          <w:rFonts w:ascii="Book Antiqua" w:hAnsi="Book Antiqua" w:cs="Arial"/>
          <w:b/>
        </w:rPr>
      </w:pPr>
      <w:r w:rsidRPr="006E63C7">
        <w:rPr>
          <w:rFonts w:ascii="Book Antiqua" w:hAnsi="Book Antiqua" w:cs="Arial"/>
          <w:b/>
        </w:rPr>
        <w:t>and</w:t>
      </w:r>
    </w:p>
    <w:p w:rsidR="00DD5071" w:rsidRPr="006E63C7" w:rsidRDefault="00DD5071" w:rsidP="00704B61">
      <w:pPr>
        <w:jc w:val="center"/>
        <w:rPr>
          <w:rFonts w:ascii="Book Antiqua" w:hAnsi="Book Antiqua" w:cs="Arial"/>
          <w:b/>
        </w:rPr>
      </w:pPr>
    </w:p>
    <w:p w:rsidR="00DD5071" w:rsidRPr="006E63C7" w:rsidRDefault="00DD5071" w:rsidP="00704B61">
      <w:pPr>
        <w:jc w:val="center"/>
        <w:rPr>
          <w:rFonts w:ascii="Book Antiqua" w:hAnsi="Book Antiqua" w:cs="Arial"/>
          <w:b/>
        </w:rPr>
      </w:pPr>
      <w:r w:rsidRPr="006E63C7">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6E63C7">
        <w:rPr>
          <w:rFonts w:ascii="Book Antiqua" w:hAnsi="Book Antiqua" w:cs="Arial"/>
          <w:b/>
        </w:rPr>
        <w:instrText xml:space="preserve"> FORMTEXT </w:instrText>
      </w:r>
      <w:r w:rsidRPr="006E63C7">
        <w:rPr>
          <w:rFonts w:ascii="Book Antiqua" w:hAnsi="Book Antiqua" w:cs="Arial"/>
          <w:b/>
        </w:rPr>
      </w:r>
      <w:r w:rsidRPr="006E63C7">
        <w:rPr>
          <w:rFonts w:ascii="Book Antiqua" w:hAnsi="Book Antiqua" w:cs="Arial"/>
          <w:b/>
        </w:rPr>
        <w:fldChar w:fldCharType="separate"/>
      </w:r>
      <w:r w:rsidRPr="006E63C7">
        <w:rPr>
          <w:rFonts w:ascii="Book Antiqua" w:hAnsi="Book Antiqua" w:cs="Arial"/>
          <w:b/>
          <w:noProof/>
        </w:rPr>
        <w:t>THE SECRETARY OF STATE FOR THE HOME DEPARTMENT</w:t>
      </w:r>
      <w:r w:rsidRPr="006E63C7">
        <w:rPr>
          <w:rFonts w:ascii="Book Antiqua" w:hAnsi="Book Antiqua" w:cs="Arial"/>
          <w:b/>
        </w:rPr>
        <w:fldChar w:fldCharType="end"/>
      </w:r>
      <w:bookmarkEnd w:id="1"/>
    </w:p>
    <w:p w:rsidR="00DD5071" w:rsidRPr="006E63C7" w:rsidRDefault="00B24423" w:rsidP="00DD5071">
      <w:pPr>
        <w:jc w:val="right"/>
        <w:rPr>
          <w:rFonts w:ascii="Book Antiqua" w:hAnsi="Book Antiqua" w:cs="Arial"/>
          <w:u w:val="single"/>
        </w:rPr>
      </w:pPr>
      <w:r>
        <w:rPr>
          <w:rFonts w:ascii="Book Antiqua" w:hAnsi="Book Antiqua" w:cs="Arial"/>
          <w:u w:val="single"/>
        </w:rPr>
        <w:t>Respondent</w:t>
      </w:r>
    </w:p>
    <w:p w:rsidR="00DD5071" w:rsidRDefault="00DD5071" w:rsidP="00DD5071">
      <w:pPr>
        <w:rPr>
          <w:rFonts w:ascii="Book Antiqua" w:hAnsi="Book Antiqua" w:cs="Arial"/>
          <w:u w:val="single"/>
        </w:rPr>
      </w:pPr>
    </w:p>
    <w:p w:rsidR="001305A1" w:rsidRPr="006E63C7" w:rsidRDefault="001305A1" w:rsidP="00DD5071">
      <w:pPr>
        <w:rPr>
          <w:rFonts w:ascii="Book Antiqua" w:hAnsi="Book Antiqua" w:cs="Arial"/>
          <w:u w:val="single"/>
        </w:rPr>
      </w:pPr>
    </w:p>
    <w:p w:rsidR="00DD5071" w:rsidRPr="006E63C7" w:rsidRDefault="00DE7DB7" w:rsidP="00DD5071">
      <w:pPr>
        <w:rPr>
          <w:rFonts w:ascii="Book Antiqua" w:hAnsi="Book Antiqua" w:cs="Arial"/>
        </w:rPr>
      </w:pPr>
      <w:r w:rsidRPr="006E63C7">
        <w:rPr>
          <w:rFonts w:ascii="Book Antiqua" w:hAnsi="Book Antiqua" w:cs="Arial"/>
          <w:b/>
          <w:u w:val="single"/>
        </w:rPr>
        <w:t>Representation</w:t>
      </w:r>
      <w:r w:rsidRPr="006E63C7">
        <w:rPr>
          <w:rFonts w:ascii="Book Antiqua" w:hAnsi="Book Antiqua" w:cs="Arial"/>
          <w:b/>
        </w:rPr>
        <w:t>:</w:t>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B24423">
        <w:rPr>
          <w:rFonts w:ascii="Book Antiqua" w:hAnsi="Book Antiqua" w:cs="Arial"/>
        </w:rPr>
        <w:t>Appellant</w:t>
      </w:r>
      <w:r w:rsidRPr="006E63C7">
        <w:rPr>
          <w:rFonts w:ascii="Book Antiqua" w:hAnsi="Book Antiqua" w:cs="Arial"/>
        </w:rPr>
        <w:t>:</w:t>
      </w:r>
      <w:r w:rsidR="006026C2">
        <w:rPr>
          <w:rFonts w:ascii="Book Antiqua" w:hAnsi="Book Antiqua" w:cs="Arial"/>
        </w:rPr>
        <w:t xml:space="preserve"> </w:t>
      </w:r>
      <w:r w:rsidR="006026C2">
        <w:rPr>
          <w:rFonts w:ascii="Book Antiqua" w:hAnsi="Book Antiqua" w:cs="Arial"/>
        </w:rPr>
        <w:tab/>
      </w:r>
      <w:r w:rsidR="00663180">
        <w:rPr>
          <w:rFonts w:ascii="Book Antiqua" w:hAnsi="Book Antiqua" w:cs="Arial"/>
        </w:rPr>
        <w:t>Mr C Lam, Counsel</w:t>
      </w:r>
    </w:p>
    <w:p w:rsidR="00DE7DB7" w:rsidRPr="006E63C7" w:rsidRDefault="00DE7DB7" w:rsidP="00DE7DB7">
      <w:pPr>
        <w:tabs>
          <w:tab w:val="left" w:pos="2520"/>
        </w:tabs>
        <w:rPr>
          <w:rFonts w:ascii="Book Antiqua" w:hAnsi="Book Antiqua" w:cs="Arial"/>
        </w:rPr>
      </w:pPr>
      <w:r w:rsidRPr="006E63C7">
        <w:rPr>
          <w:rFonts w:ascii="Book Antiqua" w:hAnsi="Book Antiqua" w:cs="Arial"/>
        </w:rPr>
        <w:t xml:space="preserve">For the </w:t>
      </w:r>
      <w:r w:rsidR="00B24423">
        <w:rPr>
          <w:rFonts w:ascii="Book Antiqua" w:hAnsi="Book Antiqua" w:cs="Arial"/>
        </w:rPr>
        <w:t>Respondent</w:t>
      </w:r>
      <w:r w:rsidRPr="006E63C7">
        <w:rPr>
          <w:rFonts w:ascii="Book Antiqua" w:hAnsi="Book Antiqua" w:cs="Arial"/>
        </w:rPr>
        <w:t>:</w:t>
      </w:r>
      <w:r w:rsidRPr="006E63C7">
        <w:rPr>
          <w:rFonts w:ascii="Book Antiqua" w:hAnsi="Book Antiqua" w:cs="Arial"/>
        </w:rPr>
        <w:tab/>
      </w:r>
      <w:r w:rsidR="00663180">
        <w:rPr>
          <w:rFonts w:ascii="Book Antiqua" w:hAnsi="Book Antiqua" w:cs="Arial"/>
        </w:rPr>
        <w:t xml:space="preserve">Mr E </w:t>
      </w:r>
      <w:proofErr w:type="spellStart"/>
      <w:r w:rsidR="00663180">
        <w:rPr>
          <w:rFonts w:ascii="Book Antiqua" w:hAnsi="Book Antiqua" w:cs="Arial"/>
        </w:rPr>
        <w:t>Tufan</w:t>
      </w:r>
      <w:proofErr w:type="spellEnd"/>
      <w:r w:rsidR="00056F0F">
        <w:rPr>
          <w:rFonts w:ascii="Book Antiqua" w:hAnsi="Book Antiqua" w:cs="Arial"/>
        </w:rPr>
        <w:t>, Home Office Presenting Officer</w:t>
      </w:r>
    </w:p>
    <w:p w:rsidR="00DE7DB7" w:rsidRPr="006E63C7" w:rsidRDefault="00DE7DB7" w:rsidP="00402B9E">
      <w:pPr>
        <w:tabs>
          <w:tab w:val="left" w:pos="2520"/>
        </w:tabs>
        <w:jc w:val="center"/>
        <w:rPr>
          <w:rFonts w:ascii="Book Antiqua" w:hAnsi="Book Antiqua" w:cs="Arial"/>
        </w:rPr>
      </w:pPr>
    </w:p>
    <w:p w:rsidR="00DE7DB7" w:rsidRPr="006E63C7" w:rsidRDefault="00DE7DB7" w:rsidP="00402B9E">
      <w:pPr>
        <w:tabs>
          <w:tab w:val="left" w:pos="2520"/>
        </w:tabs>
        <w:jc w:val="center"/>
        <w:rPr>
          <w:rFonts w:ascii="Book Antiqua" w:hAnsi="Book Antiqua" w:cs="Arial"/>
        </w:rPr>
      </w:pPr>
    </w:p>
    <w:p w:rsidR="00402B9E" w:rsidRPr="006E63C7" w:rsidRDefault="00402B9E" w:rsidP="006026C2">
      <w:pPr>
        <w:tabs>
          <w:tab w:val="left" w:pos="2520"/>
        </w:tabs>
        <w:jc w:val="center"/>
        <w:rPr>
          <w:rFonts w:ascii="Book Antiqua" w:hAnsi="Book Antiqua" w:cs="Arial"/>
        </w:rPr>
      </w:pPr>
      <w:r w:rsidRPr="006E63C7">
        <w:rPr>
          <w:rFonts w:ascii="Book Antiqua" w:hAnsi="Book Antiqua" w:cs="Arial"/>
          <w:b/>
          <w:u w:val="single"/>
        </w:rPr>
        <w:t>DE</w:t>
      </w:r>
      <w:r w:rsidR="00812401">
        <w:rPr>
          <w:rFonts w:ascii="Book Antiqua" w:hAnsi="Book Antiqua" w:cs="Arial"/>
          <w:b/>
          <w:u w:val="single"/>
        </w:rPr>
        <w:t>CISION</w:t>
      </w:r>
      <w:r w:rsidRPr="006E63C7">
        <w:rPr>
          <w:rFonts w:ascii="Book Antiqua" w:hAnsi="Book Antiqua" w:cs="Arial"/>
          <w:b/>
          <w:u w:val="single"/>
        </w:rPr>
        <w:t xml:space="preserve"> AND REASONS</w:t>
      </w:r>
    </w:p>
    <w:p w:rsidR="006E5A5C" w:rsidRDefault="006E5A5C" w:rsidP="001305A1">
      <w:pPr>
        <w:spacing w:before="240"/>
        <w:jc w:val="both"/>
        <w:rPr>
          <w:rFonts w:ascii="Book Antiqua" w:hAnsi="Book Antiqua" w:cs="Arial"/>
          <w:b/>
          <w:u w:val="single"/>
        </w:rPr>
      </w:pPr>
      <w:r>
        <w:rPr>
          <w:rFonts w:ascii="Book Antiqua" w:hAnsi="Book Antiqua" w:cs="Arial"/>
          <w:b/>
          <w:u w:val="single"/>
        </w:rPr>
        <w:t xml:space="preserve">The </w:t>
      </w:r>
      <w:r w:rsidR="00B24423">
        <w:rPr>
          <w:rFonts w:ascii="Book Antiqua" w:hAnsi="Book Antiqua" w:cs="Arial"/>
          <w:b/>
          <w:u w:val="single"/>
        </w:rPr>
        <w:t>Appellant</w:t>
      </w:r>
    </w:p>
    <w:p w:rsidR="00B24423" w:rsidRDefault="00DA3B7A"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Appellant</w:t>
      </w:r>
      <w:r>
        <w:rPr>
          <w:rFonts w:ascii="Book Antiqua" w:hAnsi="Book Antiqua" w:cs="Arial"/>
        </w:rPr>
        <w:t xml:space="preserve"> is a citizen of China born on 9 August 1976. He appeals against a decision of </w:t>
      </w:r>
      <w:r w:rsidR="00B24423">
        <w:rPr>
          <w:rFonts w:ascii="Book Antiqua" w:hAnsi="Book Antiqua" w:cs="Arial"/>
        </w:rPr>
        <w:t>Judge</w:t>
      </w:r>
      <w:r>
        <w:rPr>
          <w:rFonts w:ascii="Book Antiqua" w:hAnsi="Book Antiqua" w:cs="Arial"/>
        </w:rPr>
        <w:t xml:space="preserve"> of the </w:t>
      </w:r>
      <w:r w:rsidR="00B24423">
        <w:rPr>
          <w:rFonts w:ascii="Book Antiqua" w:hAnsi="Book Antiqua" w:cs="Arial"/>
        </w:rPr>
        <w:t>First-tier</w:t>
      </w:r>
      <w:r>
        <w:rPr>
          <w:rFonts w:ascii="Book Antiqua" w:hAnsi="Book Antiqua" w:cs="Arial"/>
        </w:rPr>
        <w:t xml:space="preserve"> </w:t>
      </w:r>
      <w:r w:rsidR="00B24423">
        <w:rPr>
          <w:rFonts w:ascii="Book Antiqua" w:hAnsi="Book Antiqua" w:cs="Arial"/>
        </w:rPr>
        <w:t>Tribunal</w:t>
      </w:r>
      <w:r>
        <w:rPr>
          <w:rFonts w:ascii="Book Antiqua" w:hAnsi="Book Antiqua" w:cs="Arial"/>
        </w:rPr>
        <w:t xml:space="preserve"> </w:t>
      </w:r>
      <w:r w:rsidR="00B24423">
        <w:rPr>
          <w:rFonts w:ascii="Book Antiqua" w:hAnsi="Book Antiqua" w:cs="Arial"/>
        </w:rPr>
        <w:t>Burns</w:t>
      </w:r>
      <w:r>
        <w:rPr>
          <w:rFonts w:ascii="Book Antiqua" w:hAnsi="Book Antiqua" w:cs="Arial"/>
        </w:rPr>
        <w:t xml:space="preserve"> sitting at Taylor </w:t>
      </w:r>
      <w:r w:rsidR="00B24423">
        <w:rPr>
          <w:rFonts w:ascii="Book Antiqua" w:hAnsi="Book Antiqua" w:cs="Arial"/>
        </w:rPr>
        <w:t>H</w:t>
      </w:r>
      <w:r>
        <w:rPr>
          <w:rFonts w:ascii="Book Antiqua" w:hAnsi="Book Antiqua" w:cs="Arial"/>
        </w:rPr>
        <w:t xml:space="preserve">ouse on 26 March 2018 in which the </w:t>
      </w:r>
      <w:r w:rsidR="00B24423">
        <w:rPr>
          <w:rFonts w:ascii="Book Antiqua" w:hAnsi="Book Antiqua" w:cs="Arial"/>
        </w:rPr>
        <w:t>Judge</w:t>
      </w:r>
      <w:r>
        <w:rPr>
          <w:rFonts w:ascii="Book Antiqua" w:hAnsi="Book Antiqua" w:cs="Arial"/>
        </w:rPr>
        <w:t xml:space="preserve"> dismissed the </w:t>
      </w:r>
      <w:r w:rsidR="00B24423">
        <w:rPr>
          <w:rFonts w:ascii="Book Antiqua" w:hAnsi="Book Antiqua" w:cs="Arial"/>
        </w:rPr>
        <w:t>Appellant</w:t>
      </w:r>
      <w:r>
        <w:rPr>
          <w:rFonts w:ascii="Book Antiqua" w:hAnsi="Book Antiqua" w:cs="Arial"/>
        </w:rPr>
        <w:t xml:space="preserve">’s appeal against a decision of the </w:t>
      </w:r>
      <w:r w:rsidR="00B24423">
        <w:rPr>
          <w:rFonts w:ascii="Book Antiqua" w:hAnsi="Book Antiqua" w:cs="Arial"/>
        </w:rPr>
        <w:t>Respondent</w:t>
      </w:r>
      <w:r>
        <w:rPr>
          <w:rFonts w:ascii="Book Antiqua" w:hAnsi="Book Antiqua" w:cs="Arial"/>
        </w:rPr>
        <w:t xml:space="preserve"> dated </w:t>
      </w:r>
      <w:r w:rsidR="00B24423">
        <w:rPr>
          <w:rFonts w:ascii="Book Antiqua" w:hAnsi="Book Antiqua" w:cs="Arial"/>
        </w:rPr>
        <w:t>5</w:t>
      </w:r>
      <w:r>
        <w:rPr>
          <w:rFonts w:ascii="Book Antiqua" w:hAnsi="Book Antiqua" w:cs="Arial"/>
        </w:rPr>
        <w:t xml:space="preserve"> January 2017. That decision was to refuse to grant the </w:t>
      </w:r>
      <w:r w:rsidR="00B24423">
        <w:rPr>
          <w:rFonts w:ascii="Book Antiqua" w:hAnsi="Book Antiqua" w:cs="Arial"/>
        </w:rPr>
        <w:t>Appellant</w:t>
      </w:r>
      <w:r>
        <w:rPr>
          <w:rFonts w:ascii="Book Antiqua" w:hAnsi="Book Antiqua" w:cs="Arial"/>
        </w:rPr>
        <w:t xml:space="preserve">’s application dated 13 December 2016 for leave to remain as a partner/parent and </w:t>
      </w:r>
      <w:r>
        <w:rPr>
          <w:rFonts w:ascii="Book Antiqua" w:hAnsi="Book Antiqua" w:cs="Arial"/>
        </w:rPr>
        <w:lastRenderedPageBreak/>
        <w:t xml:space="preserve">pursuant to </w:t>
      </w:r>
      <w:r w:rsidR="00B24423">
        <w:rPr>
          <w:rFonts w:ascii="Book Antiqua" w:hAnsi="Book Antiqua" w:cs="Arial"/>
        </w:rPr>
        <w:t>Article</w:t>
      </w:r>
      <w:r>
        <w:rPr>
          <w:rFonts w:ascii="Book Antiqua" w:hAnsi="Book Antiqua" w:cs="Arial"/>
        </w:rPr>
        <w:t xml:space="preserve"> 8 (right to respect for private </w:t>
      </w:r>
      <w:r w:rsidR="00B24423">
        <w:rPr>
          <w:rFonts w:ascii="Book Antiqua" w:hAnsi="Book Antiqua" w:cs="Arial"/>
        </w:rPr>
        <w:t xml:space="preserve">and </w:t>
      </w:r>
      <w:r>
        <w:rPr>
          <w:rFonts w:ascii="Book Antiqua" w:hAnsi="Book Antiqua" w:cs="Arial"/>
        </w:rPr>
        <w:t xml:space="preserve">family life) of the </w:t>
      </w:r>
      <w:r w:rsidR="00B24423">
        <w:rPr>
          <w:rFonts w:ascii="Book Antiqua" w:hAnsi="Book Antiqua" w:cs="Arial"/>
        </w:rPr>
        <w:t>H</w:t>
      </w:r>
      <w:r>
        <w:rPr>
          <w:rFonts w:ascii="Book Antiqua" w:hAnsi="Book Antiqua" w:cs="Arial"/>
        </w:rPr>
        <w:t xml:space="preserve">uman </w:t>
      </w:r>
      <w:r w:rsidR="00B24423">
        <w:rPr>
          <w:rFonts w:ascii="Book Antiqua" w:hAnsi="Book Antiqua" w:cs="Arial"/>
        </w:rPr>
        <w:t>R</w:t>
      </w:r>
      <w:r>
        <w:rPr>
          <w:rFonts w:ascii="Book Antiqua" w:hAnsi="Book Antiqua" w:cs="Arial"/>
        </w:rPr>
        <w:t xml:space="preserve">ights Convention. </w:t>
      </w:r>
    </w:p>
    <w:p w:rsidR="00B24423" w:rsidRDefault="00DA3B7A"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Appellant,</w:t>
      </w:r>
      <w:r>
        <w:rPr>
          <w:rFonts w:ascii="Book Antiqua" w:hAnsi="Book Antiqua" w:cs="Arial"/>
        </w:rPr>
        <w:t xml:space="preserve"> who is now forty-two years of age</w:t>
      </w:r>
      <w:r w:rsidR="00B24423">
        <w:rPr>
          <w:rFonts w:ascii="Book Antiqua" w:hAnsi="Book Antiqua" w:cs="Arial"/>
        </w:rPr>
        <w:t>,</w:t>
      </w:r>
      <w:r>
        <w:rPr>
          <w:rFonts w:ascii="Book Antiqua" w:hAnsi="Book Antiqua" w:cs="Arial"/>
        </w:rPr>
        <w:t xml:space="preserve"> was born and brought up in China where his parents and siblings still live. He entered the United Kingdom on 4 June 2006 at the age of thirty with the assistance of an agent using a false passport. He claimed asylum which was refused and his appeal was dismissed. He absconded in </w:t>
      </w:r>
      <w:r w:rsidR="00B24423">
        <w:rPr>
          <w:rFonts w:ascii="Book Antiqua" w:hAnsi="Book Antiqua" w:cs="Arial"/>
        </w:rPr>
        <w:t>2006</w:t>
      </w:r>
      <w:r w:rsidR="00510F58">
        <w:rPr>
          <w:rFonts w:ascii="Book Antiqua" w:hAnsi="Book Antiqua" w:cs="Arial"/>
        </w:rPr>
        <w:t xml:space="preserve"> and evaded the </w:t>
      </w:r>
      <w:r w:rsidR="00B24423">
        <w:rPr>
          <w:rFonts w:ascii="Book Antiqua" w:hAnsi="Book Antiqua" w:cs="Arial"/>
        </w:rPr>
        <w:t>Respondent</w:t>
      </w:r>
      <w:r w:rsidR="00510F58">
        <w:rPr>
          <w:rFonts w:ascii="Book Antiqua" w:hAnsi="Book Antiqua" w:cs="Arial"/>
        </w:rPr>
        <w:t xml:space="preserve"> for the next six years and nine months. He finally made contact with the </w:t>
      </w:r>
      <w:r w:rsidR="00B24423">
        <w:rPr>
          <w:rFonts w:ascii="Book Antiqua" w:hAnsi="Book Antiqua" w:cs="Arial"/>
        </w:rPr>
        <w:t>Respondent</w:t>
      </w:r>
      <w:r w:rsidR="00510F58">
        <w:rPr>
          <w:rFonts w:ascii="Book Antiqua" w:hAnsi="Book Antiqua" w:cs="Arial"/>
        </w:rPr>
        <w:t xml:space="preserve"> in March 2013 making further representations for leave to remain which were also refused. </w:t>
      </w:r>
    </w:p>
    <w:p w:rsidR="00B24423" w:rsidRDefault="00B24423" w:rsidP="001305A1">
      <w:pPr>
        <w:numPr>
          <w:ilvl w:val="0"/>
          <w:numId w:val="5"/>
        </w:numPr>
        <w:spacing w:before="240"/>
        <w:ind w:left="567" w:hanging="567"/>
        <w:jc w:val="both"/>
        <w:rPr>
          <w:rFonts w:ascii="Book Antiqua" w:hAnsi="Book Antiqua" w:cs="Arial"/>
        </w:rPr>
      </w:pPr>
      <w:r>
        <w:rPr>
          <w:rFonts w:ascii="Book Antiqua" w:hAnsi="Book Antiqua" w:cs="Arial"/>
        </w:rPr>
        <w:t>In 2014 t</w:t>
      </w:r>
      <w:r w:rsidR="00510F58">
        <w:rPr>
          <w:rFonts w:ascii="Book Antiqua" w:hAnsi="Book Antiqua" w:cs="Arial"/>
        </w:rPr>
        <w:t xml:space="preserve">he </w:t>
      </w:r>
      <w:r>
        <w:rPr>
          <w:rFonts w:ascii="Book Antiqua" w:hAnsi="Book Antiqua" w:cs="Arial"/>
        </w:rPr>
        <w:t>Appellant</w:t>
      </w:r>
      <w:r w:rsidR="00510F58">
        <w:rPr>
          <w:rFonts w:ascii="Book Antiqua" w:hAnsi="Book Antiqua" w:cs="Arial"/>
        </w:rPr>
        <w:t xml:space="preserve"> met </w:t>
      </w:r>
      <w:r>
        <w:rPr>
          <w:rFonts w:ascii="Book Antiqua" w:hAnsi="Book Antiqua" w:cs="Arial"/>
        </w:rPr>
        <w:t xml:space="preserve">his partner Ms </w:t>
      </w:r>
      <w:r w:rsidR="001305A1">
        <w:rPr>
          <w:rFonts w:ascii="Book Antiqua" w:hAnsi="Book Antiqua" w:cs="Arial"/>
        </w:rPr>
        <w:t>[</w:t>
      </w:r>
      <w:r>
        <w:rPr>
          <w:rFonts w:ascii="Book Antiqua" w:hAnsi="Book Antiqua" w:cs="Arial"/>
        </w:rPr>
        <w:t>X</w:t>
      </w:r>
      <w:r w:rsidR="001305A1">
        <w:rPr>
          <w:rFonts w:ascii="Book Antiqua" w:hAnsi="Book Antiqua" w:cs="Arial"/>
        </w:rPr>
        <w:t xml:space="preserve">] </w:t>
      </w:r>
      <w:r w:rsidR="00510F58">
        <w:rPr>
          <w:rFonts w:ascii="Book Antiqua" w:hAnsi="Book Antiqua" w:cs="Arial"/>
        </w:rPr>
        <w:t xml:space="preserve">who was born on 9 December 1974 also in China. She had come to </w:t>
      </w:r>
      <w:r w:rsidR="00A67F31">
        <w:rPr>
          <w:rFonts w:ascii="Book Antiqua" w:hAnsi="Book Antiqua" w:cs="Arial"/>
        </w:rPr>
        <w:t xml:space="preserve">the </w:t>
      </w:r>
      <w:r w:rsidR="00510F58">
        <w:rPr>
          <w:rFonts w:ascii="Book Antiqua" w:hAnsi="Book Antiqua" w:cs="Arial"/>
        </w:rPr>
        <w:t xml:space="preserve">United Kingdom as a student in </w:t>
      </w:r>
      <w:r>
        <w:rPr>
          <w:rFonts w:ascii="Book Antiqua" w:hAnsi="Book Antiqua" w:cs="Arial"/>
        </w:rPr>
        <w:t>2000</w:t>
      </w:r>
      <w:r w:rsidR="00510F58">
        <w:rPr>
          <w:rFonts w:ascii="Book Antiqua" w:hAnsi="Book Antiqua" w:cs="Arial"/>
        </w:rPr>
        <w:t xml:space="preserve"> and has been living here since. She was naturalised as a British citizen. She undertakes annual visits back to China to visit her parents and siblings who still live there. The couple became engaged in May 2015 and on </w:t>
      </w:r>
      <w:r>
        <w:rPr>
          <w:rFonts w:ascii="Book Antiqua" w:hAnsi="Book Antiqua" w:cs="Arial"/>
        </w:rPr>
        <w:t>29</w:t>
      </w:r>
      <w:r w:rsidR="00510F58">
        <w:rPr>
          <w:rFonts w:ascii="Book Antiqua" w:hAnsi="Book Antiqua" w:cs="Arial"/>
        </w:rPr>
        <w:t xml:space="preserve"> July 2016 </w:t>
      </w:r>
      <w:r>
        <w:rPr>
          <w:rFonts w:ascii="Book Antiqua" w:hAnsi="Book Antiqua" w:cs="Arial"/>
        </w:rPr>
        <w:t xml:space="preserve">Ms </w:t>
      </w:r>
      <w:r w:rsidR="001305A1">
        <w:rPr>
          <w:rFonts w:ascii="Book Antiqua" w:hAnsi="Book Antiqua" w:cs="Arial"/>
        </w:rPr>
        <w:t>[X]</w:t>
      </w:r>
      <w:r w:rsidR="00510F58">
        <w:rPr>
          <w:rFonts w:ascii="Book Antiqua" w:hAnsi="Book Antiqua" w:cs="Arial"/>
        </w:rPr>
        <w:t xml:space="preserve"> gave birth to </w:t>
      </w:r>
      <w:r w:rsidR="001305A1">
        <w:rPr>
          <w:rFonts w:ascii="Book Antiqua" w:hAnsi="Book Antiqua" w:cs="Arial"/>
        </w:rPr>
        <w:t>[</w:t>
      </w:r>
      <w:r>
        <w:rPr>
          <w:rFonts w:ascii="Book Antiqua" w:hAnsi="Book Antiqua" w:cs="Arial"/>
        </w:rPr>
        <w:t>F</w:t>
      </w:r>
      <w:r w:rsidR="001305A1">
        <w:rPr>
          <w:rFonts w:ascii="Book Antiqua" w:hAnsi="Book Antiqua" w:cs="Arial"/>
        </w:rPr>
        <w:t xml:space="preserve">] </w:t>
      </w:r>
      <w:r w:rsidR="00510F58">
        <w:rPr>
          <w:rFonts w:ascii="Book Antiqua" w:hAnsi="Book Antiqua" w:cs="Arial"/>
        </w:rPr>
        <w:t xml:space="preserve">a daughter who is a British national. The </w:t>
      </w:r>
      <w:r>
        <w:rPr>
          <w:rFonts w:ascii="Book Antiqua" w:hAnsi="Book Antiqua" w:cs="Arial"/>
        </w:rPr>
        <w:t>Judge</w:t>
      </w:r>
      <w:r w:rsidR="00510F58">
        <w:rPr>
          <w:rFonts w:ascii="Book Antiqua" w:hAnsi="Book Antiqua" w:cs="Arial"/>
        </w:rPr>
        <w:t xml:space="preserve"> accepted that the </w:t>
      </w:r>
      <w:r>
        <w:rPr>
          <w:rFonts w:ascii="Book Antiqua" w:hAnsi="Book Antiqua" w:cs="Arial"/>
        </w:rPr>
        <w:t>Appellant</w:t>
      </w:r>
      <w:r w:rsidR="00510F58">
        <w:rPr>
          <w:rFonts w:ascii="Book Antiqua" w:hAnsi="Book Antiqua" w:cs="Arial"/>
        </w:rPr>
        <w:t xml:space="preserve"> and </w:t>
      </w:r>
      <w:r>
        <w:rPr>
          <w:rFonts w:ascii="Book Antiqua" w:hAnsi="Book Antiqua" w:cs="Arial"/>
        </w:rPr>
        <w:t xml:space="preserve">Ms </w:t>
      </w:r>
      <w:r w:rsidR="001305A1">
        <w:rPr>
          <w:rFonts w:ascii="Book Antiqua" w:hAnsi="Book Antiqua" w:cs="Arial"/>
        </w:rPr>
        <w:t>[X]</w:t>
      </w:r>
      <w:r w:rsidR="00510F58">
        <w:rPr>
          <w:rFonts w:ascii="Book Antiqua" w:hAnsi="Book Antiqua" w:cs="Arial"/>
        </w:rPr>
        <w:t xml:space="preserve"> were in a genuine and subsisting relationship and that the </w:t>
      </w:r>
      <w:r>
        <w:rPr>
          <w:rFonts w:ascii="Book Antiqua" w:hAnsi="Book Antiqua" w:cs="Arial"/>
        </w:rPr>
        <w:t>Appellant</w:t>
      </w:r>
      <w:r w:rsidR="00510F58">
        <w:rPr>
          <w:rFonts w:ascii="Book Antiqua" w:hAnsi="Book Antiqua" w:cs="Arial"/>
        </w:rPr>
        <w:t xml:space="preserve"> had a genuine parental relationship with his daughter</w:t>
      </w:r>
      <w:r>
        <w:rPr>
          <w:rFonts w:ascii="Book Antiqua" w:hAnsi="Book Antiqua" w:cs="Arial"/>
        </w:rPr>
        <w:t>,</w:t>
      </w:r>
      <w:r w:rsidR="00510F58">
        <w:rPr>
          <w:rFonts w:ascii="Book Antiqua" w:hAnsi="Book Antiqua" w:cs="Arial"/>
        </w:rPr>
        <w:t xml:space="preserve"> </w:t>
      </w:r>
      <w:r w:rsidR="001305A1">
        <w:rPr>
          <w:rFonts w:ascii="Book Antiqua" w:hAnsi="Book Antiqua" w:cs="Arial"/>
        </w:rPr>
        <w:t>[F]</w:t>
      </w:r>
      <w:r w:rsidR="00510F58">
        <w:rPr>
          <w:rFonts w:ascii="Book Antiqua" w:hAnsi="Book Antiqua" w:cs="Arial"/>
        </w:rPr>
        <w:t xml:space="preserve">. </w:t>
      </w:r>
    </w:p>
    <w:p w:rsidR="00532E70" w:rsidRPr="00532E70" w:rsidRDefault="00532E70" w:rsidP="001305A1">
      <w:pPr>
        <w:spacing w:before="240"/>
        <w:jc w:val="both"/>
        <w:rPr>
          <w:rFonts w:ascii="Book Antiqua" w:hAnsi="Book Antiqua" w:cs="Arial"/>
          <w:b/>
          <w:u w:val="single"/>
        </w:rPr>
      </w:pPr>
      <w:r w:rsidRPr="005746A6">
        <w:rPr>
          <w:rFonts w:ascii="Book Antiqua" w:hAnsi="Book Antiqua" w:cs="Arial"/>
          <w:b/>
          <w:u w:val="single"/>
        </w:rPr>
        <w:t>The Decision at First Instance</w:t>
      </w:r>
    </w:p>
    <w:p w:rsidR="00B24423" w:rsidRDefault="00510F58" w:rsidP="001305A1">
      <w:pPr>
        <w:numPr>
          <w:ilvl w:val="0"/>
          <w:numId w:val="5"/>
        </w:numPr>
        <w:spacing w:before="240"/>
        <w:ind w:left="567" w:hanging="567"/>
        <w:jc w:val="both"/>
        <w:rPr>
          <w:rFonts w:ascii="Book Antiqua" w:hAnsi="Book Antiqua" w:cs="Arial"/>
        </w:rPr>
      </w:pPr>
      <w:r>
        <w:rPr>
          <w:rFonts w:ascii="Book Antiqua" w:hAnsi="Book Antiqua" w:cs="Arial"/>
        </w:rPr>
        <w:t xml:space="preserve">At [15] the </w:t>
      </w:r>
      <w:r w:rsidR="00B24423">
        <w:rPr>
          <w:rFonts w:ascii="Book Antiqua" w:hAnsi="Book Antiqua" w:cs="Arial"/>
        </w:rPr>
        <w:t>Judge</w:t>
      </w:r>
      <w:r>
        <w:rPr>
          <w:rFonts w:ascii="Book Antiqua" w:hAnsi="Book Antiqua" w:cs="Arial"/>
        </w:rPr>
        <w:t xml:space="preserve"> stated that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and </w:t>
      </w:r>
      <w:r w:rsidR="001305A1">
        <w:rPr>
          <w:rFonts w:ascii="Book Antiqua" w:hAnsi="Book Antiqua" w:cs="Arial"/>
        </w:rPr>
        <w:t>[F]</w:t>
      </w:r>
      <w:r>
        <w:rPr>
          <w:rFonts w:ascii="Book Antiqua" w:hAnsi="Book Antiqua" w:cs="Arial"/>
        </w:rPr>
        <w:t xml:space="preserve"> would have to renounce their British nationality if they wish</w:t>
      </w:r>
      <w:r w:rsidR="00A67F31">
        <w:rPr>
          <w:rFonts w:ascii="Book Antiqua" w:hAnsi="Book Antiqua" w:cs="Arial"/>
        </w:rPr>
        <w:t>ed</w:t>
      </w:r>
      <w:r>
        <w:rPr>
          <w:rFonts w:ascii="Book Antiqua" w:hAnsi="Book Antiqua" w:cs="Arial"/>
        </w:rPr>
        <w:t xml:space="preserve"> to become citizens of China. If they did not wish to do so but wish</w:t>
      </w:r>
      <w:r w:rsidR="00B24423">
        <w:rPr>
          <w:rFonts w:ascii="Book Antiqua" w:hAnsi="Book Antiqua" w:cs="Arial"/>
        </w:rPr>
        <w:t>ed</w:t>
      </w:r>
      <w:r>
        <w:rPr>
          <w:rFonts w:ascii="Book Antiqua" w:hAnsi="Book Antiqua" w:cs="Arial"/>
        </w:rPr>
        <w:t xml:space="preserve"> to live in China</w:t>
      </w:r>
      <w:r w:rsidR="00A67F31">
        <w:rPr>
          <w:rFonts w:ascii="Book Antiqua" w:hAnsi="Book Antiqua" w:cs="Arial"/>
        </w:rPr>
        <w:t>,</w:t>
      </w:r>
      <w:r>
        <w:rPr>
          <w:rFonts w:ascii="Book Antiqua" w:hAnsi="Book Antiqua" w:cs="Arial"/>
        </w:rPr>
        <w:t xml:space="preserve"> they would have to obtain residence visas. </w:t>
      </w:r>
    </w:p>
    <w:p w:rsidR="00E2712D" w:rsidRDefault="00510F58"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 xml:space="preserve">Appellant could not satisfy </w:t>
      </w:r>
      <w:r>
        <w:rPr>
          <w:rFonts w:ascii="Book Antiqua" w:hAnsi="Book Antiqua" w:cs="Arial"/>
        </w:rPr>
        <w:t xml:space="preserve">the relationship requirements for leave to remain as a parent because the </w:t>
      </w:r>
      <w:r w:rsidR="001305A1">
        <w:rPr>
          <w:rFonts w:ascii="Book Antiqua" w:hAnsi="Book Antiqua" w:cs="Arial"/>
        </w:rPr>
        <w:t>[F]</w:t>
      </w:r>
      <w:r w:rsidR="00B24423">
        <w:rPr>
          <w:rFonts w:ascii="Book Antiqua" w:hAnsi="Book Antiqua" w:cs="Arial"/>
        </w:rPr>
        <w:t>’s other</w:t>
      </w:r>
      <w:r>
        <w:rPr>
          <w:rFonts w:ascii="Book Antiqua" w:hAnsi="Book Antiqua" w:cs="Arial"/>
        </w:rPr>
        <w:t xml:space="preserve"> </w:t>
      </w:r>
      <w:r w:rsidR="00B24423">
        <w:rPr>
          <w:rFonts w:ascii="Book Antiqua" w:hAnsi="Book Antiqua" w:cs="Arial"/>
        </w:rPr>
        <w:t xml:space="preserve">parent Ms </w:t>
      </w:r>
      <w:r w:rsidR="001305A1">
        <w:rPr>
          <w:rFonts w:ascii="Book Antiqua" w:hAnsi="Book Antiqua" w:cs="Arial"/>
        </w:rPr>
        <w:t>[X]</w:t>
      </w:r>
      <w:r>
        <w:rPr>
          <w:rFonts w:ascii="Book Antiqua" w:hAnsi="Book Antiqua" w:cs="Arial"/>
        </w:rPr>
        <w:t xml:space="preserve"> </w:t>
      </w:r>
      <w:r w:rsidR="00A67F31">
        <w:rPr>
          <w:rFonts w:ascii="Book Antiqua" w:hAnsi="Book Antiqua" w:cs="Arial"/>
        </w:rPr>
        <w:t xml:space="preserve">was </w:t>
      </w:r>
      <w:r>
        <w:rPr>
          <w:rFonts w:ascii="Book Antiqua" w:hAnsi="Book Antiqua" w:cs="Arial"/>
        </w:rPr>
        <w:t xml:space="preserve">the partner of the </w:t>
      </w:r>
      <w:r w:rsidR="00B24423">
        <w:rPr>
          <w:rFonts w:ascii="Book Antiqua" w:hAnsi="Book Antiqua" w:cs="Arial"/>
        </w:rPr>
        <w:t>Appellant. T</w:t>
      </w:r>
      <w:r>
        <w:rPr>
          <w:rFonts w:ascii="Book Antiqua" w:hAnsi="Book Antiqua" w:cs="Arial"/>
        </w:rPr>
        <w:t xml:space="preserve">he </w:t>
      </w:r>
      <w:r w:rsidR="00B24423">
        <w:rPr>
          <w:rFonts w:ascii="Book Antiqua" w:hAnsi="Book Antiqua" w:cs="Arial"/>
        </w:rPr>
        <w:t>Appellant</w:t>
      </w:r>
      <w:r>
        <w:rPr>
          <w:rFonts w:ascii="Book Antiqua" w:hAnsi="Book Antiqua" w:cs="Arial"/>
        </w:rPr>
        <w:t xml:space="preserve"> could not </w:t>
      </w:r>
      <w:r w:rsidR="00A67F31">
        <w:rPr>
          <w:rFonts w:ascii="Book Antiqua" w:hAnsi="Book Antiqua" w:cs="Arial"/>
        </w:rPr>
        <w:t xml:space="preserve">therefore </w:t>
      </w:r>
      <w:r>
        <w:rPr>
          <w:rFonts w:ascii="Book Antiqua" w:hAnsi="Book Antiqua" w:cs="Arial"/>
        </w:rPr>
        <w:t>satisfy section E-LTR</w:t>
      </w:r>
      <w:r w:rsidR="00B24423">
        <w:rPr>
          <w:rFonts w:ascii="Book Antiqua" w:hAnsi="Book Antiqua" w:cs="Arial"/>
        </w:rPr>
        <w:t>PT.2.3</w:t>
      </w:r>
      <w:r>
        <w:rPr>
          <w:rFonts w:ascii="Book Antiqua" w:hAnsi="Book Antiqua" w:cs="Arial"/>
        </w:rPr>
        <w:t>(b</w:t>
      </w:r>
      <w:r w:rsidR="00B24423">
        <w:rPr>
          <w:rFonts w:ascii="Book Antiqua" w:hAnsi="Book Antiqua" w:cs="Arial"/>
        </w:rPr>
        <w:t>)</w:t>
      </w:r>
      <w:r>
        <w:rPr>
          <w:rFonts w:ascii="Book Antiqua" w:hAnsi="Book Antiqua" w:cs="Arial"/>
        </w:rPr>
        <w:t xml:space="preserve">(ii) of </w:t>
      </w:r>
      <w:r w:rsidR="00B24423">
        <w:rPr>
          <w:rFonts w:ascii="Book Antiqua" w:hAnsi="Book Antiqua" w:cs="Arial"/>
        </w:rPr>
        <w:t>A</w:t>
      </w:r>
      <w:r>
        <w:rPr>
          <w:rFonts w:ascii="Book Antiqua" w:hAnsi="Book Antiqua" w:cs="Arial"/>
        </w:rPr>
        <w:t xml:space="preserve">ppendix FM of the immigration rules. Section EX.1 </w:t>
      </w:r>
      <w:r w:rsidR="00B24423">
        <w:rPr>
          <w:rFonts w:ascii="Book Antiqua" w:hAnsi="Book Antiqua" w:cs="Arial"/>
        </w:rPr>
        <w:t>did</w:t>
      </w:r>
      <w:r>
        <w:rPr>
          <w:rFonts w:ascii="Book Antiqua" w:hAnsi="Book Antiqua" w:cs="Arial"/>
        </w:rPr>
        <w:t xml:space="preserve"> not apply because the </w:t>
      </w:r>
      <w:r w:rsidR="00B24423">
        <w:rPr>
          <w:rFonts w:ascii="Book Antiqua" w:hAnsi="Book Antiqua" w:cs="Arial"/>
        </w:rPr>
        <w:t>Appellant</w:t>
      </w:r>
      <w:r>
        <w:rPr>
          <w:rFonts w:ascii="Book Antiqua" w:hAnsi="Book Antiqua" w:cs="Arial"/>
        </w:rPr>
        <w:t xml:space="preserve"> could not meet the eligibility requirements. </w:t>
      </w:r>
      <w:r w:rsidR="00E2712D">
        <w:rPr>
          <w:rFonts w:ascii="Book Antiqua" w:hAnsi="Book Antiqua" w:cs="Arial"/>
        </w:rPr>
        <w:t xml:space="preserve">The appeal fell to be decided outside the Rules under Article 8. </w:t>
      </w:r>
    </w:p>
    <w:p w:rsidR="00E2712D" w:rsidRDefault="00510F58"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Appellant</w:t>
      </w:r>
      <w:r>
        <w:rPr>
          <w:rFonts w:ascii="Book Antiqua" w:hAnsi="Book Antiqua" w:cs="Arial"/>
        </w:rPr>
        <w:t xml:space="preserve"> had argued that it was in </w:t>
      </w:r>
      <w:r w:rsidR="001305A1">
        <w:rPr>
          <w:rFonts w:ascii="Book Antiqua" w:hAnsi="Book Antiqua" w:cs="Arial"/>
        </w:rPr>
        <w:t>[F]</w:t>
      </w:r>
      <w:r w:rsidR="00E2712D">
        <w:rPr>
          <w:rFonts w:ascii="Book Antiqua" w:hAnsi="Book Antiqua" w:cs="Arial"/>
        </w:rPr>
        <w:t>’s</w:t>
      </w:r>
      <w:r>
        <w:rPr>
          <w:rFonts w:ascii="Book Antiqua" w:hAnsi="Book Antiqua" w:cs="Arial"/>
        </w:rPr>
        <w:t xml:space="preserve"> best interest that she remained in the United Kingdom because she could obtain the benefits of English life </w:t>
      </w:r>
      <w:r w:rsidR="00E2712D">
        <w:rPr>
          <w:rFonts w:ascii="Book Antiqua" w:hAnsi="Book Antiqua" w:cs="Arial"/>
        </w:rPr>
        <w:t>a</w:t>
      </w:r>
      <w:r>
        <w:rPr>
          <w:rFonts w:ascii="Book Antiqua" w:hAnsi="Book Antiqua" w:cs="Arial"/>
        </w:rPr>
        <w:t>n</w:t>
      </w:r>
      <w:r w:rsidR="00E2712D">
        <w:rPr>
          <w:rFonts w:ascii="Book Antiqua" w:hAnsi="Book Antiqua" w:cs="Arial"/>
        </w:rPr>
        <w:t>d</w:t>
      </w:r>
      <w:r>
        <w:rPr>
          <w:rFonts w:ascii="Book Antiqua" w:hAnsi="Book Antiqua" w:cs="Arial"/>
        </w:rPr>
        <w:t xml:space="preserve"> education and avoid the disadvantages of life in China. The </w:t>
      </w:r>
      <w:r w:rsidR="00B24423">
        <w:rPr>
          <w:rFonts w:ascii="Book Antiqua" w:hAnsi="Book Antiqua" w:cs="Arial"/>
        </w:rPr>
        <w:t>Judge</w:t>
      </w:r>
      <w:r>
        <w:rPr>
          <w:rFonts w:ascii="Book Antiqua" w:hAnsi="Book Antiqua" w:cs="Arial"/>
        </w:rPr>
        <w:t xml:space="preserve"> considered </w:t>
      </w:r>
      <w:r w:rsidR="001305A1">
        <w:rPr>
          <w:rFonts w:ascii="Book Antiqua" w:hAnsi="Book Antiqua" w:cs="Arial"/>
        </w:rPr>
        <w:t>[F]</w:t>
      </w:r>
      <w:r>
        <w:rPr>
          <w:rFonts w:ascii="Book Antiqua" w:hAnsi="Book Antiqua" w:cs="Arial"/>
        </w:rPr>
        <w:t xml:space="preserve">’s best interests at [28] to [30] of the determination. </w:t>
      </w:r>
      <w:r w:rsidR="001305A1">
        <w:rPr>
          <w:rFonts w:ascii="Book Antiqua" w:hAnsi="Book Antiqua" w:cs="Arial"/>
        </w:rPr>
        <w:t>[F]</w:t>
      </w:r>
      <w:r w:rsidR="00E2712D">
        <w:rPr>
          <w:rFonts w:ascii="Book Antiqua" w:hAnsi="Book Antiqua" w:cs="Arial"/>
        </w:rPr>
        <w:t>’s</w:t>
      </w:r>
      <w:r>
        <w:rPr>
          <w:rFonts w:ascii="Book Antiqua" w:hAnsi="Book Antiqua" w:cs="Arial"/>
        </w:rPr>
        <w:t xml:space="preserve"> parents were both from China and all her relatives apart from her parents were living </w:t>
      </w:r>
      <w:r w:rsidR="00E2712D">
        <w:rPr>
          <w:rFonts w:ascii="Book Antiqua" w:hAnsi="Book Antiqua" w:cs="Arial"/>
        </w:rPr>
        <w:t>there</w:t>
      </w:r>
      <w:r>
        <w:rPr>
          <w:rFonts w:ascii="Book Antiqua" w:hAnsi="Book Antiqua" w:cs="Arial"/>
        </w:rPr>
        <w:t xml:space="preserve">. </w:t>
      </w:r>
      <w:r w:rsidR="001305A1">
        <w:rPr>
          <w:rFonts w:ascii="Book Antiqua" w:hAnsi="Book Antiqua" w:cs="Arial"/>
        </w:rPr>
        <w:t>[F]</w:t>
      </w:r>
      <w:r>
        <w:rPr>
          <w:rFonts w:ascii="Book Antiqua" w:hAnsi="Book Antiqua" w:cs="Arial"/>
        </w:rPr>
        <w:t xml:space="preserve"> was only twenty months old and would have established no roots in the United Kingdom. She could easily go back with both her parents to live in China where she would be able to establish closer ties with her Chinese grandparents and relations </w:t>
      </w:r>
      <w:r w:rsidR="00E2712D">
        <w:rPr>
          <w:rFonts w:ascii="Book Antiqua" w:hAnsi="Book Antiqua" w:cs="Arial"/>
        </w:rPr>
        <w:t>and</w:t>
      </w:r>
      <w:r>
        <w:rPr>
          <w:rFonts w:ascii="Book Antiqua" w:hAnsi="Book Antiqua" w:cs="Arial"/>
        </w:rPr>
        <w:t xml:space="preserve"> with her parents</w:t>
      </w:r>
      <w:r w:rsidR="00E2712D">
        <w:rPr>
          <w:rFonts w:ascii="Book Antiqua" w:hAnsi="Book Antiqua" w:cs="Arial"/>
        </w:rPr>
        <w:t>’</w:t>
      </w:r>
      <w:r>
        <w:rPr>
          <w:rFonts w:ascii="Book Antiqua" w:hAnsi="Book Antiqua" w:cs="Arial"/>
        </w:rPr>
        <w:t xml:space="preserve"> cultural heritage. Her best interest</w:t>
      </w:r>
      <w:r w:rsidR="00E2712D">
        <w:rPr>
          <w:rFonts w:ascii="Book Antiqua" w:hAnsi="Book Antiqua" w:cs="Arial"/>
        </w:rPr>
        <w:t>s</w:t>
      </w:r>
      <w:r>
        <w:rPr>
          <w:rFonts w:ascii="Book Antiqua" w:hAnsi="Book Antiqua" w:cs="Arial"/>
        </w:rPr>
        <w:t xml:space="preserve"> would be served at least as well by going to live in China as they would be by remaining in the United Kingdom. </w:t>
      </w:r>
      <w:r w:rsidR="00E2712D">
        <w:rPr>
          <w:rFonts w:ascii="Book Antiqua" w:hAnsi="Book Antiqua" w:cs="Arial"/>
        </w:rPr>
        <w:t>I</w:t>
      </w:r>
      <w:r>
        <w:rPr>
          <w:rFonts w:ascii="Book Antiqua" w:hAnsi="Book Antiqua" w:cs="Arial"/>
        </w:rPr>
        <w:t xml:space="preserve">t </w:t>
      </w:r>
      <w:r w:rsidR="00E2712D">
        <w:rPr>
          <w:rFonts w:ascii="Book Antiqua" w:hAnsi="Book Antiqua" w:cs="Arial"/>
        </w:rPr>
        <w:t xml:space="preserve">was </w:t>
      </w:r>
      <w:r>
        <w:rPr>
          <w:rFonts w:ascii="Book Antiqua" w:hAnsi="Book Antiqua" w:cs="Arial"/>
        </w:rPr>
        <w:t xml:space="preserve">reasonable to expect </w:t>
      </w:r>
      <w:r w:rsidR="001305A1">
        <w:rPr>
          <w:rFonts w:ascii="Book Antiqua" w:hAnsi="Book Antiqua" w:cs="Arial"/>
        </w:rPr>
        <w:t>[F]</w:t>
      </w:r>
      <w:r>
        <w:rPr>
          <w:rFonts w:ascii="Book Antiqua" w:hAnsi="Book Antiqua" w:cs="Arial"/>
        </w:rPr>
        <w:t xml:space="preserve"> to leave the United Kingdom. </w:t>
      </w:r>
    </w:p>
    <w:p w:rsidR="00E2712D" w:rsidRDefault="00E2712D" w:rsidP="001305A1">
      <w:pPr>
        <w:numPr>
          <w:ilvl w:val="0"/>
          <w:numId w:val="5"/>
        </w:numPr>
        <w:spacing w:before="240"/>
        <w:ind w:left="567" w:hanging="567"/>
        <w:jc w:val="both"/>
        <w:rPr>
          <w:rFonts w:ascii="Book Antiqua" w:hAnsi="Book Antiqua" w:cs="Arial"/>
        </w:rPr>
      </w:pPr>
      <w:r>
        <w:rPr>
          <w:rFonts w:ascii="Book Antiqua" w:hAnsi="Book Antiqua" w:cs="Arial"/>
        </w:rPr>
        <w:t>The Judge</w:t>
      </w:r>
      <w:r w:rsidR="00510F58">
        <w:rPr>
          <w:rFonts w:ascii="Book Antiqua" w:hAnsi="Book Antiqua" w:cs="Arial"/>
        </w:rPr>
        <w:t xml:space="preserve"> continued at [32] that there were no insurmountable obstacles to family life between the </w:t>
      </w:r>
      <w:r w:rsidR="00B24423">
        <w:rPr>
          <w:rFonts w:ascii="Book Antiqua" w:hAnsi="Book Antiqua" w:cs="Arial"/>
        </w:rPr>
        <w:t>Appellant</w:t>
      </w:r>
      <w:r w:rsidR="00510F58">
        <w:rPr>
          <w:rFonts w:ascii="Book Antiqua" w:hAnsi="Book Antiqua" w:cs="Arial"/>
        </w:rPr>
        <w:t xml:space="preserve"> and </w:t>
      </w:r>
      <w:r w:rsidR="00B24423">
        <w:rPr>
          <w:rFonts w:ascii="Book Antiqua" w:hAnsi="Book Antiqua" w:cs="Arial"/>
        </w:rPr>
        <w:t xml:space="preserve">Ms </w:t>
      </w:r>
      <w:r w:rsidR="001305A1">
        <w:rPr>
          <w:rFonts w:ascii="Book Antiqua" w:hAnsi="Book Antiqua" w:cs="Arial"/>
        </w:rPr>
        <w:t>[X]</w:t>
      </w:r>
      <w:r w:rsidR="00510F58">
        <w:rPr>
          <w:rFonts w:ascii="Book Antiqua" w:hAnsi="Book Antiqua" w:cs="Arial"/>
        </w:rPr>
        <w:t xml:space="preserve"> continuing in China. They had both spent all of their formative years there. </w:t>
      </w:r>
      <w:r w:rsidR="00B24423">
        <w:rPr>
          <w:rFonts w:ascii="Book Antiqua" w:hAnsi="Book Antiqua" w:cs="Arial"/>
        </w:rPr>
        <w:t xml:space="preserve">Ms </w:t>
      </w:r>
      <w:r w:rsidR="001305A1">
        <w:rPr>
          <w:rFonts w:ascii="Book Antiqua" w:hAnsi="Book Antiqua" w:cs="Arial"/>
        </w:rPr>
        <w:t>[X]</w:t>
      </w:r>
      <w:r w:rsidR="00510F58">
        <w:rPr>
          <w:rFonts w:ascii="Book Antiqua" w:hAnsi="Book Antiqua" w:cs="Arial"/>
        </w:rPr>
        <w:t xml:space="preserve"> was a highly qualified teacher who would have </w:t>
      </w:r>
      <w:r w:rsidR="00510F58">
        <w:rPr>
          <w:rFonts w:ascii="Book Antiqua" w:hAnsi="Book Antiqua" w:cs="Arial"/>
        </w:rPr>
        <w:lastRenderedPageBreak/>
        <w:t xml:space="preserve">good prospects of being able to find a suitable teaching job in China even if it was not as well-paid as a United Kingdom job. Both she and the </w:t>
      </w:r>
      <w:r w:rsidR="00B24423">
        <w:rPr>
          <w:rFonts w:ascii="Book Antiqua" w:hAnsi="Book Antiqua" w:cs="Arial"/>
        </w:rPr>
        <w:t>Appellant</w:t>
      </w:r>
      <w:r w:rsidR="00510F58">
        <w:rPr>
          <w:rFonts w:ascii="Book Antiqua" w:hAnsi="Book Antiqua" w:cs="Arial"/>
        </w:rPr>
        <w:t xml:space="preserve"> spoke Mandarin and would have their parents and families living within a reasonable travelling distance. The refusal to grant leave did not cause interference of sufficient severity to engage </w:t>
      </w:r>
      <w:r w:rsidR="00B24423">
        <w:rPr>
          <w:rFonts w:ascii="Book Antiqua" w:hAnsi="Book Antiqua" w:cs="Arial"/>
        </w:rPr>
        <w:t>Article</w:t>
      </w:r>
      <w:r>
        <w:rPr>
          <w:rFonts w:ascii="Book Antiqua" w:hAnsi="Book Antiqua" w:cs="Arial"/>
        </w:rPr>
        <w:t xml:space="preserve"> 8 a</w:t>
      </w:r>
      <w:r w:rsidR="00510F58">
        <w:rPr>
          <w:rFonts w:ascii="Book Antiqua" w:hAnsi="Book Antiqua" w:cs="Arial"/>
        </w:rPr>
        <w:t xml:space="preserve">s family life could be continued elsewhere. </w:t>
      </w:r>
    </w:p>
    <w:p w:rsidR="00E2712D" w:rsidRDefault="00E2712D" w:rsidP="001305A1">
      <w:pPr>
        <w:numPr>
          <w:ilvl w:val="0"/>
          <w:numId w:val="5"/>
        </w:numPr>
        <w:spacing w:before="240"/>
        <w:ind w:left="567" w:hanging="567"/>
        <w:jc w:val="both"/>
        <w:rPr>
          <w:rFonts w:ascii="Book Antiqua" w:hAnsi="Book Antiqua" w:cs="Arial"/>
        </w:rPr>
      </w:pPr>
      <w:r>
        <w:rPr>
          <w:rFonts w:ascii="Book Antiqua" w:hAnsi="Book Antiqua" w:cs="Arial"/>
        </w:rPr>
        <w:t>S</w:t>
      </w:r>
      <w:r w:rsidR="00510F58">
        <w:rPr>
          <w:rFonts w:ascii="Book Antiqua" w:hAnsi="Book Antiqua" w:cs="Arial"/>
        </w:rPr>
        <w:t>ection 117B</w:t>
      </w:r>
      <w:r w:rsidR="00A67F31">
        <w:rPr>
          <w:rFonts w:ascii="Book Antiqua" w:hAnsi="Book Antiqua" w:cs="Arial"/>
        </w:rPr>
        <w:t xml:space="preserve"> </w:t>
      </w:r>
      <w:r>
        <w:rPr>
          <w:rFonts w:ascii="Book Antiqua" w:hAnsi="Book Antiqua" w:cs="Arial"/>
        </w:rPr>
        <w:t>(6)</w:t>
      </w:r>
      <w:r w:rsidR="00510F58">
        <w:rPr>
          <w:rFonts w:ascii="Book Antiqua" w:hAnsi="Book Antiqua" w:cs="Arial"/>
        </w:rPr>
        <w:t xml:space="preserve"> of the </w:t>
      </w:r>
      <w:r>
        <w:rPr>
          <w:rFonts w:ascii="Book Antiqua" w:hAnsi="Book Antiqua" w:cs="Arial"/>
        </w:rPr>
        <w:t>N</w:t>
      </w:r>
      <w:r w:rsidR="00510F58">
        <w:rPr>
          <w:rFonts w:ascii="Book Antiqua" w:hAnsi="Book Antiqua" w:cs="Arial"/>
        </w:rPr>
        <w:t xml:space="preserve">ationality </w:t>
      </w:r>
      <w:r>
        <w:rPr>
          <w:rFonts w:ascii="Book Antiqua" w:hAnsi="Book Antiqua" w:cs="Arial"/>
        </w:rPr>
        <w:t>Immigration and Asylum A</w:t>
      </w:r>
      <w:r w:rsidR="00510F58">
        <w:rPr>
          <w:rFonts w:ascii="Book Antiqua" w:hAnsi="Book Antiqua" w:cs="Arial"/>
        </w:rPr>
        <w:t xml:space="preserve">ct </w:t>
      </w:r>
      <w:r>
        <w:rPr>
          <w:rFonts w:ascii="Book Antiqua" w:hAnsi="Book Antiqua" w:cs="Arial"/>
        </w:rPr>
        <w:t>2002</w:t>
      </w:r>
      <w:r w:rsidR="00510F58">
        <w:rPr>
          <w:rFonts w:ascii="Book Antiqua" w:hAnsi="Book Antiqua" w:cs="Arial"/>
        </w:rPr>
        <w:t xml:space="preserve"> provides that in the case of a person who is not liable to deportation the public interest does not require that person’s removal where they have a genuine and subsisting parental relationship with a qualifying child and it would not be reasonable to expect that child to leave the United Kingdom. </w:t>
      </w:r>
      <w:r w:rsidR="001305A1">
        <w:rPr>
          <w:rFonts w:ascii="Book Antiqua" w:hAnsi="Book Antiqua" w:cs="Arial"/>
        </w:rPr>
        <w:t>[F]</w:t>
      </w:r>
      <w:r w:rsidR="00510F58">
        <w:rPr>
          <w:rFonts w:ascii="Book Antiqua" w:hAnsi="Book Antiqua" w:cs="Arial"/>
        </w:rPr>
        <w:t xml:space="preserve"> was a qualifying child</w:t>
      </w:r>
      <w:r w:rsidR="00A67F31">
        <w:rPr>
          <w:rFonts w:ascii="Book Antiqua" w:hAnsi="Book Antiqua" w:cs="Arial"/>
        </w:rPr>
        <w:t xml:space="preserve"> by reason of her British citizenship, </w:t>
      </w:r>
      <w:r w:rsidR="00510F58">
        <w:rPr>
          <w:rFonts w:ascii="Book Antiqua" w:hAnsi="Book Antiqua" w:cs="Arial"/>
        </w:rPr>
        <w:t xml:space="preserve">but the </w:t>
      </w:r>
      <w:r w:rsidR="00B24423">
        <w:rPr>
          <w:rFonts w:ascii="Book Antiqua" w:hAnsi="Book Antiqua" w:cs="Arial"/>
        </w:rPr>
        <w:t>Judge</w:t>
      </w:r>
      <w:r w:rsidR="00510F58">
        <w:rPr>
          <w:rFonts w:ascii="Book Antiqua" w:hAnsi="Book Antiqua" w:cs="Arial"/>
        </w:rPr>
        <w:t xml:space="preserve"> found it reasonable to expect her to leave the United Kingdom</w:t>
      </w:r>
      <w:r w:rsidR="00A67F31">
        <w:rPr>
          <w:rFonts w:ascii="Book Antiqua" w:hAnsi="Book Antiqua" w:cs="Arial"/>
        </w:rPr>
        <w:t xml:space="preserve"> with her parents</w:t>
      </w:r>
      <w:r w:rsidR="00510F58">
        <w:rPr>
          <w:rFonts w:ascii="Book Antiqua" w:hAnsi="Book Antiqua" w:cs="Arial"/>
        </w:rPr>
        <w:t xml:space="preserve"> and therefore the subsection would not apply. The </w:t>
      </w:r>
      <w:r w:rsidR="00B24423">
        <w:rPr>
          <w:rFonts w:ascii="Book Antiqua" w:hAnsi="Book Antiqua" w:cs="Arial"/>
        </w:rPr>
        <w:t>Appellant</w:t>
      </w:r>
      <w:r w:rsidR="00510F58">
        <w:rPr>
          <w:rFonts w:ascii="Book Antiqua" w:hAnsi="Book Antiqua" w:cs="Arial"/>
        </w:rPr>
        <w:t xml:space="preserve"> had a poor immigration history having entered the United Kingdom</w:t>
      </w:r>
      <w:r w:rsidR="00A67F31">
        <w:rPr>
          <w:rFonts w:ascii="Book Antiqua" w:hAnsi="Book Antiqua" w:cs="Arial"/>
        </w:rPr>
        <w:t xml:space="preserve"> on</w:t>
      </w:r>
      <w:r w:rsidR="00510F58">
        <w:rPr>
          <w:rFonts w:ascii="Book Antiqua" w:hAnsi="Book Antiqua" w:cs="Arial"/>
        </w:rPr>
        <w:t xml:space="preserve"> a false passport, presented a bogus asylum claim and then evaded the Home Office for six years and nine months. To grant the </w:t>
      </w:r>
      <w:r w:rsidR="00B24423">
        <w:rPr>
          <w:rFonts w:ascii="Book Antiqua" w:hAnsi="Book Antiqua" w:cs="Arial"/>
        </w:rPr>
        <w:t>Appellant</w:t>
      </w:r>
      <w:r w:rsidR="00510F58">
        <w:rPr>
          <w:rFonts w:ascii="Book Antiqua" w:hAnsi="Book Antiqua" w:cs="Arial"/>
        </w:rPr>
        <w:t xml:space="preserve"> leave would reward him for this bad behaviour. It would also be unfair to other migrants who do respect the </w:t>
      </w:r>
      <w:r w:rsidR="00A67F31">
        <w:rPr>
          <w:rFonts w:ascii="Book Antiqua" w:hAnsi="Book Antiqua" w:cs="Arial"/>
        </w:rPr>
        <w:t>Immigration R</w:t>
      </w:r>
      <w:r w:rsidR="00510F58">
        <w:rPr>
          <w:rFonts w:ascii="Book Antiqua" w:hAnsi="Book Antiqua" w:cs="Arial"/>
        </w:rPr>
        <w:t xml:space="preserve">ules. It would undermine the maintenance of immigration control and set a bad example. </w:t>
      </w:r>
    </w:p>
    <w:p w:rsidR="00E2712D" w:rsidRDefault="00510F58"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Judge</w:t>
      </w:r>
      <w:r>
        <w:rPr>
          <w:rFonts w:ascii="Book Antiqua" w:hAnsi="Book Antiqua" w:cs="Arial"/>
        </w:rPr>
        <w:t xml:space="preserve"> direc</w:t>
      </w:r>
      <w:r w:rsidR="00E2712D">
        <w:rPr>
          <w:rFonts w:ascii="Book Antiqua" w:hAnsi="Book Antiqua" w:cs="Arial"/>
        </w:rPr>
        <w:t>ted</w:t>
      </w:r>
      <w:r>
        <w:rPr>
          <w:rFonts w:ascii="Book Antiqua" w:hAnsi="Book Antiqua" w:cs="Arial"/>
        </w:rPr>
        <w:t xml:space="preserve"> himself</w:t>
      </w:r>
      <w:r w:rsidR="002B66B7">
        <w:rPr>
          <w:rFonts w:ascii="Book Antiqua" w:hAnsi="Book Antiqua" w:cs="Arial"/>
        </w:rPr>
        <w:t xml:space="preserve"> on the definition of insurmountable obstacles since it was argued by the </w:t>
      </w:r>
      <w:r w:rsidR="00B24423">
        <w:rPr>
          <w:rFonts w:ascii="Book Antiqua" w:hAnsi="Book Antiqua" w:cs="Arial"/>
        </w:rPr>
        <w:t>Appellant</w:t>
      </w:r>
      <w:r w:rsidR="00E2712D">
        <w:rPr>
          <w:rFonts w:ascii="Book Antiqua" w:hAnsi="Book Antiqua" w:cs="Arial"/>
        </w:rPr>
        <w:t xml:space="preserve"> that he and </w:t>
      </w:r>
      <w:r w:rsidR="00B24423">
        <w:rPr>
          <w:rFonts w:ascii="Book Antiqua" w:hAnsi="Book Antiqua" w:cs="Arial"/>
        </w:rPr>
        <w:t xml:space="preserve">Ms </w:t>
      </w:r>
      <w:r w:rsidR="001305A1">
        <w:rPr>
          <w:rFonts w:ascii="Book Antiqua" w:hAnsi="Book Antiqua" w:cs="Arial"/>
        </w:rPr>
        <w:t>[X]</w:t>
      </w:r>
      <w:r w:rsidR="002B66B7">
        <w:rPr>
          <w:rFonts w:ascii="Book Antiqua" w:hAnsi="Book Antiqua" w:cs="Arial"/>
        </w:rPr>
        <w:t xml:space="preserve"> would meet such insurmountable obstacles. </w:t>
      </w:r>
      <w:r w:rsidR="00E2712D">
        <w:rPr>
          <w:rFonts w:ascii="Book Antiqua" w:hAnsi="Book Antiqua" w:cs="Arial"/>
        </w:rPr>
        <w:t>He cited</w:t>
      </w:r>
      <w:r w:rsidR="002B66B7">
        <w:rPr>
          <w:rFonts w:ascii="Book Antiqua" w:hAnsi="Book Antiqua" w:cs="Arial"/>
        </w:rPr>
        <w:t xml:space="preserve"> the Supreme Court decision in </w:t>
      </w:r>
      <w:proofErr w:type="spellStart"/>
      <w:r w:rsidR="002B66B7" w:rsidRPr="00E2712D">
        <w:rPr>
          <w:rFonts w:ascii="Book Antiqua" w:hAnsi="Book Antiqua" w:cs="Arial"/>
          <w:b/>
          <w:u w:val="single"/>
        </w:rPr>
        <w:t>Agyarko</w:t>
      </w:r>
      <w:proofErr w:type="spellEnd"/>
      <w:r w:rsidR="002B66B7" w:rsidRPr="00E2712D">
        <w:rPr>
          <w:rFonts w:ascii="Book Antiqua" w:hAnsi="Book Antiqua" w:cs="Arial"/>
          <w:b/>
          <w:u w:val="single"/>
        </w:rPr>
        <w:t xml:space="preserve"> [2017] </w:t>
      </w:r>
      <w:r w:rsidR="00E2712D" w:rsidRPr="00E2712D">
        <w:rPr>
          <w:rFonts w:ascii="Book Antiqua" w:hAnsi="Book Antiqua" w:cs="Arial"/>
          <w:b/>
          <w:u w:val="single"/>
        </w:rPr>
        <w:t>1</w:t>
      </w:r>
      <w:r w:rsidR="002B66B7" w:rsidRPr="00E2712D">
        <w:rPr>
          <w:rFonts w:ascii="Book Antiqua" w:hAnsi="Book Antiqua" w:cs="Arial"/>
          <w:b/>
          <w:u w:val="single"/>
        </w:rPr>
        <w:t xml:space="preserve"> WLR 823</w:t>
      </w:r>
      <w:r w:rsidR="00E2712D" w:rsidRPr="001305A1">
        <w:rPr>
          <w:rFonts w:ascii="Book Antiqua" w:hAnsi="Book Antiqua" w:cs="Arial"/>
        </w:rPr>
        <w:t>.</w:t>
      </w:r>
      <w:r w:rsidR="002B66B7" w:rsidRPr="001305A1">
        <w:rPr>
          <w:rFonts w:ascii="Book Antiqua" w:hAnsi="Book Antiqua" w:cs="Arial"/>
        </w:rPr>
        <w:t xml:space="preserve"> </w:t>
      </w:r>
      <w:r w:rsidR="00E2712D">
        <w:rPr>
          <w:rFonts w:ascii="Book Antiqua" w:hAnsi="Book Antiqua" w:cs="Arial"/>
        </w:rPr>
        <w:t>I</w:t>
      </w:r>
      <w:r w:rsidR="002B66B7">
        <w:rPr>
          <w:rFonts w:ascii="Book Antiqua" w:hAnsi="Book Antiqua" w:cs="Arial"/>
        </w:rPr>
        <w:t>nsurmountable obstacles meant very serious difficulties which could not be overcome or which entailed very severe hardship. Only where that stringent test was sat</w:t>
      </w:r>
      <w:r w:rsidR="00E2712D">
        <w:rPr>
          <w:rFonts w:ascii="Book Antiqua" w:hAnsi="Book Antiqua" w:cs="Arial"/>
        </w:rPr>
        <w:t xml:space="preserve">isfied would </w:t>
      </w:r>
      <w:r w:rsidR="002B66B7">
        <w:rPr>
          <w:rFonts w:ascii="Book Antiqua" w:hAnsi="Book Antiqua" w:cs="Arial"/>
        </w:rPr>
        <w:t>a non-settled migrant in breach of immigration control</w:t>
      </w:r>
      <w:r w:rsidR="00E2712D">
        <w:rPr>
          <w:rFonts w:ascii="Book Antiqua" w:hAnsi="Book Antiqua" w:cs="Arial"/>
        </w:rPr>
        <w:t xml:space="preserve"> (as was this Appellant) obtain</w:t>
      </w:r>
      <w:r w:rsidR="002B66B7">
        <w:rPr>
          <w:rFonts w:ascii="Book Antiqua" w:hAnsi="Book Antiqua" w:cs="Arial"/>
        </w:rPr>
        <w:t xml:space="preserve"> leave to remain under the rules. Where that test was not met it was not incompatible with </w:t>
      </w:r>
      <w:r w:rsidR="00B24423">
        <w:rPr>
          <w:rFonts w:ascii="Book Antiqua" w:hAnsi="Book Antiqua" w:cs="Arial"/>
        </w:rPr>
        <w:t>Article</w:t>
      </w:r>
      <w:r w:rsidR="002B66B7">
        <w:rPr>
          <w:rFonts w:ascii="Book Antiqua" w:hAnsi="Book Antiqua" w:cs="Arial"/>
        </w:rPr>
        <w:t xml:space="preserve"> 8 to refuse leave to remain. Family life which had been established in the full knowledge of the unlawfulness or precariousness of the immigration status of one party was to be given less weight when balanced against factors weighing in favour of removal. In such cases a very strong claim was required to outweigh the public interest in immigration control. The </w:t>
      </w:r>
      <w:r w:rsidR="00B24423">
        <w:rPr>
          <w:rFonts w:ascii="Book Antiqua" w:hAnsi="Book Antiqua" w:cs="Arial"/>
        </w:rPr>
        <w:t>Judge</w:t>
      </w:r>
      <w:r w:rsidR="002B66B7">
        <w:rPr>
          <w:rFonts w:ascii="Book Antiqua" w:hAnsi="Book Antiqua" w:cs="Arial"/>
        </w:rPr>
        <w:t xml:space="preserve"> could see no compelling circumstances in this case which made refusal disproportionate. The facts were far removed from those in a case like </w:t>
      </w:r>
      <w:proofErr w:type="spellStart"/>
      <w:r w:rsidR="002B66B7" w:rsidRPr="00A67F31">
        <w:rPr>
          <w:rFonts w:ascii="Book Antiqua" w:hAnsi="Book Antiqua" w:cs="Arial"/>
          <w:b/>
          <w:u w:val="single"/>
        </w:rPr>
        <w:t>Chikwamba</w:t>
      </w:r>
      <w:proofErr w:type="spellEnd"/>
      <w:r w:rsidR="002B66B7">
        <w:rPr>
          <w:rFonts w:ascii="Book Antiqua" w:hAnsi="Book Antiqua" w:cs="Arial"/>
        </w:rPr>
        <w:t xml:space="preserve">. </w:t>
      </w:r>
    </w:p>
    <w:p w:rsidR="00532E70" w:rsidRPr="00532E70" w:rsidRDefault="00532E70" w:rsidP="001305A1">
      <w:pPr>
        <w:spacing w:before="240"/>
        <w:jc w:val="both"/>
        <w:rPr>
          <w:rFonts w:ascii="Book Antiqua" w:hAnsi="Book Antiqua" w:cs="Arial"/>
          <w:b/>
          <w:u w:val="single"/>
        </w:rPr>
      </w:pPr>
      <w:r w:rsidRPr="00F9391A">
        <w:rPr>
          <w:rFonts w:ascii="Book Antiqua" w:hAnsi="Book Antiqua" w:cs="Arial"/>
          <w:b/>
          <w:u w:val="single"/>
        </w:rPr>
        <w:t xml:space="preserve">The </w:t>
      </w:r>
      <w:r>
        <w:rPr>
          <w:rFonts w:ascii="Book Antiqua" w:hAnsi="Book Antiqua" w:cs="Arial"/>
          <w:b/>
          <w:u w:val="single"/>
        </w:rPr>
        <w:t>Onward A</w:t>
      </w:r>
      <w:r w:rsidRPr="00F9391A">
        <w:rPr>
          <w:rFonts w:ascii="Book Antiqua" w:hAnsi="Book Antiqua" w:cs="Arial"/>
          <w:b/>
          <w:u w:val="single"/>
        </w:rPr>
        <w:t>ppeal</w:t>
      </w:r>
    </w:p>
    <w:p w:rsidR="00E2712D" w:rsidRDefault="002B66B7"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Appellant</w:t>
      </w:r>
      <w:r>
        <w:rPr>
          <w:rFonts w:ascii="Book Antiqua" w:hAnsi="Book Antiqua" w:cs="Arial"/>
        </w:rPr>
        <w:t xml:space="preserve"> appealed against this decision arguing that it was unreasonable, irrational or unlawful for the </w:t>
      </w:r>
      <w:r w:rsidR="00B24423">
        <w:rPr>
          <w:rFonts w:ascii="Book Antiqua" w:hAnsi="Book Antiqua" w:cs="Arial"/>
        </w:rPr>
        <w:t>Judge</w:t>
      </w:r>
      <w:r>
        <w:rPr>
          <w:rFonts w:ascii="Book Antiqua" w:hAnsi="Book Antiqua" w:cs="Arial"/>
        </w:rPr>
        <w:t xml:space="preserve"> to find that the interference with the </w:t>
      </w:r>
      <w:r w:rsidR="00B24423">
        <w:rPr>
          <w:rFonts w:ascii="Book Antiqua" w:hAnsi="Book Antiqua" w:cs="Arial"/>
        </w:rPr>
        <w:t>Appellant</w:t>
      </w:r>
      <w:r>
        <w:rPr>
          <w:rFonts w:ascii="Book Antiqua" w:hAnsi="Book Antiqua" w:cs="Arial"/>
        </w:rPr>
        <w:t xml:space="preserve">’s family life was proportionate. The </w:t>
      </w:r>
      <w:r w:rsidR="00B24423">
        <w:rPr>
          <w:rFonts w:ascii="Book Antiqua" w:hAnsi="Book Antiqua" w:cs="Arial"/>
        </w:rPr>
        <w:t>Judge</w:t>
      </w:r>
      <w:r>
        <w:rPr>
          <w:rFonts w:ascii="Book Antiqua" w:hAnsi="Book Antiqua" w:cs="Arial"/>
        </w:rPr>
        <w:t xml:space="preserve"> had been given a copy of a printout on the </w:t>
      </w:r>
      <w:r w:rsidR="00E2712D">
        <w:rPr>
          <w:rFonts w:ascii="Book Antiqua" w:hAnsi="Book Antiqua" w:cs="Arial"/>
        </w:rPr>
        <w:t>N</w:t>
      </w:r>
      <w:r>
        <w:rPr>
          <w:rFonts w:ascii="Book Antiqua" w:hAnsi="Book Antiqua" w:cs="Arial"/>
        </w:rPr>
        <w:t xml:space="preserve">ationality Law of the People’s Republic of China and in particular </w:t>
      </w:r>
      <w:r w:rsidR="00B24423">
        <w:rPr>
          <w:rFonts w:ascii="Book Antiqua" w:hAnsi="Book Antiqua" w:cs="Arial"/>
        </w:rPr>
        <w:t>Article</w:t>
      </w:r>
      <w:r>
        <w:rPr>
          <w:rFonts w:ascii="Book Antiqua" w:hAnsi="Book Antiqua" w:cs="Arial"/>
        </w:rPr>
        <w:t xml:space="preserve"> 3 of that law which had also been referred to in counsel’s skeleton argument. Chinese law did not allow for dual citizenship. </w:t>
      </w:r>
      <w:r w:rsidR="00B24423">
        <w:rPr>
          <w:rFonts w:ascii="Book Antiqua" w:hAnsi="Book Antiqua" w:cs="Arial"/>
        </w:rPr>
        <w:t>Article</w:t>
      </w:r>
      <w:r>
        <w:rPr>
          <w:rFonts w:ascii="Book Antiqua" w:hAnsi="Book Antiqua" w:cs="Arial"/>
        </w:rPr>
        <w:t xml:space="preserve"> </w:t>
      </w:r>
      <w:r w:rsidR="00E2712D">
        <w:rPr>
          <w:rFonts w:ascii="Book Antiqua" w:hAnsi="Book Antiqua" w:cs="Arial"/>
        </w:rPr>
        <w:t xml:space="preserve">3 </w:t>
      </w:r>
      <w:r>
        <w:rPr>
          <w:rFonts w:ascii="Book Antiqua" w:hAnsi="Book Antiqua" w:cs="Arial"/>
        </w:rPr>
        <w:t xml:space="preserve">stated “the People’s Republic of China does not recognise dual nationality for any Chinese national”. </w:t>
      </w:r>
      <w:r w:rsidR="00E2712D">
        <w:rPr>
          <w:rFonts w:ascii="Book Antiqua" w:hAnsi="Book Antiqua" w:cs="Arial"/>
        </w:rPr>
        <w:t>F</w:t>
      </w:r>
      <w:r>
        <w:rPr>
          <w:rFonts w:ascii="Book Antiqua" w:hAnsi="Book Antiqua" w:cs="Arial"/>
        </w:rPr>
        <w:t xml:space="preserve">or the family to </w:t>
      </w:r>
      <w:r w:rsidR="00E2712D">
        <w:rPr>
          <w:rFonts w:ascii="Book Antiqua" w:hAnsi="Book Antiqua" w:cs="Arial"/>
        </w:rPr>
        <w:t>enjoy</w:t>
      </w:r>
      <w:r>
        <w:rPr>
          <w:rFonts w:ascii="Book Antiqua" w:hAnsi="Book Antiqua" w:cs="Arial"/>
        </w:rPr>
        <w:t xml:space="preserve"> a full and proper family life in China both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and </w:t>
      </w:r>
      <w:r w:rsidR="001305A1">
        <w:rPr>
          <w:rFonts w:ascii="Book Antiqua" w:hAnsi="Book Antiqua" w:cs="Arial"/>
        </w:rPr>
        <w:t>[F]</w:t>
      </w:r>
      <w:r>
        <w:rPr>
          <w:rFonts w:ascii="Book Antiqua" w:hAnsi="Book Antiqua" w:cs="Arial"/>
        </w:rPr>
        <w:t xml:space="preserve"> would have to renounce their British citizenship and become Chinese. </w:t>
      </w:r>
      <w:r w:rsidR="00E2712D">
        <w:rPr>
          <w:rFonts w:ascii="Book Antiqua" w:hAnsi="Book Antiqua" w:cs="Arial"/>
        </w:rPr>
        <w:t>S</w:t>
      </w:r>
      <w:r>
        <w:rPr>
          <w:rFonts w:ascii="Book Antiqua" w:hAnsi="Book Antiqua" w:cs="Arial"/>
        </w:rPr>
        <w:t>ection 117</w:t>
      </w:r>
      <w:proofErr w:type="gramStart"/>
      <w:r>
        <w:rPr>
          <w:rFonts w:ascii="Book Antiqua" w:hAnsi="Book Antiqua" w:cs="Arial"/>
        </w:rPr>
        <w:t>B</w:t>
      </w:r>
      <w:r w:rsidR="00E2712D">
        <w:rPr>
          <w:rFonts w:ascii="Book Antiqua" w:hAnsi="Book Antiqua" w:cs="Arial"/>
        </w:rPr>
        <w:t>(</w:t>
      </w:r>
      <w:proofErr w:type="gramEnd"/>
      <w:r w:rsidR="00E2712D">
        <w:rPr>
          <w:rFonts w:ascii="Book Antiqua" w:hAnsi="Book Antiqua" w:cs="Arial"/>
        </w:rPr>
        <w:t>6)</w:t>
      </w:r>
      <w:r>
        <w:rPr>
          <w:rFonts w:ascii="Book Antiqua" w:hAnsi="Book Antiqua" w:cs="Arial"/>
        </w:rPr>
        <w:t xml:space="preserve"> was </w:t>
      </w:r>
      <w:r w:rsidR="00E2712D">
        <w:rPr>
          <w:rFonts w:ascii="Book Antiqua" w:hAnsi="Book Antiqua" w:cs="Arial"/>
        </w:rPr>
        <w:t xml:space="preserve">said to be </w:t>
      </w:r>
      <w:r>
        <w:rPr>
          <w:rFonts w:ascii="Book Antiqua" w:hAnsi="Book Antiqua" w:cs="Arial"/>
        </w:rPr>
        <w:t xml:space="preserve">limited to the reasonableness of a British child relocating abroad but remaining British who could return to the United Kingdom when they become </w:t>
      </w:r>
      <w:r w:rsidR="00E2712D">
        <w:rPr>
          <w:rFonts w:ascii="Book Antiqua" w:hAnsi="Book Antiqua" w:cs="Arial"/>
        </w:rPr>
        <w:t>18</w:t>
      </w:r>
      <w:r>
        <w:rPr>
          <w:rFonts w:ascii="Book Antiqua" w:hAnsi="Book Antiqua" w:cs="Arial"/>
        </w:rPr>
        <w:t xml:space="preserve">. To place </w:t>
      </w:r>
      <w:r w:rsidR="001305A1">
        <w:rPr>
          <w:rFonts w:ascii="Book Antiqua" w:hAnsi="Book Antiqua" w:cs="Arial"/>
        </w:rPr>
        <w:t>[F]</w:t>
      </w:r>
      <w:r>
        <w:rPr>
          <w:rFonts w:ascii="Book Antiqua" w:hAnsi="Book Antiqua" w:cs="Arial"/>
        </w:rPr>
        <w:t xml:space="preserve"> in a position where </w:t>
      </w:r>
      <w:r>
        <w:rPr>
          <w:rFonts w:ascii="Book Antiqua" w:hAnsi="Book Antiqua" w:cs="Arial"/>
        </w:rPr>
        <w:lastRenderedPageBreak/>
        <w:t xml:space="preserve">she would lose her British citizen ship (and thus by implication not be able to return) would be unlawful. </w:t>
      </w:r>
    </w:p>
    <w:p w:rsidR="0076310A" w:rsidRDefault="002B66B7"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application for permission to appeal came on the papers before </w:t>
      </w:r>
      <w:r w:rsidR="00B24423">
        <w:rPr>
          <w:rFonts w:ascii="Book Antiqua" w:hAnsi="Book Antiqua" w:cs="Arial"/>
        </w:rPr>
        <w:t>Judge</w:t>
      </w:r>
      <w:r>
        <w:rPr>
          <w:rFonts w:ascii="Book Antiqua" w:hAnsi="Book Antiqua" w:cs="Arial"/>
        </w:rPr>
        <w:t xml:space="preserve"> of the </w:t>
      </w:r>
      <w:r w:rsidR="00B24423">
        <w:rPr>
          <w:rFonts w:ascii="Book Antiqua" w:hAnsi="Book Antiqua" w:cs="Arial"/>
        </w:rPr>
        <w:t>First-tier</w:t>
      </w:r>
      <w:r>
        <w:rPr>
          <w:rFonts w:ascii="Book Antiqua" w:hAnsi="Book Antiqua" w:cs="Arial"/>
        </w:rPr>
        <w:t xml:space="preserve"> </w:t>
      </w:r>
      <w:r w:rsidR="00B24423">
        <w:rPr>
          <w:rFonts w:ascii="Book Antiqua" w:hAnsi="Book Antiqua" w:cs="Arial"/>
        </w:rPr>
        <w:t>Tribunal</w:t>
      </w:r>
      <w:r>
        <w:rPr>
          <w:rFonts w:ascii="Book Antiqua" w:hAnsi="Book Antiqua" w:cs="Arial"/>
        </w:rPr>
        <w:t xml:space="preserve"> </w:t>
      </w:r>
      <w:proofErr w:type="spellStart"/>
      <w:r>
        <w:rPr>
          <w:rFonts w:ascii="Book Antiqua" w:hAnsi="Book Antiqua" w:cs="Arial"/>
        </w:rPr>
        <w:t>Grimmett</w:t>
      </w:r>
      <w:proofErr w:type="spellEnd"/>
      <w:r>
        <w:rPr>
          <w:rFonts w:ascii="Book Antiqua" w:hAnsi="Book Antiqua" w:cs="Arial"/>
        </w:rPr>
        <w:t xml:space="preserve"> on 17 May 2018. In refusing permission to appeal she noted that as the </w:t>
      </w:r>
      <w:r w:rsidR="00B24423">
        <w:rPr>
          <w:rFonts w:ascii="Book Antiqua" w:hAnsi="Book Antiqua" w:cs="Arial"/>
        </w:rPr>
        <w:t>Judge</w:t>
      </w:r>
      <w:r>
        <w:rPr>
          <w:rFonts w:ascii="Book Antiqua" w:hAnsi="Book Antiqua" w:cs="Arial"/>
        </w:rPr>
        <w:t xml:space="preserve"> had concluded family life could continue in China and the </w:t>
      </w:r>
      <w:r w:rsidR="00B24423">
        <w:rPr>
          <w:rFonts w:ascii="Book Antiqua" w:hAnsi="Book Antiqua" w:cs="Arial"/>
        </w:rPr>
        <w:t>Appellant</w:t>
      </w:r>
      <w:r>
        <w:rPr>
          <w:rFonts w:ascii="Book Antiqua" w:hAnsi="Book Antiqua" w:cs="Arial"/>
        </w:rPr>
        <w:t xml:space="preserve"> had never been in the United Kingdom lawfully section 117B (</w:t>
      </w:r>
      <w:r w:rsidR="0076310A">
        <w:rPr>
          <w:rFonts w:ascii="Book Antiqua" w:hAnsi="Book Antiqua" w:cs="Arial"/>
        </w:rPr>
        <w:t>4</w:t>
      </w:r>
      <w:r>
        <w:rPr>
          <w:rFonts w:ascii="Book Antiqua" w:hAnsi="Book Antiqua" w:cs="Arial"/>
        </w:rPr>
        <w:t xml:space="preserve">) of the </w:t>
      </w:r>
      <w:r w:rsidR="0076310A">
        <w:rPr>
          <w:rFonts w:ascii="Book Antiqua" w:hAnsi="Book Antiqua" w:cs="Arial"/>
        </w:rPr>
        <w:t>2002 Act</w:t>
      </w:r>
      <w:r>
        <w:rPr>
          <w:rFonts w:ascii="Book Antiqua" w:hAnsi="Book Antiqua" w:cs="Arial"/>
        </w:rPr>
        <w:t xml:space="preserve"> applied</w:t>
      </w:r>
      <w:r w:rsidR="0076310A">
        <w:rPr>
          <w:rFonts w:ascii="Book Antiqua" w:hAnsi="Book Antiqua" w:cs="Arial"/>
        </w:rPr>
        <w:t xml:space="preserve"> (little weight to be given to a relationship formed while a person’s status was unlawful)</w:t>
      </w:r>
      <w:r>
        <w:rPr>
          <w:rFonts w:ascii="Book Antiqua" w:hAnsi="Book Antiqua" w:cs="Arial"/>
        </w:rPr>
        <w:t xml:space="preserve">. There was no arguable error. The </w:t>
      </w:r>
      <w:r w:rsidR="00B24423">
        <w:rPr>
          <w:rFonts w:ascii="Book Antiqua" w:hAnsi="Book Antiqua" w:cs="Arial"/>
        </w:rPr>
        <w:t>Judge</w:t>
      </w:r>
      <w:r>
        <w:rPr>
          <w:rFonts w:ascii="Book Antiqua" w:hAnsi="Book Antiqua" w:cs="Arial"/>
        </w:rPr>
        <w:t xml:space="preserve"> had considered section 55 of the </w:t>
      </w:r>
      <w:r w:rsidR="0076310A">
        <w:rPr>
          <w:rFonts w:ascii="Book Antiqua" w:hAnsi="Book Antiqua" w:cs="Arial"/>
        </w:rPr>
        <w:t>B</w:t>
      </w:r>
      <w:r>
        <w:rPr>
          <w:rFonts w:ascii="Book Antiqua" w:hAnsi="Book Antiqua" w:cs="Arial"/>
        </w:rPr>
        <w:t>order</w:t>
      </w:r>
      <w:r w:rsidR="0076310A">
        <w:rPr>
          <w:rFonts w:ascii="Book Antiqua" w:hAnsi="Book Antiqua" w:cs="Arial"/>
        </w:rPr>
        <w:t>s,</w:t>
      </w:r>
      <w:r>
        <w:rPr>
          <w:rFonts w:ascii="Book Antiqua" w:hAnsi="Book Antiqua" w:cs="Arial"/>
        </w:rPr>
        <w:t xml:space="preserve"> </w:t>
      </w:r>
      <w:r w:rsidR="0076310A">
        <w:rPr>
          <w:rFonts w:ascii="Book Antiqua" w:hAnsi="Book Antiqua" w:cs="Arial"/>
        </w:rPr>
        <w:t>C</w:t>
      </w:r>
      <w:r>
        <w:rPr>
          <w:rFonts w:ascii="Book Antiqua" w:hAnsi="Book Antiqua" w:cs="Arial"/>
        </w:rPr>
        <w:t xml:space="preserve">itizenship and </w:t>
      </w:r>
      <w:r w:rsidR="0076310A">
        <w:rPr>
          <w:rFonts w:ascii="Book Antiqua" w:hAnsi="Book Antiqua" w:cs="Arial"/>
        </w:rPr>
        <w:t>I</w:t>
      </w:r>
      <w:r>
        <w:rPr>
          <w:rFonts w:ascii="Book Antiqua" w:hAnsi="Book Antiqua" w:cs="Arial"/>
        </w:rPr>
        <w:t xml:space="preserve">mmigration </w:t>
      </w:r>
      <w:r w:rsidR="0076310A">
        <w:rPr>
          <w:rFonts w:ascii="Book Antiqua" w:hAnsi="Book Antiqua" w:cs="Arial"/>
        </w:rPr>
        <w:t>A</w:t>
      </w:r>
      <w:r>
        <w:rPr>
          <w:rFonts w:ascii="Book Antiqua" w:hAnsi="Book Antiqua" w:cs="Arial"/>
        </w:rPr>
        <w:t xml:space="preserve">ct </w:t>
      </w:r>
      <w:r w:rsidR="0076310A">
        <w:rPr>
          <w:rFonts w:ascii="Book Antiqua" w:hAnsi="Book Antiqua" w:cs="Arial"/>
        </w:rPr>
        <w:t>2009</w:t>
      </w:r>
      <w:r>
        <w:rPr>
          <w:rFonts w:ascii="Book Antiqua" w:hAnsi="Book Antiqua" w:cs="Arial"/>
        </w:rPr>
        <w:t xml:space="preserve">. </w:t>
      </w:r>
    </w:p>
    <w:p w:rsidR="0076310A" w:rsidRDefault="002B66B7"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Appellant</w:t>
      </w:r>
      <w:r>
        <w:rPr>
          <w:rFonts w:ascii="Book Antiqua" w:hAnsi="Book Antiqua" w:cs="Arial"/>
        </w:rPr>
        <w:t xml:space="preserve"> renewed his application for permission to appeal to the </w:t>
      </w:r>
      <w:r w:rsidR="00B24423">
        <w:rPr>
          <w:rFonts w:ascii="Book Antiqua" w:hAnsi="Book Antiqua" w:cs="Arial"/>
        </w:rPr>
        <w:t>Upper</w:t>
      </w:r>
      <w:r>
        <w:rPr>
          <w:rFonts w:ascii="Book Antiqua" w:hAnsi="Book Antiqua" w:cs="Arial"/>
        </w:rPr>
        <w:t xml:space="preserve"> </w:t>
      </w:r>
      <w:r w:rsidR="00B24423">
        <w:rPr>
          <w:rFonts w:ascii="Book Antiqua" w:hAnsi="Book Antiqua" w:cs="Arial"/>
        </w:rPr>
        <w:t>Tribunal</w:t>
      </w:r>
      <w:r>
        <w:rPr>
          <w:rFonts w:ascii="Book Antiqua" w:hAnsi="Book Antiqua" w:cs="Arial"/>
        </w:rPr>
        <w:t xml:space="preserve"> </w:t>
      </w:r>
      <w:r w:rsidR="0076310A">
        <w:rPr>
          <w:rFonts w:ascii="Book Antiqua" w:hAnsi="Book Antiqua" w:cs="Arial"/>
        </w:rPr>
        <w:t>in grounds</w:t>
      </w:r>
      <w:r>
        <w:rPr>
          <w:rFonts w:ascii="Book Antiqua" w:hAnsi="Book Antiqua" w:cs="Arial"/>
        </w:rPr>
        <w:t xml:space="preserve"> which expanded on the previous grounds. The renewed grounds refer</w:t>
      </w:r>
      <w:r w:rsidR="0076310A">
        <w:rPr>
          <w:rFonts w:ascii="Book Antiqua" w:hAnsi="Book Antiqua" w:cs="Arial"/>
        </w:rPr>
        <w:t>red</w:t>
      </w:r>
      <w:r>
        <w:rPr>
          <w:rFonts w:ascii="Book Antiqua" w:hAnsi="Book Antiqua" w:cs="Arial"/>
        </w:rPr>
        <w:t xml:space="preserve"> to </w:t>
      </w:r>
      <w:r w:rsidR="00B24423">
        <w:rPr>
          <w:rFonts w:ascii="Book Antiqua" w:hAnsi="Book Antiqua" w:cs="Arial"/>
        </w:rPr>
        <w:t>Article</w:t>
      </w:r>
      <w:r>
        <w:rPr>
          <w:rFonts w:ascii="Book Antiqua" w:hAnsi="Book Antiqua" w:cs="Arial"/>
        </w:rPr>
        <w:t xml:space="preserve"> 5 of the Chinese nationality law which states that </w:t>
      </w:r>
      <w:r w:rsidR="0076310A">
        <w:rPr>
          <w:rFonts w:ascii="Book Antiqua" w:hAnsi="Book Antiqua" w:cs="Arial"/>
        </w:rPr>
        <w:t xml:space="preserve">a </w:t>
      </w:r>
      <w:r>
        <w:rPr>
          <w:rFonts w:ascii="Book Antiqua" w:hAnsi="Book Antiqua" w:cs="Arial"/>
        </w:rPr>
        <w:t>child born abroad to Chinese parents does not have Chinese nationality if they acquired foreign nationality at birth.</w:t>
      </w:r>
      <w:r w:rsidR="00E919A3">
        <w:rPr>
          <w:rFonts w:ascii="Book Antiqua" w:hAnsi="Book Antiqua" w:cs="Arial"/>
        </w:rPr>
        <w:t xml:space="preserve"> Th</w:t>
      </w:r>
      <w:r w:rsidR="0076310A">
        <w:rPr>
          <w:rFonts w:ascii="Book Antiqua" w:hAnsi="Book Antiqua" w:cs="Arial"/>
        </w:rPr>
        <w:t>is</w:t>
      </w:r>
      <w:r w:rsidR="00E919A3">
        <w:rPr>
          <w:rFonts w:ascii="Book Antiqua" w:hAnsi="Book Antiqua" w:cs="Arial"/>
        </w:rPr>
        <w:t xml:space="preserve"> exclusion</w:t>
      </w:r>
      <w:r w:rsidR="00A67F31">
        <w:rPr>
          <w:rFonts w:ascii="Book Antiqua" w:hAnsi="Book Antiqua" w:cs="Arial"/>
        </w:rPr>
        <w:t>, it was argued,</w:t>
      </w:r>
      <w:r w:rsidR="00E919A3">
        <w:rPr>
          <w:rFonts w:ascii="Book Antiqua" w:hAnsi="Book Antiqua" w:cs="Arial"/>
        </w:rPr>
        <w:t xml:space="preserve"> applied to </w:t>
      </w:r>
      <w:r w:rsidR="001305A1">
        <w:rPr>
          <w:rFonts w:ascii="Book Antiqua" w:hAnsi="Book Antiqua" w:cs="Arial"/>
        </w:rPr>
        <w:t>[F]</w:t>
      </w:r>
      <w:r w:rsidR="00E919A3">
        <w:rPr>
          <w:rFonts w:ascii="Book Antiqua" w:hAnsi="Book Antiqua" w:cs="Arial"/>
        </w:rPr>
        <w:t xml:space="preserve"> who was British at birth because her mother </w:t>
      </w:r>
      <w:r w:rsidR="00A67F31">
        <w:rPr>
          <w:rFonts w:ascii="Book Antiqua" w:hAnsi="Book Antiqua" w:cs="Arial"/>
        </w:rPr>
        <w:t>was</w:t>
      </w:r>
      <w:r w:rsidR="00E919A3">
        <w:rPr>
          <w:rFonts w:ascii="Book Antiqua" w:hAnsi="Book Antiqua" w:cs="Arial"/>
        </w:rPr>
        <w:t xml:space="preserve"> naturalised. It would not be reasonable to expect </w:t>
      </w:r>
      <w:r w:rsidR="001305A1">
        <w:rPr>
          <w:rFonts w:ascii="Book Antiqua" w:hAnsi="Book Antiqua" w:cs="Arial"/>
        </w:rPr>
        <w:t>[F]</w:t>
      </w:r>
      <w:r w:rsidR="00E919A3">
        <w:rPr>
          <w:rFonts w:ascii="Book Antiqua" w:hAnsi="Book Antiqua" w:cs="Arial"/>
        </w:rPr>
        <w:t xml:space="preserve"> to relocate to China since</w:t>
      </w:r>
      <w:r w:rsidR="0076310A">
        <w:rPr>
          <w:rFonts w:ascii="Book Antiqua" w:hAnsi="Book Antiqua" w:cs="Arial"/>
        </w:rPr>
        <w:t>,</w:t>
      </w:r>
      <w:r w:rsidR="00E919A3">
        <w:rPr>
          <w:rFonts w:ascii="Book Antiqua" w:hAnsi="Book Antiqua" w:cs="Arial"/>
        </w:rPr>
        <w:t xml:space="preserve"> not being Chinese</w:t>
      </w:r>
      <w:r w:rsidR="0076310A">
        <w:rPr>
          <w:rFonts w:ascii="Book Antiqua" w:hAnsi="Book Antiqua" w:cs="Arial"/>
        </w:rPr>
        <w:t>,</w:t>
      </w:r>
      <w:r w:rsidR="00E919A3">
        <w:rPr>
          <w:rFonts w:ascii="Book Antiqua" w:hAnsi="Book Antiqua" w:cs="Arial"/>
        </w:rPr>
        <w:t xml:space="preserve"> she would not be allowed to register in the Hukou household registration system and </w:t>
      </w:r>
      <w:r w:rsidR="0076310A">
        <w:rPr>
          <w:rFonts w:ascii="Book Antiqua" w:hAnsi="Book Antiqua" w:cs="Arial"/>
        </w:rPr>
        <w:t>would not</w:t>
      </w:r>
      <w:r w:rsidR="00E919A3">
        <w:rPr>
          <w:rFonts w:ascii="Book Antiqua" w:hAnsi="Book Antiqua" w:cs="Arial"/>
        </w:rPr>
        <w:t xml:space="preserve"> have access to </w:t>
      </w:r>
      <w:r w:rsidR="00C60D5F">
        <w:rPr>
          <w:rFonts w:ascii="Book Antiqua" w:hAnsi="Book Antiqua" w:cs="Arial"/>
        </w:rPr>
        <w:t xml:space="preserve">the </w:t>
      </w:r>
      <w:r w:rsidR="00E919A3">
        <w:rPr>
          <w:rFonts w:ascii="Book Antiqua" w:hAnsi="Book Antiqua" w:cs="Arial"/>
        </w:rPr>
        <w:t xml:space="preserve">state education and healthcare systems. </w:t>
      </w:r>
    </w:p>
    <w:p w:rsidR="0076310A" w:rsidRDefault="00E919A3"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Judge</w:t>
      </w:r>
      <w:r>
        <w:rPr>
          <w:rFonts w:ascii="Book Antiqua" w:hAnsi="Book Antiqua" w:cs="Arial"/>
        </w:rPr>
        <w:t xml:space="preserve"> had found that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and </w:t>
      </w:r>
      <w:r w:rsidR="001305A1">
        <w:rPr>
          <w:rFonts w:ascii="Book Antiqua" w:hAnsi="Book Antiqua" w:cs="Arial"/>
        </w:rPr>
        <w:t>[F]</w:t>
      </w:r>
      <w:r>
        <w:rPr>
          <w:rFonts w:ascii="Book Antiqua" w:hAnsi="Book Antiqua" w:cs="Arial"/>
        </w:rPr>
        <w:t xml:space="preserve"> would have to renounce their British nationality </w:t>
      </w:r>
      <w:r w:rsidR="0076310A">
        <w:rPr>
          <w:rFonts w:ascii="Book Antiqua" w:hAnsi="Book Antiqua" w:cs="Arial"/>
        </w:rPr>
        <w:t>but had</w:t>
      </w:r>
      <w:r>
        <w:rPr>
          <w:rFonts w:ascii="Book Antiqua" w:hAnsi="Book Antiqua" w:cs="Arial"/>
        </w:rPr>
        <w:t xml:space="preserve"> downplayed the difficulty of living in China without acquiring Chinese citizenship. </w:t>
      </w:r>
      <w:r w:rsidR="0076310A">
        <w:rPr>
          <w:rFonts w:ascii="Book Antiqua" w:hAnsi="Book Antiqua" w:cs="Arial"/>
        </w:rPr>
        <w:t>It</w:t>
      </w:r>
      <w:r>
        <w:rPr>
          <w:rFonts w:ascii="Book Antiqua" w:hAnsi="Book Antiqua" w:cs="Arial"/>
        </w:rPr>
        <w:t xml:space="preserve"> would not be easy for </w:t>
      </w:r>
      <w:r w:rsidR="001305A1">
        <w:rPr>
          <w:rFonts w:ascii="Book Antiqua" w:hAnsi="Book Antiqua" w:cs="Arial"/>
        </w:rPr>
        <w:t>[F]</w:t>
      </w:r>
      <w:r>
        <w:rPr>
          <w:rFonts w:ascii="Book Antiqua" w:hAnsi="Book Antiqua" w:cs="Arial"/>
        </w:rPr>
        <w:t xml:space="preserve"> </w:t>
      </w:r>
      <w:r w:rsidR="0076310A">
        <w:rPr>
          <w:rFonts w:ascii="Book Antiqua" w:hAnsi="Book Antiqua" w:cs="Arial"/>
        </w:rPr>
        <w:t>or</w:t>
      </w:r>
      <w:r>
        <w:rPr>
          <w:rFonts w:ascii="Book Antiqua" w:hAnsi="Book Antiqua" w:cs="Arial"/>
        </w:rPr>
        <w:t xml:space="preserve"> one of her parents to live in China. The grounds continued that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was not a Chinese citizen, I comment on that point in more detail below</w:t>
      </w:r>
      <w:r w:rsidR="00532E70">
        <w:rPr>
          <w:rFonts w:ascii="Book Antiqua" w:hAnsi="Book Antiqua" w:cs="Arial"/>
        </w:rPr>
        <w:t>, see paragraphs 24 and 25</w:t>
      </w:r>
      <w:r>
        <w:rPr>
          <w:rFonts w:ascii="Book Antiqua" w:hAnsi="Book Antiqua" w:cs="Arial"/>
        </w:rPr>
        <w:t>. The</w:t>
      </w:r>
      <w:r w:rsidR="00532E70">
        <w:rPr>
          <w:rFonts w:ascii="Book Antiqua" w:hAnsi="Book Antiqua" w:cs="Arial"/>
        </w:rPr>
        <w:t xml:space="preserve"> amended grounds</w:t>
      </w:r>
      <w:r w:rsidR="0076310A">
        <w:rPr>
          <w:rFonts w:ascii="Book Antiqua" w:hAnsi="Book Antiqua" w:cs="Arial"/>
        </w:rPr>
        <w:t xml:space="preserve"> </w:t>
      </w:r>
      <w:r>
        <w:rPr>
          <w:rFonts w:ascii="Book Antiqua" w:hAnsi="Book Antiqua" w:cs="Arial"/>
        </w:rPr>
        <w:t xml:space="preserve">did not deal with the point made by the </w:t>
      </w:r>
      <w:r w:rsidR="00B24423">
        <w:rPr>
          <w:rFonts w:ascii="Book Antiqua" w:hAnsi="Book Antiqua" w:cs="Arial"/>
        </w:rPr>
        <w:t>Judge</w:t>
      </w:r>
      <w:r>
        <w:rPr>
          <w:rFonts w:ascii="Book Antiqua" w:hAnsi="Book Antiqua" w:cs="Arial"/>
        </w:rPr>
        <w:t xml:space="preserve"> that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returned to China annually to visit her parents and relatives. </w:t>
      </w:r>
    </w:p>
    <w:p w:rsidR="0076310A" w:rsidRDefault="00E919A3"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renewed application for permission to appeal came on the papers </w:t>
      </w:r>
      <w:r w:rsidR="0076310A">
        <w:rPr>
          <w:rFonts w:ascii="Book Antiqua" w:hAnsi="Book Antiqua" w:cs="Arial"/>
        </w:rPr>
        <w:t>be</w:t>
      </w:r>
      <w:r>
        <w:rPr>
          <w:rFonts w:ascii="Book Antiqua" w:hAnsi="Book Antiqua" w:cs="Arial"/>
        </w:rPr>
        <w:t>for</w:t>
      </w:r>
      <w:r w:rsidR="0076310A">
        <w:rPr>
          <w:rFonts w:ascii="Book Antiqua" w:hAnsi="Book Antiqua" w:cs="Arial"/>
        </w:rPr>
        <w:t>e</w:t>
      </w:r>
      <w:r>
        <w:rPr>
          <w:rFonts w:ascii="Book Antiqua" w:hAnsi="Book Antiqua" w:cs="Arial"/>
        </w:rPr>
        <w:t xml:space="preserve"> </w:t>
      </w:r>
      <w:r w:rsidR="00B24423">
        <w:rPr>
          <w:rFonts w:ascii="Book Antiqua" w:hAnsi="Book Antiqua" w:cs="Arial"/>
        </w:rPr>
        <w:t>Upper</w:t>
      </w:r>
      <w:r>
        <w:rPr>
          <w:rFonts w:ascii="Book Antiqua" w:hAnsi="Book Antiqua" w:cs="Arial"/>
        </w:rPr>
        <w:t xml:space="preserve"> </w:t>
      </w:r>
      <w:r w:rsidR="00B24423">
        <w:rPr>
          <w:rFonts w:ascii="Book Antiqua" w:hAnsi="Book Antiqua" w:cs="Arial"/>
        </w:rPr>
        <w:t>Tribunal</w:t>
      </w:r>
      <w:r>
        <w:rPr>
          <w:rFonts w:ascii="Book Antiqua" w:hAnsi="Book Antiqua" w:cs="Arial"/>
        </w:rPr>
        <w:t xml:space="preserve"> </w:t>
      </w:r>
      <w:r w:rsidR="00B24423">
        <w:rPr>
          <w:rFonts w:ascii="Book Antiqua" w:hAnsi="Book Antiqua" w:cs="Arial"/>
        </w:rPr>
        <w:t>Judge</w:t>
      </w:r>
      <w:r>
        <w:rPr>
          <w:rFonts w:ascii="Book Antiqua" w:hAnsi="Book Antiqua" w:cs="Arial"/>
        </w:rPr>
        <w:t xml:space="preserve"> Allen on 11 July 2018. In granting permission to appeal he </w:t>
      </w:r>
      <w:r w:rsidR="0076310A">
        <w:rPr>
          <w:rFonts w:ascii="Book Antiqua" w:hAnsi="Book Antiqua" w:cs="Arial"/>
        </w:rPr>
        <w:t>wrote:</w:t>
      </w:r>
      <w:r>
        <w:rPr>
          <w:rFonts w:ascii="Book Antiqua" w:hAnsi="Book Antiqua" w:cs="Arial"/>
        </w:rPr>
        <w:t xml:space="preserve"> “</w:t>
      </w:r>
      <w:r w:rsidR="0076310A">
        <w:rPr>
          <w:rFonts w:ascii="Book Antiqua" w:hAnsi="Book Antiqua" w:cs="Arial"/>
        </w:rPr>
        <w:t>T</w:t>
      </w:r>
      <w:r>
        <w:rPr>
          <w:rFonts w:ascii="Book Antiqua" w:hAnsi="Book Antiqua" w:cs="Arial"/>
        </w:rPr>
        <w:t xml:space="preserve">he grounds identify an arguable issue of challenge with regard to the consequences of relevant provisions of the </w:t>
      </w:r>
      <w:r w:rsidR="0076310A">
        <w:rPr>
          <w:rFonts w:ascii="Book Antiqua" w:hAnsi="Book Antiqua" w:cs="Arial"/>
        </w:rPr>
        <w:t>N</w:t>
      </w:r>
      <w:r>
        <w:rPr>
          <w:rFonts w:ascii="Book Antiqua" w:hAnsi="Book Antiqua" w:cs="Arial"/>
        </w:rPr>
        <w:t xml:space="preserve">ationality Law of the People’s Republic of China”. </w:t>
      </w:r>
    </w:p>
    <w:p w:rsidR="00532E70" w:rsidRPr="00532E70" w:rsidRDefault="00532E70" w:rsidP="001305A1">
      <w:pPr>
        <w:spacing w:before="240"/>
        <w:jc w:val="both"/>
        <w:rPr>
          <w:rFonts w:ascii="Book Antiqua" w:hAnsi="Book Antiqua" w:cs="Arial"/>
          <w:b/>
          <w:u w:val="single"/>
        </w:rPr>
      </w:pPr>
      <w:r w:rsidRPr="00940010">
        <w:rPr>
          <w:rFonts w:ascii="Book Antiqua" w:hAnsi="Book Antiqua" w:cs="Arial"/>
          <w:b/>
          <w:u w:val="single"/>
        </w:rPr>
        <w:t xml:space="preserve">The </w:t>
      </w:r>
      <w:r>
        <w:rPr>
          <w:rFonts w:ascii="Book Antiqua" w:hAnsi="Book Antiqua" w:cs="Arial"/>
          <w:b/>
          <w:u w:val="single"/>
        </w:rPr>
        <w:t>Hearing Before M</w:t>
      </w:r>
      <w:r w:rsidRPr="00940010">
        <w:rPr>
          <w:rFonts w:ascii="Book Antiqua" w:hAnsi="Book Antiqua" w:cs="Arial"/>
          <w:b/>
          <w:u w:val="single"/>
        </w:rPr>
        <w:t>e</w:t>
      </w:r>
    </w:p>
    <w:p w:rsidR="0076310A" w:rsidRPr="00C60D5F" w:rsidRDefault="0076310A" w:rsidP="001305A1">
      <w:pPr>
        <w:numPr>
          <w:ilvl w:val="0"/>
          <w:numId w:val="5"/>
        </w:numPr>
        <w:spacing w:before="240"/>
        <w:ind w:left="567" w:hanging="567"/>
        <w:jc w:val="both"/>
        <w:rPr>
          <w:rFonts w:ascii="Book Antiqua" w:hAnsi="Book Antiqua" w:cs="Arial"/>
        </w:rPr>
      </w:pPr>
      <w:r>
        <w:rPr>
          <w:rFonts w:ascii="Book Antiqua" w:hAnsi="Book Antiqua" w:cs="Arial"/>
        </w:rPr>
        <w:t>I</w:t>
      </w:r>
      <w:r w:rsidR="00E919A3">
        <w:rPr>
          <w:rFonts w:ascii="Book Antiqua" w:hAnsi="Book Antiqua" w:cs="Arial"/>
        </w:rPr>
        <w:t xml:space="preserve">n consequence of the grant of permission to appeal the matter came before me to determine in the first place where there was a material error of law in the </w:t>
      </w:r>
      <w:r w:rsidR="00B24423">
        <w:rPr>
          <w:rFonts w:ascii="Book Antiqua" w:hAnsi="Book Antiqua" w:cs="Arial"/>
        </w:rPr>
        <w:t>Judge</w:t>
      </w:r>
      <w:r w:rsidR="00E919A3">
        <w:rPr>
          <w:rFonts w:ascii="Book Antiqua" w:hAnsi="Book Antiqua" w:cs="Arial"/>
        </w:rPr>
        <w:t xml:space="preserve">’s determination such that it fell to be set aside and the decision remade. If there was not the decision at first instance would stand. </w:t>
      </w:r>
    </w:p>
    <w:p w:rsidR="0076310A" w:rsidRDefault="00E919A3" w:rsidP="001305A1">
      <w:pPr>
        <w:numPr>
          <w:ilvl w:val="0"/>
          <w:numId w:val="5"/>
        </w:numPr>
        <w:spacing w:before="240"/>
        <w:ind w:left="567" w:hanging="567"/>
        <w:jc w:val="both"/>
        <w:rPr>
          <w:rFonts w:ascii="Book Antiqua" w:hAnsi="Book Antiqua" w:cs="Arial"/>
        </w:rPr>
      </w:pPr>
      <w:r>
        <w:rPr>
          <w:rFonts w:ascii="Book Antiqua" w:hAnsi="Book Antiqua" w:cs="Arial"/>
        </w:rPr>
        <w:t xml:space="preserve">Counsel for the </w:t>
      </w:r>
      <w:r w:rsidR="00B24423">
        <w:rPr>
          <w:rFonts w:ascii="Book Antiqua" w:hAnsi="Book Antiqua" w:cs="Arial"/>
        </w:rPr>
        <w:t>Appellant</w:t>
      </w:r>
      <w:r>
        <w:rPr>
          <w:rFonts w:ascii="Book Antiqua" w:hAnsi="Book Antiqua" w:cs="Arial"/>
        </w:rPr>
        <w:t xml:space="preserve"> referred to </w:t>
      </w:r>
      <w:r w:rsidR="0076310A">
        <w:rPr>
          <w:rFonts w:ascii="Book Antiqua" w:hAnsi="Book Antiqua" w:cs="Arial"/>
        </w:rPr>
        <w:t>the</w:t>
      </w:r>
      <w:r>
        <w:rPr>
          <w:rFonts w:ascii="Book Antiqua" w:hAnsi="Book Antiqua" w:cs="Arial"/>
        </w:rPr>
        <w:t xml:space="preserve"> skeleton argument that he had submitted for the hearing </w:t>
      </w:r>
      <w:r w:rsidR="0076310A">
        <w:rPr>
          <w:rFonts w:ascii="Book Antiqua" w:hAnsi="Book Antiqua" w:cs="Arial"/>
        </w:rPr>
        <w:t>in the F</w:t>
      </w:r>
      <w:r>
        <w:rPr>
          <w:rFonts w:ascii="Book Antiqua" w:hAnsi="Book Antiqua" w:cs="Arial"/>
        </w:rPr>
        <w:t>irst</w:t>
      </w:r>
      <w:r w:rsidR="0076310A">
        <w:rPr>
          <w:rFonts w:ascii="Book Antiqua" w:hAnsi="Book Antiqua" w:cs="Arial"/>
        </w:rPr>
        <w:t>-</w:t>
      </w:r>
      <w:r>
        <w:rPr>
          <w:rFonts w:ascii="Book Antiqua" w:hAnsi="Book Antiqua" w:cs="Arial"/>
        </w:rPr>
        <w:t xml:space="preserve">tier. </w:t>
      </w:r>
      <w:r w:rsidR="0076310A">
        <w:rPr>
          <w:rFonts w:ascii="Book Antiqua" w:hAnsi="Book Antiqua" w:cs="Arial"/>
        </w:rPr>
        <w:t xml:space="preserve">The skeleton noted that </w:t>
      </w:r>
      <w:r>
        <w:rPr>
          <w:rFonts w:ascii="Book Antiqua" w:hAnsi="Book Antiqua" w:cs="Arial"/>
        </w:rPr>
        <w:t>China did</w:t>
      </w:r>
      <w:r w:rsidR="0076310A">
        <w:rPr>
          <w:rFonts w:ascii="Book Antiqua" w:hAnsi="Book Antiqua" w:cs="Arial"/>
        </w:rPr>
        <w:t xml:space="preserve"> not recognise dual nationality</w:t>
      </w:r>
      <w:r>
        <w:rPr>
          <w:rFonts w:ascii="Book Antiqua" w:hAnsi="Book Antiqua" w:cs="Arial"/>
        </w:rPr>
        <w:t xml:space="preserve">. It would be difficult or impossible for </w:t>
      </w:r>
      <w:r w:rsidR="001305A1">
        <w:rPr>
          <w:rFonts w:ascii="Book Antiqua" w:hAnsi="Book Antiqua" w:cs="Arial"/>
        </w:rPr>
        <w:t>[F]</w:t>
      </w:r>
      <w:r>
        <w:rPr>
          <w:rFonts w:ascii="Book Antiqua" w:hAnsi="Book Antiqua" w:cs="Arial"/>
        </w:rPr>
        <w:t xml:space="preserve"> to live in China without renouncing her nationality.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has British citizenship which she would have to give up. If one was not a Chinese national one would not be able to register. That was documented </w:t>
      </w:r>
      <w:r w:rsidR="0076310A">
        <w:rPr>
          <w:rFonts w:ascii="Book Antiqua" w:hAnsi="Book Antiqua" w:cs="Arial"/>
        </w:rPr>
        <w:t xml:space="preserve">at section 6.8 </w:t>
      </w:r>
      <w:r>
        <w:rPr>
          <w:rFonts w:ascii="Book Antiqua" w:hAnsi="Book Antiqua" w:cs="Arial"/>
        </w:rPr>
        <w:t xml:space="preserve">in the </w:t>
      </w:r>
      <w:r w:rsidR="0076310A">
        <w:rPr>
          <w:rFonts w:ascii="Book Antiqua" w:hAnsi="Book Antiqua" w:cs="Arial"/>
        </w:rPr>
        <w:t>C</w:t>
      </w:r>
      <w:r>
        <w:rPr>
          <w:rFonts w:ascii="Book Antiqua" w:hAnsi="Book Antiqua" w:cs="Arial"/>
        </w:rPr>
        <w:t xml:space="preserve">ountry of </w:t>
      </w:r>
      <w:r w:rsidR="0076310A">
        <w:rPr>
          <w:rFonts w:ascii="Book Antiqua" w:hAnsi="Book Antiqua" w:cs="Arial"/>
        </w:rPr>
        <w:t>O</w:t>
      </w:r>
      <w:r>
        <w:rPr>
          <w:rFonts w:ascii="Book Antiqua" w:hAnsi="Book Antiqua" w:cs="Arial"/>
        </w:rPr>
        <w:t xml:space="preserve">rigin </w:t>
      </w:r>
      <w:r w:rsidR="0076310A">
        <w:rPr>
          <w:rFonts w:ascii="Book Antiqua" w:hAnsi="Book Antiqua" w:cs="Arial"/>
        </w:rPr>
        <w:t>I</w:t>
      </w:r>
      <w:r>
        <w:rPr>
          <w:rFonts w:ascii="Book Antiqua" w:hAnsi="Book Antiqua" w:cs="Arial"/>
        </w:rPr>
        <w:t xml:space="preserve">nformation </w:t>
      </w:r>
      <w:r w:rsidR="0076310A">
        <w:rPr>
          <w:rFonts w:ascii="Book Antiqua" w:hAnsi="Book Antiqua" w:cs="Arial"/>
        </w:rPr>
        <w:t>R</w:t>
      </w:r>
      <w:r>
        <w:rPr>
          <w:rFonts w:ascii="Book Antiqua" w:hAnsi="Book Antiqua" w:cs="Arial"/>
        </w:rPr>
        <w:t xml:space="preserve">eport prepared by </w:t>
      </w:r>
      <w:r>
        <w:rPr>
          <w:rFonts w:ascii="Book Antiqua" w:hAnsi="Book Antiqua" w:cs="Arial"/>
        </w:rPr>
        <w:lastRenderedPageBreak/>
        <w:t xml:space="preserve">the </w:t>
      </w:r>
      <w:r w:rsidR="00B24423">
        <w:rPr>
          <w:rFonts w:ascii="Book Antiqua" w:hAnsi="Book Antiqua" w:cs="Arial"/>
        </w:rPr>
        <w:t>Respondent</w:t>
      </w:r>
      <w:r>
        <w:rPr>
          <w:rFonts w:ascii="Book Antiqua" w:hAnsi="Book Antiqua" w:cs="Arial"/>
        </w:rPr>
        <w:t xml:space="preserve">. </w:t>
      </w:r>
      <w:r w:rsidR="0076310A">
        <w:rPr>
          <w:rFonts w:ascii="Book Antiqua" w:hAnsi="Book Antiqua" w:cs="Arial"/>
        </w:rPr>
        <w:t>I</w:t>
      </w:r>
      <w:r>
        <w:rPr>
          <w:rFonts w:ascii="Book Antiqua" w:hAnsi="Book Antiqua" w:cs="Arial"/>
        </w:rPr>
        <w:t xml:space="preserve">n order to apply for a child household </w:t>
      </w:r>
      <w:proofErr w:type="gramStart"/>
      <w:r>
        <w:rPr>
          <w:rFonts w:ascii="Book Antiqua" w:hAnsi="Book Antiqua" w:cs="Arial"/>
        </w:rPr>
        <w:t>registration</w:t>
      </w:r>
      <w:proofErr w:type="gramEnd"/>
      <w:r>
        <w:rPr>
          <w:rFonts w:ascii="Book Antiqua" w:hAnsi="Book Antiqua" w:cs="Arial"/>
        </w:rPr>
        <w:t xml:space="preserve"> the parents would be required to provide certain documentation listed in the </w:t>
      </w:r>
      <w:r w:rsidR="0076310A">
        <w:rPr>
          <w:rFonts w:ascii="Book Antiqua" w:hAnsi="Book Antiqua" w:cs="Arial"/>
        </w:rPr>
        <w:t>R</w:t>
      </w:r>
      <w:r>
        <w:rPr>
          <w:rFonts w:ascii="Book Antiqua" w:hAnsi="Book Antiqua" w:cs="Arial"/>
        </w:rPr>
        <w:t xml:space="preserve">eport. </w:t>
      </w:r>
    </w:p>
    <w:p w:rsidR="0076310A" w:rsidRDefault="0076310A" w:rsidP="001305A1">
      <w:pPr>
        <w:numPr>
          <w:ilvl w:val="0"/>
          <w:numId w:val="5"/>
        </w:numPr>
        <w:spacing w:before="240"/>
        <w:ind w:left="567" w:hanging="567"/>
        <w:jc w:val="both"/>
        <w:rPr>
          <w:rFonts w:ascii="Book Antiqua" w:hAnsi="Book Antiqua" w:cs="Arial"/>
        </w:rPr>
      </w:pPr>
      <w:r>
        <w:rPr>
          <w:rFonts w:ascii="Book Antiqua" w:hAnsi="Book Antiqua" w:cs="Arial"/>
        </w:rPr>
        <w:t>While t</w:t>
      </w:r>
      <w:r w:rsidR="00E919A3">
        <w:rPr>
          <w:rFonts w:ascii="Book Antiqua" w:hAnsi="Book Antiqua" w:cs="Arial"/>
        </w:rPr>
        <w:t xml:space="preserve">he test </w:t>
      </w:r>
      <w:r>
        <w:rPr>
          <w:rFonts w:ascii="Book Antiqua" w:hAnsi="Book Antiqua" w:cs="Arial"/>
        </w:rPr>
        <w:t>for</w:t>
      </w:r>
      <w:r w:rsidR="00E919A3">
        <w:rPr>
          <w:rFonts w:ascii="Book Antiqua" w:hAnsi="Book Antiqua" w:cs="Arial"/>
        </w:rPr>
        <w:t xml:space="preserve"> the parents was whether there were insurmountable obstacles </w:t>
      </w:r>
      <w:r>
        <w:rPr>
          <w:rFonts w:ascii="Book Antiqua" w:hAnsi="Book Antiqua" w:cs="Arial"/>
        </w:rPr>
        <w:t>to their family life continuing elsewhere, counsel made clear that the mai</w:t>
      </w:r>
      <w:r w:rsidR="00E919A3">
        <w:rPr>
          <w:rFonts w:ascii="Book Antiqua" w:hAnsi="Book Antiqua" w:cs="Arial"/>
        </w:rPr>
        <w:t xml:space="preserve">n weight of the </w:t>
      </w:r>
      <w:r w:rsidR="00B24423">
        <w:rPr>
          <w:rFonts w:ascii="Book Antiqua" w:hAnsi="Book Antiqua" w:cs="Arial"/>
        </w:rPr>
        <w:t>Appellant</w:t>
      </w:r>
      <w:r w:rsidR="00E919A3">
        <w:rPr>
          <w:rFonts w:ascii="Book Antiqua" w:hAnsi="Book Antiqua" w:cs="Arial"/>
        </w:rPr>
        <w:t xml:space="preserve">’s case rested on </w:t>
      </w:r>
      <w:r w:rsidR="001305A1">
        <w:rPr>
          <w:rFonts w:ascii="Book Antiqua" w:hAnsi="Book Antiqua" w:cs="Arial"/>
        </w:rPr>
        <w:t>[F]</w:t>
      </w:r>
      <w:r w:rsidR="00E919A3">
        <w:rPr>
          <w:rFonts w:ascii="Book Antiqua" w:hAnsi="Book Antiqua" w:cs="Arial"/>
        </w:rPr>
        <w:t xml:space="preserve">’s best interests. I queried with counsel whether there was any evidence that </w:t>
      </w:r>
      <w:r w:rsidR="00B24423">
        <w:rPr>
          <w:rFonts w:ascii="Book Antiqua" w:hAnsi="Book Antiqua" w:cs="Arial"/>
        </w:rPr>
        <w:t xml:space="preserve">Ms </w:t>
      </w:r>
      <w:r w:rsidR="001305A1">
        <w:rPr>
          <w:rFonts w:ascii="Book Antiqua" w:hAnsi="Book Antiqua" w:cs="Arial"/>
        </w:rPr>
        <w:t>[X]</w:t>
      </w:r>
      <w:r w:rsidR="00E919A3">
        <w:rPr>
          <w:rFonts w:ascii="Book Antiqua" w:hAnsi="Book Antiqua" w:cs="Arial"/>
        </w:rPr>
        <w:t xml:space="preserve"> had lost her Chinese nationality for example whether it had been revoked because she had acquired British citizenship. Counsel </w:t>
      </w:r>
      <w:r>
        <w:rPr>
          <w:rFonts w:ascii="Book Antiqua" w:hAnsi="Book Antiqua" w:cs="Arial"/>
        </w:rPr>
        <w:t>replied</w:t>
      </w:r>
      <w:r w:rsidR="00E919A3">
        <w:rPr>
          <w:rFonts w:ascii="Book Antiqua" w:hAnsi="Book Antiqua" w:cs="Arial"/>
        </w:rPr>
        <w:t xml:space="preserve"> that </w:t>
      </w:r>
      <w:r>
        <w:rPr>
          <w:rFonts w:ascii="Book Antiqua" w:hAnsi="Book Antiqua" w:cs="Arial"/>
        </w:rPr>
        <w:t xml:space="preserve">because </w:t>
      </w:r>
      <w:r w:rsidR="00E919A3">
        <w:rPr>
          <w:rFonts w:ascii="Book Antiqua" w:hAnsi="Book Antiqua" w:cs="Arial"/>
        </w:rPr>
        <w:t xml:space="preserve">she had acquired British citizenship she was no longer a Chinese national. </w:t>
      </w:r>
      <w:r w:rsidR="001305A1">
        <w:rPr>
          <w:rFonts w:ascii="Book Antiqua" w:hAnsi="Book Antiqua" w:cs="Arial"/>
        </w:rPr>
        <w:t>[F]</w:t>
      </w:r>
      <w:r w:rsidR="00E919A3">
        <w:rPr>
          <w:rFonts w:ascii="Book Antiqua" w:hAnsi="Book Antiqua" w:cs="Arial"/>
        </w:rPr>
        <w:t xml:space="preserve"> would not be able to live in China unless she renounced her British nationality. That would not be in her best interests. The </w:t>
      </w:r>
      <w:r w:rsidR="00B24423">
        <w:rPr>
          <w:rFonts w:ascii="Book Antiqua" w:hAnsi="Book Antiqua" w:cs="Arial"/>
        </w:rPr>
        <w:t>Judge</w:t>
      </w:r>
      <w:r w:rsidR="00E919A3">
        <w:rPr>
          <w:rFonts w:ascii="Book Antiqua" w:hAnsi="Book Antiqua" w:cs="Arial"/>
        </w:rPr>
        <w:t xml:space="preserve"> had not considered </w:t>
      </w:r>
      <w:r>
        <w:rPr>
          <w:rFonts w:ascii="Book Antiqua" w:hAnsi="Book Antiqua" w:cs="Arial"/>
        </w:rPr>
        <w:t xml:space="preserve">the reasonableness test in </w:t>
      </w:r>
      <w:r w:rsidR="00E919A3">
        <w:rPr>
          <w:rFonts w:ascii="Book Antiqua" w:hAnsi="Book Antiqua" w:cs="Arial"/>
        </w:rPr>
        <w:t>section 117B (</w:t>
      </w:r>
      <w:r>
        <w:rPr>
          <w:rFonts w:ascii="Book Antiqua" w:hAnsi="Book Antiqua" w:cs="Arial"/>
        </w:rPr>
        <w:t>6</w:t>
      </w:r>
      <w:r w:rsidR="00E919A3">
        <w:rPr>
          <w:rFonts w:ascii="Book Antiqua" w:hAnsi="Book Antiqua" w:cs="Arial"/>
        </w:rPr>
        <w:t xml:space="preserve">) properly. </w:t>
      </w:r>
    </w:p>
    <w:p w:rsidR="002430A9" w:rsidRDefault="00E919A3" w:rsidP="001305A1">
      <w:pPr>
        <w:numPr>
          <w:ilvl w:val="0"/>
          <w:numId w:val="5"/>
        </w:numPr>
        <w:spacing w:before="240"/>
        <w:ind w:left="567" w:hanging="567"/>
        <w:jc w:val="both"/>
        <w:rPr>
          <w:rFonts w:ascii="Book Antiqua" w:hAnsi="Book Antiqua" w:cs="Arial"/>
        </w:rPr>
      </w:pPr>
      <w:r>
        <w:rPr>
          <w:rFonts w:ascii="Book Antiqua" w:hAnsi="Book Antiqua" w:cs="Arial"/>
        </w:rPr>
        <w:t>In</w:t>
      </w:r>
      <w:r w:rsidR="0076310A">
        <w:rPr>
          <w:rFonts w:ascii="Book Antiqua" w:hAnsi="Book Antiqua" w:cs="Arial"/>
        </w:rPr>
        <w:t xml:space="preserve"> reply the presenting officer</w:t>
      </w:r>
      <w:r>
        <w:rPr>
          <w:rFonts w:ascii="Book Antiqua" w:hAnsi="Book Antiqua" w:cs="Arial"/>
        </w:rPr>
        <w:t xml:space="preserve"> stated that the </w:t>
      </w:r>
      <w:r w:rsidR="00B24423">
        <w:rPr>
          <w:rFonts w:ascii="Book Antiqua" w:hAnsi="Book Antiqua" w:cs="Arial"/>
        </w:rPr>
        <w:t>Judge</w:t>
      </w:r>
      <w:r>
        <w:rPr>
          <w:rFonts w:ascii="Book Antiqua" w:hAnsi="Book Antiqua" w:cs="Arial"/>
        </w:rPr>
        <w:t xml:space="preserve"> had set out the relevant section of the </w:t>
      </w:r>
      <w:r w:rsidR="002430A9">
        <w:rPr>
          <w:rFonts w:ascii="Book Antiqua" w:hAnsi="Book Antiqua" w:cs="Arial"/>
        </w:rPr>
        <w:t>2002 Act</w:t>
      </w:r>
      <w:r>
        <w:rPr>
          <w:rFonts w:ascii="Book Antiqua" w:hAnsi="Book Antiqua" w:cs="Arial"/>
        </w:rPr>
        <w:t xml:space="preserve"> in full</w:t>
      </w:r>
      <w:r w:rsidR="002430A9">
        <w:rPr>
          <w:rFonts w:ascii="Book Antiqua" w:hAnsi="Book Antiqua" w:cs="Arial"/>
        </w:rPr>
        <w:t xml:space="preserve"> and</w:t>
      </w:r>
      <w:r w:rsidR="002430A9" w:rsidRPr="002430A9">
        <w:rPr>
          <w:rFonts w:ascii="Book Antiqua" w:hAnsi="Book Antiqua" w:cs="Arial"/>
        </w:rPr>
        <w:t xml:space="preserve"> </w:t>
      </w:r>
      <w:r w:rsidR="002430A9">
        <w:rPr>
          <w:rFonts w:ascii="Book Antiqua" w:hAnsi="Book Antiqua" w:cs="Arial"/>
        </w:rPr>
        <w:t>applied it</w:t>
      </w:r>
      <w:r>
        <w:rPr>
          <w:rFonts w:ascii="Book Antiqua" w:hAnsi="Book Antiqua" w:cs="Arial"/>
        </w:rPr>
        <w:t xml:space="preserve">. He had found it reasonable to expect </w:t>
      </w:r>
      <w:r w:rsidR="001305A1">
        <w:rPr>
          <w:rFonts w:ascii="Book Antiqua" w:hAnsi="Book Antiqua" w:cs="Arial"/>
        </w:rPr>
        <w:t>[F]</w:t>
      </w:r>
      <w:r>
        <w:rPr>
          <w:rFonts w:ascii="Book Antiqua" w:hAnsi="Book Antiqua" w:cs="Arial"/>
        </w:rPr>
        <w:t xml:space="preserve"> to leave the United Kingdom. There was no evidence that </w:t>
      </w:r>
      <w:r w:rsidR="00B24423">
        <w:rPr>
          <w:rFonts w:ascii="Book Antiqua" w:hAnsi="Book Antiqua" w:cs="Arial"/>
        </w:rPr>
        <w:t xml:space="preserve">Ms </w:t>
      </w:r>
      <w:r w:rsidR="001305A1">
        <w:rPr>
          <w:rFonts w:ascii="Book Antiqua" w:hAnsi="Book Antiqua" w:cs="Arial"/>
        </w:rPr>
        <w:t>[X]</w:t>
      </w:r>
      <w:r w:rsidR="002430A9">
        <w:rPr>
          <w:rFonts w:ascii="Book Antiqua" w:hAnsi="Book Antiqua" w:cs="Arial"/>
        </w:rPr>
        <w:t xml:space="preserve"> had revoked her</w:t>
      </w:r>
      <w:r>
        <w:rPr>
          <w:rFonts w:ascii="Book Antiqua" w:hAnsi="Book Antiqua" w:cs="Arial"/>
        </w:rPr>
        <w:t xml:space="preserve"> nationality. She had gone back to China on visits </w:t>
      </w:r>
      <w:r w:rsidR="002430A9">
        <w:rPr>
          <w:rFonts w:ascii="Book Antiqua" w:hAnsi="Book Antiqua" w:cs="Arial"/>
        </w:rPr>
        <w:t>but</w:t>
      </w:r>
      <w:r>
        <w:rPr>
          <w:rFonts w:ascii="Book Antiqua" w:hAnsi="Book Antiqua" w:cs="Arial"/>
        </w:rPr>
        <w:t xml:space="preserve"> had not produced which passport</w:t>
      </w:r>
      <w:r w:rsidR="00C60D5F">
        <w:rPr>
          <w:rFonts w:ascii="Book Antiqua" w:hAnsi="Book Antiqua" w:cs="Arial"/>
        </w:rPr>
        <w:t>, Chinese or British,</w:t>
      </w:r>
      <w:r>
        <w:rPr>
          <w:rFonts w:ascii="Book Antiqua" w:hAnsi="Book Antiqua" w:cs="Arial"/>
        </w:rPr>
        <w:t xml:space="preserve"> she had used for those visits. If one interpreted </w:t>
      </w:r>
      <w:r w:rsidR="00B24423">
        <w:rPr>
          <w:rFonts w:ascii="Book Antiqua" w:hAnsi="Book Antiqua" w:cs="Arial"/>
        </w:rPr>
        <w:t>Article</w:t>
      </w:r>
      <w:r>
        <w:rPr>
          <w:rFonts w:ascii="Book Antiqua" w:hAnsi="Book Antiqua" w:cs="Arial"/>
        </w:rPr>
        <w:t xml:space="preserve"> 5 of the nationality law correctly </w:t>
      </w:r>
      <w:r w:rsidR="001305A1">
        <w:rPr>
          <w:rFonts w:ascii="Book Antiqua" w:hAnsi="Book Antiqua" w:cs="Arial"/>
        </w:rPr>
        <w:t>[F]</w:t>
      </w:r>
      <w:r>
        <w:rPr>
          <w:rFonts w:ascii="Book Antiqua" w:hAnsi="Book Antiqua" w:cs="Arial"/>
        </w:rPr>
        <w:t xml:space="preserve"> was entitled to acquire Chinese nationality. There were no material errors of law in the determination. It might be difficult</w:t>
      </w:r>
      <w:r w:rsidR="002430A9">
        <w:rPr>
          <w:rFonts w:ascii="Book Antiqua" w:hAnsi="Book Antiqua" w:cs="Arial"/>
        </w:rPr>
        <w:t xml:space="preserve"> for the family to relocate </w:t>
      </w:r>
      <w:r>
        <w:rPr>
          <w:rFonts w:ascii="Book Antiqua" w:hAnsi="Book Antiqua" w:cs="Arial"/>
        </w:rPr>
        <w:t xml:space="preserve">but that was not the test. The case of </w:t>
      </w:r>
      <w:r w:rsidRPr="002430A9">
        <w:rPr>
          <w:rFonts w:ascii="Book Antiqua" w:hAnsi="Book Antiqua" w:cs="Arial"/>
          <w:b/>
          <w:u w:val="single"/>
        </w:rPr>
        <w:t>Zambrano</w:t>
      </w:r>
      <w:r>
        <w:rPr>
          <w:rFonts w:ascii="Book Antiqua" w:hAnsi="Book Antiqua" w:cs="Arial"/>
        </w:rPr>
        <w:t xml:space="preserve"> did not apply because if the </w:t>
      </w:r>
      <w:r w:rsidR="00B24423">
        <w:rPr>
          <w:rFonts w:ascii="Book Antiqua" w:hAnsi="Book Antiqua" w:cs="Arial"/>
        </w:rPr>
        <w:t>Appellant</w:t>
      </w:r>
      <w:r>
        <w:rPr>
          <w:rFonts w:ascii="Book Antiqua" w:hAnsi="Book Antiqua" w:cs="Arial"/>
        </w:rPr>
        <w:t xml:space="preserve"> returned on his own there would still be someone left in the United Kingdom to look after </w:t>
      </w:r>
      <w:r w:rsidR="001305A1">
        <w:rPr>
          <w:rFonts w:ascii="Book Antiqua" w:hAnsi="Book Antiqua" w:cs="Arial"/>
        </w:rPr>
        <w:t>[F]</w:t>
      </w:r>
      <w:r>
        <w:rPr>
          <w:rFonts w:ascii="Book Antiqua" w:hAnsi="Book Antiqua" w:cs="Arial"/>
        </w:rPr>
        <w:t>.</w:t>
      </w:r>
      <w:r w:rsidR="0087714E">
        <w:rPr>
          <w:rFonts w:ascii="Book Antiqua" w:hAnsi="Book Antiqua" w:cs="Arial"/>
        </w:rPr>
        <w:t xml:space="preserve"> </w:t>
      </w:r>
      <w:r w:rsidR="002430A9">
        <w:rPr>
          <w:rFonts w:ascii="Book Antiqua" w:hAnsi="Book Antiqua" w:cs="Arial"/>
        </w:rPr>
        <w:t>The</w:t>
      </w:r>
      <w:r w:rsidR="0087714E">
        <w:rPr>
          <w:rFonts w:ascii="Book Antiqua" w:hAnsi="Book Antiqua" w:cs="Arial"/>
        </w:rPr>
        <w:t xml:space="preserve"> </w:t>
      </w:r>
      <w:r w:rsidR="00B24423">
        <w:rPr>
          <w:rFonts w:ascii="Book Antiqua" w:hAnsi="Book Antiqua" w:cs="Arial"/>
        </w:rPr>
        <w:t>Appellant</w:t>
      </w:r>
      <w:r w:rsidR="0087714E">
        <w:rPr>
          <w:rFonts w:ascii="Book Antiqua" w:hAnsi="Book Antiqua" w:cs="Arial"/>
        </w:rPr>
        <w:t xml:space="preserve"> </w:t>
      </w:r>
      <w:r w:rsidR="002430A9">
        <w:rPr>
          <w:rFonts w:ascii="Book Antiqua" w:hAnsi="Book Antiqua" w:cs="Arial"/>
        </w:rPr>
        <w:t xml:space="preserve">would not be required </w:t>
      </w:r>
      <w:r w:rsidR="0087714E">
        <w:rPr>
          <w:rFonts w:ascii="Book Antiqua" w:hAnsi="Book Antiqua" w:cs="Arial"/>
        </w:rPr>
        <w:t xml:space="preserve">to return to China to apply from there if his application was bound to succeed </w:t>
      </w:r>
      <w:r w:rsidR="002430A9">
        <w:rPr>
          <w:rFonts w:ascii="Book Antiqua" w:hAnsi="Book Antiqua" w:cs="Arial"/>
        </w:rPr>
        <w:t xml:space="preserve">but </w:t>
      </w:r>
      <w:r w:rsidR="00C60D5F">
        <w:rPr>
          <w:rFonts w:ascii="Book Antiqua" w:hAnsi="Book Antiqua" w:cs="Arial"/>
        </w:rPr>
        <w:t xml:space="preserve">such an obviously meritorious case was not </w:t>
      </w:r>
      <w:r w:rsidR="0087714E">
        <w:rPr>
          <w:rFonts w:ascii="Book Antiqua" w:hAnsi="Book Antiqua" w:cs="Arial"/>
        </w:rPr>
        <w:t xml:space="preserve">the </w:t>
      </w:r>
      <w:r w:rsidR="00C60D5F">
        <w:rPr>
          <w:rFonts w:ascii="Book Antiqua" w:hAnsi="Book Antiqua" w:cs="Arial"/>
        </w:rPr>
        <w:t>position</w:t>
      </w:r>
      <w:r w:rsidR="0087714E">
        <w:rPr>
          <w:rFonts w:ascii="Book Antiqua" w:hAnsi="Book Antiqua" w:cs="Arial"/>
        </w:rPr>
        <w:t xml:space="preserve"> here. </w:t>
      </w:r>
    </w:p>
    <w:p w:rsidR="002430A9" w:rsidRDefault="002430A9" w:rsidP="001305A1">
      <w:pPr>
        <w:numPr>
          <w:ilvl w:val="0"/>
          <w:numId w:val="5"/>
        </w:numPr>
        <w:spacing w:before="240"/>
        <w:ind w:left="567" w:hanging="567"/>
        <w:jc w:val="both"/>
        <w:rPr>
          <w:rFonts w:ascii="Book Antiqua" w:hAnsi="Book Antiqua" w:cs="Arial"/>
        </w:rPr>
      </w:pPr>
      <w:r>
        <w:rPr>
          <w:rFonts w:ascii="Book Antiqua" w:hAnsi="Book Antiqua" w:cs="Arial"/>
        </w:rPr>
        <w:t>I</w:t>
      </w:r>
      <w:r w:rsidR="0087714E">
        <w:rPr>
          <w:rFonts w:ascii="Book Antiqua" w:hAnsi="Book Antiqua" w:cs="Arial"/>
        </w:rPr>
        <w:t>n response</w:t>
      </w:r>
      <w:r>
        <w:rPr>
          <w:rFonts w:ascii="Book Antiqua" w:hAnsi="Book Antiqua" w:cs="Arial"/>
        </w:rPr>
        <w:t>,</w:t>
      </w:r>
      <w:r w:rsidR="0087714E">
        <w:rPr>
          <w:rFonts w:ascii="Book Antiqua" w:hAnsi="Book Antiqua" w:cs="Arial"/>
        </w:rPr>
        <w:t xml:space="preserve"> counsel stated</w:t>
      </w:r>
      <w:r>
        <w:rPr>
          <w:rFonts w:ascii="Book Antiqua" w:hAnsi="Book Antiqua" w:cs="Arial"/>
        </w:rPr>
        <w:t xml:space="preserve"> that the test in this case was whether it was</w:t>
      </w:r>
      <w:r w:rsidR="0087714E">
        <w:rPr>
          <w:rFonts w:ascii="Book Antiqua" w:hAnsi="Book Antiqua" w:cs="Arial"/>
        </w:rPr>
        <w:t xml:space="preserve"> reasonable to expect </w:t>
      </w:r>
      <w:r w:rsidR="001305A1">
        <w:rPr>
          <w:rFonts w:ascii="Book Antiqua" w:hAnsi="Book Antiqua" w:cs="Arial"/>
        </w:rPr>
        <w:t>[F]</w:t>
      </w:r>
      <w:r w:rsidR="0087714E">
        <w:rPr>
          <w:rFonts w:ascii="Book Antiqua" w:hAnsi="Book Antiqua" w:cs="Arial"/>
        </w:rPr>
        <w:t xml:space="preserve"> to leave the United Kingdom. The decision had to be based on reasonableness. </w:t>
      </w:r>
    </w:p>
    <w:p w:rsidR="00532E70" w:rsidRPr="00532E70" w:rsidRDefault="00532E70" w:rsidP="001305A1">
      <w:pPr>
        <w:spacing w:before="240"/>
        <w:jc w:val="both"/>
        <w:rPr>
          <w:rFonts w:ascii="Book Antiqua" w:hAnsi="Book Antiqua" w:cs="Arial"/>
          <w:b/>
          <w:u w:val="single"/>
        </w:rPr>
      </w:pPr>
      <w:r w:rsidRPr="00036BF2">
        <w:rPr>
          <w:rFonts w:ascii="Book Antiqua" w:hAnsi="Book Antiqua" w:cs="Arial"/>
          <w:b/>
          <w:u w:val="single"/>
        </w:rPr>
        <w:t>Findings</w:t>
      </w:r>
    </w:p>
    <w:p w:rsidR="002430A9" w:rsidRDefault="0087714E"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Appellant</w:t>
      </w:r>
      <w:r>
        <w:rPr>
          <w:rFonts w:ascii="Book Antiqua" w:hAnsi="Book Antiqua" w:cs="Arial"/>
        </w:rPr>
        <w:t xml:space="preserve"> put</w:t>
      </w:r>
      <w:r w:rsidR="002430A9">
        <w:rPr>
          <w:rFonts w:ascii="Book Antiqua" w:hAnsi="Book Antiqua" w:cs="Arial"/>
        </w:rPr>
        <w:t>s</w:t>
      </w:r>
      <w:r>
        <w:rPr>
          <w:rFonts w:ascii="Book Antiqua" w:hAnsi="Book Antiqua" w:cs="Arial"/>
        </w:rPr>
        <w:t xml:space="preserve"> his appeal on the basis that because he ha</w:t>
      </w:r>
      <w:r w:rsidR="002430A9">
        <w:rPr>
          <w:rFonts w:ascii="Book Antiqua" w:hAnsi="Book Antiqua" w:cs="Arial"/>
        </w:rPr>
        <w:t>s</w:t>
      </w:r>
      <w:r>
        <w:rPr>
          <w:rFonts w:ascii="Book Antiqua" w:hAnsi="Book Antiqua" w:cs="Arial"/>
        </w:rPr>
        <w:t xml:space="preserve"> a genuine parental relationship with his young daughter and because he argues it is not reasonable to expect her to leave the United Kingdom with him his appeal should succeed. Permission to appeal in this case was granted specifically on the issue of nationality and its effect on the reasonableness test. It was not argued before me that the </w:t>
      </w:r>
      <w:r w:rsidR="00B24423">
        <w:rPr>
          <w:rFonts w:ascii="Book Antiqua" w:hAnsi="Book Antiqua" w:cs="Arial"/>
        </w:rPr>
        <w:t>Appellant</w:t>
      </w:r>
      <w:r>
        <w:rPr>
          <w:rFonts w:ascii="Book Antiqua" w:hAnsi="Book Antiqua" w:cs="Arial"/>
        </w:rPr>
        <w:t xml:space="preserve"> could bring himself within the immigration rules. </w:t>
      </w:r>
      <w:r w:rsidR="002430A9">
        <w:rPr>
          <w:rFonts w:ascii="Book Antiqua" w:hAnsi="Book Antiqua" w:cs="Arial"/>
        </w:rPr>
        <w:t>H</w:t>
      </w:r>
      <w:r>
        <w:rPr>
          <w:rFonts w:ascii="Book Antiqua" w:hAnsi="Book Antiqua" w:cs="Arial"/>
        </w:rPr>
        <w:t xml:space="preserve">e cannot meet the eligibility requirements and the appeal is therefore brought outside the rules under </w:t>
      </w:r>
      <w:r w:rsidR="00B24423">
        <w:rPr>
          <w:rFonts w:ascii="Book Antiqua" w:hAnsi="Book Antiqua" w:cs="Arial"/>
        </w:rPr>
        <w:t>Article</w:t>
      </w:r>
      <w:r>
        <w:rPr>
          <w:rFonts w:ascii="Book Antiqua" w:hAnsi="Book Antiqua" w:cs="Arial"/>
        </w:rPr>
        <w:t xml:space="preserve"> 8. </w:t>
      </w:r>
      <w:r w:rsidR="002430A9">
        <w:rPr>
          <w:rFonts w:ascii="Book Antiqua" w:hAnsi="Book Antiqua" w:cs="Arial"/>
        </w:rPr>
        <w:t xml:space="preserve">Even if EX.1 had applied the test of reasonableness of expecting </w:t>
      </w:r>
      <w:r w:rsidR="001305A1">
        <w:rPr>
          <w:rFonts w:ascii="Book Antiqua" w:hAnsi="Book Antiqua" w:cs="Arial"/>
        </w:rPr>
        <w:t>[F]</w:t>
      </w:r>
      <w:r w:rsidR="002430A9">
        <w:rPr>
          <w:rFonts w:ascii="Book Antiqua" w:hAnsi="Book Antiqua" w:cs="Arial"/>
        </w:rPr>
        <w:t xml:space="preserve"> to leave the United Kingdom would be the same as under section 117</w:t>
      </w:r>
      <w:proofErr w:type="gramStart"/>
      <w:r w:rsidR="002430A9">
        <w:rPr>
          <w:rFonts w:ascii="Book Antiqua" w:hAnsi="Book Antiqua" w:cs="Arial"/>
        </w:rPr>
        <w:t>B(</w:t>
      </w:r>
      <w:proofErr w:type="gramEnd"/>
      <w:r w:rsidR="002430A9">
        <w:rPr>
          <w:rFonts w:ascii="Book Antiqua" w:hAnsi="Book Antiqua" w:cs="Arial"/>
        </w:rPr>
        <w:t>6).</w:t>
      </w:r>
    </w:p>
    <w:p w:rsidR="002430A9" w:rsidRDefault="0087714E"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Judge</w:t>
      </w:r>
      <w:r>
        <w:rPr>
          <w:rFonts w:ascii="Book Antiqua" w:hAnsi="Book Antiqua" w:cs="Arial"/>
        </w:rPr>
        <w:t xml:space="preserve"> was clear that family life between the </w:t>
      </w:r>
      <w:r w:rsidR="00B24423">
        <w:rPr>
          <w:rFonts w:ascii="Book Antiqua" w:hAnsi="Book Antiqua" w:cs="Arial"/>
        </w:rPr>
        <w:t>Appellant</w:t>
      </w:r>
      <w:r>
        <w:rPr>
          <w:rFonts w:ascii="Book Antiqua" w:hAnsi="Book Antiqua" w:cs="Arial"/>
        </w:rPr>
        <w:t xml:space="preserve"> and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could be continued elsewhere. He also considered that it was reasonable to expect </w:t>
      </w:r>
      <w:r w:rsidR="001305A1">
        <w:rPr>
          <w:rFonts w:ascii="Book Antiqua" w:hAnsi="Book Antiqua" w:cs="Arial"/>
        </w:rPr>
        <w:t>[F]</w:t>
      </w:r>
      <w:r>
        <w:rPr>
          <w:rFonts w:ascii="Book Antiqua" w:hAnsi="Book Antiqua" w:cs="Arial"/>
        </w:rPr>
        <w:t xml:space="preserve"> to relocate with her parents to China. He gave his reasons for that decision. </w:t>
      </w:r>
      <w:r w:rsidR="001305A1">
        <w:rPr>
          <w:rFonts w:ascii="Book Antiqua" w:hAnsi="Book Antiqua" w:cs="Arial"/>
        </w:rPr>
        <w:t>[F]</w:t>
      </w:r>
      <w:r>
        <w:rPr>
          <w:rFonts w:ascii="Book Antiqua" w:hAnsi="Book Antiqua" w:cs="Arial"/>
        </w:rPr>
        <w:t xml:space="preserve"> as a British citizen is a qualifying child and strong reasons are therefore required before she can be expected to leave the United Kingdom. </w:t>
      </w:r>
      <w:r w:rsidR="002430A9">
        <w:rPr>
          <w:rFonts w:ascii="Book Antiqua" w:hAnsi="Book Antiqua" w:cs="Arial"/>
        </w:rPr>
        <w:t xml:space="preserve">Those strong reasons can include the poor </w:t>
      </w:r>
      <w:r w:rsidR="002430A9">
        <w:rPr>
          <w:rFonts w:ascii="Book Antiqua" w:hAnsi="Book Antiqua" w:cs="Arial"/>
        </w:rPr>
        <w:lastRenderedPageBreak/>
        <w:t>immigration history of the parent</w:t>
      </w:r>
      <w:r w:rsidR="00C60D5F">
        <w:rPr>
          <w:rFonts w:ascii="Book Antiqua" w:hAnsi="Book Antiqua" w:cs="Arial"/>
        </w:rPr>
        <w:t xml:space="preserve"> because the test of reasonableness can encompass the wider public interest</w:t>
      </w:r>
      <w:r w:rsidR="002430A9">
        <w:rPr>
          <w:rFonts w:ascii="Book Antiqua" w:hAnsi="Book Antiqua" w:cs="Arial"/>
        </w:rPr>
        <w:t xml:space="preserve">. </w:t>
      </w:r>
    </w:p>
    <w:p w:rsidR="002430A9" w:rsidRDefault="0087714E" w:rsidP="001305A1">
      <w:pPr>
        <w:numPr>
          <w:ilvl w:val="0"/>
          <w:numId w:val="5"/>
        </w:numPr>
        <w:spacing w:before="240"/>
        <w:ind w:left="567" w:hanging="567"/>
        <w:jc w:val="both"/>
        <w:rPr>
          <w:rFonts w:ascii="Book Antiqua" w:hAnsi="Book Antiqua" w:cs="Arial"/>
        </w:rPr>
      </w:pPr>
      <w:r>
        <w:rPr>
          <w:rFonts w:ascii="Book Antiqua" w:hAnsi="Book Antiqua" w:cs="Arial"/>
        </w:rPr>
        <w:t xml:space="preserve">In assessing the proportionality of the interference with the family life of the </w:t>
      </w:r>
      <w:r w:rsidR="00B24423">
        <w:rPr>
          <w:rFonts w:ascii="Book Antiqua" w:hAnsi="Book Antiqua" w:cs="Arial"/>
        </w:rPr>
        <w:t>Appellant</w:t>
      </w:r>
      <w:r>
        <w:rPr>
          <w:rFonts w:ascii="Book Antiqua" w:hAnsi="Book Antiqua" w:cs="Arial"/>
        </w:rPr>
        <w:t xml:space="preserve">,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and </w:t>
      </w:r>
      <w:r w:rsidR="001305A1">
        <w:rPr>
          <w:rFonts w:ascii="Book Antiqua" w:hAnsi="Book Antiqua" w:cs="Arial"/>
        </w:rPr>
        <w:t>[F]</w:t>
      </w:r>
      <w:r>
        <w:rPr>
          <w:rFonts w:ascii="Book Antiqua" w:hAnsi="Book Antiqua" w:cs="Arial"/>
        </w:rPr>
        <w:t xml:space="preserve"> the </w:t>
      </w:r>
      <w:r w:rsidR="00B24423">
        <w:rPr>
          <w:rFonts w:ascii="Book Antiqua" w:hAnsi="Book Antiqua" w:cs="Arial"/>
        </w:rPr>
        <w:t>Judge</w:t>
      </w:r>
      <w:r>
        <w:rPr>
          <w:rFonts w:ascii="Book Antiqua" w:hAnsi="Book Antiqua" w:cs="Arial"/>
        </w:rPr>
        <w:t xml:space="preserve"> was obliged to refer to the statutory provisions contained in the 2002 Act which he duly did. Given her young age and that the focus of her life would be on her parents the </w:t>
      </w:r>
      <w:r w:rsidR="00B24423">
        <w:rPr>
          <w:rFonts w:ascii="Book Antiqua" w:hAnsi="Book Antiqua" w:cs="Arial"/>
        </w:rPr>
        <w:t>Judge</w:t>
      </w:r>
      <w:r>
        <w:rPr>
          <w:rFonts w:ascii="Book Antiqua" w:hAnsi="Book Antiqua" w:cs="Arial"/>
        </w:rPr>
        <w:t xml:space="preserve"> found it reasonable that </w:t>
      </w:r>
      <w:r w:rsidR="001305A1">
        <w:rPr>
          <w:rFonts w:ascii="Book Antiqua" w:hAnsi="Book Antiqua" w:cs="Arial"/>
        </w:rPr>
        <w:t>[F]</w:t>
      </w:r>
      <w:r>
        <w:rPr>
          <w:rFonts w:ascii="Book Antiqua" w:hAnsi="Book Antiqua" w:cs="Arial"/>
        </w:rPr>
        <w:t xml:space="preserve"> could be exp</w:t>
      </w:r>
      <w:r w:rsidR="002430A9">
        <w:rPr>
          <w:rFonts w:ascii="Book Antiqua" w:hAnsi="Book Antiqua" w:cs="Arial"/>
        </w:rPr>
        <w:t>ected to adapt to life in China</w:t>
      </w:r>
      <w:r>
        <w:rPr>
          <w:rFonts w:ascii="Book Antiqua" w:hAnsi="Book Antiqua" w:cs="Arial"/>
        </w:rPr>
        <w:t xml:space="preserve"> and relocate there with her parents.</w:t>
      </w:r>
    </w:p>
    <w:p w:rsidR="002430A9" w:rsidRDefault="0087714E"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objections to this are firstly that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is a British citizen and for her to relocate she would have to renounce her British citizenship. Reliance is placed on the provisions of the nationality law effective from September 10, 1980. In the extract which was given to me it states that </w:t>
      </w:r>
      <w:r w:rsidR="00B24423">
        <w:rPr>
          <w:rFonts w:ascii="Book Antiqua" w:hAnsi="Book Antiqua" w:cs="Arial"/>
        </w:rPr>
        <w:t>Article</w:t>
      </w:r>
      <w:r>
        <w:rPr>
          <w:rFonts w:ascii="Book Antiqua" w:hAnsi="Book Antiqua" w:cs="Arial"/>
        </w:rPr>
        <w:t xml:space="preserve"> 3 provides that China does not recognise dual nationality for any Chinese national. That however is not the end of the matter as far as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is concerned since there appears to </w:t>
      </w:r>
      <w:r w:rsidR="002430A9">
        <w:rPr>
          <w:rFonts w:ascii="Book Antiqua" w:hAnsi="Book Antiqua" w:cs="Arial"/>
        </w:rPr>
        <w:t>have been</w:t>
      </w:r>
      <w:r>
        <w:rPr>
          <w:rFonts w:ascii="Book Antiqua" w:hAnsi="Book Antiqua" w:cs="Arial"/>
        </w:rPr>
        <w:t xml:space="preserve"> no evidence before the </w:t>
      </w:r>
      <w:r w:rsidR="00B24423">
        <w:rPr>
          <w:rFonts w:ascii="Book Antiqua" w:hAnsi="Book Antiqua" w:cs="Arial"/>
        </w:rPr>
        <w:t>Judge</w:t>
      </w:r>
      <w:r>
        <w:rPr>
          <w:rFonts w:ascii="Book Antiqua" w:hAnsi="Book Antiqua" w:cs="Arial"/>
        </w:rPr>
        <w:t xml:space="preserve"> that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’s Chinese nationality had been revoked. It is reasonable to have expected some evidence before the </w:t>
      </w:r>
      <w:r w:rsidR="00B24423">
        <w:rPr>
          <w:rFonts w:ascii="Book Antiqua" w:hAnsi="Book Antiqua" w:cs="Arial"/>
        </w:rPr>
        <w:t>Judge</w:t>
      </w:r>
      <w:r>
        <w:rPr>
          <w:rFonts w:ascii="Book Antiqua" w:hAnsi="Book Antiqua" w:cs="Arial"/>
        </w:rPr>
        <w:t xml:space="preserve"> as to how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was making her annual trips to China to see her family and whether she was using Chinese documentation or a United Kingdom passport. If the latter what problems</w:t>
      </w:r>
      <w:r w:rsidR="002430A9">
        <w:rPr>
          <w:rFonts w:ascii="Book Antiqua" w:hAnsi="Book Antiqua" w:cs="Arial"/>
        </w:rPr>
        <w:t xml:space="preserve"> if any did</w:t>
      </w:r>
      <w:r>
        <w:rPr>
          <w:rFonts w:ascii="Book Antiqua" w:hAnsi="Book Antiqua" w:cs="Arial"/>
        </w:rPr>
        <w:t xml:space="preserve"> she </w:t>
      </w:r>
      <w:r w:rsidR="002430A9">
        <w:rPr>
          <w:rFonts w:ascii="Book Antiqua" w:hAnsi="Book Antiqua" w:cs="Arial"/>
        </w:rPr>
        <w:t>encounter with the</w:t>
      </w:r>
      <w:r>
        <w:rPr>
          <w:rFonts w:ascii="Book Antiqua" w:hAnsi="Book Antiqua" w:cs="Arial"/>
        </w:rPr>
        <w:t xml:space="preserve"> Chinese authorities</w:t>
      </w:r>
      <w:r w:rsidR="002430A9">
        <w:rPr>
          <w:rFonts w:ascii="Book Antiqua" w:hAnsi="Book Antiqua" w:cs="Arial"/>
        </w:rPr>
        <w:t>?</w:t>
      </w:r>
    </w:p>
    <w:p w:rsidR="007B3A4C" w:rsidRDefault="002430A9"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burden of proof of establishing insurmountable obstacles rested on the Appellant and Ms </w:t>
      </w:r>
      <w:r w:rsidR="001305A1">
        <w:rPr>
          <w:rFonts w:ascii="Book Antiqua" w:hAnsi="Book Antiqua" w:cs="Arial"/>
        </w:rPr>
        <w:t>[X]</w:t>
      </w:r>
      <w:r>
        <w:rPr>
          <w:rFonts w:ascii="Book Antiqua" w:hAnsi="Book Antiqua" w:cs="Arial"/>
        </w:rPr>
        <w:t>.</w:t>
      </w:r>
      <w:r w:rsidR="0087714E">
        <w:rPr>
          <w:rFonts w:ascii="Book Antiqua" w:hAnsi="Book Antiqua" w:cs="Arial"/>
        </w:rPr>
        <w:t xml:space="preserve"> It is difficult to see how in the absence of th</w:t>
      </w:r>
      <w:r w:rsidR="00C60D5F">
        <w:rPr>
          <w:rFonts w:ascii="Book Antiqua" w:hAnsi="Book Antiqua" w:cs="Arial"/>
        </w:rPr>
        <w:t>e</w:t>
      </w:r>
      <w:r w:rsidR="0087714E">
        <w:rPr>
          <w:rFonts w:ascii="Book Antiqua" w:hAnsi="Book Antiqua" w:cs="Arial"/>
        </w:rPr>
        <w:t xml:space="preserve"> evidence </w:t>
      </w:r>
      <w:r w:rsidR="00C60D5F">
        <w:rPr>
          <w:rFonts w:ascii="Book Antiqua" w:hAnsi="Book Antiqua" w:cs="Arial"/>
        </w:rPr>
        <w:t xml:space="preserve">I refer to in the preceding paragraph </w:t>
      </w:r>
      <w:r w:rsidR="0087714E">
        <w:rPr>
          <w:rFonts w:ascii="Book Antiqua" w:hAnsi="Book Antiqua" w:cs="Arial"/>
        </w:rPr>
        <w:t xml:space="preserve">the </w:t>
      </w:r>
      <w:r w:rsidR="00B24423">
        <w:rPr>
          <w:rFonts w:ascii="Book Antiqua" w:hAnsi="Book Antiqua" w:cs="Arial"/>
        </w:rPr>
        <w:t>Judge</w:t>
      </w:r>
      <w:r w:rsidR="0087714E">
        <w:rPr>
          <w:rFonts w:ascii="Book Antiqua" w:hAnsi="Book Antiqua" w:cs="Arial"/>
        </w:rPr>
        <w:t xml:space="preserve"> could have concluded that </w:t>
      </w:r>
      <w:r w:rsidR="00B24423">
        <w:rPr>
          <w:rFonts w:ascii="Book Antiqua" w:hAnsi="Book Antiqua" w:cs="Arial"/>
        </w:rPr>
        <w:t xml:space="preserve">Ms </w:t>
      </w:r>
      <w:r w:rsidR="001305A1">
        <w:rPr>
          <w:rFonts w:ascii="Book Antiqua" w:hAnsi="Book Antiqua" w:cs="Arial"/>
        </w:rPr>
        <w:t>[X]</w:t>
      </w:r>
      <w:r w:rsidR="0087714E">
        <w:rPr>
          <w:rFonts w:ascii="Book Antiqua" w:hAnsi="Book Antiqua" w:cs="Arial"/>
        </w:rPr>
        <w:t xml:space="preserve"> had already lost her Chinese nationality since </w:t>
      </w:r>
      <w:r>
        <w:rPr>
          <w:rFonts w:ascii="Book Antiqua" w:hAnsi="Book Antiqua" w:cs="Arial"/>
        </w:rPr>
        <w:t>such evidence as there was (the frequent visits to China)</w:t>
      </w:r>
      <w:r w:rsidR="0087714E">
        <w:rPr>
          <w:rFonts w:ascii="Book Antiqua" w:hAnsi="Book Antiqua" w:cs="Arial"/>
        </w:rPr>
        <w:t xml:space="preserve"> pointed to her still having her Chinese nationality. </w:t>
      </w:r>
      <w:r>
        <w:rPr>
          <w:rFonts w:ascii="Book Antiqua" w:hAnsi="Book Antiqua" w:cs="Arial"/>
        </w:rPr>
        <w:t xml:space="preserve">The </w:t>
      </w:r>
      <w:r w:rsidR="00B24423">
        <w:rPr>
          <w:rFonts w:ascii="Book Antiqua" w:hAnsi="Book Antiqua" w:cs="Arial"/>
        </w:rPr>
        <w:t>Judge</w:t>
      </w:r>
      <w:r w:rsidR="0087714E">
        <w:rPr>
          <w:rFonts w:ascii="Book Antiqua" w:hAnsi="Book Antiqua" w:cs="Arial"/>
        </w:rPr>
        <w:t xml:space="preserve"> commented at [15]</w:t>
      </w:r>
      <w:r w:rsidR="009B26AE">
        <w:rPr>
          <w:rFonts w:ascii="Book Antiqua" w:hAnsi="Book Antiqua" w:cs="Arial"/>
        </w:rPr>
        <w:t xml:space="preserve"> that </w:t>
      </w:r>
      <w:r w:rsidR="00B24423">
        <w:rPr>
          <w:rFonts w:ascii="Book Antiqua" w:hAnsi="Book Antiqua" w:cs="Arial"/>
        </w:rPr>
        <w:t xml:space="preserve">Ms </w:t>
      </w:r>
      <w:r w:rsidR="001305A1">
        <w:rPr>
          <w:rFonts w:ascii="Book Antiqua" w:hAnsi="Book Antiqua" w:cs="Arial"/>
        </w:rPr>
        <w:t>[X]</w:t>
      </w:r>
      <w:r w:rsidR="009B26AE">
        <w:rPr>
          <w:rFonts w:ascii="Book Antiqua" w:hAnsi="Book Antiqua" w:cs="Arial"/>
        </w:rPr>
        <w:t xml:space="preserve"> would have to renounce her British nationality if </w:t>
      </w:r>
      <w:r w:rsidR="007B3A4C">
        <w:rPr>
          <w:rFonts w:ascii="Book Antiqua" w:hAnsi="Book Antiqua" w:cs="Arial"/>
        </w:rPr>
        <w:t xml:space="preserve">she </w:t>
      </w:r>
      <w:r w:rsidR="009B26AE">
        <w:rPr>
          <w:rFonts w:ascii="Book Antiqua" w:hAnsi="Book Antiqua" w:cs="Arial"/>
        </w:rPr>
        <w:t>wish</w:t>
      </w:r>
      <w:r w:rsidR="007B3A4C">
        <w:rPr>
          <w:rFonts w:ascii="Book Antiqua" w:hAnsi="Book Antiqua" w:cs="Arial"/>
        </w:rPr>
        <w:t>ed</w:t>
      </w:r>
      <w:r w:rsidR="009B26AE">
        <w:rPr>
          <w:rFonts w:ascii="Book Antiqua" w:hAnsi="Book Antiqua" w:cs="Arial"/>
        </w:rPr>
        <w:t xml:space="preserve"> to become a citizen of China. If</w:t>
      </w:r>
      <w:r w:rsidR="007B3A4C">
        <w:rPr>
          <w:rFonts w:ascii="Book Antiqua" w:hAnsi="Book Antiqua" w:cs="Arial"/>
        </w:rPr>
        <w:t>,</w:t>
      </w:r>
      <w:r w:rsidR="009B26AE">
        <w:rPr>
          <w:rFonts w:ascii="Book Antiqua" w:hAnsi="Book Antiqua" w:cs="Arial"/>
        </w:rPr>
        <w:t xml:space="preserve"> however</w:t>
      </w:r>
      <w:r w:rsidR="007B3A4C">
        <w:rPr>
          <w:rFonts w:ascii="Book Antiqua" w:hAnsi="Book Antiqua" w:cs="Arial"/>
        </w:rPr>
        <w:t>,</w:t>
      </w:r>
      <w:r w:rsidR="009B26AE">
        <w:rPr>
          <w:rFonts w:ascii="Book Antiqua" w:hAnsi="Book Antiqua" w:cs="Arial"/>
        </w:rPr>
        <w:t xml:space="preserve"> she was already a citizen of China it would not be necessary for her to take any further steps. </w:t>
      </w:r>
    </w:p>
    <w:p w:rsidR="007B3A4C" w:rsidRDefault="009B26AE" w:rsidP="001305A1">
      <w:pPr>
        <w:numPr>
          <w:ilvl w:val="0"/>
          <w:numId w:val="5"/>
        </w:numPr>
        <w:spacing w:before="240"/>
        <w:ind w:left="567" w:hanging="567"/>
        <w:jc w:val="both"/>
        <w:rPr>
          <w:rFonts w:ascii="Book Antiqua" w:hAnsi="Book Antiqua" w:cs="Arial"/>
        </w:rPr>
      </w:pPr>
      <w:r>
        <w:rPr>
          <w:rFonts w:ascii="Book Antiqua" w:hAnsi="Book Antiqua" w:cs="Arial"/>
        </w:rPr>
        <w:t xml:space="preserve">Chinese law would not recognise her British citizenship. That is clear from </w:t>
      </w:r>
      <w:r w:rsidR="00B24423">
        <w:rPr>
          <w:rFonts w:ascii="Book Antiqua" w:hAnsi="Book Antiqua" w:cs="Arial"/>
        </w:rPr>
        <w:t>Article</w:t>
      </w:r>
      <w:r>
        <w:rPr>
          <w:rFonts w:ascii="Book Antiqua" w:hAnsi="Book Antiqua" w:cs="Arial"/>
        </w:rPr>
        <w:t xml:space="preserve"> 3 but that does not mean that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would have to renounce her British citizenship in order to live in China. Since she was already Chinese she would be in the position of a returning citizen. It might of course be inconvenient for her </w:t>
      </w:r>
      <w:r w:rsidR="007B3A4C">
        <w:rPr>
          <w:rFonts w:ascii="Book Antiqua" w:hAnsi="Book Antiqua" w:cs="Arial"/>
        </w:rPr>
        <w:t xml:space="preserve">to relocate </w:t>
      </w:r>
      <w:r>
        <w:rPr>
          <w:rFonts w:ascii="Book Antiqua" w:hAnsi="Book Antiqua" w:cs="Arial"/>
        </w:rPr>
        <w:t>given that she ha</w:t>
      </w:r>
      <w:r w:rsidR="00B24423">
        <w:rPr>
          <w:rFonts w:ascii="Book Antiqua" w:hAnsi="Book Antiqua" w:cs="Arial"/>
        </w:rPr>
        <w:t>s</w:t>
      </w:r>
      <w:r>
        <w:rPr>
          <w:rFonts w:ascii="Book Antiqua" w:hAnsi="Book Antiqua" w:cs="Arial"/>
        </w:rPr>
        <w:t xml:space="preserve"> established a career in this country as a teacher</w:t>
      </w:r>
      <w:r w:rsidR="00B24423">
        <w:rPr>
          <w:rFonts w:ascii="Book Antiqua" w:hAnsi="Book Antiqua" w:cs="Arial"/>
        </w:rPr>
        <w:t>,</w:t>
      </w:r>
      <w:r>
        <w:rPr>
          <w:rFonts w:ascii="Book Antiqua" w:hAnsi="Book Antiqua" w:cs="Arial"/>
        </w:rPr>
        <w:t xml:space="preserve"> but it has been well settled since the Court of Appeal decision in </w:t>
      </w:r>
      <w:proofErr w:type="spellStart"/>
      <w:r w:rsidRPr="00C60D5F">
        <w:rPr>
          <w:rFonts w:ascii="Book Antiqua" w:hAnsi="Book Antiqua" w:cs="Arial"/>
          <w:b/>
          <w:u w:val="single"/>
        </w:rPr>
        <w:t>Agyarko</w:t>
      </w:r>
      <w:proofErr w:type="spellEnd"/>
      <w:r>
        <w:rPr>
          <w:rFonts w:ascii="Book Antiqua" w:hAnsi="Book Antiqua" w:cs="Arial"/>
        </w:rPr>
        <w:t xml:space="preserve"> that the personal preferences of the other partner are not a decisive factor</w:t>
      </w:r>
      <w:r w:rsidR="007B3A4C">
        <w:rPr>
          <w:rFonts w:ascii="Book Antiqua" w:hAnsi="Book Antiqua" w:cs="Arial"/>
        </w:rPr>
        <w:t xml:space="preserve"> in Article 8 appeals</w:t>
      </w:r>
      <w:r>
        <w:rPr>
          <w:rFonts w:ascii="Book Antiqua" w:hAnsi="Book Antiqua" w:cs="Arial"/>
        </w:rPr>
        <w:t xml:space="preserve">. </w:t>
      </w:r>
    </w:p>
    <w:p w:rsidR="007B3A4C" w:rsidRDefault="009B26AE" w:rsidP="001305A1">
      <w:pPr>
        <w:numPr>
          <w:ilvl w:val="0"/>
          <w:numId w:val="5"/>
        </w:numPr>
        <w:spacing w:before="240"/>
        <w:ind w:left="567" w:hanging="567"/>
        <w:jc w:val="both"/>
        <w:rPr>
          <w:rFonts w:ascii="Book Antiqua" w:hAnsi="Book Antiqua" w:cs="Arial"/>
        </w:rPr>
      </w:pPr>
      <w:r>
        <w:rPr>
          <w:rFonts w:ascii="Book Antiqua" w:hAnsi="Book Antiqua" w:cs="Arial"/>
        </w:rPr>
        <w:t xml:space="preserve">The </w:t>
      </w:r>
      <w:r w:rsidR="00B24423">
        <w:rPr>
          <w:rFonts w:ascii="Book Antiqua" w:hAnsi="Book Antiqua" w:cs="Arial"/>
        </w:rPr>
        <w:t>Appellant</w:t>
      </w:r>
      <w:r>
        <w:rPr>
          <w:rFonts w:ascii="Book Antiqua" w:hAnsi="Book Antiqua" w:cs="Arial"/>
        </w:rPr>
        <w:t xml:space="preserve"> also relies on </w:t>
      </w:r>
      <w:r w:rsidR="00B24423">
        <w:rPr>
          <w:rFonts w:ascii="Book Antiqua" w:hAnsi="Book Antiqua" w:cs="Arial"/>
        </w:rPr>
        <w:t>Article</w:t>
      </w:r>
      <w:r>
        <w:rPr>
          <w:rFonts w:ascii="Book Antiqua" w:hAnsi="Book Antiqua" w:cs="Arial"/>
        </w:rPr>
        <w:t xml:space="preserve"> 5 of the nationality law. This allows a person born abroad whose parents are both Chinese nationals to have Chinese nationality. There is thus no difficulty in </w:t>
      </w:r>
      <w:r w:rsidR="001305A1">
        <w:rPr>
          <w:rFonts w:ascii="Book Antiqua" w:hAnsi="Book Antiqua" w:cs="Arial"/>
        </w:rPr>
        <w:t>[F]</w:t>
      </w:r>
      <w:r>
        <w:rPr>
          <w:rFonts w:ascii="Book Antiqua" w:hAnsi="Book Antiqua" w:cs="Arial"/>
        </w:rPr>
        <w:t xml:space="preserve"> acquiring Chinese nationality. The reference to a person acquiring foreign nationality at birth not having Chinese nationality only applies where </w:t>
      </w:r>
      <w:r w:rsidRPr="007B3A4C">
        <w:rPr>
          <w:rFonts w:ascii="Book Antiqua" w:hAnsi="Book Antiqua" w:cs="Arial"/>
          <w:u w:val="single"/>
        </w:rPr>
        <w:t>both</w:t>
      </w:r>
      <w:r>
        <w:rPr>
          <w:rFonts w:ascii="Book Antiqua" w:hAnsi="Book Antiqua" w:cs="Arial"/>
        </w:rPr>
        <w:t xml:space="preserve"> the Chinese parents are settled abroad. Whilst</w:t>
      </w:r>
      <w:r w:rsidR="007B3A4C">
        <w:rPr>
          <w:rFonts w:ascii="Book Antiqua" w:hAnsi="Book Antiqua" w:cs="Arial"/>
        </w:rPr>
        <w:t xml:space="preserve"> as a British citizen,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w:t>
      </w:r>
      <w:r w:rsidR="007B3A4C">
        <w:rPr>
          <w:rFonts w:ascii="Book Antiqua" w:hAnsi="Book Antiqua" w:cs="Arial"/>
        </w:rPr>
        <w:t>can</w:t>
      </w:r>
      <w:r>
        <w:rPr>
          <w:rFonts w:ascii="Book Antiqua" w:hAnsi="Book Antiqua" w:cs="Arial"/>
        </w:rPr>
        <w:t xml:space="preserve"> be said to be settled abroad, the same cannot be said about the </w:t>
      </w:r>
      <w:r w:rsidR="00B24423">
        <w:rPr>
          <w:rFonts w:ascii="Book Antiqua" w:hAnsi="Book Antiqua" w:cs="Arial"/>
        </w:rPr>
        <w:t>Appellant</w:t>
      </w:r>
      <w:r>
        <w:rPr>
          <w:rFonts w:ascii="Book Antiqua" w:hAnsi="Book Antiqua" w:cs="Arial"/>
        </w:rPr>
        <w:t xml:space="preserve"> for the cogent reasons given by the </w:t>
      </w:r>
      <w:r w:rsidR="00B24423">
        <w:rPr>
          <w:rFonts w:ascii="Book Antiqua" w:hAnsi="Book Antiqua" w:cs="Arial"/>
        </w:rPr>
        <w:t>Judge</w:t>
      </w:r>
      <w:r>
        <w:rPr>
          <w:rFonts w:ascii="Book Antiqua" w:hAnsi="Book Antiqua" w:cs="Arial"/>
        </w:rPr>
        <w:t xml:space="preserve"> who outlined the </w:t>
      </w:r>
      <w:r w:rsidR="00B24423">
        <w:rPr>
          <w:rFonts w:ascii="Book Antiqua" w:hAnsi="Book Antiqua" w:cs="Arial"/>
        </w:rPr>
        <w:t>Appellant</w:t>
      </w:r>
      <w:r>
        <w:rPr>
          <w:rFonts w:ascii="Book Antiqua" w:hAnsi="Book Antiqua" w:cs="Arial"/>
        </w:rPr>
        <w:t xml:space="preserve">’s poor immigration history. Thus </w:t>
      </w:r>
      <w:r w:rsidR="00B24423">
        <w:rPr>
          <w:rFonts w:ascii="Book Antiqua" w:hAnsi="Book Antiqua" w:cs="Arial"/>
        </w:rPr>
        <w:t>Article</w:t>
      </w:r>
      <w:r>
        <w:rPr>
          <w:rFonts w:ascii="Book Antiqua" w:hAnsi="Book Antiqua" w:cs="Arial"/>
        </w:rPr>
        <w:t xml:space="preserve"> 5</w:t>
      </w:r>
      <w:r w:rsidR="007B3A4C">
        <w:rPr>
          <w:rFonts w:ascii="Book Antiqua" w:hAnsi="Book Antiqua" w:cs="Arial"/>
        </w:rPr>
        <w:t>,</w:t>
      </w:r>
      <w:r>
        <w:rPr>
          <w:rFonts w:ascii="Book Antiqua" w:hAnsi="Book Antiqua" w:cs="Arial"/>
        </w:rPr>
        <w:t xml:space="preserve"> as I understand the position</w:t>
      </w:r>
      <w:r w:rsidR="007B3A4C">
        <w:rPr>
          <w:rFonts w:ascii="Book Antiqua" w:hAnsi="Book Antiqua" w:cs="Arial"/>
        </w:rPr>
        <w:t>,</w:t>
      </w:r>
      <w:r>
        <w:rPr>
          <w:rFonts w:ascii="Book Antiqua" w:hAnsi="Book Antiqua" w:cs="Arial"/>
        </w:rPr>
        <w:t xml:space="preserve"> would not apply to </w:t>
      </w:r>
      <w:r w:rsidR="001305A1">
        <w:rPr>
          <w:rFonts w:ascii="Book Antiqua" w:hAnsi="Book Antiqua" w:cs="Arial"/>
        </w:rPr>
        <w:t>[F]</w:t>
      </w:r>
      <w:r>
        <w:rPr>
          <w:rFonts w:ascii="Book Antiqua" w:hAnsi="Book Antiqua" w:cs="Arial"/>
        </w:rPr>
        <w:t xml:space="preserve"> and would not prevent </w:t>
      </w:r>
      <w:r w:rsidR="001305A1">
        <w:rPr>
          <w:rFonts w:ascii="Book Antiqua" w:hAnsi="Book Antiqua" w:cs="Arial"/>
        </w:rPr>
        <w:t>[F]</w:t>
      </w:r>
      <w:r>
        <w:rPr>
          <w:rFonts w:ascii="Book Antiqua" w:hAnsi="Book Antiqua" w:cs="Arial"/>
        </w:rPr>
        <w:t xml:space="preserve"> from acquiring Chinese citizenship</w:t>
      </w:r>
      <w:r w:rsidR="00B24423">
        <w:rPr>
          <w:rFonts w:ascii="Book Antiqua" w:hAnsi="Book Antiqua" w:cs="Arial"/>
        </w:rPr>
        <w:t>.</w:t>
      </w:r>
      <w:r>
        <w:rPr>
          <w:rFonts w:ascii="Book Antiqua" w:hAnsi="Book Antiqua" w:cs="Arial"/>
        </w:rPr>
        <w:t xml:space="preserve"> </w:t>
      </w:r>
      <w:r w:rsidR="00B24423">
        <w:rPr>
          <w:rFonts w:ascii="Book Antiqua" w:hAnsi="Book Antiqua" w:cs="Arial"/>
        </w:rPr>
        <w:t>I</w:t>
      </w:r>
      <w:r>
        <w:rPr>
          <w:rFonts w:ascii="Book Antiqua" w:hAnsi="Book Antiqua" w:cs="Arial"/>
        </w:rPr>
        <w:t xml:space="preserve">f the position is different </w:t>
      </w:r>
      <w:r w:rsidR="007B3A4C">
        <w:rPr>
          <w:rFonts w:ascii="Book Antiqua" w:hAnsi="Book Antiqua" w:cs="Arial"/>
        </w:rPr>
        <w:t xml:space="preserve">from that </w:t>
      </w:r>
      <w:r>
        <w:rPr>
          <w:rFonts w:ascii="Book Antiqua" w:hAnsi="Book Antiqua" w:cs="Arial"/>
        </w:rPr>
        <w:lastRenderedPageBreak/>
        <w:t xml:space="preserve">expert evidence would </w:t>
      </w:r>
      <w:r w:rsidR="007B3A4C">
        <w:rPr>
          <w:rFonts w:ascii="Book Antiqua" w:hAnsi="Book Antiqua" w:cs="Arial"/>
        </w:rPr>
        <w:t xml:space="preserve">have been </w:t>
      </w:r>
      <w:r>
        <w:rPr>
          <w:rFonts w:ascii="Book Antiqua" w:hAnsi="Book Antiqua" w:cs="Arial"/>
        </w:rPr>
        <w:t>need</w:t>
      </w:r>
      <w:r w:rsidR="007B3A4C">
        <w:rPr>
          <w:rFonts w:ascii="Book Antiqua" w:hAnsi="Book Antiqua" w:cs="Arial"/>
        </w:rPr>
        <w:t>ed</w:t>
      </w:r>
      <w:r>
        <w:rPr>
          <w:rFonts w:ascii="Book Antiqua" w:hAnsi="Book Antiqua" w:cs="Arial"/>
        </w:rPr>
        <w:t xml:space="preserve"> but there was no such expert evidence before the </w:t>
      </w:r>
      <w:r w:rsidR="00B24423">
        <w:rPr>
          <w:rFonts w:ascii="Book Antiqua" w:hAnsi="Book Antiqua" w:cs="Arial"/>
        </w:rPr>
        <w:t>Judge</w:t>
      </w:r>
      <w:r>
        <w:rPr>
          <w:rFonts w:ascii="Book Antiqua" w:hAnsi="Book Antiqua" w:cs="Arial"/>
        </w:rPr>
        <w:t xml:space="preserve"> wh</w:t>
      </w:r>
      <w:r w:rsidR="007B3A4C">
        <w:rPr>
          <w:rFonts w:ascii="Book Antiqua" w:hAnsi="Book Antiqua" w:cs="Arial"/>
        </w:rPr>
        <w:t>o was simply given a copy of the</w:t>
      </w:r>
      <w:r>
        <w:rPr>
          <w:rFonts w:ascii="Book Antiqua" w:hAnsi="Book Antiqua" w:cs="Arial"/>
        </w:rPr>
        <w:t xml:space="preserve"> extract from the nationality law. </w:t>
      </w:r>
    </w:p>
    <w:p w:rsidR="007B3A4C" w:rsidRDefault="009B26AE" w:rsidP="001305A1">
      <w:pPr>
        <w:numPr>
          <w:ilvl w:val="0"/>
          <w:numId w:val="5"/>
        </w:numPr>
        <w:spacing w:before="240"/>
        <w:ind w:left="567" w:hanging="567"/>
        <w:jc w:val="both"/>
        <w:rPr>
          <w:rFonts w:ascii="Book Antiqua" w:hAnsi="Book Antiqua" w:cs="Arial"/>
        </w:rPr>
      </w:pPr>
      <w:r>
        <w:rPr>
          <w:rFonts w:ascii="Book Antiqua" w:hAnsi="Book Antiqua" w:cs="Arial"/>
        </w:rPr>
        <w:t xml:space="preserve">I understand </w:t>
      </w:r>
      <w:r w:rsidR="00B24423">
        <w:rPr>
          <w:rFonts w:ascii="Book Antiqua" w:hAnsi="Book Antiqua" w:cs="Arial"/>
        </w:rPr>
        <w:t>Upper</w:t>
      </w:r>
      <w:r>
        <w:rPr>
          <w:rFonts w:ascii="Book Antiqua" w:hAnsi="Book Antiqua" w:cs="Arial"/>
        </w:rPr>
        <w:t xml:space="preserve"> </w:t>
      </w:r>
      <w:r w:rsidR="00B24423">
        <w:rPr>
          <w:rFonts w:ascii="Book Antiqua" w:hAnsi="Book Antiqua" w:cs="Arial"/>
        </w:rPr>
        <w:t>Tribunal</w:t>
      </w:r>
      <w:r>
        <w:rPr>
          <w:rFonts w:ascii="Book Antiqua" w:hAnsi="Book Antiqua" w:cs="Arial"/>
        </w:rPr>
        <w:t xml:space="preserve"> </w:t>
      </w:r>
      <w:r w:rsidR="00B24423">
        <w:rPr>
          <w:rFonts w:ascii="Book Antiqua" w:hAnsi="Book Antiqua" w:cs="Arial"/>
        </w:rPr>
        <w:t>Judge</w:t>
      </w:r>
      <w:r>
        <w:rPr>
          <w:rFonts w:ascii="Book Antiqua" w:hAnsi="Book Antiqua" w:cs="Arial"/>
        </w:rPr>
        <w:t xml:space="preserve"> Allan’s concern that the issue of nationality needed to be further ventilated but nothing was given to me that was not before </w:t>
      </w:r>
      <w:r w:rsidR="00B24423">
        <w:rPr>
          <w:rFonts w:ascii="Book Antiqua" w:hAnsi="Book Antiqua" w:cs="Arial"/>
        </w:rPr>
        <w:t>Judge</w:t>
      </w:r>
      <w:r>
        <w:rPr>
          <w:rFonts w:ascii="Book Antiqua" w:hAnsi="Book Antiqua" w:cs="Arial"/>
        </w:rPr>
        <w:t xml:space="preserve"> </w:t>
      </w:r>
      <w:r w:rsidR="00B24423">
        <w:rPr>
          <w:rFonts w:ascii="Book Antiqua" w:hAnsi="Book Antiqua" w:cs="Arial"/>
        </w:rPr>
        <w:t>Burns</w:t>
      </w:r>
      <w:r>
        <w:rPr>
          <w:rFonts w:ascii="Book Antiqua" w:hAnsi="Book Antiqua" w:cs="Arial"/>
        </w:rPr>
        <w:t xml:space="preserve">. My reading of the nationality law is that in the absence of revocation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is still a Chinese citizen and that </w:t>
      </w:r>
      <w:r w:rsidR="001305A1">
        <w:rPr>
          <w:rFonts w:ascii="Book Antiqua" w:hAnsi="Book Antiqua" w:cs="Arial"/>
        </w:rPr>
        <w:t>[F]</w:t>
      </w:r>
      <w:r>
        <w:rPr>
          <w:rFonts w:ascii="Book Antiqua" w:hAnsi="Book Antiqua" w:cs="Arial"/>
        </w:rPr>
        <w:t xml:space="preserve"> is entitled to apply for Chinese citizenship. </w:t>
      </w:r>
      <w:r w:rsidR="007B3A4C">
        <w:rPr>
          <w:rFonts w:ascii="Book Antiqua" w:hAnsi="Book Antiqua" w:cs="Arial"/>
        </w:rPr>
        <w:t>Neither I nor the Judge saw any</w:t>
      </w:r>
      <w:r>
        <w:rPr>
          <w:rFonts w:ascii="Book Antiqua" w:hAnsi="Book Antiqua" w:cs="Arial"/>
        </w:rPr>
        <w:t xml:space="preserve"> expert evidence to indicate </w:t>
      </w:r>
      <w:r w:rsidR="007B3A4C">
        <w:rPr>
          <w:rFonts w:ascii="Book Antiqua" w:hAnsi="Book Antiqua" w:cs="Arial"/>
        </w:rPr>
        <w:t xml:space="preserve">that </w:t>
      </w:r>
      <w:r>
        <w:rPr>
          <w:rFonts w:ascii="Book Antiqua" w:hAnsi="Book Antiqua" w:cs="Arial"/>
        </w:rPr>
        <w:t xml:space="preserve">that is wrong. </w:t>
      </w:r>
    </w:p>
    <w:p w:rsidR="007B3A4C" w:rsidRDefault="009B26AE" w:rsidP="001305A1">
      <w:pPr>
        <w:numPr>
          <w:ilvl w:val="0"/>
          <w:numId w:val="5"/>
        </w:numPr>
        <w:spacing w:before="240"/>
        <w:ind w:left="567" w:hanging="567"/>
        <w:jc w:val="both"/>
        <w:rPr>
          <w:rFonts w:ascii="Book Antiqua" w:hAnsi="Book Antiqua" w:cs="Arial"/>
        </w:rPr>
      </w:pPr>
      <w:r>
        <w:rPr>
          <w:rFonts w:ascii="Book Antiqua" w:hAnsi="Book Antiqua" w:cs="Arial"/>
        </w:rPr>
        <w:t>The question really is</w:t>
      </w:r>
      <w:r w:rsidR="007B3A4C">
        <w:rPr>
          <w:rFonts w:ascii="Book Antiqua" w:hAnsi="Book Antiqua" w:cs="Arial"/>
        </w:rPr>
        <w:t>:</w:t>
      </w:r>
      <w:r>
        <w:rPr>
          <w:rFonts w:ascii="Book Antiqua" w:hAnsi="Book Antiqua" w:cs="Arial"/>
        </w:rPr>
        <w:t xml:space="preserve"> if the </w:t>
      </w:r>
      <w:r w:rsidR="00B24423">
        <w:rPr>
          <w:rFonts w:ascii="Book Antiqua" w:hAnsi="Book Antiqua" w:cs="Arial"/>
        </w:rPr>
        <w:t>Appellant</w:t>
      </w:r>
      <w:r w:rsidR="007B3A4C">
        <w:rPr>
          <w:rFonts w:ascii="Book Antiqua" w:hAnsi="Book Antiqua" w:cs="Arial"/>
        </w:rPr>
        <w:t>,</w:t>
      </w:r>
      <w:r>
        <w:rPr>
          <w:rFonts w:ascii="Book Antiqua" w:hAnsi="Book Antiqua" w:cs="Arial"/>
        </w:rPr>
        <w:t xml:space="preserve">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and </w:t>
      </w:r>
      <w:r w:rsidR="001305A1">
        <w:rPr>
          <w:rFonts w:ascii="Book Antiqua" w:hAnsi="Book Antiqua" w:cs="Arial"/>
        </w:rPr>
        <w:t>[F]</w:t>
      </w:r>
      <w:r>
        <w:rPr>
          <w:rFonts w:ascii="Book Antiqua" w:hAnsi="Book Antiqua" w:cs="Arial"/>
        </w:rPr>
        <w:t xml:space="preserve"> returned to China </w:t>
      </w:r>
      <w:r w:rsidR="007B3A4C">
        <w:rPr>
          <w:rFonts w:ascii="Book Antiqua" w:hAnsi="Book Antiqua" w:cs="Arial"/>
        </w:rPr>
        <w:t xml:space="preserve">but </w:t>
      </w:r>
      <w:r w:rsidR="001305A1">
        <w:rPr>
          <w:rFonts w:ascii="Book Antiqua" w:hAnsi="Book Antiqua" w:cs="Arial"/>
        </w:rPr>
        <w:t>[F]</w:t>
      </w:r>
      <w:r w:rsidR="007B3A4C">
        <w:rPr>
          <w:rFonts w:ascii="Book Antiqua" w:hAnsi="Book Antiqua" w:cs="Arial"/>
        </w:rPr>
        <w:t>’</w:t>
      </w:r>
      <w:r>
        <w:rPr>
          <w:rFonts w:ascii="Book Antiqua" w:hAnsi="Book Antiqua" w:cs="Arial"/>
        </w:rPr>
        <w:t>s United Kingdom citizenship would not be recognised by the Chinese authorities would that represent an insurmountable obstacle</w:t>
      </w:r>
      <w:r w:rsidR="007B3A4C">
        <w:rPr>
          <w:rFonts w:ascii="Book Antiqua" w:hAnsi="Book Antiqua" w:cs="Arial"/>
        </w:rPr>
        <w:t>?</w:t>
      </w:r>
      <w:r>
        <w:rPr>
          <w:rFonts w:ascii="Book Antiqua" w:hAnsi="Book Antiqua" w:cs="Arial"/>
        </w:rPr>
        <w:t xml:space="preserve"> Since </w:t>
      </w:r>
      <w:r w:rsidR="001305A1">
        <w:rPr>
          <w:rFonts w:ascii="Book Antiqua" w:hAnsi="Book Antiqua" w:cs="Arial"/>
        </w:rPr>
        <w:t>[F]</w:t>
      </w:r>
      <w:r>
        <w:rPr>
          <w:rFonts w:ascii="Book Antiqua" w:hAnsi="Book Antiqua" w:cs="Arial"/>
        </w:rPr>
        <w:t xml:space="preserve"> could not be </w:t>
      </w:r>
      <w:r w:rsidR="007B3A4C">
        <w:rPr>
          <w:rFonts w:ascii="Book Antiqua" w:hAnsi="Book Antiqua" w:cs="Arial"/>
        </w:rPr>
        <w:t>refused</w:t>
      </w:r>
      <w:r>
        <w:rPr>
          <w:rFonts w:ascii="Book Antiqua" w:hAnsi="Book Antiqua" w:cs="Arial"/>
        </w:rPr>
        <w:t xml:space="preserve"> Chinese </w:t>
      </w:r>
      <w:r w:rsidR="007B3A4C">
        <w:rPr>
          <w:rFonts w:ascii="Book Antiqua" w:hAnsi="Book Antiqua" w:cs="Arial"/>
        </w:rPr>
        <w:t>nationality, the only consequence would be that they</w:t>
      </w:r>
      <w:r>
        <w:rPr>
          <w:rFonts w:ascii="Book Antiqua" w:hAnsi="Book Antiqua" w:cs="Arial"/>
        </w:rPr>
        <w:t xml:space="preserve"> </w:t>
      </w:r>
      <w:r w:rsidR="007B3A4C">
        <w:rPr>
          <w:rFonts w:ascii="Book Antiqua" w:hAnsi="Book Antiqua" w:cs="Arial"/>
        </w:rPr>
        <w:t>would</w:t>
      </w:r>
      <w:r>
        <w:rPr>
          <w:rFonts w:ascii="Book Antiqua" w:hAnsi="Book Antiqua" w:cs="Arial"/>
        </w:rPr>
        <w:t xml:space="preserve"> not treat her as </w:t>
      </w:r>
      <w:r w:rsidR="007B3A4C">
        <w:rPr>
          <w:rFonts w:ascii="Book Antiqua" w:hAnsi="Book Antiqua" w:cs="Arial"/>
        </w:rPr>
        <w:t xml:space="preserve">a </w:t>
      </w:r>
      <w:r>
        <w:rPr>
          <w:rFonts w:ascii="Book Antiqua" w:hAnsi="Book Antiqua" w:cs="Arial"/>
        </w:rPr>
        <w:t xml:space="preserve">British </w:t>
      </w:r>
      <w:r w:rsidR="007B3A4C">
        <w:rPr>
          <w:rFonts w:ascii="Book Antiqua" w:hAnsi="Book Antiqua" w:cs="Arial"/>
        </w:rPr>
        <w:t>citizen. It</w:t>
      </w:r>
      <w:r>
        <w:rPr>
          <w:rFonts w:ascii="Book Antiqua" w:hAnsi="Book Antiqua" w:cs="Arial"/>
        </w:rPr>
        <w:t xml:space="preserve"> is difficult to see how that situation </w:t>
      </w:r>
      <w:r w:rsidR="007B3A4C">
        <w:rPr>
          <w:rFonts w:ascii="Book Antiqua" w:hAnsi="Book Antiqua" w:cs="Arial"/>
        </w:rPr>
        <w:t>could be described as</w:t>
      </w:r>
      <w:r>
        <w:rPr>
          <w:rFonts w:ascii="Book Antiqua" w:hAnsi="Book Antiqua" w:cs="Arial"/>
        </w:rPr>
        <w:t xml:space="preserve"> an insurmountable obstacle</w:t>
      </w:r>
      <w:r w:rsidR="007B3A4C">
        <w:rPr>
          <w:rFonts w:ascii="Book Antiqua" w:hAnsi="Book Antiqua" w:cs="Arial"/>
        </w:rPr>
        <w:t xml:space="preserve"> for the adults</w:t>
      </w:r>
      <w:r>
        <w:rPr>
          <w:rFonts w:ascii="Book Antiqua" w:hAnsi="Book Antiqua" w:cs="Arial"/>
        </w:rPr>
        <w:t xml:space="preserve">. It would not be a very serious difficulty which could not be overcome </w:t>
      </w:r>
      <w:r w:rsidR="007B3A4C">
        <w:rPr>
          <w:rFonts w:ascii="Book Antiqua" w:hAnsi="Book Antiqua" w:cs="Arial"/>
        </w:rPr>
        <w:t>n</w:t>
      </w:r>
      <w:r>
        <w:rPr>
          <w:rFonts w:ascii="Book Antiqua" w:hAnsi="Book Antiqua" w:cs="Arial"/>
        </w:rPr>
        <w:t>or</w:t>
      </w:r>
      <w:r w:rsidR="007B3A4C">
        <w:rPr>
          <w:rFonts w:ascii="Book Antiqua" w:hAnsi="Book Antiqua" w:cs="Arial"/>
        </w:rPr>
        <w:t xml:space="preserve"> one</w:t>
      </w:r>
      <w:r>
        <w:rPr>
          <w:rFonts w:ascii="Book Antiqua" w:hAnsi="Book Antiqua" w:cs="Arial"/>
        </w:rPr>
        <w:t xml:space="preserve"> which would entail very serious hardship. </w:t>
      </w:r>
      <w:r w:rsidR="001305A1">
        <w:rPr>
          <w:rFonts w:ascii="Book Antiqua" w:hAnsi="Book Antiqua" w:cs="Arial"/>
        </w:rPr>
        <w:t>[F]</w:t>
      </w:r>
      <w:r>
        <w:rPr>
          <w:rFonts w:ascii="Book Antiqua" w:hAnsi="Book Antiqua" w:cs="Arial"/>
        </w:rPr>
        <w:t xml:space="preserve"> would live in China with her parents. The </w:t>
      </w:r>
      <w:r w:rsidR="00B24423">
        <w:rPr>
          <w:rFonts w:ascii="Book Antiqua" w:hAnsi="Book Antiqua" w:cs="Arial"/>
        </w:rPr>
        <w:t>Judge</w:t>
      </w:r>
      <w:r>
        <w:rPr>
          <w:rFonts w:ascii="Book Antiqua" w:hAnsi="Book Antiqua" w:cs="Arial"/>
        </w:rPr>
        <w:t xml:space="preserve"> considered </w:t>
      </w:r>
      <w:r w:rsidR="007B3A4C">
        <w:rPr>
          <w:rFonts w:ascii="Book Antiqua" w:hAnsi="Book Antiqua" w:cs="Arial"/>
        </w:rPr>
        <w:t>the point</w:t>
      </w:r>
      <w:r>
        <w:rPr>
          <w:rFonts w:ascii="Book Antiqua" w:hAnsi="Book Antiqua" w:cs="Arial"/>
        </w:rPr>
        <w:t xml:space="preserve"> but found that </w:t>
      </w:r>
      <w:r w:rsidR="007B3A4C">
        <w:rPr>
          <w:rFonts w:ascii="Book Antiqua" w:hAnsi="Book Antiqua" w:cs="Arial"/>
        </w:rPr>
        <w:t>it</w:t>
      </w:r>
      <w:r>
        <w:rPr>
          <w:rFonts w:ascii="Book Antiqua" w:hAnsi="Book Antiqua" w:cs="Arial"/>
        </w:rPr>
        <w:t xml:space="preserve"> </w:t>
      </w:r>
      <w:r w:rsidR="007B3A4C">
        <w:rPr>
          <w:rFonts w:ascii="Book Antiqua" w:hAnsi="Book Antiqua" w:cs="Arial"/>
        </w:rPr>
        <w:t xml:space="preserve">would </w:t>
      </w:r>
      <w:r>
        <w:rPr>
          <w:rFonts w:ascii="Book Antiqua" w:hAnsi="Book Antiqua" w:cs="Arial"/>
        </w:rPr>
        <w:t>not</w:t>
      </w:r>
      <w:r w:rsidR="007B3A4C">
        <w:rPr>
          <w:rFonts w:ascii="Book Antiqua" w:hAnsi="Book Antiqua" w:cs="Arial"/>
        </w:rPr>
        <w:t xml:space="preserve"> be unreasonable for </w:t>
      </w:r>
      <w:r w:rsidR="001305A1">
        <w:rPr>
          <w:rFonts w:ascii="Book Antiqua" w:hAnsi="Book Antiqua" w:cs="Arial"/>
        </w:rPr>
        <w:t>[F]</w:t>
      </w:r>
      <w:r w:rsidR="007B3A4C">
        <w:rPr>
          <w:rFonts w:ascii="Book Antiqua" w:hAnsi="Book Antiqua" w:cs="Arial"/>
        </w:rPr>
        <w:t xml:space="preserve"> to relocate</w:t>
      </w:r>
      <w:r>
        <w:rPr>
          <w:rFonts w:ascii="Book Antiqua" w:hAnsi="Book Antiqua" w:cs="Arial"/>
        </w:rPr>
        <w:t xml:space="preserve">. </w:t>
      </w:r>
    </w:p>
    <w:p w:rsidR="00C12CBF" w:rsidRDefault="009B26AE" w:rsidP="001305A1">
      <w:pPr>
        <w:numPr>
          <w:ilvl w:val="0"/>
          <w:numId w:val="5"/>
        </w:numPr>
        <w:spacing w:before="240"/>
        <w:ind w:left="567" w:hanging="567"/>
        <w:jc w:val="both"/>
        <w:rPr>
          <w:rFonts w:ascii="Book Antiqua" w:hAnsi="Book Antiqua" w:cs="Arial"/>
        </w:rPr>
      </w:pPr>
      <w:r>
        <w:rPr>
          <w:rFonts w:ascii="Book Antiqua" w:hAnsi="Book Antiqua" w:cs="Arial"/>
        </w:rPr>
        <w:t xml:space="preserve">I remind myself that the </w:t>
      </w:r>
      <w:r w:rsidR="00B24423">
        <w:rPr>
          <w:rFonts w:ascii="Book Antiqua" w:hAnsi="Book Antiqua" w:cs="Arial"/>
        </w:rPr>
        <w:t>Judge</w:t>
      </w:r>
      <w:r>
        <w:rPr>
          <w:rFonts w:ascii="Book Antiqua" w:hAnsi="Book Antiqua" w:cs="Arial"/>
        </w:rPr>
        <w:t xml:space="preserve"> had the benefit of seeing and hearing the witnesses and that he was entitled to come to the view he did on the evidence before him. Where I disagree with the </w:t>
      </w:r>
      <w:r w:rsidR="00B24423">
        <w:rPr>
          <w:rFonts w:ascii="Book Antiqua" w:hAnsi="Book Antiqua" w:cs="Arial"/>
        </w:rPr>
        <w:t>Judge</w:t>
      </w:r>
      <w:r w:rsidR="007B3A4C">
        <w:rPr>
          <w:rFonts w:ascii="Book Antiqua" w:hAnsi="Book Antiqua" w:cs="Arial"/>
        </w:rPr>
        <w:t xml:space="preserve"> is</w:t>
      </w:r>
      <w:r>
        <w:rPr>
          <w:rFonts w:ascii="Book Antiqua" w:hAnsi="Book Antiqua" w:cs="Arial"/>
        </w:rPr>
        <w:t xml:space="preserve"> his comment that it would be necessary for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and </w:t>
      </w:r>
      <w:r w:rsidR="001305A1">
        <w:rPr>
          <w:rFonts w:ascii="Book Antiqua" w:hAnsi="Book Antiqua" w:cs="Arial"/>
        </w:rPr>
        <w:t>[F]</w:t>
      </w:r>
      <w:r>
        <w:rPr>
          <w:rFonts w:ascii="Book Antiqua" w:hAnsi="Book Antiqua" w:cs="Arial"/>
        </w:rPr>
        <w:t xml:space="preserve"> to renounce their British citizenship. I do not understand the nationality law to require that. The nationality law states that the Chinese authorities will not recognise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or </w:t>
      </w:r>
      <w:r w:rsidR="001305A1">
        <w:rPr>
          <w:rFonts w:ascii="Book Antiqua" w:hAnsi="Book Antiqua" w:cs="Arial"/>
        </w:rPr>
        <w:t>[F]</w:t>
      </w:r>
      <w:r>
        <w:rPr>
          <w:rFonts w:ascii="Book Antiqua" w:hAnsi="Book Antiqua" w:cs="Arial"/>
        </w:rPr>
        <w:t xml:space="preserve"> as British citizens but </w:t>
      </w:r>
      <w:r w:rsidR="007B3A4C">
        <w:rPr>
          <w:rFonts w:ascii="Book Antiqua" w:hAnsi="Book Antiqua" w:cs="Arial"/>
        </w:rPr>
        <w:t xml:space="preserve">only </w:t>
      </w:r>
      <w:r>
        <w:rPr>
          <w:rFonts w:ascii="Book Antiqua" w:hAnsi="Book Antiqua" w:cs="Arial"/>
        </w:rPr>
        <w:t>as Chinese citizens</w:t>
      </w:r>
      <w:r w:rsidR="007B3A4C">
        <w:rPr>
          <w:rFonts w:ascii="Book Antiqua" w:hAnsi="Book Antiqua" w:cs="Arial"/>
        </w:rPr>
        <w:t xml:space="preserve">. That is a </w:t>
      </w:r>
      <w:r>
        <w:rPr>
          <w:rFonts w:ascii="Book Antiqua" w:hAnsi="Book Antiqua" w:cs="Arial"/>
        </w:rPr>
        <w:t xml:space="preserve">citizenship which </w:t>
      </w:r>
      <w:r w:rsidR="00B24423">
        <w:rPr>
          <w:rFonts w:ascii="Book Antiqua" w:hAnsi="Book Antiqua" w:cs="Arial"/>
        </w:rPr>
        <w:t xml:space="preserve">Ms </w:t>
      </w:r>
      <w:r w:rsidR="001305A1">
        <w:rPr>
          <w:rFonts w:ascii="Book Antiqua" w:hAnsi="Book Antiqua" w:cs="Arial"/>
        </w:rPr>
        <w:t>[X]</w:t>
      </w:r>
      <w:r w:rsidR="007B3A4C">
        <w:rPr>
          <w:rFonts w:ascii="Book Antiqua" w:hAnsi="Book Antiqua" w:cs="Arial"/>
        </w:rPr>
        <w:t xml:space="preserve"> already has and</w:t>
      </w:r>
      <w:r>
        <w:rPr>
          <w:rFonts w:ascii="Book Antiqua" w:hAnsi="Book Antiqua" w:cs="Arial"/>
        </w:rPr>
        <w:t xml:space="preserve"> which </w:t>
      </w:r>
      <w:r w:rsidR="001305A1">
        <w:rPr>
          <w:rFonts w:ascii="Book Antiqua" w:hAnsi="Book Antiqua" w:cs="Arial"/>
        </w:rPr>
        <w:t>[F]</w:t>
      </w:r>
      <w:r>
        <w:rPr>
          <w:rFonts w:ascii="Book Antiqua" w:hAnsi="Book Antiqua" w:cs="Arial"/>
        </w:rPr>
        <w:t xml:space="preserve"> is entitled to. </w:t>
      </w:r>
      <w:r w:rsidR="001305A1">
        <w:rPr>
          <w:rFonts w:ascii="Book Antiqua" w:hAnsi="Book Antiqua" w:cs="Arial"/>
        </w:rPr>
        <w:t>[F]</w:t>
      </w:r>
      <w:r>
        <w:rPr>
          <w:rFonts w:ascii="Book Antiqua" w:hAnsi="Book Antiqua" w:cs="Arial"/>
        </w:rPr>
        <w:t xml:space="preserve"> would be living in a</w:t>
      </w:r>
      <w:r w:rsidR="007B3A4C">
        <w:rPr>
          <w:rFonts w:ascii="Book Antiqua" w:hAnsi="Book Antiqua" w:cs="Arial"/>
        </w:rPr>
        <w:t>n</w:t>
      </w:r>
      <w:r>
        <w:rPr>
          <w:rFonts w:ascii="Book Antiqua" w:hAnsi="Book Antiqua" w:cs="Arial"/>
        </w:rPr>
        <w:t xml:space="preserve"> </w:t>
      </w:r>
      <w:r w:rsidR="007B3A4C">
        <w:rPr>
          <w:rFonts w:ascii="Book Antiqua" w:hAnsi="Book Antiqua" w:cs="Arial"/>
        </w:rPr>
        <w:t xml:space="preserve">environment which would reinforce her </w:t>
      </w:r>
      <w:r>
        <w:rPr>
          <w:rFonts w:ascii="Book Antiqua" w:hAnsi="Book Antiqua" w:cs="Arial"/>
        </w:rPr>
        <w:t xml:space="preserve">cultural </w:t>
      </w:r>
      <w:r w:rsidR="007B3A4C">
        <w:rPr>
          <w:rFonts w:ascii="Book Antiqua" w:hAnsi="Book Antiqua" w:cs="Arial"/>
        </w:rPr>
        <w:t xml:space="preserve">heritage </w:t>
      </w:r>
      <w:r>
        <w:rPr>
          <w:rFonts w:ascii="Book Antiqua" w:hAnsi="Book Antiqua" w:cs="Arial"/>
        </w:rPr>
        <w:t>assisted by her parents</w:t>
      </w:r>
      <w:r w:rsidR="00C12CBF">
        <w:rPr>
          <w:rFonts w:ascii="Book Antiqua" w:hAnsi="Book Antiqua" w:cs="Arial"/>
        </w:rPr>
        <w:t>. A</w:t>
      </w:r>
      <w:r>
        <w:rPr>
          <w:rFonts w:ascii="Book Antiqua" w:hAnsi="Book Antiqua" w:cs="Arial"/>
        </w:rPr>
        <w:t xml:space="preserve">t a later date </w:t>
      </w:r>
      <w:r w:rsidR="00C12CBF">
        <w:rPr>
          <w:rFonts w:ascii="Book Antiqua" w:hAnsi="Book Antiqua" w:cs="Arial"/>
        </w:rPr>
        <w:t>she could if she so wished return</w:t>
      </w:r>
      <w:r>
        <w:rPr>
          <w:rFonts w:ascii="Book Antiqua" w:hAnsi="Book Antiqua" w:cs="Arial"/>
        </w:rPr>
        <w:t xml:space="preserve"> to the United Kingdom using her United Kingdom passport.</w:t>
      </w:r>
    </w:p>
    <w:p w:rsidR="00C12CBF" w:rsidRDefault="009B26AE" w:rsidP="001305A1">
      <w:pPr>
        <w:numPr>
          <w:ilvl w:val="0"/>
          <w:numId w:val="5"/>
        </w:numPr>
        <w:spacing w:before="240"/>
        <w:ind w:left="567" w:hanging="567"/>
        <w:jc w:val="both"/>
        <w:rPr>
          <w:rFonts w:ascii="Book Antiqua" w:hAnsi="Book Antiqua" w:cs="Arial"/>
        </w:rPr>
      </w:pPr>
      <w:r>
        <w:rPr>
          <w:rFonts w:ascii="Book Antiqua" w:hAnsi="Book Antiqua" w:cs="Arial"/>
        </w:rPr>
        <w:t>It is by no means unknown for British citizens to live during their childhood years with one or both parents in their parents</w:t>
      </w:r>
      <w:r w:rsidR="00C12CBF">
        <w:rPr>
          <w:rFonts w:ascii="Book Antiqua" w:hAnsi="Book Antiqua" w:cs="Arial"/>
        </w:rPr>
        <w:t>’</w:t>
      </w:r>
      <w:r>
        <w:rPr>
          <w:rFonts w:ascii="Book Antiqua" w:hAnsi="Book Antiqua" w:cs="Arial"/>
        </w:rPr>
        <w:t xml:space="preserve"> country of origin. I do not see that that situation is of itself </w:t>
      </w:r>
      <w:r w:rsidR="00C12CBF">
        <w:rPr>
          <w:rFonts w:ascii="Book Antiqua" w:hAnsi="Book Antiqua" w:cs="Arial"/>
        </w:rPr>
        <w:t>to be so unreasonable that it would infringe</w:t>
      </w:r>
      <w:r>
        <w:rPr>
          <w:rFonts w:ascii="Book Antiqua" w:hAnsi="Book Antiqua" w:cs="Arial"/>
        </w:rPr>
        <w:t xml:space="preserve"> the provisions of the </w:t>
      </w:r>
      <w:r w:rsidR="00C12CBF">
        <w:rPr>
          <w:rFonts w:ascii="Book Antiqua" w:hAnsi="Book Antiqua" w:cs="Arial"/>
        </w:rPr>
        <w:t>2002 Act</w:t>
      </w:r>
      <w:r>
        <w:rPr>
          <w:rFonts w:ascii="Book Antiqua" w:hAnsi="Book Antiqua" w:cs="Arial"/>
        </w:rPr>
        <w:t xml:space="preserve">. I do not find that the determination demonstrates any material error of law on the </w:t>
      </w:r>
      <w:r w:rsidR="00B24423">
        <w:rPr>
          <w:rFonts w:ascii="Book Antiqua" w:hAnsi="Book Antiqua" w:cs="Arial"/>
        </w:rPr>
        <w:t>Judge</w:t>
      </w:r>
      <w:r>
        <w:rPr>
          <w:rFonts w:ascii="Book Antiqua" w:hAnsi="Book Antiqua" w:cs="Arial"/>
        </w:rPr>
        <w:t xml:space="preserve">s part. Whilst I consider there is an error in the </w:t>
      </w:r>
      <w:r w:rsidR="00B24423">
        <w:rPr>
          <w:rFonts w:ascii="Book Antiqua" w:hAnsi="Book Antiqua" w:cs="Arial"/>
        </w:rPr>
        <w:t>Judge</w:t>
      </w:r>
      <w:r>
        <w:rPr>
          <w:rFonts w:ascii="Book Antiqua" w:hAnsi="Book Antiqua" w:cs="Arial"/>
        </w:rPr>
        <w:t xml:space="preserve">’s statement that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and </w:t>
      </w:r>
      <w:r w:rsidR="001305A1">
        <w:rPr>
          <w:rFonts w:ascii="Book Antiqua" w:hAnsi="Book Antiqua" w:cs="Arial"/>
        </w:rPr>
        <w:t>[F]</w:t>
      </w:r>
      <w:r>
        <w:rPr>
          <w:rFonts w:ascii="Book Antiqua" w:hAnsi="Book Antiqua" w:cs="Arial"/>
        </w:rPr>
        <w:t xml:space="preserve"> would have to renounce their British nationality, I do not find that is a material error. </w:t>
      </w:r>
      <w:r w:rsidR="00C12CBF">
        <w:rPr>
          <w:rFonts w:ascii="Book Antiqua" w:hAnsi="Book Antiqua" w:cs="Arial"/>
        </w:rPr>
        <w:t>T</w:t>
      </w:r>
      <w:r>
        <w:rPr>
          <w:rFonts w:ascii="Book Antiqua" w:hAnsi="Book Antiqua" w:cs="Arial"/>
        </w:rPr>
        <w:t xml:space="preserve">he </w:t>
      </w:r>
      <w:r w:rsidR="00B24423">
        <w:rPr>
          <w:rFonts w:ascii="Book Antiqua" w:hAnsi="Book Antiqua" w:cs="Arial"/>
        </w:rPr>
        <w:t>Judge</w:t>
      </w:r>
      <w:r>
        <w:rPr>
          <w:rFonts w:ascii="Book Antiqua" w:hAnsi="Book Antiqua" w:cs="Arial"/>
        </w:rPr>
        <w:t xml:space="preserve"> had no expert or other evidence before him to suggest that was the case</w:t>
      </w:r>
      <w:r w:rsidR="00C12CBF">
        <w:rPr>
          <w:rFonts w:ascii="Book Antiqua" w:hAnsi="Book Antiqua" w:cs="Arial"/>
        </w:rPr>
        <w:t>.</w:t>
      </w:r>
      <w:r>
        <w:rPr>
          <w:rFonts w:ascii="Book Antiqua" w:hAnsi="Book Antiqua" w:cs="Arial"/>
        </w:rPr>
        <w:t xml:space="preserve"> </w:t>
      </w:r>
      <w:r w:rsidR="00C12CBF">
        <w:rPr>
          <w:rFonts w:ascii="Book Antiqua" w:hAnsi="Book Antiqua" w:cs="Arial"/>
        </w:rPr>
        <w:t>T</w:t>
      </w:r>
      <w:r>
        <w:rPr>
          <w:rFonts w:ascii="Book Antiqua" w:hAnsi="Book Antiqua" w:cs="Arial"/>
        </w:rPr>
        <w:t xml:space="preserve">he </w:t>
      </w:r>
      <w:r w:rsidR="00C60D5F">
        <w:rPr>
          <w:rFonts w:ascii="Book Antiqua" w:hAnsi="Book Antiqua" w:cs="Arial"/>
        </w:rPr>
        <w:t xml:space="preserve">limited </w:t>
      </w:r>
      <w:r>
        <w:rPr>
          <w:rFonts w:ascii="Book Antiqua" w:hAnsi="Book Antiqua" w:cs="Arial"/>
        </w:rPr>
        <w:t>evidence</w:t>
      </w:r>
      <w:r w:rsidR="00C60D5F">
        <w:rPr>
          <w:rFonts w:ascii="Book Antiqua" w:hAnsi="Book Antiqua" w:cs="Arial"/>
        </w:rPr>
        <w:t>, such as it was,</w:t>
      </w:r>
      <w:r>
        <w:rPr>
          <w:rFonts w:ascii="Book Antiqua" w:hAnsi="Book Antiqua" w:cs="Arial"/>
        </w:rPr>
        <w:t xml:space="preserve"> that was before the </w:t>
      </w:r>
      <w:r w:rsidR="00B24423">
        <w:rPr>
          <w:rFonts w:ascii="Book Antiqua" w:hAnsi="Book Antiqua" w:cs="Arial"/>
        </w:rPr>
        <w:t>Judge</w:t>
      </w:r>
      <w:r>
        <w:rPr>
          <w:rFonts w:ascii="Book Antiqua" w:hAnsi="Book Antiqua" w:cs="Arial"/>
        </w:rPr>
        <w:t xml:space="preserve"> indicated that </w:t>
      </w:r>
      <w:r w:rsidR="001305A1">
        <w:rPr>
          <w:rFonts w:ascii="Book Antiqua" w:hAnsi="Book Antiqua" w:cs="Arial"/>
        </w:rPr>
        <w:t>[F]</w:t>
      </w:r>
      <w:r>
        <w:rPr>
          <w:rFonts w:ascii="Book Antiqua" w:hAnsi="Book Antiqua" w:cs="Arial"/>
        </w:rPr>
        <w:t xml:space="preserve"> would be entitled </w:t>
      </w:r>
      <w:r w:rsidR="00C12CBF">
        <w:rPr>
          <w:rFonts w:ascii="Book Antiqua" w:hAnsi="Book Antiqua" w:cs="Arial"/>
        </w:rPr>
        <w:t xml:space="preserve">to </w:t>
      </w:r>
      <w:r>
        <w:rPr>
          <w:rFonts w:ascii="Book Antiqua" w:hAnsi="Book Antiqua" w:cs="Arial"/>
        </w:rPr>
        <w:t xml:space="preserve">Chinese citizenship and </w:t>
      </w:r>
      <w:r w:rsidR="00B24423">
        <w:rPr>
          <w:rFonts w:ascii="Book Antiqua" w:hAnsi="Book Antiqua" w:cs="Arial"/>
        </w:rPr>
        <w:t xml:space="preserve">Ms </w:t>
      </w:r>
      <w:r w:rsidR="001305A1">
        <w:rPr>
          <w:rFonts w:ascii="Book Antiqua" w:hAnsi="Book Antiqua" w:cs="Arial"/>
        </w:rPr>
        <w:t>[X]</w:t>
      </w:r>
      <w:r>
        <w:rPr>
          <w:rFonts w:ascii="Book Antiqua" w:hAnsi="Book Antiqua" w:cs="Arial"/>
        </w:rPr>
        <w:t xml:space="preserve"> would not have to lose her existing Chinese citizenship. </w:t>
      </w:r>
    </w:p>
    <w:p w:rsidR="004F7E60" w:rsidRPr="00532E70" w:rsidRDefault="001305A1" w:rsidP="001305A1">
      <w:pPr>
        <w:numPr>
          <w:ilvl w:val="0"/>
          <w:numId w:val="5"/>
        </w:numPr>
        <w:spacing w:before="240"/>
        <w:ind w:left="567" w:hanging="567"/>
        <w:jc w:val="both"/>
        <w:rPr>
          <w:rFonts w:ascii="Book Antiqua" w:hAnsi="Book Antiqua" w:cs="Arial"/>
        </w:rPr>
      </w:pPr>
      <w:r>
        <w:rPr>
          <w:rFonts w:ascii="Book Antiqua" w:hAnsi="Book Antiqua" w:cs="Arial"/>
        </w:rPr>
        <w:t>[F]</w:t>
      </w:r>
      <w:r w:rsidR="009B26AE" w:rsidRPr="00532E70">
        <w:rPr>
          <w:rFonts w:ascii="Book Antiqua" w:hAnsi="Book Antiqua" w:cs="Arial"/>
        </w:rPr>
        <w:t xml:space="preserve"> would </w:t>
      </w:r>
      <w:r w:rsidR="00C60D5F">
        <w:rPr>
          <w:rFonts w:ascii="Book Antiqua" w:hAnsi="Book Antiqua" w:cs="Arial"/>
        </w:rPr>
        <w:t xml:space="preserve">then </w:t>
      </w:r>
      <w:r w:rsidR="009B26AE" w:rsidRPr="00532E70">
        <w:rPr>
          <w:rFonts w:ascii="Book Antiqua" w:hAnsi="Book Antiqua" w:cs="Arial"/>
        </w:rPr>
        <w:t xml:space="preserve">be </w:t>
      </w:r>
      <w:r w:rsidR="00C12CBF" w:rsidRPr="00532E70">
        <w:rPr>
          <w:rFonts w:ascii="Book Antiqua" w:hAnsi="Book Antiqua" w:cs="Arial"/>
        </w:rPr>
        <w:t xml:space="preserve">eligible for household registration and could </w:t>
      </w:r>
      <w:r w:rsidR="009B26AE" w:rsidRPr="00532E70">
        <w:rPr>
          <w:rFonts w:ascii="Book Antiqua" w:hAnsi="Book Antiqua" w:cs="Arial"/>
        </w:rPr>
        <w:t>access the benefits</w:t>
      </w:r>
      <w:r w:rsidR="00B24423" w:rsidRPr="00532E70">
        <w:rPr>
          <w:rFonts w:ascii="Book Antiqua" w:hAnsi="Book Antiqua" w:cs="Arial"/>
        </w:rPr>
        <w:t xml:space="preserve"> of living in China. As the Judge pointed out it was not for him to determine whether life was better in the United Kingdom or China. The issue was whether it was unreasonable to expect </w:t>
      </w:r>
      <w:r>
        <w:rPr>
          <w:rFonts w:ascii="Book Antiqua" w:hAnsi="Book Antiqua" w:cs="Arial"/>
        </w:rPr>
        <w:t>[F]</w:t>
      </w:r>
      <w:r w:rsidR="00B24423" w:rsidRPr="00532E70">
        <w:rPr>
          <w:rFonts w:ascii="Book Antiqua" w:hAnsi="Book Antiqua" w:cs="Arial"/>
        </w:rPr>
        <w:t xml:space="preserve"> to travel to China with her parents and the Judge gave cogent reasons for finding that was not the case. I therefore dismiss the Appellant’s appeal.</w:t>
      </w:r>
    </w:p>
    <w:p w:rsidR="001305A1" w:rsidRDefault="001305A1" w:rsidP="001305A1">
      <w:pPr>
        <w:spacing w:before="240"/>
        <w:jc w:val="both"/>
        <w:rPr>
          <w:rFonts w:ascii="Book Antiqua" w:hAnsi="Book Antiqua" w:cs="Arial"/>
          <w:b/>
          <w:u w:val="single"/>
        </w:rPr>
      </w:pPr>
    </w:p>
    <w:p w:rsidR="00812401" w:rsidRDefault="00812401" w:rsidP="001305A1">
      <w:pPr>
        <w:spacing w:before="240"/>
        <w:jc w:val="both"/>
        <w:rPr>
          <w:rFonts w:ascii="Book Antiqua" w:hAnsi="Book Antiqua" w:cs="Arial"/>
          <w:b/>
          <w:u w:val="single"/>
        </w:rPr>
      </w:pPr>
      <w:r w:rsidRPr="00816182">
        <w:rPr>
          <w:rFonts w:ascii="Book Antiqua" w:hAnsi="Book Antiqua" w:cs="Arial"/>
          <w:b/>
          <w:u w:val="single"/>
        </w:rPr>
        <w:lastRenderedPageBreak/>
        <w:t>Notice of Decision</w:t>
      </w:r>
    </w:p>
    <w:p w:rsidR="00966082" w:rsidRDefault="004F7E60" w:rsidP="001305A1">
      <w:pPr>
        <w:spacing w:before="240"/>
        <w:jc w:val="both"/>
        <w:rPr>
          <w:rFonts w:ascii="Book Antiqua" w:hAnsi="Book Antiqua" w:cs="Arial"/>
        </w:rPr>
      </w:pPr>
      <w:r>
        <w:rPr>
          <w:rFonts w:ascii="Book Antiqua" w:hAnsi="Book Antiqua" w:cs="Arial"/>
        </w:rPr>
        <w:t>T</w:t>
      </w:r>
      <w:r w:rsidR="00BA0647">
        <w:rPr>
          <w:rFonts w:ascii="Book Antiqua" w:hAnsi="Book Antiqua" w:cs="Arial"/>
        </w:rPr>
        <w:t xml:space="preserve">he decision of the </w:t>
      </w:r>
      <w:r w:rsidR="00B24423">
        <w:rPr>
          <w:rFonts w:ascii="Book Antiqua" w:hAnsi="Book Antiqua" w:cs="Arial"/>
        </w:rPr>
        <w:t>First-tier</w:t>
      </w:r>
      <w:r w:rsidR="00BA0647">
        <w:rPr>
          <w:rFonts w:ascii="Book Antiqua" w:hAnsi="Book Antiqua" w:cs="Arial"/>
        </w:rPr>
        <w:t xml:space="preserve"> </w:t>
      </w:r>
      <w:r w:rsidR="00B24423">
        <w:rPr>
          <w:rFonts w:ascii="Book Antiqua" w:hAnsi="Book Antiqua" w:cs="Arial"/>
        </w:rPr>
        <w:t>Tribunal</w:t>
      </w:r>
      <w:r w:rsidR="00BA0647">
        <w:rPr>
          <w:rFonts w:ascii="Book Antiqua" w:hAnsi="Book Antiqua" w:cs="Arial"/>
        </w:rPr>
        <w:t xml:space="preserve"> did not involve the making of an error of law and I uphold the decision to dismiss the </w:t>
      </w:r>
      <w:r w:rsidR="00B24423">
        <w:rPr>
          <w:rFonts w:ascii="Book Antiqua" w:hAnsi="Book Antiqua" w:cs="Arial"/>
        </w:rPr>
        <w:t>Appellant</w:t>
      </w:r>
      <w:r w:rsidR="00BA0647">
        <w:rPr>
          <w:rFonts w:ascii="Book Antiqua" w:hAnsi="Book Antiqua" w:cs="Arial"/>
        </w:rPr>
        <w:t>’s appeal</w:t>
      </w:r>
    </w:p>
    <w:p w:rsidR="00BA0647" w:rsidRDefault="00B24423" w:rsidP="001305A1">
      <w:pPr>
        <w:spacing w:before="240"/>
        <w:jc w:val="both"/>
        <w:rPr>
          <w:rFonts w:ascii="Book Antiqua" w:hAnsi="Book Antiqua" w:cs="Arial"/>
        </w:rPr>
      </w:pPr>
      <w:r>
        <w:rPr>
          <w:rFonts w:ascii="Book Antiqua" w:hAnsi="Book Antiqua" w:cs="Arial"/>
        </w:rPr>
        <w:t>Appellant</w:t>
      </w:r>
      <w:r w:rsidR="00BA0647">
        <w:rPr>
          <w:rFonts w:ascii="Book Antiqua" w:hAnsi="Book Antiqua" w:cs="Arial"/>
        </w:rPr>
        <w:t>’s appeal dismissed</w:t>
      </w:r>
    </w:p>
    <w:p w:rsidR="00966082" w:rsidRDefault="00966082" w:rsidP="001305A1">
      <w:pPr>
        <w:spacing w:before="240"/>
        <w:jc w:val="both"/>
        <w:rPr>
          <w:rFonts w:ascii="Book Antiqua" w:hAnsi="Book Antiqua" w:cs="Arial"/>
        </w:rPr>
      </w:pPr>
      <w:r>
        <w:rPr>
          <w:rFonts w:ascii="Book Antiqua" w:hAnsi="Book Antiqua" w:cs="Arial"/>
        </w:rPr>
        <w:t>I make no anonymity order as there is no public policy reason for so doing.</w:t>
      </w:r>
    </w:p>
    <w:p w:rsidR="00A509FA" w:rsidRDefault="00A509FA" w:rsidP="001305A1">
      <w:pPr>
        <w:jc w:val="both"/>
        <w:rPr>
          <w:rFonts w:ascii="Book Antiqua" w:hAnsi="Book Antiqua" w:cs="Arial"/>
        </w:rPr>
      </w:pPr>
    </w:p>
    <w:p w:rsidR="00812401" w:rsidRPr="006E63C7" w:rsidRDefault="00812401" w:rsidP="001305A1">
      <w:pPr>
        <w:ind w:left="540" w:hanging="540"/>
        <w:jc w:val="both"/>
        <w:rPr>
          <w:rFonts w:ascii="Book Antiqua" w:hAnsi="Book Antiqua" w:cs="Arial"/>
        </w:rPr>
      </w:pPr>
    </w:p>
    <w:p w:rsidR="00C05805" w:rsidRPr="007A3A00" w:rsidRDefault="00C05805" w:rsidP="001305A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002B334D">
        <w:rPr>
          <w:rFonts w:ascii="Book Antiqua" w:hAnsi="Book Antiqua" w:cs="Arial"/>
        </w:rPr>
        <w:t>this</w:t>
      </w:r>
      <w:r w:rsidR="00677538">
        <w:rPr>
          <w:rFonts w:ascii="Book Antiqua" w:hAnsi="Book Antiqua" w:cs="Arial"/>
        </w:rPr>
        <w:t xml:space="preserve"> </w:t>
      </w:r>
      <w:r w:rsidR="00C60D5F">
        <w:rPr>
          <w:rFonts w:ascii="Book Antiqua" w:hAnsi="Book Antiqua" w:cs="Arial"/>
        </w:rPr>
        <w:t>10 September</w:t>
      </w:r>
      <w:r w:rsidR="00532E70">
        <w:rPr>
          <w:rFonts w:ascii="Book Antiqua" w:hAnsi="Book Antiqua" w:cs="Arial"/>
        </w:rPr>
        <w:t xml:space="preserve"> </w:t>
      </w:r>
      <w:r w:rsidR="00423D72">
        <w:rPr>
          <w:rFonts w:ascii="Book Antiqua" w:hAnsi="Book Antiqua" w:cs="Arial"/>
        </w:rPr>
        <w:t>2018</w:t>
      </w:r>
      <w:r>
        <w:rPr>
          <w:rFonts w:ascii="Book Antiqua" w:hAnsi="Book Antiqua" w:cs="Arial"/>
        </w:rPr>
        <w:t xml:space="preserve">   </w:t>
      </w:r>
    </w:p>
    <w:p w:rsidR="00C05805" w:rsidRPr="007A3A00" w:rsidRDefault="00C05805" w:rsidP="001305A1">
      <w:pPr>
        <w:jc w:val="both"/>
        <w:rPr>
          <w:rFonts w:ascii="Book Antiqua" w:hAnsi="Book Antiqua" w:cs="Arial"/>
        </w:rPr>
      </w:pPr>
    </w:p>
    <w:p w:rsidR="00C05805" w:rsidRPr="007A3A00" w:rsidRDefault="00C05805" w:rsidP="001305A1">
      <w:pPr>
        <w:ind w:left="567" w:hanging="567"/>
        <w:jc w:val="both"/>
        <w:rPr>
          <w:rFonts w:ascii="Book Antiqua" w:hAnsi="Book Antiqua" w:cs="Arial"/>
        </w:rPr>
      </w:pPr>
      <w:r>
        <w:rPr>
          <w:rFonts w:ascii="Book Antiqua" w:hAnsi="Book Antiqua" w:cs="Arial"/>
        </w:rPr>
        <w:t>……………………………………………….</w:t>
      </w:r>
    </w:p>
    <w:p w:rsidR="00C05805" w:rsidRPr="007A3A00" w:rsidRDefault="00B24423" w:rsidP="001305A1">
      <w:pPr>
        <w:ind w:left="567" w:hanging="567"/>
        <w:jc w:val="both"/>
        <w:rPr>
          <w:rFonts w:ascii="Book Antiqua" w:hAnsi="Book Antiqua" w:cs="Arial"/>
        </w:rPr>
      </w:pPr>
      <w:r>
        <w:rPr>
          <w:rFonts w:ascii="Book Antiqua" w:hAnsi="Book Antiqua" w:cs="Arial"/>
        </w:rPr>
        <w:t>Judge</w:t>
      </w:r>
      <w:r w:rsidR="00C05805" w:rsidRPr="007A3A00">
        <w:rPr>
          <w:rFonts w:ascii="Book Antiqua" w:hAnsi="Book Antiqua" w:cs="Arial"/>
        </w:rPr>
        <w:t xml:space="preserve"> Woodcraft</w:t>
      </w:r>
      <w:r w:rsidR="00C05805">
        <w:rPr>
          <w:rFonts w:ascii="Book Antiqua" w:hAnsi="Book Antiqua" w:cs="Arial"/>
        </w:rPr>
        <w:t xml:space="preserve"> </w:t>
      </w:r>
    </w:p>
    <w:p w:rsidR="00812401" w:rsidRDefault="00835557" w:rsidP="001305A1">
      <w:pPr>
        <w:ind w:left="567" w:hanging="567"/>
        <w:jc w:val="both"/>
        <w:rPr>
          <w:rFonts w:ascii="Book Antiqua" w:hAnsi="Book Antiqua" w:cs="Arial"/>
        </w:rPr>
      </w:pPr>
      <w:r>
        <w:rPr>
          <w:rFonts w:ascii="Book Antiqua" w:hAnsi="Book Antiqua" w:cs="Arial"/>
        </w:rPr>
        <w:t xml:space="preserve">Deputy </w:t>
      </w:r>
      <w:r w:rsidR="00B24423">
        <w:rPr>
          <w:rFonts w:ascii="Book Antiqua" w:hAnsi="Book Antiqua" w:cs="Arial"/>
        </w:rPr>
        <w:t>Upper</w:t>
      </w:r>
      <w:r>
        <w:rPr>
          <w:rFonts w:ascii="Book Antiqua" w:hAnsi="Book Antiqua" w:cs="Arial"/>
        </w:rPr>
        <w:t xml:space="preserve"> </w:t>
      </w:r>
      <w:r w:rsidR="00B24423">
        <w:rPr>
          <w:rFonts w:ascii="Book Antiqua" w:hAnsi="Book Antiqua" w:cs="Arial"/>
        </w:rPr>
        <w:t>Tribunal</w:t>
      </w:r>
      <w:r w:rsidR="00EE3272">
        <w:rPr>
          <w:rFonts w:ascii="Book Antiqua" w:hAnsi="Book Antiqua" w:cs="Arial"/>
        </w:rPr>
        <w:t xml:space="preserve"> </w:t>
      </w:r>
      <w:r w:rsidR="00B24423">
        <w:rPr>
          <w:rFonts w:ascii="Book Antiqua" w:hAnsi="Book Antiqua" w:cs="Arial"/>
        </w:rPr>
        <w:t>Judge</w:t>
      </w:r>
      <w:r w:rsidR="003C4D4A">
        <w:rPr>
          <w:rFonts w:ascii="Book Antiqua" w:hAnsi="Book Antiqua" w:cs="Arial"/>
        </w:rPr>
        <w:t xml:space="preserve"> </w:t>
      </w:r>
    </w:p>
    <w:p w:rsidR="00812401" w:rsidRDefault="00812401" w:rsidP="001305A1">
      <w:pPr>
        <w:ind w:left="567" w:hanging="567"/>
        <w:jc w:val="both"/>
        <w:rPr>
          <w:rFonts w:ascii="Book Antiqua" w:hAnsi="Book Antiqua" w:cs="Arial"/>
        </w:rPr>
      </w:pPr>
    </w:p>
    <w:p w:rsidR="001305A1" w:rsidRDefault="001305A1" w:rsidP="001305A1">
      <w:pPr>
        <w:ind w:left="567" w:hanging="567"/>
        <w:jc w:val="both"/>
        <w:rPr>
          <w:rFonts w:ascii="Book Antiqua" w:hAnsi="Book Antiqua" w:cs="Arial"/>
        </w:rPr>
      </w:pPr>
    </w:p>
    <w:p w:rsidR="00D4572F" w:rsidRDefault="00D4572F" w:rsidP="001305A1">
      <w:pPr>
        <w:ind w:left="567" w:hanging="567"/>
        <w:jc w:val="both"/>
        <w:rPr>
          <w:rFonts w:ascii="Book Antiqua" w:hAnsi="Book Antiqua" w:cs="Arial"/>
          <w:b/>
          <w:u w:val="single"/>
        </w:rPr>
      </w:pPr>
    </w:p>
    <w:p w:rsidR="00D4572F" w:rsidRDefault="00D4572F" w:rsidP="001305A1">
      <w:pPr>
        <w:ind w:left="567" w:hanging="567"/>
        <w:jc w:val="both"/>
        <w:rPr>
          <w:rFonts w:ascii="Book Antiqua" w:hAnsi="Book Antiqua" w:cs="Arial"/>
          <w:b/>
          <w:u w:val="single"/>
        </w:rPr>
      </w:pPr>
    </w:p>
    <w:p w:rsidR="00812401" w:rsidRDefault="00812401" w:rsidP="001305A1">
      <w:pPr>
        <w:ind w:left="567" w:hanging="567"/>
        <w:jc w:val="both"/>
        <w:rPr>
          <w:rFonts w:ascii="Book Antiqua" w:hAnsi="Book Antiqua" w:cs="Arial"/>
          <w:b/>
          <w:u w:val="single"/>
        </w:rPr>
      </w:pPr>
      <w:r>
        <w:rPr>
          <w:rFonts w:ascii="Book Antiqua" w:hAnsi="Book Antiqua" w:cs="Arial"/>
          <w:b/>
          <w:u w:val="single"/>
        </w:rPr>
        <w:t xml:space="preserve">TO THE </w:t>
      </w:r>
      <w:r w:rsidR="00B24423">
        <w:rPr>
          <w:rFonts w:ascii="Book Antiqua" w:hAnsi="Book Antiqua" w:cs="Arial"/>
          <w:b/>
          <w:u w:val="single"/>
        </w:rPr>
        <w:t>RESPONDENT</w:t>
      </w:r>
    </w:p>
    <w:p w:rsidR="00812401" w:rsidRDefault="00812401" w:rsidP="001305A1">
      <w:pPr>
        <w:ind w:left="567" w:hanging="567"/>
        <w:jc w:val="both"/>
        <w:rPr>
          <w:rFonts w:ascii="Book Antiqua" w:hAnsi="Book Antiqua" w:cs="Arial"/>
        </w:rPr>
      </w:pPr>
      <w:r>
        <w:rPr>
          <w:rFonts w:ascii="Book Antiqua" w:hAnsi="Book Antiqua" w:cs="Arial"/>
          <w:b/>
          <w:u w:val="single"/>
        </w:rPr>
        <w:t>FEE AWARD</w:t>
      </w:r>
    </w:p>
    <w:p w:rsidR="00812401" w:rsidRDefault="004F7E60" w:rsidP="001305A1">
      <w:pPr>
        <w:spacing w:before="240"/>
        <w:jc w:val="both"/>
        <w:rPr>
          <w:rFonts w:ascii="Book Antiqua" w:hAnsi="Book Antiqua" w:cs="Arial"/>
        </w:rPr>
      </w:pPr>
      <w:r>
        <w:rPr>
          <w:rFonts w:ascii="Book Antiqua" w:hAnsi="Book Antiqua" w:cs="Arial"/>
        </w:rPr>
        <w:t>N</w:t>
      </w:r>
      <w:r w:rsidR="00BA0647">
        <w:rPr>
          <w:rFonts w:ascii="Book Antiqua" w:hAnsi="Book Antiqua" w:cs="Arial"/>
        </w:rPr>
        <w:t>o fee was payable and I have dismissed the appeal and therefore there can be no fee award.</w:t>
      </w:r>
    </w:p>
    <w:p w:rsidR="00AC65BE" w:rsidRDefault="00AC65BE" w:rsidP="001305A1">
      <w:pPr>
        <w:jc w:val="both"/>
        <w:rPr>
          <w:rFonts w:ascii="Book Antiqua" w:hAnsi="Book Antiqua" w:cs="Arial"/>
        </w:rPr>
      </w:pPr>
    </w:p>
    <w:p w:rsidR="00812401" w:rsidRDefault="00812401" w:rsidP="001305A1">
      <w:pPr>
        <w:ind w:left="567" w:hanging="567"/>
        <w:jc w:val="both"/>
        <w:rPr>
          <w:rFonts w:ascii="Book Antiqua" w:hAnsi="Book Antiqua" w:cs="Arial"/>
        </w:rPr>
      </w:pPr>
    </w:p>
    <w:p w:rsidR="00812401" w:rsidRDefault="00812401" w:rsidP="001305A1">
      <w:pPr>
        <w:jc w:val="both"/>
        <w:rPr>
          <w:rFonts w:ascii="Book Antiqua" w:hAnsi="Book Antiqua" w:cs="Arial"/>
        </w:rPr>
      </w:pPr>
      <w:r w:rsidRPr="007A3A00">
        <w:rPr>
          <w:rFonts w:ascii="Book Antiqua" w:hAnsi="Book Antiqua" w:cs="Arial"/>
        </w:rPr>
        <w:t>Signed</w:t>
      </w:r>
      <w:r>
        <w:rPr>
          <w:rFonts w:ascii="Book Antiqua" w:hAnsi="Book Antiqua" w:cs="Arial"/>
        </w:rPr>
        <w:t xml:space="preserve"> </w:t>
      </w:r>
      <w:r w:rsidRPr="007A3A00">
        <w:rPr>
          <w:rFonts w:ascii="Book Antiqua" w:hAnsi="Book Antiqua" w:cs="Arial"/>
        </w:rPr>
        <w:t>this</w:t>
      </w:r>
      <w:r w:rsidR="003C569A">
        <w:rPr>
          <w:rFonts w:ascii="Book Antiqua" w:hAnsi="Book Antiqua" w:cs="Arial"/>
        </w:rPr>
        <w:t xml:space="preserve"> </w:t>
      </w:r>
      <w:r w:rsidR="00C60D5F">
        <w:rPr>
          <w:rFonts w:ascii="Book Antiqua" w:hAnsi="Book Antiqua" w:cs="Arial"/>
        </w:rPr>
        <w:t>10 September</w:t>
      </w:r>
      <w:r w:rsidR="00677538">
        <w:rPr>
          <w:rFonts w:ascii="Book Antiqua" w:hAnsi="Book Antiqua" w:cs="Arial"/>
        </w:rPr>
        <w:t xml:space="preserve"> </w:t>
      </w:r>
      <w:r w:rsidR="00423D72">
        <w:rPr>
          <w:rFonts w:ascii="Book Antiqua" w:hAnsi="Book Antiqua" w:cs="Arial"/>
        </w:rPr>
        <w:t>2018</w:t>
      </w:r>
    </w:p>
    <w:p w:rsidR="00812401" w:rsidRPr="007A3A00" w:rsidRDefault="00812401" w:rsidP="001305A1">
      <w:pPr>
        <w:jc w:val="both"/>
        <w:rPr>
          <w:rFonts w:ascii="Book Antiqua" w:hAnsi="Book Antiqua" w:cs="Arial"/>
        </w:rPr>
      </w:pPr>
    </w:p>
    <w:p w:rsidR="00812401" w:rsidRPr="007A3A00" w:rsidRDefault="00812401" w:rsidP="001305A1">
      <w:pPr>
        <w:ind w:left="567" w:hanging="567"/>
        <w:jc w:val="both"/>
        <w:rPr>
          <w:rFonts w:ascii="Book Antiqua" w:hAnsi="Book Antiqua" w:cs="Arial"/>
        </w:rPr>
      </w:pPr>
      <w:r>
        <w:rPr>
          <w:rFonts w:ascii="Book Antiqua" w:hAnsi="Book Antiqua" w:cs="Arial"/>
        </w:rPr>
        <w:t>……………………………………………….</w:t>
      </w:r>
    </w:p>
    <w:p w:rsidR="00812401" w:rsidRPr="007A3A00" w:rsidRDefault="00B24423" w:rsidP="001305A1">
      <w:pPr>
        <w:ind w:left="567" w:hanging="567"/>
        <w:jc w:val="both"/>
        <w:rPr>
          <w:rFonts w:ascii="Book Antiqua" w:hAnsi="Book Antiqua" w:cs="Arial"/>
        </w:rPr>
      </w:pPr>
      <w:r>
        <w:rPr>
          <w:rFonts w:ascii="Book Antiqua" w:hAnsi="Book Antiqua" w:cs="Arial"/>
        </w:rPr>
        <w:t>Judge</w:t>
      </w:r>
      <w:r w:rsidR="00812401" w:rsidRPr="007A3A00">
        <w:rPr>
          <w:rFonts w:ascii="Book Antiqua" w:hAnsi="Book Antiqua" w:cs="Arial"/>
        </w:rPr>
        <w:t xml:space="preserve"> Woodcraft</w:t>
      </w:r>
      <w:r w:rsidR="00812401">
        <w:rPr>
          <w:rFonts w:ascii="Book Antiqua" w:hAnsi="Book Antiqua" w:cs="Arial"/>
        </w:rPr>
        <w:t xml:space="preserve"> </w:t>
      </w:r>
    </w:p>
    <w:p w:rsidR="00B95326" w:rsidRPr="006E63C7" w:rsidRDefault="00835557" w:rsidP="001305A1">
      <w:pPr>
        <w:ind w:left="567" w:hanging="567"/>
        <w:jc w:val="both"/>
        <w:rPr>
          <w:rFonts w:ascii="Book Antiqua" w:hAnsi="Book Antiqua" w:cs="Arial"/>
        </w:rPr>
      </w:pPr>
      <w:r>
        <w:rPr>
          <w:rFonts w:ascii="Book Antiqua" w:hAnsi="Book Antiqua" w:cs="Arial"/>
        </w:rPr>
        <w:t xml:space="preserve">Deputy </w:t>
      </w:r>
      <w:r w:rsidR="00B24423">
        <w:rPr>
          <w:rFonts w:ascii="Book Antiqua" w:hAnsi="Book Antiqua" w:cs="Arial"/>
        </w:rPr>
        <w:t>Upper</w:t>
      </w:r>
      <w:r w:rsidR="00812401">
        <w:rPr>
          <w:rFonts w:ascii="Book Antiqua" w:hAnsi="Book Antiqua" w:cs="Arial"/>
        </w:rPr>
        <w:t xml:space="preserve"> </w:t>
      </w:r>
      <w:r w:rsidR="00B24423">
        <w:rPr>
          <w:rFonts w:ascii="Book Antiqua" w:hAnsi="Book Antiqua" w:cs="Arial"/>
        </w:rPr>
        <w:t>Tribunal</w:t>
      </w:r>
      <w:r>
        <w:rPr>
          <w:rFonts w:ascii="Book Antiqua" w:hAnsi="Book Antiqua" w:cs="Arial"/>
        </w:rPr>
        <w:t xml:space="preserve"> </w:t>
      </w:r>
      <w:r w:rsidR="00B24423">
        <w:rPr>
          <w:rFonts w:ascii="Book Antiqua" w:hAnsi="Book Antiqua" w:cs="Arial"/>
        </w:rPr>
        <w:t>Judge</w:t>
      </w:r>
    </w:p>
    <w:sectPr w:rsidR="00B95326" w:rsidRPr="006E63C7"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8FF" w:rsidRDefault="006F78FF">
      <w:r>
        <w:separator/>
      </w:r>
    </w:p>
  </w:endnote>
  <w:endnote w:type="continuationSeparator" w:id="0">
    <w:p w:rsidR="006F78FF" w:rsidRDefault="006F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A4C" w:rsidRPr="0095550D" w:rsidRDefault="007B3A4C" w:rsidP="00593795">
    <w:pPr>
      <w:pStyle w:val="Footer"/>
      <w:jc w:val="center"/>
      <w:rPr>
        <w:rFonts w:ascii="Book Antiqua" w:hAnsi="Book Antiqua" w:cs="Arial"/>
        <w:sz w:val="16"/>
        <w:szCs w:val="16"/>
      </w:rPr>
    </w:pPr>
    <w:r w:rsidRPr="0095550D">
      <w:rPr>
        <w:rStyle w:val="PageNumber"/>
        <w:rFonts w:ascii="Book Antiqua" w:hAnsi="Book Antiqua" w:cs="Arial"/>
        <w:sz w:val="16"/>
        <w:szCs w:val="16"/>
      </w:rPr>
      <w:fldChar w:fldCharType="begin"/>
    </w:r>
    <w:r w:rsidRPr="0095550D">
      <w:rPr>
        <w:rStyle w:val="PageNumber"/>
        <w:rFonts w:ascii="Book Antiqua" w:hAnsi="Book Antiqua" w:cs="Arial"/>
        <w:sz w:val="16"/>
        <w:szCs w:val="16"/>
      </w:rPr>
      <w:instrText xml:space="preserve"> PAGE </w:instrText>
    </w:r>
    <w:r w:rsidRPr="0095550D">
      <w:rPr>
        <w:rStyle w:val="PageNumber"/>
        <w:rFonts w:ascii="Book Antiqua" w:hAnsi="Book Antiqua" w:cs="Arial"/>
        <w:sz w:val="16"/>
        <w:szCs w:val="16"/>
      </w:rPr>
      <w:fldChar w:fldCharType="separate"/>
    </w:r>
    <w:r w:rsidR="00776E28">
      <w:rPr>
        <w:rStyle w:val="PageNumber"/>
        <w:rFonts w:ascii="Book Antiqua" w:hAnsi="Book Antiqua" w:cs="Arial"/>
        <w:noProof/>
        <w:sz w:val="16"/>
        <w:szCs w:val="16"/>
      </w:rPr>
      <w:t>8</w:t>
    </w:r>
    <w:r w:rsidRPr="009555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A4C" w:rsidRPr="0095550D" w:rsidRDefault="007B3A4C" w:rsidP="00332C1F">
    <w:pPr>
      <w:jc w:val="center"/>
      <w:rPr>
        <w:rFonts w:ascii="Book Antiqua" w:hAnsi="Book Antiqua" w:cs="Arial"/>
        <w:b/>
      </w:rPr>
    </w:pPr>
    <w:r w:rsidRPr="0095550D">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8FF" w:rsidRDefault="006F78FF">
      <w:r>
        <w:separator/>
      </w:r>
    </w:p>
  </w:footnote>
  <w:footnote w:type="continuationSeparator" w:id="0">
    <w:p w:rsidR="006F78FF" w:rsidRDefault="006F7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A4C" w:rsidRPr="0095550D" w:rsidRDefault="007B3A4C" w:rsidP="00593795">
    <w:pPr>
      <w:pStyle w:val="Header"/>
      <w:jc w:val="right"/>
      <w:rPr>
        <w:rFonts w:ascii="Book Antiqua" w:hAnsi="Book Antiqua" w:cs="Arial"/>
        <w:sz w:val="16"/>
        <w:szCs w:val="16"/>
      </w:rPr>
    </w:pPr>
    <w:r>
      <w:rPr>
        <w:rFonts w:ascii="Book Antiqua" w:hAnsi="Book Antiqua" w:cs="Arial"/>
        <w:sz w:val="16"/>
        <w:szCs w:val="16"/>
      </w:rPr>
      <w:t>Appeal Number: HU/01312/2017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F05BA"/>
    <w:multiLevelType w:val="hybridMultilevel"/>
    <w:tmpl w:val="DF7634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C45669"/>
    <w:multiLevelType w:val="hybridMultilevel"/>
    <w:tmpl w:val="95E04F60"/>
    <w:lvl w:ilvl="0" w:tplc="7C8ED17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4250BF"/>
    <w:multiLevelType w:val="hybridMultilevel"/>
    <w:tmpl w:val="79A2C5FA"/>
    <w:lvl w:ilvl="0" w:tplc="C4EC2772">
      <w:start w:val="1"/>
      <w:numFmt w:val="decimal"/>
      <w:lvlText w:val="%1."/>
      <w:lvlJc w:val="left"/>
      <w:pPr>
        <w:tabs>
          <w:tab w:val="num" w:pos="927"/>
        </w:tabs>
        <w:ind w:left="927" w:hanging="360"/>
      </w:pPr>
      <w:rPr>
        <w:rFonts w:hint="default"/>
        <w:b w:val="0"/>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5294315"/>
    <w:multiLevelType w:val="hybridMultilevel"/>
    <w:tmpl w:val="6F1AA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4D38FC"/>
    <w:multiLevelType w:val="hybridMultilevel"/>
    <w:tmpl w:val="B178F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ECB6FC2-1EE2-4D16-8CD1-D05CF8973480}"/>
    <w:docVar w:name="dgnword-eventsink" w:val="381838768"/>
  </w:docVars>
  <w:rsids>
    <w:rsidRoot w:val="00BD4A11"/>
    <w:rsid w:val="00000621"/>
    <w:rsid w:val="00002334"/>
    <w:rsid w:val="000036C2"/>
    <w:rsid w:val="00006DD1"/>
    <w:rsid w:val="000324E9"/>
    <w:rsid w:val="00032D41"/>
    <w:rsid w:val="00033D3D"/>
    <w:rsid w:val="00036BF2"/>
    <w:rsid w:val="0004507E"/>
    <w:rsid w:val="00050AB0"/>
    <w:rsid w:val="00050E09"/>
    <w:rsid w:val="00054EAD"/>
    <w:rsid w:val="00056F0F"/>
    <w:rsid w:val="00061D84"/>
    <w:rsid w:val="00062F02"/>
    <w:rsid w:val="0007032F"/>
    <w:rsid w:val="00071A7E"/>
    <w:rsid w:val="000746C0"/>
    <w:rsid w:val="00074D1D"/>
    <w:rsid w:val="00077AAD"/>
    <w:rsid w:val="000814E5"/>
    <w:rsid w:val="00087456"/>
    <w:rsid w:val="00092580"/>
    <w:rsid w:val="00092676"/>
    <w:rsid w:val="00093D4D"/>
    <w:rsid w:val="000D5D94"/>
    <w:rsid w:val="000E3D88"/>
    <w:rsid w:val="000F1A0E"/>
    <w:rsid w:val="000F1F4A"/>
    <w:rsid w:val="00111F8D"/>
    <w:rsid w:val="001165A7"/>
    <w:rsid w:val="00116F2A"/>
    <w:rsid w:val="001216DF"/>
    <w:rsid w:val="001305A1"/>
    <w:rsid w:val="0014617A"/>
    <w:rsid w:val="001540FF"/>
    <w:rsid w:val="00160E22"/>
    <w:rsid w:val="00163B73"/>
    <w:rsid w:val="00167D3A"/>
    <w:rsid w:val="00176FAC"/>
    <w:rsid w:val="00182741"/>
    <w:rsid w:val="001A17B7"/>
    <w:rsid w:val="001A3082"/>
    <w:rsid w:val="001C0022"/>
    <w:rsid w:val="001C7CBB"/>
    <w:rsid w:val="001D3117"/>
    <w:rsid w:val="001E7BF9"/>
    <w:rsid w:val="001F2716"/>
    <w:rsid w:val="00207617"/>
    <w:rsid w:val="002109C0"/>
    <w:rsid w:val="0023134B"/>
    <w:rsid w:val="00235EDF"/>
    <w:rsid w:val="00242FFC"/>
    <w:rsid w:val="002430A9"/>
    <w:rsid w:val="00251F30"/>
    <w:rsid w:val="00252430"/>
    <w:rsid w:val="00274DDA"/>
    <w:rsid w:val="00283659"/>
    <w:rsid w:val="00286885"/>
    <w:rsid w:val="002910CB"/>
    <w:rsid w:val="00292E34"/>
    <w:rsid w:val="002A5BC4"/>
    <w:rsid w:val="002A66C0"/>
    <w:rsid w:val="002B1DB2"/>
    <w:rsid w:val="002B334D"/>
    <w:rsid w:val="002B4B56"/>
    <w:rsid w:val="002B66B7"/>
    <w:rsid w:val="002C3348"/>
    <w:rsid w:val="002C6BD4"/>
    <w:rsid w:val="002D68BF"/>
    <w:rsid w:val="002E20C2"/>
    <w:rsid w:val="002E2360"/>
    <w:rsid w:val="002E796F"/>
    <w:rsid w:val="002F6B98"/>
    <w:rsid w:val="003018F8"/>
    <w:rsid w:val="00307D37"/>
    <w:rsid w:val="003167A8"/>
    <w:rsid w:val="00323400"/>
    <w:rsid w:val="00332C1F"/>
    <w:rsid w:val="00336CBF"/>
    <w:rsid w:val="00343FE3"/>
    <w:rsid w:val="003546C8"/>
    <w:rsid w:val="003556C2"/>
    <w:rsid w:val="003663D1"/>
    <w:rsid w:val="003973AF"/>
    <w:rsid w:val="003A051F"/>
    <w:rsid w:val="003A7CF2"/>
    <w:rsid w:val="003C4D4A"/>
    <w:rsid w:val="003C569A"/>
    <w:rsid w:val="003C5CE5"/>
    <w:rsid w:val="003C5CE8"/>
    <w:rsid w:val="003E267B"/>
    <w:rsid w:val="003E433E"/>
    <w:rsid w:val="003E7CD1"/>
    <w:rsid w:val="00402B9E"/>
    <w:rsid w:val="00402DB8"/>
    <w:rsid w:val="00405E62"/>
    <w:rsid w:val="00423D72"/>
    <w:rsid w:val="004249CB"/>
    <w:rsid w:val="004265C7"/>
    <w:rsid w:val="00437AD1"/>
    <w:rsid w:val="0044127D"/>
    <w:rsid w:val="004448DB"/>
    <w:rsid w:val="00446C9A"/>
    <w:rsid w:val="00452F2B"/>
    <w:rsid w:val="00477193"/>
    <w:rsid w:val="004772EE"/>
    <w:rsid w:val="0048078B"/>
    <w:rsid w:val="00491006"/>
    <w:rsid w:val="00493C92"/>
    <w:rsid w:val="004952F0"/>
    <w:rsid w:val="00496029"/>
    <w:rsid w:val="004A11FA"/>
    <w:rsid w:val="004A1848"/>
    <w:rsid w:val="004A22BB"/>
    <w:rsid w:val="004A6F4A"/>
    <w:rsid w:val="004C0F36"/>
    <w:rsid w:val="004E4717"/>
    <w:rsid w:val="004E7AEE"/>
    <w:rsid w:val="004F7E60"/>
    <w:rsid w:val="0050402C"/>
    <w:rsid w:val="00507FEC"/>
    <w:rsid w:val="00510F0E"/>
    <w:rsid w:val="00510F58"/>
    <w:rsid w:val="0051273D"/>
    <w:rsid w:val="00520A10"/>
    <w:rsid w:val="005271A1"/>
    <w:rsid w:val="00532E70"/>
    <w:rsid w:val="005353A9"/>
    <w:rsid w:val="005479E1"/>
    <w:rsid w:val="005570FD"/>
    <w:rsid w:val="005575EA"/>
    <w:rsid w:val="00573D66"/>
    <w:rsid w:val="005746A6"/>
    <w:rsid w:val="0057790C"/>
    <w:rsid w:val="00593795"/>
    <w:rsid w:val="00595283"/>
    <w:rsid w:val="00595E2C"/>
    <w:rsid w:val="00597E25"/>
    <w:rsid w:val="005A143C"/>
    <w:rsid w:val="005A4FE8"/>
    <w:rsid w:val="005A75FF"/>
    <w:rsid w:val="005D10AB"/>
    <w:rsid w:val="00601D8F"/>
    <w:rsid w:val="006026C2"/>
    <w:rsid w:val="00610562"/>
    <w:rsid w:val="00632001"/>
    <w:rsid w:val="00636DF4"/>
    <w:rsid w:val="00653E97"/>
    <w:rsid w:val="006540D7"/>
    <w:rsid w:val="00656D9B"/>
    <w:rsid w:val="00663180"/>
    <w:rsid w:val="00677538"/>
    <w:rsid w:val="00683765"/>
    <w:rsid w:val="00684A74"/>
    <w:rsid w:val="00685393"/>
    <w:rsid w:val="00687595"/>
    <w:rsid w:val="00690B8A"/>
    <w:rsid w:val="006A6E70"/>
    <w:rsid w:val="006C1358"/>
    <w:rsid w:val="006E0635"/>
    <w:rsid w:val="006E5A5C"/>
    <w:rsid w:val="006E63C7"/>
    <w:rsid w:val="006F0E34"/>
    <w:rsid w:val="006F2CF1"/>
    <w:rsid w:val="006F78FF"/>
    <w:rsid w:val="007038ED"/>
    <w:rsid w:val="00703BC3"/>
    <w:rsid w:val="00704B61"/>
    <w:rsid w:val="00712034"/>
    <w:rsid w:val="00730987"/>
    <w:rsid w:val="007400E8"/>
    <w:rsid w:val="007539DE"/>
    <w:rsid w:val="007552A9"/>
    <w:rsid w:val="00761858"/>
    <w:rsid w:val="00761E0D"/>
    <w:rsid w:val="0076310A"/>
    <w:rsid w:val="00767D59"/>
    <w:rsid w:val="00776E28"/>
    <w:rsid w:val="00776E97"/>
    <w:rsid w:val="00780F86"/>
    <w:rsid w:val="00783F14"/>
    <w:rsid w:val="007912AD"/>
    <w:rsid w:val="00796A1A"/>
    <w:rsid w:val="007B0824"/>
    <w:rsid w:val="007B3A4C"/>
    <w:rsid w:val="007B5D3C"/>
    <w:rsid w:val="007B65EC"/>
    <w:rsid w:val="007D5A12"/>
    <w:rsid w:val="007E1795"/>
    <w:rsid w:val="007E2D99"/>
    <w:rsid w:val="008017A8"/>
    <w:rsid w:val="00812401"/>
    <w:rsid w:val="00821B72"/>
    <w:rsid w:val="00823EF2"/>
    <w:rsid w:val="008303B8"/>
    <w:rsid w:val="00833DCE"/>
    <w:rsid w:val="00835557"/>
    <w:rsid w:val="00842518"/>
    <w:rsid w:val="00856205"/>
    <w:rsid w:val="00862D2E"/>
    <w:rsid w:val="008644DE"/>
    <w:rsid w:val="00871D34"/>
    <w:rsid w:val="0087714E"/>
    <w:rsid w:val="0089674D"/>
    <w:rsid w:val="008A0B51"/>
    <w:rsid w:val="008A5A64"/>
    <w:rsid w:val="008B270C"/>
    <w:rsid w:val="008B5078"/>
    <w:rsid w:val="008C3D3D"/>
    <w:rsid w:val="008D4131"/>
    <w:rsid w:val="008F1932"/>
    <w:rsid w:val="008F3A10"/>
    <w:rsid w:val="0090483E"/>
    <w:rsid w:val="00910CE0"/>
    <w:rsid w:val="00917415"/>
    <w:rsid w:val="00921062"/>
    <w:rsid w:val="009307E2"/>
    <w:rsid w:val="00930C9F"/>
    <w:rsid w:val="00935569"/>
    <w:rsid w:val="00936694"/>
    <w:rsid w:val="00940010"/>
    <w:rsid w:val="0095550D"/>
    <w:rsid w:val="009557CD"/>
    <w:rsid w:val="00965EA2"/>
    <w:rsid w:val="00966082"/>
    <w:rsid w:val="009722BC"/>
    <w:rsid w:val="009727A3"/>
    <w:rsid w:val="0097601D"/>
    <w:rsid w:val="00985885"/>
    <w:rsid w:val="00987774"/>
    <w:rsid w:val="0099439F"/>
    <w:rsid w:val="009A11E8"/>
    <w:rsid w:val="009B26AE"/>
    <w:rsid w:val="009F25AB"/>
    <w:rsid w:val="009F5220"/>
    <w:rsid w:val="009F6AF4"/>
    <w:rsid w:val="009F78A2"/>
    <w:rsid w:val="00A11927"/>
    <w:rsid w:val="00A12036"/>
    <w:rsid w:val="00A15234"/>
    <w:rsid w:val="00A201AB"/>
    <w:rsid w:val="00A26814"/>
    <w:rsid w:val="00A3037A"/>
    <w:rsid w:val="00A31C8B"/>
    <w:rsid w:val="00A4108A"/>
    <w:rsid w:val="00A509FA"/>
    <w:rsid w:val="00A5330A"/>
    <w:rsid w:val="00A64909"/>
    <w:rsid w:val="00A65011"/>
    <w:rsid w:val="00A67F31"/>
    <w:rsid w:val="00A70E92"/>
    <w:rsid w:val="00A845DC"/>
    <w:rsid w:val="00AA2941"/>
    <w:rsid w:val="00AA3E7A"/>
    <w:rsid w:val="00AA5AE0"/>
    <w:rsid w:val="00AA78CE"/>
    <w:rsid w:val="00AB42F3"/>
    <w:rsid w:val="00AC65BE"/>
    <w:rsid w:val="00AE1463"/>
    <w:rsid w:val="00AE5568"/>
    <w:rsid w:val="00B15DD8"/>
    <w:rsid w:val="00B24423"/>
    <w:rsid w:val="00B26AA2"/>
    <w:rsid w:val="00B300AD"/>
    <w:rsid w:val="00B3524D"/>
    <w:rsid w:val="00B40F69"/>
    <w:rsid w:val="00B46616"/>
    <w:rsid w:val="00B635A9"/>
    <w:rsid w:val="00B7040A"/>
    <w:rsid w:val="00B72316"/>
    <w:rsid w:val="00B80D66"/>
    <w:rsid w:val="00B83391"/>
    <w:rsid w:val="00B86ECD"/>
    <w:rsid w:val="00B95326"/>
    <w:rsid w:val="00BA0647"/>
    <w:rsid w:val="00BA073D"/>
    <w:rsid w:val="00BA43CA"/>
    <w:rsid w:val="00BA6423"/>
    <w:rsid w:val="00BA6964"/>
    <w:rsid w:val="00BB037A"/>
    <w:rsid w:val="00BD3E21"/>
    <w:rsid w:val="00BD4196"/>
    <w:rsid w:val="00BD4A11"/>
    <w:rsid w:val="00BF22CA"/>
    <w:rsid w:val="00BF23BB"/>
    <w:rsid w:val="00BF7B78"/>
    <w:rsid w:val="00C00799"/>
    <w:rsid w:val="00C00C64"/>
    <w:rsid w:val="00C05805"/>
    <w:rsid w:val="00C12CBF"/>
    <w:rsid w:val="00C14616"/>
    <w:rsid w:val="00C23A05"/>
    <w:rsid w:val="00C26032"/>
    <w:rsid w:val="00C3199D"/>
    <w:rsid w:val="00C345E1"/>
    <w:rsid w:val="00C40A38"/>
    <w:rsid w:val="00C43BFD"/>
    <w:rsid w:val="00C60D5F"/>
    <w:rsid w:val="00C613F3"/>
    <w:rsid w:val="00C84E9E"/>
    <w:rsid w:val="00C86573"/>
    <w:rsid w:val="00CB0071"/>
    <w:rsid w:val="00CB6E35"/>
    <w:rsid w:val="00CE1A46"/>
    <w:rsid w:val="00CF6719"/>
    <w:rsid w:val="00D11B7A"/>
    <w:rsid w:val="00D11F9F"/>
    <w:rsid w:val="00D20757"/>
    <w:rsid w:val="00D22636"/>
    <w:rsid w:val="00D24B32"/>
    <w:rsid w:val="00D358E4"/>
    <w:rsid w:val="00D35EB2"/>
    <w:rsid w:val="00D40FD9"/>
    <w:rsid w:val="00D42803"/>
    <w:rsid w:val="00D4572F"/>
    <w:rsid w:val="00D53769"/>
    <w:rsid w:val="00D746FD"/>
    <w:rsid w:val="00D83FB0"/>
    <w:rsid w:val="00D85C13"/>
    <w:rsid w:val="00D87F67"/>
    <w:rsid w:val="00D90D29"/>
    <w:rsid w:val="00D9111A"/>
    <w:rsid w:val="00D9160D"/>
    <w:rsid w:val="00D91BE3"/>
    <w:rsid w:val="00D94AFC"/>
    <w:rsid w:val="00DA3B7A"/>
    <w:rsid w:val="00DB403A"/>
    <w:rsid w:val="00DB70AE"/>
    <w:rsid w:val="00DD5071"/>
    <w:rsid w:val="00DD5C39"/>
    <w:rsid w:val="00DE211D"/>
    <w:rsid w:val="00DE7DB7"/>
    <w:rsid w:val="00DF09E0"/>
    <w:rsid w:val="00E00A0A"/>
    <w:rsid w:val="00E066DE"/>
    <w:rsid w:val="00E07F57"/>
    <w:rsid w:val="00E12F60"/>
    <w:rsid w:val="00E2608F"/>
    <w:rsid w:val="00E2712D"/>
    <w:rsid w:val="00E32812"/>
    <w:rsid w:val="00E336D5"/>
    <w:rsid w:val="00E453D8"/>
    <w:rsid w:val="00E50BCE"/>
    <w:rsid w:val="00E55624"/>
    <w:rsid w:val="00E574BF"/>
    <w:rsid w:val="00E61292"/>
    <w:rsid w:val="00E6413D"/>
    <w:rsid w:val="00E70293"/>
    <w:rsid w:val="00E77C4D"/>
    <w:rsid w:val="00E809D3"/>
    <w:rsid w:val="00E81D01"/>
    <w:rsid w:val="00E8585D"/>
    <w:rsid w:val="00E919A3"/>
    <w:rsid w:val="00EB33CD"/>
    <w:rsid w:val="00EE3272"/>
    <w:rsid w:val="00EE45D8"/>
    <w:rsid w:val="00EF11C6"/>
    <w:rsid w:val="00EF1DDA"/>
    <w:rsid w:val="00EF75F5"/>
    <w:rsid w:val="00F06B8C"/>
    <w:rsid w:val="00F11EBE"/>
    <w:rsid w:val="00F2173C"/>
    <w:rsid w:val="00F21EE6"/>
    <w:rsid w:val="00F22EDA"/>
    <w:rsid w:val="00F41465"/>
    <w:rsid w:val="00F634D0"/>
    <w:rsid w:val="00F75F8C"/>
    <w:rsid w:val="00F80734"/>
    <w:rsid w:val="00F9391A"/>
    <w:rsid w:val="00FB7C5A"/>
    <w:rsid w:val="00FC115E"/>
    <w:rsid w:val="00FC287B"/>
    <w:rsid w:val="00FC61B9"/>
    <w:rsid w:val="00FD3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FFFF9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8425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3630</Words>
  <Characters>17361</Characters>
  <Application>Microsoft Office Word</Application>
  <DocSecurity>0</DocSecurity>
  <Lines>144</Lines>
  <Paragraphs>41</Paragraphs>
  <ScaleCrop>false</ScaleCrop>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2018-10-01T15:43:00Z</dcterms:created>
  <dcterms:modified xsi:type="dcterms:W3CDTF">2018-10-01T15:43:00Z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