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50B" w:rsidRPr="008A78F0" w:rsidRDefault="00A80283" w:rsidP="0019650B">
      <w:pPr>
        <w:jc w:val="center"/>
        <w:rPr>
          <w:rFonts w:ascii="Book Antiqua" w:hAnsi="Book Antiqua" w:cs="Arial"/>
          <w:caps/>
          <w:color w:val="000000"/>
          <w:sz w:val="16"/>
          <w:szCs w:val="16"/>
        </w:rPr>
      </w:pPr>
      <w:r>
        <w:rPr>
          <w:noProof/>
        </w:rPr>
        <w:drawing>
          <wp:inline distT="0" distB="0" distL="0" distR="0">
            <wp:extent cx="1047115"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115" cy="906145"/>
                    </a:xfrm>
                    <a:prstGeom prst="rect">
                      <a:avLst/>
                    </a:prstGeom>
                    <a:noFill/>
                    <a:ln>
                      <a:noFill/>
                    </a:ln>
                  </pic:spPr>
                </pic:pic>
              </a:graphicData>
            </a:graphic>
          </wp:inline>
        </w:drawing>
      </w:r>
    </w:p>
    <w:p w:rsidR="00D94AFC" w:rsidRPr="008A78F0" w:rsidRDefault="00D94AFC">
      <w:pPr>
        <w:rPr>
          <w:rFonts w:ascii="Book Antiqua" w:hAnsi="Book Antiqua" w:cs="Arial"/>
          <w:color w:val="000000"/>
        </w:rPr>
      </w:pPr>
    </w:p>
    <w:p w:rsidR="0019650B" w:rsidRPr="008A78F0" w:rsidRDefault="0019650B" w:rsidP="00780F86">
      <w:pPr>
        <w:tabs>
          <w:tab w:val="right" w:pos="9720"/>
        </w:tabs>
        <w:ind w:right="-82"/>
        <w:rPr>
          <w:rFonts w:ascii="Book Antiqua" w:hAnsi="Book Antiqua" w:cs="Arial"/>
          <w:b/>
          <w:color w:val="000000"/>
        </w:rPr>
      </w:pPr>
      <w:r w:rsidRPr="008A78F0">
        <w:rPr>
          <w:rFonts w:ascii="Book Antiqua" w:hAnsi="Book Antiqua" w:cs="Arial"/>
          <w:b/>
          <w:color w:val="000000"/>
        </w:rPr>
        <w:t xml:space="preserve">Upper Tribunal </w:t>
      </w:r>
    </w:p>
    <w:p w:rsidR="007B0824" w:rsidRPr="008A78F0" w:rsidRDefault="0019650B" w:rsidP="00780F86">
      <w:pPr>
        <w:tabs>
          <w:tab w:val="right" w:pos="9720"/>
        </w:tabs>
        <w:ind w:right="-82"/>
        <w:rPr>
          <w:rFonts w:ascii="Book Antiqua" w:hAnsi="Book Antiqua" w:cs="Arial"/>
          <w:color w:val="000000"/>
        </w:rPr>
      </w:pPr>
      <w:r w:rsidRPr="008A78F0">
        <w:rPr>
          <w:rFonts w:ascii="Book Antiqua" w:hAnsi="Book Antiqua" w:cs="Arial"/>
          <w:b/>
          <w:color w:val="000000"/>
        </w:rPr>
        <w:t>(Immigration and Asylum Chamber)</w:t>
      </w:r>
      <w:r w:rsidR="00DB70AE" w:rsidRPr="008A78F0">
        <w:rPr>
          <w:rFonts w:ascii="Book Antiqua" w:hAnsi="Book Antiqua" w:cs="Arial"/>
          <w:b/>
          <w:color w:val="000000"/>
        </w:rPr>
        <w:tab/>
      </w:r>
      <w:r w:rsidR="00B3524D" w:rsidRPr="008A78F0">
        <w:rPr>
          <w:rFonts w:ascii="Book Antiqua" w:hAnsi="Book Antiqua" w:cs="Arial"/>
          <w:color w:val="000000"/>
        </w:rPr>
        <w:t>Appeal Number</w:t>
      </w:r>
      <w:r w:rsidR="00D53769" w:rsidRPr="008A78F0">
        <w:rPr>
          <w:rFonts w:ascii="Book Antiqua" w:hAnsi="Book Antiqua" w:cs="Arial"/>
          <w:color w:val="000000"/>
        </w:rPr>
        <w:t>:</w:t>
      </w:r>
      <w:r w:rsidR="00B3524D" w:rsidRPr="008A78F0">
        <w:rPr>
          <w:rFonts w:ascii="Book Antiqua" w:hAnsi="Book Antiqua" w:cs="Arial"/>
          <w:color w:val="000000"/>
        </w:rPr>
        <w:t xml:space="preserve"> </w:t>
      </w:r>
      <w:bookmarkStart w:id="0" w:name="_GoBack"/>
      <w:r w:rsidR="00AA13B5" w:rsidRPr="00AA13B5">
        <w:rPr>
          <w:rFonts w:ascii="Book Antiqua" w:hAnsi="Book Antiqua" w:cs="Arial"/>
          <w:caps/>
          <w:color w:val="000000"/>
        </w:rPr>
        <w:t>HU/01979/2017</w:t>
      </w:r>
      <w:bookmarkEnd w:id="0"/>
    </w:p>
    <w:p w:rsidR="00C345E1" w:rsidRPr="008A78F0" w:rsidRDefault="00C345E1" w:rsidP="00C345E1">
      <w:pPr>
        <w:jc w:val="center"/>
        <w:rPr>
          <w:rFonts w:ascii="Book Antiqua" w:hAnsi="Book Antiqua" w:cs="Arial"/>
          <w:color w:val="000000"/>
        </w:rPr>
      </w:pPr>
    </w:p>
    <w:p w:rsidR="00C345E1" w:rsidRPr="008A78F0" w:rsidRDefault="00C345E1" w:rsidP="00C345E1">
      <w:pPr>
        <w:jc w:val="center"/>
        <w:rPr>
          <w:rFonts w:ascii="Book Antiqua" w:hAnsi="Book Antiqua" w:cs="Arial"/>
          <w:color w:val="000000"/>
        </w:rPr>
      </w:pPr>
    </w:p>
    <w:p w:rsidR="00C345E1" w:rsidRPr="008A78F0" w:rsidRDefault="00C345E1" w:rsidP="00C345E1">
      <w:pPr>
        <w:jc w:val="center"/>
        <w:rPr>
          <w:rFonts w:ascii="Book Antiqua" w:hAnsi="Book Antiqua" w:cs="Arial"/>
          <w:b/>
          <w:color w:val="000000"/>
          <w:u w:val="single"/>
        </w:rPr>
      </w:pPr>
      <w:r w:rsidRPr="008A78F0">
        <w:rPr>
          <w:rFonts w:ascii="Book Antiqua" w:hAnsi="Book Antiqua" w:cs="Arial"/>
          <w:b/>
          <w:color w:val="000000"/>
          <w:u w:val="single"/>
        </w:rPr>
        <w:t>THE IMMIGRATION ACTS</w:t>
      </w:r>
    </w:p>
    <w:p w:rsidR="00C345E1" w:rsidRPr="008A78F0" w:rsidRDefault="00C345E1" w:rsidP="00C345E1">
      <w:pPr>
        <w:jc w:val="center"/>
        <w:rPr>
          <w:rFonts w:ascii="Book Antiqua" w:hAnsi="Book Antiqua" w:cs="Arial"/>
          <w:b/>
          <w:u w:val="single"/>
        </w:rPr>
      </w:pPr>
    </w:p>
    <w:p w:rsidR="00C345E1" w:rsidRPr="008A78F0"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8A78F0" w:rsidTr="00180E36">
        <w:tc>
          <w:tcPr>
            <w:tcW w:w="6048" w:type="dxa"/>
          </w:tcPr>
          <w:p w:rsidR="00D22636" w:rsidRPr="008A78F0" w:rsidRDefault="00D22636" w:rsidP="004A1848">
            <w:pPr>
              <w:jc w:val="both"/>
              <w:rPr>
                <w:rFonts w:ascii="Book Antiqua" w:hAnsi="Book Antiqua" w:cs="Arial"/>
                <w:b/>
              </w:rPr>
            </w:pPr>
            <w:r w:rsidRPr="008A78F0">
              <w:rPr>
                <w:rFonts w:ascii="Book Antiqua" w:hAnsi="Book Antiqua" w:cs="Arial"/>
                <w:b/>
              </w:rPr>
              <w:t xml:space="preserve">Heard at </w:t>
            </w:r>
            <w:r w:rsidR="00AA13B5">
              <w:rPr>
                <w:rFonts w:ascii="Book Antiqua" w:hAnsi="Book Antiqua" w:cs="Arial"/>
                <w:b/>
              </w:rPr>
              <w:t xml:space="preserve">Field House </w:t>
            </w:r>
          </w:p>
        </w:tc>
        <w:tc>
          <w:tcPr>
            <w:tcW w:w="3960" w:type="dxa"/>
          </w:tcPr>
          <w:p w:rsidR="00D22636" w:rsidRPr="008A78F0" w:rsidRDefault="00180E36" w:rsidP="00093D4D">
            <w:pPr>
              <w:jc w:val="both"/>
              <w:rPr>
                <w:rFonts w:ascii="Book Antiqua" w:hAnsi="Book Antiqua" w:cs="Arial"/>
                <w:b/>
                <w:color w:val="000000"/>
              </w:rPr>
            </w:pPr>
            <w:r>
              <w:rPr>
                <w:rFonts w:ascii="Book Antiqua" w:hAnsi="Book Antiqua" w:cs="Arial"/>
                <w:b/>
                <w:color w:val="000000"/>
              </w:rPr>
              <w:t>Decision &amp; Reasons</w:t>
            </w:r>
            <w:r w:rsidR="00283659" w:rsidRPr="008A78F0">
              <w:rPr>
                <w:rFonts w:ascii="Book Antiqua" w:hAnsi="Book Antiqua" w:cs="Arial"/>
                <w:b/>
                <w:color w:val="000000"/>
              </w:rPr>
              <w:t xml:space="preserve"> Promulgated</w:t>
            </w:r>
          </w:p>
        </w:tc>
      </w:tr>
      <w:tr w:rsidR="00D22636" w:rsidRPr="008A78F0" w:rsidTr="00180E36">
        <w:tc>
          <w:tcPr>
            <w:tcW w:w="6048" w:type="dxa"/>
          </w:tcPr>
          <w:p w:rsidR="00D22636" w:rsidRPr="008A78F0" w:rsidRDefault="00D22636" w:rsidP="004A1848">
            <w:pPr>
              <w:jc w:val="both"/>
              <w:rPr>
                <w:rFonts w:ascii="Book Antiqua" w:hAnsi="Book Antiqua" w:cs="Arial"/>
                <w:b/>
              </w:rPr>
            </w:pPr>
            <w:r w:rsidRPr="008A78F0">
              <w:rPr>
                <w:rFonts w:ascii="Book Antiqua" w:hAnsi="Book Antiqua" w:cs="Arial"/>
                <w:b/>
              </w:rPr>
              <w:t xml:space="preserve">On </w:t>
            </w:r>
            <w:r w:rsidR="00AA13B5">
              <w:rPr>
                <w:rFonts w:ascii="Book Antiqua" w:hAnsi="Book Antiqua" w:cs="Arial"/>
                <w:b/>
              </w:rPr>
              <w:t>21</w:t>
            </w:r>
            <w:r w:rsidR="00AA13B5" w:rsidRPr="00AA13B5">
              <w:rPr>
                <w:rFonts w:ascii="Book Antiqua" w:hAnsi="Book Antiqua" w:cs="Arial"/>
                <w:b/>
                <w:vertAlign w:val="superscript"/>
              </w:rPr>
              <w:t>st</w:t>
            </w:r>
            <w:r w:rsidR="00AA13B5">
              <w:rPr>
                <w:rFonts w:ascii="Book Antiqua" w:hAnsi="Book Antiqua" w:cs="Arial"/>
                <w:b/>
              </w:rPr>
              <w:t xml:space="preserve"> August 2018 </w:t>
            </w:r>
          </w:p>
        </w:tc>
        <w:tc>
          <w:tcPr>
            <w:tcW w:w="3960" w:type="dxa"/>
          </w:tcPr>
          <w:p w:rsidR="00D22636" w:rsidRPr="008A78F0" w:rsidRDefault="0081048B" w:rsidP="004A1848">
            <w:pPr>
              <w:jc w:val="both"/>
              <w:rPr>
                <w:rFonts w:ascii="Book Antiqua" w:hAnsi="Book Antiqua" w:cs="Arial"/>
                <w:b/>
              </w:rPr>
            </w:pPr>
            <w:r>
              <w:rPr>
                <w:rFonts w:ascii="Book Antiqua" w:hAnsi="Book Antiqua" w:cs="Arial"/>
                <w:b/>
              </w:rPr>
              <w:t>On 10</w:t>
            </w:r>
            <w:r w:rsidRPr="0081048B">
              <w:rPr>
                <w:rFonts w:ascii="Book Antiqua" w:hAnsi="Book Antiqua" w:cs="Arial"/>
                <w:b/>
                <w:vertAlign w:val="superscript"/>
              </w:rPr>
              <w:t>th</w:t>
            </w:r>
            <w:r>
              <w:rPr>
                <w:rFonts w:ascii="Book Antiqua" w:hAnsi="Book Antiqua" w:cs="Arial"/>
                <w:b/>
              </w:rPr>
              <w:t xml:space="preserve"> September 2018</w:t>
            </w:r>
          </w:p>
        </w:tc>
      </w:tr>
      <w:tr w:rsidR="00D22636" w:rsidRPr="008A78F0" w:rsidTr="00180E36">
        <w:tc>
          <w:tcPr>
            <w:tcW w:w="6048" w:type="dxa"/>
          </w:tcPr>
          <w:p w:rsidR="00D22636" w:rsidRPr="008A78F0" w:rsidRDefault="00D22636" w:rsidP="004A1848">
            <w:pPr>
              <w:jc w:val="both"/>
              <w:rPr>
                <w:rFonts w:ascii="Book Antiqua" w:hAnsi="Book Antiqua" w:cs="Arial"/>
                <w:b/>
              </w:rPr>
            </w:pPr>
          </w:p>
        </w:tc>
        <w:tc>
          <w:tcPr>
            <w:tcW w:w="3960" w:type="dxa"/>
          </w:tcPr>
          <w:p w:rsidR="00D22636" w:rsidRPr="008A78F0" w:rsidRDefault="00D22636" w:rsidP="004A1848">
            <w:pPr>
              <w:jc w:val="both"/>
              <w:rPr>
                <w:rFonts w:ascii="Book Antiqua" w:hAnsi="Book Antiqua" w:cs="Arial"/>
                <w:b/>
              </w:rPr>
            </w:pPr>
          </w:p>
        </w:tc>
      </w:tr>
    </w:tbl>
    <w:p w:rsidR="00A15234" w:rsidRPr="008A78F0" w:rsidRDefault="00A15234" w:rsidP="00A15234">
      <w:pPr>
        <w:jc w:val="center"/>
        <w:rPr>
          <w:rFonts w:ascii="Book Antiqua" w:hAnsi="Book Antiqua" w:cs="Arial"/>
        </w:rPr>
      </w:pPr>
    </w:p>
    <w:p w:rsidR="00A15234" w:rsidRPr="008A78F0" w:rsidRDefault="00207617" w:rsidP="00A15234">
      <w:pPr>
        <w:jc w:val="center"/>
        <w:rPr>
          <w:rFonts w:ascii="Book Antiqua" w:hAnsi="Book Antiqua" w:cs="Arial"/>
          <w:b/>
        </w:rPr>
      </w:pPr>
      <w:r w:rsidRPr="008A78F0">
        <w:rPr>
          <w:rFonts w:ascii="Book Antiqua" w:hAnsi="Book Antiqua" w:cs="Arial"/>
          <w:b/>
        </w:rPr>
        <w:t>Befo</w:t>
      </w:r>
      <w:r w:rsidR="00A15234" w:rsidRPr="008A78F0">
        <w:rPr>
          <w:rFonts w:ascii="Book Antiqua" w:hAnsi="Book Antiqua" w:cs="Arial"/>
          <w:b/>
        </w:rPr>
        <w:t>re</w:t>
      </w:r>
    </w:p>
    <w:p w:rsidR="00A15234" w:rsidRPr="008A78F0" w:rsidRDefault="00A15234" w:rsidP="00A15234">
      <w:pPr>
        <w:jc w:val="center"/>
        <w:rPr>
          <w:rFonts w:ascii="Book Antiqua" w:hAnsi="Book Antiqua" w:cs="Arial"/>
          <w:b/>
        </w:rPr>
      </w:pPr>
    </w:p>
    <w:p w:rsidR="00D20757" w:rsidRPr="008A78F0" w:rsidRDefault="00B266BA" w:rsidP="00A15234">
      <w:pPr>
        <w:jc w:val="center"/>
        <w:rPr>
          <w:rFonts w:ascii="Book Antiqua" w:hAnsi="Book Antiqua" w:cs="Arial"/>
          <w:b/>
          <w:color w:val="000000"/>
        </w:rPr>
      </w:pPr>
      <w:r>
        <w:rPr>
          <w:rFonts w:ascii="Book Antiqua" w:hAnsi="Book Antiqua" w:cs="Arial"/>
          <w:b/>
          <w:color w:val="000000"/>
        </w:rPr>
        <w:t>UPPER TRIBUNAL</w:t>
      </w:r>
      <w:r w:rsidR="001B2F75" w:rsidRPr="008A78F0">
        <w:rPr>
          <w:rFonts w:ascii="Book Antiqua" w:hAnsi="Book Antiqua" w:cs="Arial"/>
          <w:b/>
          <w:color w:val="000000"/>
        </w:rPr>
        <w:t xml:space="preserve"> JUDGE </w:t>
      </w:r>
      <w:r w:rsidR="00542FA0" w:rsidRPr="008A78F0">
        <w:rPr>
          <w:rFonts w:ascii="Book Antiqua" w:hAnsi="Book Antiqua" w:cs="Arial"/>
          <w:b/>
          <w:color w:val="000000"/>
        </w:rPr>
        <w:t>KING TD</w:t>
      </w:r>
    </w:p>
    <w:p w:rsidR="001B186A" w:rsidRPr="008A78F0" w:rsidRDefault="001B186A" w:rsidP="00A15234">
      <w:pPr>
        <w:jc w:val="center"/>
        <w:rPr>
          <w:rFonts w:ascii="Book Antiqua" w:hAnsi="Book Antiqua" w:cs="Arial"/>
          <w:b/>
          <w:color w:val="000000"/>
        </w:rPr>
      </w:pPr>
    </w:p>
    <w:p w:rsidR="00D20757" w:rsidRPr="008A78F0" w:rsidRDefault="00D20757" w:rsidP="00A15234">
      <w:pPr>
        <w:jc w:val="center"/>
        <w:rPr>
          <w:rFonts w:ascii="Book Antiqua" w:hAnsi="Book Antiqua" w:cs="Arial"/>
          <w:b/>
        </w:rPr>
      </w:pPr>
    </w:p>
    <w:p w:rsidR="00A845DC" w:rsidRPr="008A78F0" w:rsidRDefault="00A845DC" w:rsidP="00A15234">
      <w:pPr>
        <w:jc w:val="center"/>
        <w:rPr>
          <w:rFonts w:ascii="Book Antiqua" w:hAnsi="Book Antiqua" w:cs="Arial"/>
          <w:b/>
        </w:rPr>
      </w:pPr>
      <w:r w:rsidRPr="008A78F0">
        <w:rPr>
          <w:rFonts w:ascii="Book Antiqua" w:hAnsi="Book Antiqua" w:cs="Arial"/>
          <w:b/>
        </w:rPr>
        <w:t>Between</w:t>
      </w:r>
    </w:p>
    <w:p w:rsidR="00A845DC" w:rsidRPr="008A78F0" w:rsidRDefault="00A845DC" w:rsidP="00A15234">
      <w:pPr>
        <w:jc w:val="center"/>
        <w:rPr>
          <w:rFonts w:ascii="Book Antiqua" w:hAnsi="Book Antiqua" w:cs="Arial"/>
          <w:b/>
        </w:rPr>
      </w:pPr>
    </w:p>
    <w:p w:rsidR="00A845DC" w:rsidRDefault="00AA13B5" w:rsidP="00A15234">
      <w:pPr>
        <w:jc w:val="center"/>
        <w:rPr>
          <w:rFonts w:ascii="Book Antiqua" w:hAnsi="Book Antiqua" w:cs="Arial"/>
          <w:b/>
          <w:caps/>
        </w:rPr>
      </w:pPr>
      <w:r w:rsidRPr="00AA13B5">
        <w:rPr>
          <w:rFonts w:ascii="Book Antiqua" w:hAnsi="Book Antiqua" w:cs="Arial"/>
          <w:b/>
          <w:caps/>
        </w:rPr>
        <w:t>AFTAB</w:t>
      </w:r>
      <w:r>
        <w:rPr>
          <w:rFonts w:ascii="Book Antiqua" w:hAnsi="Book Antiqua" w:cs="Arial"/>
          <w:b/>
          <w:caps/>
        </w:rPr>
        <w:t xml:space="preserve"> </w:t>
      </w:r>
      <w:r w:rsidR="005918F4">
        <w:rPr>
          <w:rFonts w:ascii="Book Antiqua" w:hAnsi="Book Antiqua" w:cs="Arial"/>
          <w:b/>
          <w:caps/>
        </w:rPr>
        <w:t>[S]</w:t>
      </w:r>
    </w:p>
    <w:p w:rsidR="00704B61" w:rsidRPr="008A78F0" w:rsidRDefault="00704B61" w:rsidP="00704B61">
      <w:pPr>
        <w:jc w:val="right"/>
        <w:rPr>
          <w:rFonts w:ascii="Book Antiqua" w:hAnsi="Book Antiqua" w:cs="Arial"/>
          <w:u w:val="single"/>
        </w:rPr>
      </w:pPr>
      <w:r w:rsidRPr="008A78F0">
        <w:rPr>
          <w:rFonts w:ascii="Book Antiqua" w:hAnsi="Book Antiqua" w:cs="Arial"/>
          <w:u w:val="single"/>
        </w:rPr>
        <w:t>Appellant</w:t>
      </w:r>
    </w:p>
    <w:p w:rsidR="00704B61" w:rsidRPr="008A78F0" w:rsidRDefault="00DD5071" w:rsidP="00704B61">
      <w:pPr>
        <w:jc w:val="center"/>
        <w:rPr>
          <w:rFonts w:ascii="Book Antiqua" w:hAnsi="Book Antiqua" w:cs="Arial"/>
          <w:b/>
        </w:rPr>
      </w:pPr>
      <w:r w:rsidRPr="008A78F0">
        <w:rPr>
          <w:rFonts w:ascii="Book Antiqua" w:hAnsi="Book Antiqua" w:cs="Arial"/>
          <w:b/>
        </w:rPr>
        <w:t>and</w:t>
      </w:r>
    </w:p>
    <w:p w:rsidR="00DD5071" w:rsidRPr="008A78F0" w:rsidRDefault="00DD5071" w:rsidP="00704B61">
      <w:pPr>
        <w:jc w:val="center"/>
        <w:rPr>
          <w:rFonts w:ascii="Book Antiqua" w:hAnsi="Book Antiqua" w:cs="Arial"/>
          <w:b/>
        </w:rPr>
      </w:pPr>
    </w:p>
    <w:p w:rsidR="00DD5071" w:rsidRPr="008A78F0" w:rsidRDefault="00AA13B5" w:rsidP="00704B61">
      <w:pPr>
        <w:jc w:val="center"/>
        <w:rPr>
          <w:rFonts w:ascii="Book Antiqua" w:hAnsi="Book Antiqua" w:cs="Arial"/>
          <w:b/>
        </w:rPr>
      </w:pPr>
      <w:r>
        <w:rPr>
          <w:rFonts w:ascii="Book Antiqua" w:hAnsi="Book Antiqua" w:cs="Arial"/>
          <w:b/>
        </w:rPr>
        <w:t>ENTRY CLEARANCE OFFICER – UKVS SHEFFIELD</w:t>
      </w:r>
    </w:p>
    <w:p w:rsidR="00DD5071" w:rsidRPr="008A78F0" w:rsidRDefault="00DD5071" w:rsidP="00DD5071">
      <w:pPr>
        <w:jc w:val="right"/>
        <w:rPr>
          <w:rFonts w:ascii="Book Antiqua" w:hAnsi="Book Antiqua" w:cs="Arial"/>
          <w:u w:val="single"/>
        </w:rPr>
      </w:pPr>
      <w:r w:rsidRPr="008A78F0">
        <w:rPr>
          <w:rFonts w:ascii="Book Antiqua" w:hAnsi="Book Antiqua" w:cs="Arial"/>
          <w:u w:val="single"/>
        </w:rPr>
        <w:t>Respondent</w:t>
      </w:r>
    </w:p>
    <w:p w:rsidR="00DD5071" w:rsidRPr="008A78F0" w:rsidRDefault="00DD5071" w:rsidP="00DD5071">
      <w:pPr>
        <w:rPr>
          <w:rFonts w:ascii="Book Antiqua" w:hAnsi="Book Antiqua" w:cs="Arial"/>
          <w:u w:val="single"/>
        </w:rPr>
      </w:pPr>
    </w:p>
    <w:p w:rsidR="00DD5071" w:rsidRPr="008A78F0" w:rsidRDefault="00DD5071" w:rsidP="00DD5071">
      <w:pPr>
        <w:rPr>
          <w:rFonts w:ascii="Book Antiqua" w:hAnsi="Book Antiqua" w:cs="Arial"/>
          <w:u w:val="single"/>
        </w:rPr>
      </w:pPr>
    </w:p>
    <w:p w:rsidR="00DD5071" w:rsidRPr="008A78F0" w:rsidRDefault="00DE7DB7" w:rsidP="00DD5071">
      <w:pPr>
        <w:rPr>
          <w:rFonts w:ascii="Book Antiqua" w:hAnsi="Book Antiqua" w:cs="Arial"/>
        </w:rPr>
      </w:pPr>
      <w:r w:rsidRPr="008A78F0">
        <w:rPr>
          <w:rFonts w:ascii="Book Antiqua" w:hAnsi="Book Antiqua" w:cs="Arial"/>
          <w:b/>
          <w:u w:val="single"/>
        </w:rPr>
        <w:t>Representation</w:t>
      </w:r>
      <w:r w:rsidRPr="008A78F0">
        <w:rPr>
          <w:rFonts w:ascii="Book Antiqua" w:hAnsi="Book Antiqua" w:cs="Arial"/>
          <w:b/>
        </w:rPr>
        <w:t>:</w:t>
      </w:r>
    </w:p>
    <w:p w:rsidR="00DE7DB7" w:rsidRPr="008A78F0" w:rsidRDefault="00DE7DB7" w:rsidP="00DE7DB7">
      <w:pPr>
        <w:tabs>
          <w:tab w:val="left" w:pos="2520"/>
        </w:tabs>
        <w:rPr>
          <w:rFonts w:ascii="Book Antiqua" w:hAnsi="Book Antiqua" w:cs="Arial"/>
        </w:rPr>
      </w:pPr>
      <w:r w:rsidRPr="008A78F0">
        <w:rPr>
          <w:rFonts w:ascii="Book Antiqua" w:hAnsi="Book Antiqua" w:cs="Arial"/>
        </w:rPr>
        <w:t>For the Appellant:</w:t>
      </w:r>
      <w:r w:rsidRPr="008A78F0">
        <w:rPr>
          <w:rFonts w:ascii="Book Antiqua" w:hAnsi="Book Antiqua" w:cs="Arial"/>
        </w:rPr>
        <w:tab/>
      </w:r>
      <w:r w:rsidR="00476621">
        <w:rPr>
          <w:rFonts w:ascii="Book Antiqua" w:hAnsi="Book Antiqua" w:cs="Arial"/>
        </w:rPr>
        <w:t xml:space="preserve">Miss S </w:t>
      </w:r>
      <w:proofErr w:type="spellStart"/>
      <w:r w:rsidR="00476621">
        <w:rPr>
          <w:rFonts w:ascii="Book Antiqua" w:hAnsi="Book Antiqua" w:cs="Arial"/>
        </w:rPr>
        <w:t>Jegarajah</w:t>
      </w:r>
      <w:proofErr w:type="spellEnd"/>
      <w:r w:rsidR="00476621">
        <w:rPr>
          <w:rFonts w:ascii="Book Antiqua" w:hAnsi="Book Antiqua" w:cs="Arial"/>
        </w:rPr>
        <w:t>,</w:t>
      </w:r>
      <w:r w:rsidR="00AA13B5">
        <w:rPr>
          <w:rFonts w:ascii="Book Antiqua" w:hAnsi="Book Antiqua" w:cs="Arial"/>
        </w:rPr>
        <w:t xml:space="preserve"> instructed by Prime Solicitors </w:t>
      </w:r>
    </w:p>
    <w:p w:rsidR="00DE7DB7" w:rsidRPr="008A78F0" w:rsidRDefault="00DE7DB7" w:rsidP="00DE7DB7">
      <w:pPr>
        <w:tabs>
          <w:tab w:val="left" w:pos="2520"/>
        </w:tabs>
        <w:rPr>
          <w:rFonts w:ascii="Book Antiqua" w:hAnsi="Book Antiqua" w:cs="Arial"/>
        </w:rPr>
      </w:pPr>
      <w:r w:rsidRPr="008A78F0">
        <w:rPr>
          <w:rFonts w:ascii="Book Antiqua" w:hAnsi="Book Antiqua" w:cs="Arial"/>
        </w:rPr>
        <w:t>For the Respondent:</w:t>
      </w:r>
      <w:r w:rsidRPr="008A78F0">
        <w:rPr>
          <w:rFonts w:ascii="Book Antiqua" w:hAnsi="Book Antiqua" w:cs="Arial"/>
        </w:rPr>
        <w:tab/>
      </w:r>
      <w:r w:rsidR="00AA13B5">
        <w:rPr>
          <w:rFonts w:ascii="Book Antiqua" w:hAnsi="Book Antiqua" w:cs="Arial"/>
        </w:rPr>
        <w:t xml:space="preserve">Mr E </w:t>
      </w:r>
      <w:proofErr w:type="spellStart"/>
      <w:r w:rsidR="00AA13B5">
        <w:rPr>
          <w:rFonts w:ascii="Book Antiqua" w:hAnsi="Book Antiqua" w:cs="Arial"/>
        </w:rPr>
        <w:t>Tufan</w:t>
      </w:r>
      <w:proofErr w:type="spellEnd"/>
      <w:r w:rsidR="00AA13B5">
        <w:rPr>
          <w:rFonts w:ascii="Book Antiqua" w:hAnsi="Book Antiqua" w:cs="Arial"/>
        </w:rPr>
        <w:t xml:space="preserve">, Home Office Presenting Officer </w:t>
      </w:r>
    </w:p>
    <w:p w:rsidR="00DE7DB7" w:rsidRPr="008A78F0" w:rsidRDefault="00DE7DB7" w:rsidP="00402B9E">
      <w:pPr>
        <w:tabs>
          <w:tab w:val="left" w:pos="2520"/>
        </w:tabs>
        <w:jc w:val="center"/>
        <w:rPr>
          <w:rFonts w:ascii="Book Antiqua" w:hAnsi="Book Antiqua" w:cs="Arial"/>
        </w:rPr>
      </w:pPr>
    </w:p>
    <w:p w:rsidR="00DE7DB7" w:rsidRPr="008A78F0" w:rsidRDefault="00DE7DB7" w:rsidP="00402B9E">
      <w:pPr>
        <w:tabs>
          <w:tab w:val="left" w:pos="2520"/>
        </w:tabs>
        <w:jc w:val="center"/>
        <w:rPr>
          <w:rFonts w:ascii="Book Antiqua" w:hAnsi="Book Antiqua" w:cs="Arial"/>
        </w:rPr>
      </w:pPr>
    </w:p>
    <w:p w:rsidR="00DE7DB7" w:rsidRPr="008A78F0" w:rsidRDefault="00180E3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8A78F0">
        <w:rPr>
          <w:rFonts w:ascii="Book Antiqua" w:hAnsi="Book Antiqua" w:cs="Arial"/>
          <w:b/>
          <w:u w:val="single"/>
        </w:rPr>
        <w:t>AND REASONS</w:t>
      </w:r>
    </w:p>
    <w:p w:rsidR="00402B9E" w:rsidRDefault="00402B9E" w:rsidP="00402B9E">
      <w:pPr>
        <w:tabs>
          <w:tab w:val="left" w:pos="2520"/>
        </w:tabs>
        <w:jc w:val="both"/>
        <w:rPr>
          <w:rFonts w:ascii="Book Antiqua" w:hAnsi="Book Antiqua" w:cs="Arial"/>
        </w:rPr>
      </w:pPr>
    </w:p>
    <w:p w:rsidR="00BF23BB" w:rsidRDefault="00402B9E" w:rsidP="00BF23BB">
      <w:pPr>
        <w:tabs>
          <w:tab w:val="left" w:pos="567"/>
        </w:tabs>
        <w:ind w:left="567" w:hanging="567"/>
        <w:jc w:val="both"/>
        <w:rPr>
          <w:rFonts w:ascii="Book Antiqua" w:hAnsi="Book Antiqua" w:cs="Arial"/>
        </w:rPr>
      </w:pPr>
      <w:r w:rsidRPr="008A78F0">
        <w:rPr>
          <w:rFonts w:ascii="Book Antiqua" w:hAnsi="Book Antiqua" w:cs="Arial"/>
        </w:rPr>
        <w:t>1.</w:t>
      </w:r>
      <w:r w:rsidRPr="008A78F0">
        <w:rPr>
          <w:rFonts w:ascii="Book Antiqua" w:hAnsi="Book Antiqua" w:cs="Arial"/>
        </w:rPr>
        <w:tab/>
      </w:r>
      <w:r w:rsidR="00AA13B5">
        <w:rPr>
          <w:rFonts w:ascii="Book Antiqua" w:hAnsi="Book Antiqua" w:cs="Arial"/>
        </w:rPr>
        <w:t>The appellant is a citizen of Pakistan born on 27</w:t>
      </w:r>
      <w:r w:rsidR="00AA13B5" w:rsidRPr="00AA13B5">
        <w:rPr>
          <w:rFonts w:ascii="Book Antiqua" w:hAnsi="Book Antiqua" w:cs="Arial"/>
          <w:vertAlign w:val="superscript"/>
        </w:rPr>
        <w:t>th</w:t>
      </w:r>
      <w:r w:rsidR="00AA13B5">
        <w:rPr>
          <w:rFonts w:ascii="Book Antiqua" w:hAnsi="Book Antiqua" w:cs="Arial"/>
        </w:rPr>
        <w:t xml:space="preserve"> September 198</w:t>
      </w:r>
      <w:r w:rsidR="001D0E9A">
        <w:rPr>
          <w:rFonts w:ascii="Book Antiqua" w:hAnsi="Book Antiqua" w:cs="Arial"/>
        </w:rPr>
        <w:t>2.  He seeks entry clearance</w:t>
      </w:r>
      <w:r w:rsidR="00AA13B5">
        <w:rPr>
          <w:rFonts w:ascii="Book Antiqua" w:hAnsi="Book Antiqua" w:cs="Arial"/>
        </w:rPr>
        <w:t xml:space="preserve"> to join his spouse, Mrs Farida Begum, a person lawfully </w:t>
      </w:r>
      <w:r w:rsidR="00621BEB">
        <w:rPr>
          <w:rFonts w:ascii="Book Antiqua" w:hAnsi="Book Antiqua" w:cs="Arial"/>
        </w:rPr>
        <w:t>residing</w:t>
      </w:r>
      <w:r w:rsidR="00AA13B5">
        <w:rPr>
          <w:rFonts w:ascii="Book Antiqua" w:hAnsi="Book Antiqua" w:cs="Arial"/>
        </w:rPr>
        <w:t xml:space="preserve"> in the United Kingdom.  </w:t>
      </w:r>
    </w:p>
    <w:p w:rsidR="00372637" w:rsidRDefault="00372637" w:rsidP="00BF23BB">
      <w:pPr>
        <w:tabs>
          <w:tab w:val="left" w:pos="567"/>
        </w:tabs>
        <w:ind w:left="567" w:hanging="567"/>
        <w:jc w:val="both"/>
        <w:rPr>
          <w:rFonts w:ascii="Book Antiqua" w:hAnsi="Book Antiqua" w:cs="Arial"/>
        </w:rPr>
      </w:pPr>
    </w:p>
    <w:p w:rsidR="00AA13B5" w:rsidRDefault="00AA13B5"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The Entry Clearance Officer</w:t>
      </w:r>
      <w:r w:rsidR="001D0E9A">
        <w:rPr>
          <w:rFonts w:ascii="Book Antiqua" w:hAnsi="Book Antiqua" w:cs="Arial"/>
        </w:rPr>
        <w:t>,</w:t>
      </w:r>
      <w:r>
        <w:rPr>
          <w:rFonts w:ascii="Book Antiqua" w:hAnsi="Book Antiqua" w:cs="Arial"/>
        </w:rPr>
        <w:t xml:space="preserve"> by a decision of 16</w:t>
      </w:r>
      <w:r w:rsidRPr="00AA13B5">
        <w:rPr>
          <w:rFonts w:ascii="Book Antiqua" w:hAnsi="Book Antiqua" w:cs="Arial"/>
          <w:vertAlign w:val="superscript"/>
        </w:rPr>
        <w:t>th</w:t>
      </w:r>
      <w:r>
        <w:rPr>
          <w:rFonts w:ascii="Book Antiqua" w:hAnsi="Book Antiqua" w:cs="Arial"/>
        </w:rPr>
        <w:t xml:space="preserve"> January 2016 as reviewed on 11</w:t>
      </w:r>
      <w:r w:rsidRPr="00AA13B5">
        <w:rPr>
          <w:rFonts w:ascii="Book Antiqua" w:hAnsi="Book Antiqua" w:cs="Arial"/>
          <w:vertAlign w:val="superscript"/>
        </w:rPr>
        <w:t>th</w:t>
      </w:r>
      <w:r>
        <w:rPr>
          <w:rFonts w:ascii="Book Antiqua" w:hAnsi="Book Antiqua" w:cs="Arial"/>
        </w:rPr>
        <w:t xml:space="preserve"> April 2017</w:t>
      </w:r>
      <w:r w:rsidR="001D0E9A">
        <w:rPr>
          <w:rFonts w:ascii="Book Antiqua" w:hAnsi="Book Antiqua" w:cs="Arial"/>
        </w:rPr>
        <w:t>,</w:t>
      </w:r>
      <w:r>
        <w:rPr>
          <w:rFonts w:ascii="Book Antiqua" w:hAnsi="Book Antiqua" w:cs="Arial"/>
        </w:rPr>
        <w:t xml:space="preserve"> refused to grant leave to enter.  </w:t>
      </w:r>
    </w:p>
    <w:p w:rsidR="00AA13B5" w:rsidRDefault="00AA13B5" w:rsidP="00BF23BB">
      <w:pPr>
        <w:tabs>
          <w:tab w:val="left" w:pos="567"/>
        </w:tabs>
        <w:ind w:left="567" w:hanging="567"/>
        <w:jc w:val="both"/>
        <w:rPr>
          <w:rFonts w:ascii="Book Antiqua" w:hAnsi="Book Antiqua" w:cs="Arial"/>
        </w:rPr>
      </w:pPr>
    </w:p>
    <w:p w:rsidR="00AA13B5" w:rsidRDefault="00AA13B5" w:rsidP="00BF23BB">
      <w:pPr>
        <w:tabs>
          <w:tab w:val="left" w:pos="567"/>
        </w:tabs>
        <w:ind w:left="567" w:hanging="567"/>
        <w:jc w:val="both"/>
        <w:rPr>
          <w:rFonts w:ascii="Book Antiqua" w:hAnsi="Book Antiqua" w:cs="Arial"/>
        </w:rPr>
      </w:pPr>
      <w:r>
        <w:rPr>
          <w:rFonts w:ascii="Book Antiqua" w:hAnsi="Book Antiqua" w:cs="Arial"/>
        </w:rPr>
        <w:lastRenderedPageBreak/>
        <w:t>3.</w:t>
      </w:r>
      <w:r>
        <w:rPr>
          <w:rFonts w:ascii="Book Antiqua" w:hAnsi="Book Antiqua" w:cs="Arial"/>
        </w:rPr>
        <w:tab/>
        <w:t>Essentially the decision set out thre</w:t>
      </w:r>
      <w:r w:rsidR="001D0E9A">
        <w:rPr>
          <w:rFonts w:ascii="Book Antiqua" w:hAnsi="Book Antiqua" w:cs="Arial"/>
        </w:rPr>
        <w:t>e grounds of refusal.  It wa</w:t>
      </w:r>
      <w:r>
        <w:rPr>
          <w:rFonts w:ascii="Book Antiqua" w:hAnsi="Book Antiqua" w:cs="Arial"/>
        </w:rPr>
        <w:t>s not a</w:t>
      </w:r>
      <w:r w:rsidR="001D0E9A">
        <w:rPr>
          <w:rFonts w:ascii="Book Antiqua" w:hAnsi="Book Antiqua" w:cs="Arial"/>
        </w:rPr>
        <w:t>ccepted that the relationship was genuine and subsisting.  It was</w:t>
      </w:r>
      <w:r>
        <w:rPr>
          <w:rFonts w:ascii="Book Antiqua" w:hAnsi="Book Antiqua" w:cs="Arial"/>
        </w:rPr>
        <w:t xml:space="preserve"> no</w:t>
      </w:r>
      <w:r w:rsidR="001D0E9A">
        <w:rPr>
          <w:rFonts w:ascii="Book Antiqua" w:hAnsi="Book Antiqua" w:cs="Arial"/>
        </w:rPr>
        <w:t>t accepted that the sponsor met</w:t>
      </w:r>
      <w:r>
        <w:rPr>
          <w:rFonts w:ascii="Book Antiqua" w:hAnsi="Book Antiqua" w:cs="Arial"/>
        </w:rPr>
        <w:t xml:space="preserve"> the financial requirements as required under t</w:t>
      </w:r>
      <w:r w:rsidR="001D0E9A">
        <w:rPr>
          <w:rFonts w:ascii="Book Antiqua" w:hAnsi="Book Antiqua" w:cs="Arial"/>
        </w:rPr>
        <w:t>he Immigration Rules, and it was</w:t>
      </w:r>
      <w:r>
        <w:rPr>
          <w:rFonts w:ascii="Book Antiqua" w:hAnsi="Book Antiqua" w:cs="Arial"/>
        </w:rPr>
        <w:t xml:space="preserve"> not </w:t>
      </w:r>
      <w:r w:rsidR="00621BEB">
        <w:rPr>
          <w:rFonts w:ascii="Book Antiqua" w:hAnsi="Book Antiqua" w:cs="Arial"/>
        </w:rPr>
        <w:t>accepted</w:t>
      </w:r>
      <w:r w:rsidR="001D0E9A">
        <w:rPr>
          <w:rFonts w:ascii="Book Antiqua" w:hAnsi="Book Antiqua" w:cs="Arial"/>
        </w:rPr>
        <w:t xml:space="preserve"> that the appellant was</w:t>
      </w:r>
      <w:r>
        <w:rPr>
          <w:rFonts w:ascii="Book Antiqua" w:hAnsi="Book Antiqua" w:cs="Arial"/>
        </w:rPr>
        <w:t xml:space="preserve"> exempt from the English language requirement also as requested under the Rules.</w:t>
      </w:r>
    </w:p>
    <w:p w:rsidR="00AA13B5" w:rsidRDefault="00AA13B5" w:rsidP="00BF23BB">
      <w:pPr>
        <w:tabs>
          <w:tab w:val="left" w:pos="567"/>
        </w:tabs>
        <w:ind w:left="567" w:hanging="567"/>
        <w:jc w:val="both"/>
        <w:rPr>
          <w:rFonts w:ascii="Book Antiqua" w:hAnsi="Book Antiqua" w:cs="Arial"/>
        </w:rPr>
      </w:pPr>
    </w:p>
    <w:p w:rsidR="00AA13B5" w:rsidRDefault="00AA13B5" w:rsidP="00BF23BB">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The appellant sought to challenge that decision by way of an appeal to the First-tier Tribunal.  That appeal came before First-tier Tribunal Judge Telford on 8</w:t>
      </w:r>
      <w:r w:rsidRPr="00AA13B5">
        <w:rPr>
          <w:rFonts w:ascii="Book Antiqua" w:hAnsi="Book Antiqua" w:cs="Arial"/>
          <w:vertAlign w:val="superscript"/>
        </w:rPr>
        <w:t>th</w:t>
      </w:r>
      <w:r>
        <w:rPr>
          <w:rFonts w:ascii="Book Antiqua" w:hAnsi="Book Antiqua" w:cs="Arial"/>
        </w:rPr>
        <w:t xml:space="preserve"> November 2017.  In the decision dated </w:t>
      </w:r>
      <w:proofErr w:type="gramStart"/>
      <w:r>
        <w:rPr>
          <w:rFonts w:ascii="Book Antiqua" w:hAnsi="Book Antiqua" w:cs="Arial"/>
        </w:rPr>
        <w:t>13</w:t>
      </w:r>
      <w:r w:rsidRPr="00AA13B5">
        <w:rPr>
          <w:rFonts w:ascii="Book Antiqua" w:hAnsi="Book Antiqua" w:cs="Arial"/>
          <w:vertAlign w:val="superscript"/>
        </w:rPr>
        <w:t>th</w:t>
      </w:r>
      <w:r>
        <w:rPr>
          <w:rFonts w:ascii="Book Antiqua" w:hAnsi="Book Antiqua" w:cs="Arial"/>
        </w:rPr>
        <w:t xml:space="preserve"> December 2017</w:t>
      </w:r>
      <w:proofErr w:type="gramEnd"/>
      <w:r>
        <w:rPr>
          <w:rFonts w:ascii="Book Antiqua" w:hAnsi="Book Antiqua" w:cs="Arial"/>
        </w:rPr>
        <w:t xml:space="preserve"> the </w:t>
      </w:r>
      <w:r w:rsidR="001D0E9A">
        <w:rPr>
          <w:rFonts w:ascii="Book Antiqua" w:hAnsi="Book Antiqua" w:cs="Arial"/>
        </w:rPr>
        <w:t>appeal was dismissed,</w:t>
      </w:r>
      <w:r>
        <w:rPr>
          <w:rFonts w:ascii="Book Antiqua" w:hAnsi="Book Antiqua" w:cs="Arial"/>
        </w:rPr>
        <w:t xml:space="preserve"> the concerns of the respondent</w:t>
      </w:r>
      <w:r w:rsidR="001D0E9A">
        <w:rPr>
          <w:rFonts w:ascii="Book Antiqua" w:hAnsi="Book Antiqua" w:cs="Arial"/>
        </w:rPr>
        <w:t xml:space="preserve"> being</w:t>
      </w:r>
      <w:r>
        <w:rPr>
          <w:rFonts w:ascii="Book Antiqua" w:hAnsi="Book Antiqua" w:cs="Arial"/>
        </w:rPr>
        <w:t xml:space="preserve"> upheld.  </w:t>
      </w:r>
    </w:p>
    <w:p w:rsidR="00AA13B5" w:rsidRDefault="00AA13B5" w:rsidP="00BF23BB">
      <w:pPr>
        <w:tabs>
          <w:tab w:val="left" w:pos="567"/>
        </w:tabs>
        <w:ind w:left="567" w:hanging="567"/>
        <w:jc w:val="both"/>
        <w:rPr>
          <w:rFonts w:ascii="Book Antiqua" w:hAnsi="Book Antiqua" w:cs="Arial"/>
        </w:rPr>
      </w:pPr>
    </w:p>
    <w:p w:rsidR="00AA13B5" w:rsidRDefault="00AA13B5" w:rsidP="00BF23BB">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Subsequently an appeal to the Upper Tribunal against that decision was grant</w:t>
      </w:r>
      <w:r w:rsidR="001D0E9A">
        <w:rPr>
          <w:rFonts w:ascii="Book Antiqua" w:hAnsi="Book Antiqua" w:cs="Arial"/>
        </w:rPr>
        <w:t>ed. T</w:t>
      </w:r>
      <w:r>
        <w:rPr>
          <w:rFonts w:ascii="Book Antiqua" w:hAnsi="Book Antiqua" w:cs="Arial"/>
        </w:rPr>
        <w:t>he matter duly considered by Deputy Upper Tribunal Judge Lever in a decision of 15</w:t>
      </w:r>
      <w:r w:rsidRPr="00AA13B5">
        <w:rPr>
          <w:rFonts w:ascii="Book Antiqua" w:hAnsi="Book Antiqua" w:cs="Arial"/>
          <w:vertAlign w:val="superscript"/>
        </w:rPr>
        <w:t>th</w:t>
      </w:r>
      <w:r>
        <w:rPr>
          <w:rFonts w:ascii="Book Antiqua" w:hAnsi="Book Antiqua" w:cs="Arial"/>
        </w:rPr>
        <w:t xml:space="preserve"> May 2018</w:t>
      </w:r>
      <w:r w:rsidR="001D0E9A">
        <w:rPr>
          <w:rFonts w:ascii="Book Antiqua" w:hAnsi="Book Antiqua" w:cs="Arial"/>
        </w:rPr>
        <w:t>,</w:t>
      </w:r>
      <w:r>
        <w:rPr>
          <w:rFonts w:ascii="Book Antiqua" w:hAnsi="Book Antiqua" w:cs="Arial"/>
        </w:rPr>
        <w:t xml:space="preserve"> as promulgated on 22</w:t>
      </w:r>
      <w:r w:rsidRPr="00AA13B5">
        <w:rPr>
          <w:rFonts w:ascii="Book Antiqua" w:hAnsi="Book Antiqua" w:cs="Arial"/>
          <w:vertAlign w:val="superscript"/>
        </w:rPr>
        <w:t>nd</w:t>
      </w:r>
      <w:r>
        <w:rPr>
          <w:rFonts w:ascii="Book Antiqua" w:hAnsi="Book Antiqua" w:cs="Arial"/>
        </w:rPr>
        <w:t xml:space="preserve"> May 2018.  </w:t>
      </w:r>
    </w:p>
    <w:p w:rsidR="00AA13B5" w:rsidRDefault="00AA13B5" w:rsidP="00BF23BB">
      <w:pPr>
        <w:tabs>
          <w:tab w:val="left" w:pos="567"/>
        </w:tabs>
        <w:ind w:left="567" w:hanging="567"/>
        <w:jc w:val="both"/>
        <w:rPr>
          <w:rFonts w:ascii="Book Antiqua" w:hAnsi="Book Antiqua" w:cs="Arial"/>
        </w:rPr>
      </w:pPr>
    </w:p>
    <w:p w:rsidR="00AA13B5" w:rsidRDefault="001D0E9A" w:rsidP="00BF23BB">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t>T</w:t>
      </w:r>
      <w:r w:rsidR="00AA13B5">
        <w:rPr>
          <w:rFonts w:ascii="Book Antiqua" w:hAnsi="Book Antiqua" w:cs="Arial"/>
        </w:rPr>
        <w:t>he Tribunal decision was set aside to be remade by the Upper Tribunal.  Findings in respect of financial matters were directed to stand subject to any further evidence that might be adduced.</w:t>
      </w:r>
    </w:p>
    <w:p w:rsidR="00AA13B5" w:rsidRDefault="00AA13B5" w:rsidP="00BF23BB">
      <w:pPr>
        <w:tabs>
          <w:tab w:val="left" w:pos="567"/>
        </w:tabs>
        <w:ind w:left="567" w:hanging="567"/>
        <w:jc w:val="both"/>
        <w:rPr>
          <w:rFonts w:ascii="Book Antiqua" w:hAnsi="Book Antiqua" w:cs="Arial"/>
        </w:rPr>
      </w:pPr>
    </w:p>
    <w:p w:rsidR="00AA13B5" w:rsidRDefault="00AA13B5" w:rsidP="00BF23BB">
      <w:pPr>
        <w:tabs>
          <w:tab w:val="left" w:pos="567"/>
        </w:tabs>
        <w:ind w:left="567" w:hanging="567"/>
        <w:jc w:val="both"/>
        <w:rPr>
          <w:rFonts w:ascii="Book Antiqua" w:hAnsi="Book Antiqua" w:cs="Arial"/>
        </w:rPr>
      </w:pPr>
      <w:r>
        <w:rPr>
          <w:rFonts w:ascii="Book Antiqua" w:hAnsi="Book Antiqua" w:cs="Arial"/>
        </w:rPr>
        <w:t>7.</w:t>
      </w:r>
      <w:r>
        <w:rPr>
          <w:rFonts w:ascii="Book Antiqua" w:hAnsi="Book Antiqua" w:cs="Arial"/>
        </w:rPr>
        <w:tab/>
      </w:r>
      <w:proofErr w:type="gramStart"/>
      <w:r>
        <w:rPr>
          <w:rFonts w:ascii="Book Antiqua" w:hAnsi="Book Antiqua" w:cs="Arial"/>
        </w:rPr>
        <w:t>Thus</w:t>
      </w:r>
      <w:proofErr w:type="gramEnd"/>
      <w:r>
        <w:rPr>
          <w:rFonts w:ascii="Book Antiqua" w:hAnsi="Book Antiqua" w:cs="Arial"/>
        </w:rPr>
        <w:t xml:space="preserve"> it falls to me to remake the decision.  I have regard to the bundle of documents as presented and to the arguments presented on behalf of the respective parties.</w:t>
      </w:r>
    </w:p>
    <w:p w:rsidR="00AA13B5" w:rsidRDefault="00AA13B5" w:rsidP="00BF23BB">
      <w:pPr>
        <w:tabs>
          <w:tab w:val="left" w:pos="567"/>
        </w:tabs>
        <w:ind w:left="567" w:hanging="567"/>
        <w:jc w:val="both"/>
        <w:rPr>
          <w:rFonts w:ascii="Book Antiqua" w:hAnsi="Book Antiqua" w:cs="Arial"/>
        </w:rPr>
      </w:pPr>
    </w:p>
    <w:p w:rsidR="00AA13B5" w:rsidRDefault="00AA13B5" w:rsidP="00BF23BB">
      <w:pPr>
        <w:tabs>
          <w:tab w:val="left" w:pos="567"/>
        </w:tabs>
        <w:ind w:left="567" w:hanging="567"/>
        <w:jc w:val="both"/>
        <w:rPr>
          <w:rFonts w:ascii="Book Antiqua" w:hAnsi="Book Antiqua" w:cs="Arial"/>
        </w:rPr>
      </w:pPr>
      <w:r>
        <w:rPr>
          <w:rFonts w:ascii="Book Antiqua" w:hAnsi="Book Antiqua" w:cs="Arial"/>
        </w:rPr>
        <w:t>8.</w:t>
      </w:r>
      <w:r>
        <w:rPr>
          <w:rFonts w:ascii="Book Antiqua" w:hAnsi="Book Antiqua" w:cs="Arial"/>
        </w:rPr>
        <w:tab/>
        <w:t xml:space="preserve">In terms of context this appeal has somewhat of a history.  </w:t>
      </w:r>
    </w:p>
    <w:p w:rsidR="00AA13B5" w:rsidRDefault="00AA13B5" w:rsidP="00BF23BB">
      <w:pPr>
        <w:tabs>
          <w:tab w:val="left" w:pos="567"/>
        </w:tabs>
        <w:ind w:left="567" w:hanging="567"/>
        <w:jc w:val="both"/>
        <w:rPr>
          <w:rFonts w:ascii="Book Antiqua" w:hAnsi="Book Antiqua" w:cs="Arial"/>
        </w:rPr>
      </w:pPr>
    </w:p>
    <w:p w:rsidR="00AA13B5" w:rsidRDefault="00AA13B5" w:rsidP="00BF23BB">
      <w:pPr>
        <w:tabs>
          <w:tab w:val="left" w:pos="567"/>
        </w:tabs>
        <w:ind w:left="567" w:hanging="567"/>
        <w:jc w:val="both"/>
        <w:rPr>
          <w:rFonts w:ascii="Book Antiqua" w:hAnsi="Book Antiqua" w:cs="Arial"/>
        </w:rPr>
      </w:pPr>
      <w:r>
        <w:rPr>
          <w:rFonts w:ascii="Book Antiqua" w:hAnsi="Book Antiqua" w:cs="Arial"/>
        </w:rPr>
        <w:t>9.</w:t>
      </w:r>
      <w:r>
        <w:rPr>
          <w:rFonts w:ascii="Book Antiqua" w:hAnsi="Book Antiqua" w:cs="Arial"/>
        </w:rPr>
        <w:tab/>
        <w:t>According to the statement of the appellant he met the sponsor on 7</w:t>
      </w:r>
      <w:r w:rsidRPr="00AA13B5">
        <w:rPr>
          <w:rFonts w:ascii="Book Antiqua" w:hAnsi="Book Antiqua" w:cs="Arial"/>
          <w:vertAlign w:val="superscript"/>
        </w:rPr>
        <w:t>th</w:t>
      </w:r>
      <w:r>
        <w:rPr>
          <w:rFonts w:ascii="Book Antiqua" w:hAnsi="Book Antiqua" w:cs="Arial"/>
        </w:rPr>
        <w:t xml:space="preserve"> August 2007 and they married on 11</w:t>
      </w:r>
      <w:r w:rsidRPr="00AA13B5">
        <w:rPr>
          <w:rFonts w:ascii="Book Antiqua" w:hAnsi="Book Antiqua" w:cs="Arial"/>
          <w:vertAlign w:val="superscript"/>
        </w:rPr>
        <w:t>th</w:t>
      </w:r>
      <w:r w:rsidR="0000168F">
        <w:rPr>
          <w:rFonts w:ascii="Book Antiqua" w:hAnsi="Book Antiqua" w:cs="Arial"/>
        </w:rPr>
        <w:t xml:space="preserve"> August 2007.</w:t>
      </w:r>
    </w:p>
    <w:p w:rsidR="00AA13B5" w:rsidRDefault="00AA13B5" w:rsidP="00BF23BB">
      <w:pPr>
        <w:tabs>
          <w:tab w:val="left" w:pos="567"/>
        </w:tabs>
        <w:ind w:left="567" w:hanging="567"/>
        <w:jc w:val="both"/>
        <w:rPr>
          <w:rFonts w:ascii="Book Antiqua" w:hAnsi="Book Antiqua" w:cs="Arial"/>
        </w:rPr>
      </w:pPr>
    </w:p>
    <w:p w:rsidR="00AA13B5" w:rsidRDefault="00AA13B5" w:rsidP="00BF23BB">
      <w:pPr>
        <w:tabs>
          <w:tab w:val="left" w:pos="567"/>
        </w:tabs>
        <w:ind w:left="567" w:hanging="567"/>
        <w:jc w:val="both"/>
        <w:rPr>
          <w:rFonts w:ascii="Book Antiqua" w:hAnsi="Book Antiqua" w:cs="Arial"/>
        </w:rPr>
      </w:pPr>
      <w:r>
        <w:rPr>
          <w:rFonts w:ascii="Book Antiqua" w:hAnsi="Book Antiqua" w:cs="Arial"/>
        </w:rPr>
        <w:t>10.</w:t>
      </w:r>
      <w:r>
        <w:rPr>
          <w:rFonts w:ascii="Book Antiqua" w:hAnsi="Book Antiqua" w:cs="Arial"/>
        </w:rPr>
        <w:tab/>
        <w:t>In Ja</w:t>
      </w:r>
      <w:r w:rsidR="001D0E9A">
        <w:rPr>
          <w:rFonts w:ascii="Book Antiqua" w:hAnsi="Book Antiqua" w:cs="Arial"/>
        </w:rPr>
        <w:t>nuary 2008 the appellant applied</w:t>
      </w:r>
      <w:r>
        <w:rPr>
          <w:rFonts w:ascii="Book Antiqua" w:hAnsi="Book Antiqua" w:cs="Arial"/>
        </w:rPr>
        <w:t xml:space="preserve"> for entry clearance </w:t>
      </w:r>
      <w:r w:rsidR="001D0E9A">
        <w:rPr>
          <w:rFonts w:ascii="Book Antiqua" w:hAnsi="Book Antiqua" w:cs="Arial"/>
        </w:rPr>
        <w:t>which was</w:t>
      </w:r>
      <w:r>
        <w:rPr>
          <w:rFonts w:ascii="Book Antiqua" w:hAnsi="Book Antiqua" w:cs="Arial"/>
        </w:rPr>
        <w:t xml:space="preserve"> refused.  </w:t>
      </w:r>
    </w:p>
    <w:p w:rsidR="00AA13B5" w:rsidRDefault="00AA13B5" w:rsidP="00BF23BB">
      <w:pPr>
        <w:tabs>
          <w:tab w:val="left" w:pos="567"/>
        </w:tabs>
        <w:ind w:left="567" w:hanging="567"/>
        <w:jc w:val="both"/>
        <w:rPr>
          <w:rFonts w:ascii="Book Antiqua" w:hAnsi="Book Antiqua" w:cs="Arial"/>
        </w:rPr>
      </w:pPr>
    </w:p>
    <w:p w:rsidR="00AA13B5" w:rsidRDefault="00AA13B5" w:rsidP="00BF23BB">
      <w:pPr>
        <w:tabs>
          <w:tab w:val="left" w:pos="567"/>
        </w:tabs>
        <w:ind w:left="567" w:hanging="567"/>
        <w:jc w:val="both"/>
        <w:rPr>
          <w:rFonts w:ascii="Book Antiqua" w:hAnsi="Book Antiqua" w:cs="Arial"/>
        </w:rPr>
      </w:pPr>
      <w:r>
        <w:rPr>
          <w:rFonts w:ascii="Book Antiqua" w:hAnsi="Book Antiqua" w:cs="Arial"/>
        </w:rPr>
        <w:t>11.</w:t>
      </w:r>
      <w:r>
        <w:rPr>
          <w:rFonts w:ascii="Book Antiqua" w:hAnsi="Book Antiqua" w:cs="Arial"/>
        </w:rPr>
        <w:tab/>
        <w:t>In 2010 between Janu</w:t>
      </w:r>
      <w:r w:rsidR="001D0E9A">
        <w:rPr>
          <w:rFonts w:ascii="Book Antiqua" w:hAnsi="Book Antiqua" w:cs="Arial"/>
        </w:rPr>
        <w:t>ary and March the sponsor visited</w:t>
      </w:r>
      <w:r>
        <w:rPr>
          <w:rFonts w:ascii="Book Antiqua" w:hAnsi="Book Antiqua" w:cs="Arial"/>
        </w:rPr>
        <w:t xml:space="preserve"> him in Pakistan.  Subsequent to the visit a further ap</w:t>
      </w:r>
      <w:r w:rsidR="001D0E9A">
        <w:rPr>
          <w:rFonts w:ascii="Book Antiqua" w:hAnsi="Book Antiqua" w:cs="Arial"/>
        </w:rPr>
        <w:t>plication for entry clearance was made and</w:t>
      </w:r>
      <w:r>
        <w:rPr>
          <w:rFonts w:ascii="Book Antiqua" w:hAnsi="Book Antiqua" w:cs="Arial"/>
        </w:rPr>
        <w:t xml:space="preserve"> refused.</w:t>
      </w:r>
    </w:p>
    <w:p w:rsidR="00AA13B5" w:rsidRDefault="00AA13B5" w:rsidP="00BF23BB">
      <w:pPr>
        <w:tabs>
          <w:tab w:val="left" w:pos="567"/>
        </w:tabs>
        <w:ind w:left="567" w:hanging="567"/>
        <w:jc w:val="both"/>
        <w:rPr>
          <w:rFonts w:ascii="Book Antiqua" w:hAnsi="Book Antiqua" w:cs="Arial"/>
        </w:rPr>
      </w:pPr>
    </w:p>
    <w:p w:rsidR="00AA13B5" w:rsidRDefault="00AA13B5" w:rsidP="00BF23BB">
      <w:pPr>
        <w:tabs>
          <w:tab w:val="left" w:pos="567"/>
        </w:tabs>
        <w:ind w:left="567" w:hanging="567"/>
        <w:jc w:val="both"/>
        <w:rPr>
          <w:rFonts w:ascii="Book Antiqua" w:hAnsi="Book Antiqua" w:cs="Arial"/>
        </w:rPr>
      </w:pPr>
      <w:r>
        <w:rPr>
          <w:rFonts w:ascii="Book Antiqua" w:hAnsi="Book Antiqua" w:cs="Arial"/>
        </w:rPr>
        <w:t>12.</w:t>
      </w:r>
      <w:r>
        <w:rPr>
          <w:rFonts w:ascii="Book Antiqua" w:hAnsi="Book Antiqua" w:cs="Arial"/>
        </w:rPr>
        <w:tab/>
        <w:t>A child is born to the relationship on 23</w:t>
      </w:r>
      <w:r w:rsidRPr="00AA13B5">
        <w:rPr>
          <w:rFonts w:ascii="Book Antiqua" w:hAnsi="Book Antiqua" w:cs="Arial"/>
          <w:vertAlign w:val="superscript"/>
        </w:rPr>
        <w:t>rd</w:t>
      </w:r>
      <w:r>
        <w:rPr>
          <w:rFonts w:ascii="Book Antiqua" w:hAnsi="Book Antiqua" w:cs="Arial"/>
        </w:rPr>
        <w:t xml:space="preserve"> October 2010.</w:t>
      </w:r>
    </w:p>
    <w:p w:rsidR="00AA13B5" w:rsidRDefault="00AA13B5" w:rsidP="00BF23BB">
      <w:pPr>
        <w:tabs>
          <w:tab w:val="left" w:pos="567"/>
        </w:tabs>
        <w:ind w:left="567" w:hanging="567"/>
        <w:jc w:val="both"/>
        <w:rPr>
          <w:rFonts w:ascii="Book Antiqua" w:hAnsi="Book Antiqua" w:cs="Arial"/>
        </w:rPr>
      </w:pPr>
    </w:p>
    <w:p w:rsidR="00AA13B5" w:rsidRDefault="00AA13B5" w:rsidP="00BF23BB">
      <w:pPr>
        <w:tabs>
          <w:tab w:val="left" w:pos="567"/>
        </w:tabs>
        <w:ind w:left="567" w:hanging="567"/>
        <w:jc w:val="both"/>
        <w:rPr>
          <w:rFonts w:ascii="Book Antiqua" w:hAnsi="Book Antiqua" w:cs="Arial"/>
        </w:rPr>
      </w:pPr>
      <w:r>
        <w:rPr>
          <w:rFonts w:ascii="Book Antiqua" w:hAnsi="Book Antiqua" w:cs="Arial"/>
        </w:rPr>
        <w:t>13.</w:t>
      </w:r>
      <w:r>
        <w:rPr>
          <w:rFonts w:ascii="Book Antiqua" w:hAnsi="Book Antiqua" w:cs="Arial"/>
        </w:rPr>
        <w:tab/>
        <w:t>In 2013 between 13</w:t>
      </w:r>
      <w:r w:rsidRPr="00AA13B5">
        <w:rPr>
          <w:rFonts w:ascii="Book Antiqua" w:hAnsi="Book Antiqua" w:cs="Arial"/>
          <w:vertAlign w:val="superscript"/>
        </w:rPr>
        <w:t>th</w:t>
      </w:r>
      <w:r>
        <w:rPr>
          <w:rFonts w:ascii="Book Antiqua" w:hAnsi="Book Antiqua" w:cs="Arial"/>
        </w:rPr>
        <w:t xml:space="preserve"> May 2013 and 23</w:t>
      </w:r>
      <w:r w:rsidRPr="00AA13B5">
        <w:rPr>
          <w:rFonts w:ascii="Book Antiqua" w:hAnsi="Book Antiqua" w:cs="Arial"/>
          <w:vertAlign w:val="superscript"/>
        </w:rPr>
        <w:t>rd</w:t>
      </w:r>
      <w:r>
        <w:rPr>
          <w:rFonts w:ascii="Book Antiqua" w:hAnsi="Book Antiqua" w:cs="Arial"/>
        </w:rPr>
        <w:t xml:space="preserve"> September 2013 the sponsor and child visit</w:t>
      </w:r>
      <w:r w:rsidR="001D0E9A">
        <w:rPr>
          <w:rFonts w:ascii="Book Antiqua" w:hAnsi="Book Antiqua" w:cs="Arial"/>
        </w:rPr>
        <w:t>ed</w:t>
      </w:r>
      <w:r>
        <w:rPr>
          <w:rFonts w:ascii="Book Antiqua" w:hAnsi="Book Antiqua" w:cs="Arial"/>
        </w:rPr>
        <w:t xml:space="preserve"> Pakistan.</w:t>
      </w:r>
    </w:p>
    <w:p w:rsidR="00AA13B5" w:rsidRDefault="00AA13B5" w:rsidP="00BF23BB">
      <w:pPr>
        <w:tabs>
          <w:tab w:val="left" w:pos="567"/>
        </w:tabs>
        <w:ind w:left="567" w:hanging="567"/>
        <w:jc w:val="both"/>
        <w:rPr>
          <w:rFonts w:ascii="Book Antiqua" w:hAnsi="Book Antiqua" w:cs="Arial"/>
        </w:rPr>
      </w:pPr>
    </w:p>
    <w:p w:rsidR="00AA13B5" w:rsidRDefault="00AA13B5" w:rsidP="00BF23BB">
      <w:pPr>
        <w:tabs>
          <w:tab w:val="left" w:pos="567"/>
        </w:tabs>
        <w:ind w:left="567" w:hanging="567"/>
        <w:jc w:val="both"/>
        <w:rPr>
          <w:rFonts w:ascii="Book Antiqua" w:hAnsi="Book Antiqua" w:cs="Arial"/>
        </w:rPr>
      </w:pPr>
      <w:r>
        <w:rPr>
          <w:rFonts w:ascii="Book Antiqua" w:hAnsi="Book Antiqua" w:cs="Arial"/>
        </w:rPr>
        <w:t>14.</w:t>
      </w:r>
      <w:r>
        <w:rPr>
          <w:rFonts w:ascii="Book Antiqua" w:hAnsi="Book Antiqua" w:cs="Arial"/>
        </w:rPr>
        <w:tab/>
        <w:t>On 11</w:t>
      </w:r>
      <w:r w:rsidRPr="00AA13B5">
        <w:rPr>
          <w:rFonts w:ascii="Book Antiqua" w:hAnsi="Book Antiqua" w:cs="Arial"/>
          <w:vertAlign w:val="superscript"/>
        </w:rPr>
        <w:t>th</w:t>
      </w:r>
      <w:r w:rsidR="001D0E9A">
        <w:rPr>
          <w:rFonts w:ascii="Book Antiqua" w:hAnsi="Book Antiqua" w:cs="Arial"/>
        </w:rPr>
        <w:t xml:space="preserve"> October 2016 there was</w:t>
      </w:r>
      <w:r>
        <w:rPr>
          <w:rFonts w:ascii="Book Antiqua" w:hAnsi="Book Antiqua" w:cs="Arial"/>
        </w:rPr>
        <w:t xml:space="preserve"> a third application for entry clearance which is refused on 16</w:t>
      </w:r>
      <w:r w:rsidRPr="00AA13B5">
        <w:rPr>
          <w:rFonts w:ascii="Book Antiqua" w:hAnsi="Book Antiqua" w:cs="Arial"/>
          <w:vertAlign w:val="superscript"/>
        </w:rPr>
        <w:t>th</w:t>
      </w:r>
      <w:r>
        <w:rPr>
          <w:rFonts w:ascii="Book Antiqua" w:hAnsi="Book Antiqua" w:cs="Arial"/>
        </w:rPr>
        <w:t xml:space="preserve"> January 2017.  This is the </w:t>
      </w:r>
      <w:r w:rsidR="0051480F">
        <w:rPr>
          <w:rFonts w:ascii="Book Antiqua" w:hAnsi="Book Antiqua" w:cs="Arial"/>
        </w:rPr>
        <w:t>operative</w:t>
      </w:r>
      <w:r>
        <w:rPr>
          <w:rFonts w:ascii="Book Antiqua" w:hAnsi="Book Antiqua" w:cs="Arial"/>
        </w:rPr>
        <w:t xml:space="preserve"> refusal for the purposes of the appeal.  </w:t>
      </w:r>
      <w:r w:rsidR="0071284B">
        <w:rPr>
          <w:rFonts w:ascii="Book Antiqua" w:hAnsi="Book Antiqua" w:cs="Arial"/>
        </w:rPr>
        <w:t>Further, in 2017 between 28</w:t>
      </w:r>
      <w:r w:rsidR="0071284B" w:rsidRPr="0071284B">
        <w:rPr>
          <w:rFonts w:ascii="Book Antiqua" w:hAnsi="Book Antiqua" w:cs="Arial"/>
          <w:vertAlign w:val="superscript"/>
        </w:rPr>
        <w:t>th</w:t>
      </w:r>
      <w:r w:rsidR="0071284B">
        <w:rPr>
          <w:rFonts w:ascii="Book Antiqua" w:hAnsi="Book Antiqua" w:cs="Arial"/>
        </w:rPr>
        <w:t xml:space="preserve"> June and 4</w:t>
      </w:r>
      <w:r w:rsidR="0071284B" w:rsidRPr="0071284B">
        <w:rPr>
          <w:rFonts w:ascii="Book Antiqua" w:hAnsi="Book Antiqua" w:cs="Arial"/>
          <w:vertAlign w:val="superscript"/>
        </w:rPr>
        <w:t>th</w:t>
      </w:r>
      <w:r w:rsidR="0071284B">
        <w:rPr>
          <w:rFonts w:ascii="Book Antiqua" w:hAnsi="Book Antiqua" w:cs="Arial"/>
        </w:rPr>
        <w:t xml:space="preserve"> September the sponsor and son visit</w:t>
      </w:r>
      <w:r w:rsidR="001D0E9A">
        <w:rPr>
          <w:rFonts w:ascii="Book Antiqua" w:hAnsi="Book Antiqua" w:cs="Arial"/>
        </w:rPr>
        <w:t>ed</w:t>
      </w:r>
      <w:r w:rsidR="0071284B">
        <w:rPr>
          <w:rFonts w:ascii="Book Antiqua" w:hAnsi="Book Antiqua" w:cs="Arial"/>
        </w:rPr>
        <w:t xml:space="preserve"> Pakistan.</w:t>
      </w:r>
    </w:p>
    <w:p w:rsidR="0071284B" w:rsidRDefault="0071284B" w:rsidP="00BF23BB">
      <w:pPr>
        <w:tabs>
          <w:tab w:val="left" w:pos="567"/>
        </w:tabs>
        <w:ind w:left="567" w:hanging="567"/>
        <w:jc w:val="both"/>
        <w:rPr>
          <w:rFonts w:ascii="Book Antiqua" w:hAnsi="Book Antiqua" w:cs="Arial"/>
        </w:rPr>
      </w:pPr>
    </w:p>
    <w:p w:rsidR="0071284B" w:rsidRDefault="0071284B" w:rsidP="00BF23BB">
      <w:pPr>
        <w:tabs>
          <w:tab w:val="left" w:pos="567"/>
        </w:tabs>
        <w:ind w:left="567" w:hanging="567"/>
        <w:jc w:val="both"/>
        <w:rPr>
          <w:rFonts w:ascii="Book Antiqua" w:hAnsi="Book Antiqua" w:cs="Arial"/>
        </w:rPr>
      </w:pPr>
      <w:r>
        <w:rPr>
          <w:rFonts w:ascii="Book Antiqua" w:hAnsi="Book Antiqua" w:cs="Arial"/>
        </w:rPr>
        <w:t>15.</w:t>
      </w:r>
      <w:r>
        <w:rPr>
          <w:rFonts w:ascii="Book Antiqua" w:hAnsi="Book Antiqua" w:cs="Arial"/>
        </w:rPr>
        <w:tab/>
        <w:t>The sponsor herself had arrived in the United Kingdom on 2</w:t>
      </w:r>
      <w:r w:rsidRPr="0071284B">
        <w:rPr>
          <w:rFonts w:ascii="Book Antiqua" w:hAnsi="Book Antiqua" w:cs="Arial"/>
          <w:vertAlign w:val="superscript"/>
        </w:rPr>
        <w:t>nd</w:t>
      </w:r>
      <w:r>
        <w:rPr>
          <w:rFonts w:ascii="Book Antiqua" w:hAnsi="Book Antiqua" w:cs="Arial"/>
        </w:rPr>
        <w:t xml:space="preserve"> December 1999 to join her then husband.  They were divorced on 22</w:t>
      </w:r>
      <w:r w:rsidRPr="0071284B">
        <w:rPr>
          <w:rFonts w:ascii="Book Antiqua" w:hAnsi="Book Antiqua" w:cs="Arial"/>
          <w:vertAlign w:val="superscript"/>
        </w:rPr>
        <w:t>nd</w:t>
      </w:r>
      <w:r>
        <w:rPr>
          <w:rFonts w:ascii="Book Antiqua" w:hAnsi="Book Antiqua" w:cs="Arial"/>
        </w:rPr>
        <w:t xml:space="preserve"> May 2006</w:t>
      </w:r>
      <w:r w:rsidR="001D0E9A">
        <w:rPr>
          <w:rFonts w:ascii="Book Antiqua" w:hAnsi="Book Antiqua" w:cs="Arial"/>
        </w:rPr>
        <w:t>.  S</w:t>
      </w:r>
      <w:r>
        <w:rPr>
          <w:rFonts w:ascii="Book Antiqua" w:hAnsi="Book Antiqua" w:cs="Arial"/>
        </w:rPr>
        <w:t>he met the appellant on 7</w:t>
      </w:r>
      <w:r w:rsidRPr="0071284B">
        <w:rPr>
          <w:rFonts w:ascii="Book Antiqua" w:hAnsi="Book Antiqua" w:cs="Arial"/>
          <w:vertAlign w:val="superscript"/>
        </w:rPr>
        <w:t>th</w:t>
      </w:r>
      <w:r>
        <w:rPr>
          <w:rFonts w:ascii="Book Antiqua" w:hAnsi="Book Antiqua" w:cs="Arial"/>
        </w:rPr>
        <w:t xml:space="preserve"> August 2007 and married him on 11</w:t>
      </w:r>
      <w:r w:rsidRPr="0071284B">
        <w:rPr>
          <w:rFonts w:ascii="Book Antiqua" w:hAnsi="Book Antiqua" w:cs="Arial"/>
          <w:vertAlign w:val="superscript"/>
        </w:rPr>
        <w:t>th</w:t>
      </w:r>
      <w:r>
        <w:rPr>
          <w:rFonts w:ascii="Book Antiqua" w:hAnsi="Book Antiqua" w:cs="Arial"/>
        </w:rPr>
        <w:t xml:space="preserve"> August 2007.  She lives in a council property with </w:t>
      </w:r>
      <w:r w:rsidR="0000168F">
        <w:rPr>
          <w:rFonts w:ascii="Book Antiqua" w:hAnsi="Book Antiqua" w:cs="Arial"/>
        </w:rPr>
        <w:t>[</w:t>
      </w:r>
      <w:r>
        <w:rPr>
          <w:rFonts w:ascii="Book Antiqua" w:hAnsi="Book Antiqua" w:cs="Arial"/>
        </w:rPr>
        <w:t>MA</w:t>
      </w:r>
      <w:r w:rsidR="0000168F">
        <w:rPr>
          <w:rFonts w:ascii="Book Antiqua" w:hAnsi="Book Antiqua" w:cs="Arial"/>
        </w:rPr>
        <w:t>]</w:t>
      </w:r>
      <w:r>
        <w:rPr>
          <w:rFonts w:ascii="Book Antiqua" w:hAnsi="Book Antiqua" w:cs="Arial"/>
        </w:rPr>
        <w:t>, her son.  She has lived there for some seven years.</w:t>
      </w:r>
    </w:p>
    <w:p w:rsidR="0071284B" w:rsidRDefault="0071284B" w:rsidP="00BF23BB">
      <w:pPr>
        <w:tabs>
          <w:tab w:val="left" w:pos="567"/>
        </w:tabs>
        <w:ind w:left="567" w:hanging="567"/>
        <w:jc w:val="both"/>
        <w:rPr>
          <w:rFonts w:ascii="Book Antiqua" w:hAnsi="Book Antiqua" w:cs="Arial"/>
        </w:rPr>
      </w:pPr>
    </w:p>
    <w:p w:rsidR="0071284B" w:rsidRDefault="0071284B" w:rsidP="00BF23BB">
      <w:pPr>
        <w:tabs>
          <w:tab w:val="left" w:pos="567"/>
        </w:tabs>
        <w:ind w:left="567" w:hanging="567"/>
        <w:jc w:val="both"/>
        <w:rPr>
          <w:rFonts w:ascii="Book Antiqua" w:hAnsi="Book Antiqua" w:cs="Arial"/>
        </w:rPr>
      </w:pPr>
      <w:r>
        <w:rPr>
          <w:rFonts w:ascii="Book Antiqua" w:hAnsi="Book Antiqua" w:cs="Arial"/>
        </w:rPr>
        <w:t>16.</w:t>
      </w:r>
      <w:r>
        <w:rPr>
          <w:rFonts w:ascii="Book Antiqua" w:hAnsi="Book Antiqua" w:cs="Arial"/>
        </w:rPr>
        <w:tab/>
        <w:t xml:space="preserve">She describes herself as having relatives in the United Kingdom.  </w:t>
      </w:r>
      <w:r w:rsidR="001D0E9A">
        <w:rPr>
          <w:rFonts w:ascii="Book Antiqua" w:hAnsi="Book Antiqua" w:cs="Arial"/>
        </w:rPr>
        <w:t>The</w:t>
      </w:r>
      <w:r>
        <w:rPr>
          <w:rFonts w:ascii="Book Antiqua" w:hAnsi="Book Antiqua" w:cs="Arial"/>
        </w:rPr>
        <w:t xml:space="preserve"> brother-in-law, namely the brother of the appellant lives and works in Birmingham with his son and hi</w:t>
      </w:r>
      <w:r w:rsidR="0000168F">
        <w:rPr>
          <w:rFonts w:ascii="Book Antiqua" w:hAnsi="Book Antiqua" w:cs="Arial"/>
        </w:rPr>
        <w:t>s wife</w:t>
      </w:r>
      <w:r>
        <w:rPr>
          <w:rFonts w:ascii="Book Antiqua" w:hAnsi="Book Antiqua" w:cs="Arial"/>
        </w:rPr>
        <w:t xml:space="preserve"> </w:t>
      </w:r>
      <w:r w:rsidR="001D0E9A">
        <w:rPr>
          <w:rFonts w:ascii="Book Antiqua" w:hAnsi="Book Antiqua" w:cs="Arial"/>
        </w:rPr>
        <w:t>(</w:t>
      </w:r>
      <w:r w:rsidR="0000168F">
        <w:rPr>
          <w:rFonts w:ascii="Book Antiqua" w:hAnsi="Book Antiqua" w:cs="Arial"/>
        </w:rPr>
        <w:t>s</w:t>
      </w:r>
      <w:r>
        <w:rPr>
          <w:rFonts w:ascii="Book Antiqua" w:hAnsi="Book Antiqua" w:cs="Arial"/>
        </w:rPr>
        <w:t>he came to join him three years ago upon a visa to do so</w:t>
      </w:r>
      <w:r w:rsidR="001D0E9A">
        <w:rPr>
          <w:rFonts w:ascii="Book Antiqua" w:hAnsi="Book Antiqua" w:cs="Arial"/>
        </w:rPr>
        <w:t>)</w:t>
      </w:r>
      <w:r>
        <w:rPr>
          <w:rFonts w:ascii="Book Antiqua" w:hAnsi="Book Antiqua" w:cs="Arial"/>
        </w:rPr>
        <w:t>.</w:t>
      </w:r>
    </w:p>
    <w:p w:rsidR="0071284B" w:rsidRDefault="0071284B" w:rsidP="00BF23BB">
      <w:pPr>
        <w:tabs>
          <w:tab w:val="left" w:pos="567"/>
        </w:tabs>
        <w:ind w:left="567" w:hanging="567"/>
        <w:jc w:val="both"/>
        <w:rPr>
          <w:rFonts w:ascii="Book Antiqua" w:hAnsi="Book Antiqua" w:cs="Arial"/>
        </w:rPr>
      </w:pPr>
    </w:p>
    <w:p w:rsidR="0071284B" w:rsidRDefault="0071284B" w:rsidP="00BF23BB">
      <w:pPr>
        <w:tabs>
          <w:tab w:val="left" w:pos="567"/>
        </w:tabs>
        <w:ind w:left="567" w:hanging="567"/>
        <w:jc w:val="both"/>
        <w:rPr>
          <w:rFonts w:ascii="Book Antiqua" w:hAnsi="Book Antiqua" w:cs="Arial"/>
        </w:rPr>
      </w:pPr>
      <w:r>
        <w:rPr>
          <w:rFonts w:ascii="Book Antiqua" w:hAnsi="Book Antiqua" w:cs="Arial"/>
        </w:rPr>
        <w:t>17.</w:t>
      </w:r>
      <w:r>
        <w:rPr>
          <w:rFonts w:ascii="Book Antiqua" w:hAnsi="Book Antiqua" w:cs="Arial"/>
        </w:rPr>
        <w:tab/>
        <w:t>Living in Ilford is the appellant’s sister</w:t>
      </w:r>
      <w:r w:rsidR="0000168F">
        <w:rPr>
          <w:rFonts w:ascii="Book Antiqua" w:hAnsi="Book Antiqua" w:cs="Arial"/>
        </w:rPr>
        <w:t>,</w:t>
      </w:r>
      <w:r>
        <w:rPr>
          <w:rFonts w:ascii="Book Antiqua" w:hAnsi="Book Antiqua" w:cs="Arial"/>
        </w:rPr>
        <w:t xml:space="preserve"> liv</w:t>
      </w:r>
      <w:r w:rsidR="001D0E9A">
        <w:rPr>
          <w:rFonts w:ascii="Book Antiqua" w:hAnsi="Book Antiqua" w:cs="Arial"/>
        </w:rPr>
        <w:t>ing with he</w:t>
      </w:r>
      <w:r w:rsidR="0000168F">
        <w:rPr>
          <w:rFonts w:ascii="Book Antiqua" w:hAnsi="Book Antiqua" w:cs="Arial"/>
        </w:rPr>
        <w:t>r</w:t>
      </w:r>
      <w:r w:rsidR="001D0E9A">
        <w:rPr>
          <w:rFonts w:ascii="Book Antiqua" w:hAnsi="Book Antiqua" w:cs="Arial"/>
        </w:rPr>
        <w:t xml:space="preserve"> </w:t>
      </w:r>
      <w:r>
        <w:rPr>
          <w:rFonts w:ascii="Book Antiqua" w:hAnsi="Book Antiqua" w:cs="Arial"/>
        </w:rPr>
        <w:t xml:space="preserve">husband and four children.  It is the evidence of the sponsor that she is on good terms with both relatives and indeed her son enjoys the company of his cousins.  </w:t>
      </w:r>
      <w:r w:rsidR="0051480F">
        <w:rPr>
          <w:rFonts w:ascii="Book Antiqua" w:hAnsi="Book Antiqua" w:cs="Arial"/>
        </w:rPr>
        <w:t>Currently</w:t>
      </w:r>
      <w:r>
        <w:rPr>
          <w:rFonts w:ascii="Book Antiqua" w:hAnsi="Book Antiqua" w:cs="Arial"/>
        </w:rPr>
        <w:t xml:space="preserve"> </w:t>
      </w:r>
      <w:r w:rsidR="0000168F">
        <w:rPr>
          <w:rFonts w:ascii="Book Antiqua" w:hAnsi="Book Antiqua" w:cs="Arial"/>
        </w:rPr>
        <w:t>[MA]</w:t>
      </w:r>
      <w:r>
        <w:rPr>
          <w:rFonts w:ascii="Book Antiqua" w:hAnsi="Book Antiqua" w:cs="Arial"/>
        </w:rPr>
        <w:t xml:space="preserve"> is living in</w:t>
      </w:r>
      <w:r w:rsidR="001D0E9A">
        <w:rPr>
          <w:rFonts w:ascii="Book Antiqua" w:hAnsi="Book Antiqua" w:cs="Arial"/>
        </w:rPr>
        <w:t xml:space="preserve"> Birmingham during the holidays.</w:t>
      </w:r>
    </w:p>
    <w:p w:rsidR="0071284B" w:rsidRDefault="0071284B" w:rsidP="00BF23BB">
      <w:pPr>
        <w:tabs>
          <w:tab w:val="left" w:pos="567"/>
        </w:tabs>
        <w:ind w:left="567" w:hanging="567"/>
        <w:jc w:val="both"/>
        <w:rPr>
          <w:rFonts w:ascii="Book Antiqua" w:hAnsi="Book Antiqua" w:cs="Arial"/>
        </w:rPr>
      </w:pPr>
    </w:p>
    <w:p w:rsidR="0071284B" w:rsidRDefault="0071284B" w:rsidP="00BF23BB">
      <w:pPr>
        <w:tabs>
          <w:tab w:val="left" w:pos="567"/>
        </w:tabs>
        <w:ind w:left="567" w:hanging="567"/>
        <w:jc w:val="both"/>
        <w:rPr>
          <w:rFonts w:ascii="Book Antiqua" w:hAnsi="Book Antiqua" w:cs="Arial"/>
        </w:rPr>
      </w:pPr>
      <w:r>
        <w:rPr>
          <w:rFonts w:ascii="Book Antiqua" w:hAnsi="Book Antiqua" w:cs="Arial"/>
        </w:rPr>
        <w:t>18.</w:t>
      </w:r>
      <w:r>
        <w:rPr>
          <w:rFonts w:ascii="Book Antiqua" w:hAnsi="Book Antiqua" w:cs="Arial"/>
        </w:rPr>
        <w:tab/>
        <w:t xml:space="preserve">In terms of her own relatives the sponsor has a brother who is a British citizen who lives in London but currently </w:t>
      </w:r>
      <w:r w:rsidR="0051480F">
        <w:rPr>
          <w:rFonts w:ascii="Book Antiqua" w:hAnsi="Book Antiqua" w:cs="Arial"/>
        </w:rPr>
        <w:t>visiting</w:t>
      </w:r>
      <w:r>
        <w:rPr>
          <w:rFonts w:ascii="Book Antiqua" w:hAnsi="Book Antiqua" w:cs="Arial"/>
        </w:rPr>
        <w:t xml:space="preserve"> Pakistan.  She has another brother in Pakistan and she had a sister who </w:t>
      </w:r>
      <w:r w:rsidR="0051480F">
        <w:rPr>
          <w:rFonts w:ascii="Book Antiqua" w:hAnsi="Book Antiqua" w:cs="Arial"/>
        </w:rPr>
        <w:t>unfortunately</w:t>
      </w:r>
      <w:r>
        <w:rPr>
          <w:rFonts w:ascii="Book Antiqua" w:hAnsi="Book Antiqua" w:cs="Arial"/>
        </w:rPr>
        <w:t xml:space="preserve"> died.  </w:t>
      </w:r>
    </w:p>
    <w:p w:rsidR="0071284B" w:rsidRDefault="0071284B" w:rsidP="00BF23BB">
      <w:pPr>
        <w:tabs>
          <w:tab w:val="left" w:pos="567"/>
        </w:tabs>
        <w:ind w:left="567" w:hanging="567"/>
        <w:jc w:val="both"/>
        <w:rPr>
          <w:rFonts w:ascii="Book Antiqua" w:hAnsi="Book Antiqua" w:cs="Arial"/>
        </w:rPr>
      </w:pPr>
    </w:p>
    <w:p w:rsidR="0071284B" w:rsidRDefault="0071284B" w:rsidP="00BF23BB">
      <w:pPr>
        <w:tabs>
          <w:tab w:val="left" w:pos="567"/>
        </w:tabs>
        <w:ind w:left="567" w:hanging="567"/>
        <w:jc w:val="both"/>
        <w:rPr>
          <w:rFonts w:ascii="Book Antiqua" w:hAnsi="Book Antiqua" w:cs="Arial"/>
        </w:rPr>
      </w:pPr>
      <w:r>
        <w:rPr>
          <w:rFonts w:ascii="Book Antiqua" w:hAnsi="Book Antiqua" w:cs="Arial"/>
        </w:rPr>
        <w:t>19.</w:t>
      </w:r>
      <w:r>
        <w:rPr>
          <w:rFonts w:ascii="Book Antiqua" w:hAnsi="Book Antiqua" w:cs="Arial"/>
        </w:rPr>
        <w:tab/>
        <w:t>Th</w:t>
      </w:r>
      <w:r w:rsidR="001D0E9A">
        <w:rPr>
          <w:rFonts w:ascii="Book Antiqua" w:hAnsi="Book Antiqua" w:cs="Arial"/>
        </w:rPr>
        <w:t>e sponsor in her statement states</w:t>
      </w:r>
      <w:r>
        <w:rPr>
          <w:rFonts w:ascii="Book Antiqua" w:hAnsi="Book Antiqua" w:cs="Arial"/>
        </w:rPr>
        <w:t xml:space="preserve"> that she met the appellant on 7</w:t>
      </w:r>
      <w:r w:rsidRPr="0071284B">
        <w:rPr>
          <w:rFonts w:ascii="Book Antiqua" w:hAnsi="Book Antiqua" w:cs="Arial"/>
          <w:vertAlign w:val="superscript"/>
        </w:rPr>
        <w:t>th</w:t>
      </w:r>
      <w:r>
        <w:rPr>
          <w:rFonts w:ascii="Book Antiqua" w:hAnsi="Book Antiqua" w:cs="Arial"/>
        </w:rPr>
        <w:t xml:space="preserve"> August 2007 and married on 11</w:t>
      </w:r>
      <w:r w:rsidRPr="0071284B">
        <w:rPr>
          <w:rFonts w:ascii="Book Antiqua" w:hAnsi="Book Antiqua" w:cs="Arial"/>
          <w:vertAlign w:val="superscript"/>
        </w:rPr>
        <w:t>th</w:t>
      </w:r>
      <w:r w:rsidR="001D0E9A">
        <w:rPr>
          <w:rFonts w:ascii="Book Antiqua" w:hAnsi="Book Antiqua" w:cs="Arial"/>
        </w:rPr>
        <w:t xml:space="preserve"> August 2007.  It</w:t>
      </w:r>
      <w:r>
        <w:rPr>
          <w:rFonts w:ascii="Book Antiqua" w:hAnsi="Book Antiqua" w:cs="Arial"/>
        </w:rPr>
        <w:t xml:space="preserve"> was an arranged marriage as the appellant was an extended family member of her father’s cousin.  It was attended by family members.  </w:t>
      </w:r>
      <w:r w:rsidR="0051480F">
        <w:rPr>
          <w:rFonts w:ascii="Book Antiqua" w:hAnsi="Book Antiqua" w:cs="Arial"/>
        </w:rPr>
        <w:t>Although</w:t>
      </w:r>
      <w:r>
        <w:rPr>
          <w:rFonts w:ascii="Book Antiqua" w:hAnsi="Book Antiqua" w:cs="Arial"/>
        </w:rPr>
        <w:t xml:space="preserve"> it was an arranged marriage she also loves her husband because he is an honest, caring and simple-minded person.  The appella</w:t>
      </w:r>
      <w:r w:rsidR="0000168F">
        <w:rPr>
          <w:rFonts w:ascii="Book Antiqua" w:hAnsi="Book Antiqua" w:cs="Arial"/>
        </w:rPr>
        <w:t>nt in his most recent statement mirrors that expression.</w:t>
      </w:r>
    </w:p>
    <w:p w:rsidR="0071284B" w:rsidRDefault="0071284B" w:rsidP="00BF23BB">
      <w:pPr>
        <w:tabs>
          <w:tab w:val="left" w:pos="567"/>
        </w:tabs>
        <w:ind w:left="567" w:hanging="567"/>
        <w:jc w:val="both"/>
        <w:rPr>
          <w:rFonts w:ascii="Book Antiqua" w:hAnsi="Book Antiqua" w:cs="Arial"/>
        </w:rPr>
      </w:pPr>
    </w:p>
    <w:p w:rsidR="0071284B" w:rsidRDefault="0071284B" w:rsidP="00BF23BB">
      <w:pPr>
        <w:tabs>
          <w:tab w:val="left" w:pos="567"/>
        </w:tabs>
        <w:ind w:left="567" w:hanging="567"/>
        <w:jc w:val="both"/>
        <w:rPr>
          <w:rFonts w:ascii="Book Antiqua" w:hAnsi="Book Antiqua" w:cs="Arial"/>
        </w:rPr>
      </w:pPr>
      <w:r>
        <w:rPr>
          <w:rFonts w:ascii="Book Antiqua" w:hAnsi="Book Antiqua" w:cs="Arial"/>
        </w:rPr>
        <w:t>20.</w:t>
      </w:r>
      <w:r>
        <w:rPr>
          <w:rFonts w:ascii="Book Antiqua" w:hAnsi="Book Antiqua" w:cs="Arial"/>
        </w:rPr>
        <w:tab/>
        <w:t>The nature of the</w:t>
      </w:r>
      <w:r w:rsidR="001D0E9A">
        <w:rPr>
          <w:rFonts w:ascii="Book Antiqua" w:hAnsi="Book Antiqua" w:cs="Arial"/>
        </w:rPr>
        <w:t xml:space="preserve"> original</w:t>
      </w:r>
      <w:r>
        <w:rPr>
          <w:rFonts w:ascii="Book Antiqua" w:hAnsi="Book Antiqua" w:cs="Arial"/>
        </w:rPr>
        <w:t xml:space="preserve"> application made for entry clearance and the reasons for its refusal are not before me at this hearing.  What is </w:t>
      </w:r>
      <w:r w:rsidR="002749E7">
        <w:rPr>
          <w:rFonts w:ascii="Book Antiqua" w:hAnsi="Book Antiqua" w:cs="Arial"/>
        </w:rPr>
        <w:t xml:space="preserve">in issue is whether it was in fact a genuine marriage or merely one to </w:t>
      </w:r>
      <w:r w:rsidR="0051480F">
        <w:rPr>
          <w:rFonts w:ascii="Book Antiqua" w:hAnsi="Book Antiqua" w:cs="Arial"/>
        </w:rPr>
        <w:t>facilitate</w:t>
      </w:r>
      <w:r w:rsidR="002749E7">
        <w:rPr>
          <w:rFonts w:ascii="Book Antiqua" w:hAnsi="Book Antiqua" w:cs="Arial"/>
        </w:rPr>
        <w:t xml:space="preserve"> the appellant joining his siblings i</w:t>
      </w:r>
      <w:r w:rsidR="001D0E9A">
        <w:rPr>
          <w:rFonts w:ascii="Book Antiqua" w:hAnsi="Book Antiqua" w:cs="Arial"/>
        </w:rPr>
        <w:t>n the United Kingdom.  To</w:t>
      </w:r>
      <w:r w:rsidR="002749E7">
        <w:rPr>
          <w:rFonts w:ascii="Book Antiqua" w:hAnsi="Book Antiqua" w:cs="Arial"/>
        </w:rPr>
        <w:t xml:space="preserve"> be set against that in fairness to the appellant is the length of the relationship said to have subsisted despite many setbacks in the eleven years.  On the one </w:t>
      </w:r>
      <w:r w:rsidR="0051480F">
        <w:rPr>
          <w:rFonts w:ascii="Book Antiqua" w:hAnsi="Book Antiqua" w:cs="Arial"/>
        </w:rPr>
        <w:t>hand</w:t>
      </w:r>
      <w:r w:rsidR="002749E7">
        <w:rPr>
          <w:rFonts w:ascii="Book Antiqua" w:hAnsi="Book Antiqua" w:cs="Arial"/>
        </w:rPr>
        <w:t xml:space="preserve"> it may be argued that that simply reinforces the persistence of the appellant to come to the United </w:t>
      </w:r>
      <w:r w:rsidR="001D0E9A">
        <w:rPr>
          <w:rFonts w:ascii="Book Antiqua" w:hAnsi="Book Antiqua" w:cs="Arial"/>
        </w:rPr>
        <w:t>Kingdom for his own purposes, alternatively</w:t>
      </w:r>
      <w:r w:rsidR="002749E7">
        <w:rPr>
          <w:rFonts w:ascii="Book Antiqua" w:hAnsi="Book Antiqua" w:cs="Arial"/>
        </w:rPr>
        <w:t xml:space="preserve"> it may be said</w:t>
      </w:r>
      <w:r w:rsidR="001D0E9A">
        <w:rPr>
          <w:rFonts w:ascii="Book Antiqua" w:hAnsi="Book Antiqua" w:cs="Arial"/>
        </w:rPr>
        <w:t xml:space="preserve"> that the persistence to come is</w:t>
      </w:r>
      <w:r w:rsidR="002749E7">
        <w:rPr>
          <w:rFonts w:ascii="Book Antiqua" w:hAnsi="Book Antiqua" w:cs="Arial"/>
        </w:rPr>
        <w:t xml:space="preserve"> testimony to the nature of the relationship.  </w:t>
      </w:r>
    </w:p>
    <w:p w:rsidR="002749E7" w:rsidRDefault="002749E7" w:rsidP="00BF23BB">
      <w:pPr>
        <w:tabs>
          <w:tab w:val="left" w:pos="567"/>
        </w:tabs>
        <w:ind w:left="567" w:hanging="567"/>
        <w:jc w:val="both"/>
        <w:rPr>
          <w:rFonts w:ascii="Book Antiqua" w:hAnsi="Book Antiqua" w:cs="Arial"/>
        </w:rPr>
      </w:pPr>
    </w:p>
    <w:p w:rsidR="002749E7" w:rsidRDefault="00A341EA" w:rsidP="00BF23BB">
      <w:pPr>
        <w:tabs>
          <w:tab w:val="left" w:pos="567"/>
        </w:tabs>
        <w:ind w:left="567" w:hanging="567"/>
        <w:jc w:val="both"/>
        <w:rPr>
          <w:rFonts w:ascii="Book Antiqua" w:hAnsi="Book Antiqua" w:cs="Arial"/>
        </w:rPr>
      </w:pPr>
      <w:r>
        <w:rPr>
          <w:rFonts w:ascii="Book Antiqua" w:hAnsi="Book Antiqua" w:cs="Arial"/>
        </w:rPr>
        <w:t>21.</w:t>
      </w:r>
      <w:r>
        <w:rPr>
          <w:rFonts w:ascii="Book Antiqua" w:hAnsi="Book Antiqua" w:cs="Arial"/>
        </w:rPr>
        <w:tab/>
      </w:r>
      <w:r w:rsidR="002749E7">
        <w:rPr>
          <w:rFonts w:ascii="Book Antiqua" w:hAnsi="Book Antiqua" w:cs="Arial"/>
        </w:rPr>
        <w:t xml:space="preserve">Mrs </w:t>
      </w:r>
      <w:proofErr w:type="spellStart"/>
      <w:r w:rsidR="002749E7">
        <w:rPr>
          <w:rFonts w:ascii="Book Antiqua" w:hAnsi="Book Antiqua" w:cs="Arial"/>
        </w:rPr>
        <w:t>Kelchure</w:t>
      </w:r>
      <w:proofErr w:type="spellEnd"/>
      <w:r w:rsidR="002749E7">
        <w:rPr>
          <w:rFonts w:ascii="Book Antiqua" w:hAnsi="Book Antiqua" w:cs="Arial"/>
        </w:rPr>
        <w:t>-Cole</w:t>
      </w:r>
      <w:r>
        <w:rPr>
          <w:rFonts w:ascii="Book Antiqua" w:hAnsi="Book Antiqua" w:cs="Arial"/>
        </w:rPr>
        <w:t>,</w:t>
      </w:r>
      <w:r w:rsidR="002749E7">
        <w:rPr>
          <w:rFonts w:ascii="Book Antiqua" w:hAnsi="Book Antiqua" w:cs="Arial"/>
        </w:rPr>
        <w:t xml:space="preserve"> who is a social worker</w:t>
      </w:r>
      <w:r>
        <w:rPr>
          <w:rFonts w:ascii="Book Antiqua" w:hAnsi="Book Antiqua" w:cs="Arial"/>
        </w:rPr>
        <w:t xml:space="preserve">, </w:t>
      </w:r>
      <w:r w:rsidR="002749E7">
        <w:rPr>
          <w:rFonts w:ascii="Book Antiqua" w:hAnsi="Book Antiqua" w:cs="Arial"/>
        </w:rPr>
        <w:t>prepared a written report in support of the application dated 31</w:t>
      </w:r>
      <w:r w:rsidR="002749E7" w:rsidRPr="002749E7">
        <w:rPr>
          <w:rFonts w:ascii="Book Antiqua" w:hAnsi="Book Antiqua" w:cs="Arial"/>
          <w:vertAlign w:val="superscript"/>
        </w:rPr>
        <w:t>st</w:t>
      </w:r>
      <w:r w:rsidR="002749E7">
        <w:rPr>
          <w:rFonts w:ascii="Book Antiqua" w:hAnsi="Book Antiqua" w:cs="Arial"/>
        </w:rPr>
        <w:t xml:space="preserve"> September 2016.  That report places the marriage within a somewhat different context</w:t>
      </w:r>
      <w:r>
        <w:rPr>
          <w:rFonts w:ascii="Book Antiqua" w:hAnsi="Book Antiqua" w:cs="Arial"/>
        </w:rPr>
        <w:t>,</w:t>
      </w:r>
      <w:r w:rsidR="002749E7">
        <w:rPr>
          <w:rFonts w:ascii="Book Antiqua" w:hAnsi="Book Antiqua" w:cs="Arial"/>
        </w:rPr>
        <w:t xml:space="preserve"> as can be seen from paragraphs 4.3 and 4.4 in </w:t>
      </w:r>
      <w:r w:rsidR="0051480F">
        <w:rPr>
          <w:rFonts w:ascii="Book Antiqua" w:hAnsi="Book Antiqua" w:cs="Arial"/>
        </w:rPr>
        <w:t>particular</w:t>
      </w:r>
      <w:r w:rsidR="002749E7">
        <w:rPr>
          <w:rFonts w:ascii="Book Antiqua" w:hAnsi="Book Antiqua" w:cs="Arial"/>
        </w:rPr>
        <w:t>.  In that account the sponsor says at the end of her</w:t>
      </w:r>
      <w:r>
        <w:rPr>
          <w:rFonts w:ascii="Book Antiqua" w:hAnsi="Book Antiqua" w:cs="Arial"/>
        </w:rPr>
        <w:t xml:space="preserve"> first</w:t>
      </w:r>
      <w:r w:rsidR="002749E7">
        <w:rPr>
          <w:rFonts w:ascii="Book Antiqua" w:hAnsi="Book Antiqua" w:cs="Arial"/>
        </w:rPr>
        <w:t xml:space="preserve"> marriage she returned to visit her family and it was during this trip </w:t>
      </w:r>
      <w:r w:rsidR="00C80488">
        <w:rPr>
          <w:rFonts w:ascii="Book Antiqua" w:hAnsi="Book Antiqua" w:cs="Arial"/>
        </w:rPr>
        <w:t>that she met the appellant.  The marriage was a “love marriage” but was a marriage aga</w:t>
      </w:r>
      <w:r>
        <w:rPr>
          <w:rFonts w:ascii="Book Antiqua" w:hAnsi="Book Antiqua" w:cs="Arial"/>
        </w:rPr>
        <w:t>inst both families wishes.  The appellant</w:t>
      </w:r>
      <w:r w:rsidR="00C80488">
        <w:rPr>
          <w:rFonts w:ascii="Book Antiqua" w:hAnsi="Book Antiqua" w:cs="Arial"/>
        </w:rPr>
        <w:t xml:space="preserve"> went against his family wishes because she was older than him a</w:t>
      </w:r>
      <w:r>
        <w:rPr>
          <w:rFonts w:ascii="Book Antiqua" w:hAnsi="Book Antiqua" w:cs="Arial"/>
        </w:rPr>
        <w:t>nd a divorcée, he</w:t>
      </w:r>
      <w:r w:rsidR="00C80488">
        <w:rPr>
          <w:rFonts w:ascii="Book Antiqua" w:hAnsi="Book Antiqua" w:cs="Arial"/>
        </w:rPr>
        <w:t xml:space="preserve"> was “brave” and went against cultural norms and they got married.  However, it was the sponsor’s contention that being a divorc</w:t>
      </w:r>
      <w:r w:rsidR="00C80488" w:rsidRPr="00C80488">
        <w:rPr>
          <w:rFonts w:ascii="Book Antiqua" w:hAnsi="Book Antiqua" w:cs="Arial"/>
        </w:rPr>
        <w:t>é</w:t>
      </w:r>
      <w:r w:rsidR="00C80488">
        <w:rPr>
          <w:rFonts w:ascii="Book Antiqua" w:hAnsi="Book Antiqua" w:cs="Arial"/>
        </w:rPr>
        <w:t>e and marrying for love it was unlikely</w:t>
      </w:r>
      <w:r>
        <w:rPr>
          <w:rFonts w:ascii="Book Antiqua" w:hAnsi="Book Antiqua" w:cs="Arial"/>
        </w:rPr>
        <w:t>,</w:t>
      </w:r>
      <w:r w:rsidR="00C80488">
        <w:rPr>
          <w:rFonts w:ascii="Book Antiqua" w:hAnsi="Book Antiqua" w:cs="Arial"/>
        </w:rPr>
        <w:t xml:space="preserve"> if she returned to Pakistan</w:t>
      </w:r>
      <w:r>
        <w:rPr>
          <w:rFonts w:ascii="Book Antiqua" w:hAnsi="Book Antiqua" w:cs="Arial"/>
        </w:rPr>
        <w:t>,</w:t>
      </w:r>
      <w:r w:rsidR="00C80488">
        <w:rPr>
          <w:rFonts w:ascii="Book Antiqua" w:hAnsi="Book Antiqua" w:cs="Arial"/>
        </w:rPr>
        <w:t xml:space="preserve"> that she and her son would be accepted back in either family or the community.  </w:t>
      </w:r>
    </w:p>
    <w:p w:rsidR="00C80488" w:rsidRDefault="00C80488" w:rsidP="00BF23BB">
      <w:pPr>
        <w:tabs>
          <w:tab w:val="left" w:pos="567"/>
        </w:tabs>
        <w:ind w:left="567" w:hanging="567"/>
        <w:jc w:val="both"/>
        <w:rPr>
          <w:rFonts w:ascii="Book Antiqua" w:hAnsi="Book Antiqua" w:cs="Arial"/>
        </w:rPr>
      </w:pPr>
    </w:p>
    <w:p w:rsidR="00C80488" w:rsidRDefault="00C80488" w:rsidP="00BF23BB">
      <w:pPr>
        <w:tabs>
          <w:tab w:val="left" w:pos="567"/>
        </w:tabs>
        <w:ind w:left="567" w:hanging="567"/>
        <w:jc w:val="both"/>
        <w:rPr>
          <w:rFonts w:ascii="Book Antiqua" w:hAnsi="Book Antiqua" w:cs="Arial"/>
        </w:rPr>
      </w:pPr>
      <w:r>
        <w:rPr>
          <w:rFonts w:ascii="Book Antiqua" w:hAnsi="Book Antiqua" w:cs="Arial"/>
        </w:rPr>
        <w:t>22.</w:t>
      </w:r>
      <w:r>
        <w:rPr>
          <w:rFonts w:ascii="Book Antiqua" w:hAnsi="Book Antiqua" w:cs="Arial"/>
        </w:rPr>
        <w:tab/>
        <w:t>If indeed</w:t>
      </w:r>
      <w:r w:rsidR="00A341EA">
        <w:rPr>
          <w:rFonts w:ascii="Book Antiqua" w:hAnsi="Book Antiqua" w:cs="Arial"/>
        </w:rPr>
        <w:t xml:space="preserve"> it was a love marriage it raises the</w:t>
      </w:r>
      <w:r>
        <w:rPr>
          <w:rFonts w:ascii="Book Antiqua" w:hAnsi="Book Antiqua" w:cs="Arial"/>
        </w:rPr>
        <w:t xml:space="preserve"> question as to how she and the appel</w:t>
      </w:r>
      <w:r w:rsidR="00A341EA">
        <w:rPr>
          <w:rFonts w:ascii="Book Antiqua" w:hAnsi="Book Antiqua" w:cs="Arial"/>
        </w:rPr>
        <w:t>lant first became acquainted.  If she</w:t>
      </w:r>
      <w:r>
        <w:rPr>
          <w:rFonts w:ascii="Book Antiqua" w:hAnsi="Book Antiqua" w:cs="Arial"/>
        </w:rPr>
        <w:t xml:space="preserve"> met him for the first time on 7</w:t>
      </w:r>
      <w:r w:rsidRPr="00C80488">
        <w:rPr>
          <w:rFonts w:ascii="Book Antiqua" w:hAnsi="Book Antiqua" w:cs="Arial"/>
          <w:vertAlign w:val="superscript"/>
        </w:rPr>
        <w:t>th</w:t>
      </w:r>
      <w:r w:rsidR="00A341EA">
        <w:rPr>
          <w:rFonts w:ascii="Book Antiqua" w:hAnsi="Book Antiqua" w:cs="Arial"/>
        </w:rPr>
        <w:t xml:space="preserve"> and</w:t>
      </w:r>
      <w:r>
        <w:rPr>
          <w:rFonts w:ascii="Book Antiqua" w:hAnsi="Book Antiqua" w:cs="Arial"/>
        </w:rPr>
        <w:t xml:space="preserve"> they married on the 11</w:t>
      </w:r>
      <w:r w:rsidRPr="00C80488">
        <w:rPr>
          <w:rFonts w:ascii="Book Antiqua" w:hAnsi="Book Antiqua" w:cs="Arial"/>
          <w:vertAlign w:val="superscript"/>
        </w:rPr>
        <w:t>th</w:t>
      </w:r>
      <w:r>
        <w:rPr>
          <w:rFonts w:ascii="Book Antiqua" w:hAnsi="Book Antiqua" w:cs="Arial"/>
        </w:rPr>
        <w:t xml:space="preserve">, it </w:t>
      </w:r>
      <w:r w:rsidR="0051480F">
        <w:rPr>
          <w:rFonts w:ascii="Book Antiqua" w:hAnsi="Book Antiqua" w:cs="Arial"/>
        </w:rPr>
        <w:t>scarcely</w:t>
      </w:r>
      <w:r w:rsidR="00A341EA">
        <w:rPr>
          <w:rFonts w:ascii="Book Antiqua" w:hAnsi="Book Antiqua" w:cs="Arial"/>
        </w:rPr>
        <w:t xml:space="preserve"> gave</w:t>
      </w:r>
      <w:r>
        <w:rPr>
          <w:rFonts w:ascii="Book Antiqua" w:hAnsi="Book Antiqua" w:cs="Arial"/>
        </w:rPr>
        <w:t xml:space="preserve"> very much time for that love relationship to develop, </w:t>
      </w:r>
      <w:r w:rsidR="0051480F">
        <w:rPr>
          <w:rFonts w:ascii="Book Antiqua" w:hAnsi="Book Antiqua" w:cs="Arial"/>
        </w:rPr>
        <w:t>particularly</w:t>
      </w:r>
      <w:r>
        <w:rPr>
          <w:rFonts w:ascii="Book Antiqua" w:hAnsi="Book Antiqua" w:cs="Arial"/>
        </w:rPr>
        <w:t xml:space="preserve"> if as she claimed the family were opposed to the relationship.  </w:t>
      </w:r>
    </w:p>
    <w:p w:rsidR="00C80488" w:rsidRDefault="00C80488" w:rsidP="00BF23BB">
      <w:pPr>
        <w:tabs>
          <w:tab w:val="left" w:pos="567"/>
        </w:tabs>
        <w:ind w:left="567" w:hanging="567"/>
        <w:jc w:val="both"/>
        <w:rPr>
          <w:rFonts w:ascii="Book Antiqua" w:hAnsi="Book Antiqua" w:cs="Arial"/>
        </w:rPr>
      </w:pPr>
    </w:p>
    <w:p w:rsidR="00C80488" w:rsidRDefault="00C80488" w:rsidP="00BF23BB">
      <w:pPr>
        <w:tabs>
          <w:tab w:val="left" w:pos="567"/>
        </w:tabs>
        <w:ind w:left="567" w:hanging="567"/>
        <w:jc w:val="both"/>
        <w:rPr>
          <w:rFonts w:ascii="Book Antiqua" w:hAnsi="Book Antiqua" w:cs="Arial"/>
        </w:rPr>
      </w:pPr>
      <w:r>
        <w:rPr>
          <w:rFonts w:ascii="Book Antiqua" w:hAnsi="Book Antiqua" w:cs="Arial"/>
        </w:rPr>
        <w:t>23.</w:t>
      </w:r>
      <w:r>
        <w:rPr>
          <w:rFonts w:ascii="Book Antiqua" w:hAnsi="Book Antiqua" w:cs="Arial"/>
        </w:rPr>
        <w:tab/>
        <w:t>It is somewhat difficult to reconcile what the sponsor had to say to the s</w:t>
      </w:r>
      <w:r w:rsidR="00A341EA">
        <w:rPr>
          <w:rFonts w:ascii="Book Antiqua" w:hAnsi="Book Antiqua" w:cs="Arial"/>
        </w:rPr>
        <w:t>ocial worker with the reality her</w:t>
      </w:r>
      <w:r>
        <w:rPr>
          <w:rFonts w:ascii="Book Antiqua" w:hAnsi="Book Antiqua" w:cs="Arial"/>
        </w:rPr>
        <w:t xml:space="preserve"> subsequent actions.  In the course of her evidence to me the sponsor was at pains to indicate that her in-laws did not like her and it was for that reason that she felt unable to return to live in Pakistan.  However, the reality is that for nearly three months in 2010, five months in 2013 and three months in 2017 the sponsor lived with the appellant at his family home</w:t>
      </w:r>
      <w:r w:rsidR="00A061DF">
        <w:rPr>
          <w:rFonts w:ascii="Book Antiqua" w:hAnsi="Book Antiqua" w:cs="Arial"/>
        </w:rPr>
        <w:t>, t</w:t>
      </w:r>
      <w:r>
        <w:rPr>
          <w:rFonts w:ascii="Book Antiqua" w:hAnsi="Book Antiqua" w:cs="Arial"/>
        </w:rPr>
        <w:t>he last t</w:t>
      </w:r>
      <w:r w:rsidR="00A341EA">
        <w:rPr>
          <w:rFonts w:ascii="Book Antiqua" w:hAnsi="Book Antiqua" w:cs="Arial"/>
        </w:rPr>
        <w:t xml:space="preserve">wo periods also with </w:t>
      </w:r>
      <w:r w:rsidR="0000168F">
        <w:rPr>
          <w:rFonts w:ascii="Book Antiqua" w:hAnsi="Book Antiqua" w:cs="Arial"/>
        </w:rPr>
        <w:t>[MA]</w:t>
      </w:r>
      <w:r w:rsidR="00A341EA">
        <w:rPr>
          <w:rFonts w:ascii="Book Antiqua" w:hAnsi="Book Antiqua" w:cs="Arial"/>
        </w:rPr>
        <w:t>. I</w:t>
      </w:r>
      <w:r w:rsidR="00A061DF">
        <w:rPr>
          <w:rFonts w:ascii="Book Antiqua" w:hAnsi="Book Antiqua" w:cs="Arial"/>
        </w:rPr>
        <w:t>f there had been such opposition to the sponsor as claimed</w:t>
      </w:r>
      <w:r w:rsidR="00A341EA">
        <w:rPr>
          <w:rFonts w:ascii="Book Antiqua" w:hAnsi="Book Antiqua" w:cs="Arial"/>
        </w:rPr>
        <w:t>,</w:t>
      </w:r>
      <w:r w:rsidR="0000168F">
        <w:rPr>
          <w:rFonts w:ascii="Book Antiqua" w:hAnsi="Book Antiqua" w:cs="Arial"/>
        </w:rPr>
        <w:t xml:space="preserve"> </w:t>
      </w:r>
      <w:r w:rsidR="00A061DF">
        <w:rPr>
          <w:rFonts w:ascii="Book Antiqua" w:hAnsi="Book Antiqua" w:cs="Arial"/>
        </w:rPr>
        <w:t>by his family</w:t>
      </w:r>
      <w:r w:rsidR="00A341EA">
        <w:rPr>
          <w:rFonts w:ascii="Book Antiqua" w:hAnsi="Book Antiqua" w:cs="Arial"/>
        </w:rPr>
        <w:t>, why did the family accommodate the sponsor for such periods?</w:t>
      </w:r>
      <w:r w:rsidR="00A061DF">
        <w:rPr>
          <w:rFonts w:ascii="Book Antiqua" w:hAnsi="Book Antiqua" w:cs="Arial"/>
        </w:rPr>
        <w:t xml:space="preserve"> </w:t>
      </w:r>
    </w:p>
    <w:p w:rsidR="00A061DF" w:rsidRDefault="00A061DF" w:rsidP="00BF23BB">
      <w:pPr>
        <w:tabs>
          <w:tab w:val="left" w:pos="567"/>
        </w:tabs>
        <w:ind w:left="567" w:hanging="567"/>
        <w:jc w:val="both"/>
        <w:rPr>
          <w:rFonts w:ascii="Book Antiqua" w:hAnsi="Book Antiqua" w:cs="Arial"/>
        </w:rPr>
      </w:pPr>
    </w:p>
    <w:p w:rsidR="00A061DF" w:rsidRDefault="00A061DF" w:rsidP="00BF23BB">
      <w:pPr>
        <w:tabs>
          <w:tab w:val="left" w:pos="567"/>
        </w:tabs>
        <w:ind w:left="567" w:hanging="567"/>
        <w:jc w:val="both"/>
        <w:rPr>
          <w:rFonts w:ascii="Book Antiqua" w:hAnsi="Book Antiqua" w:cs="Arial"/>
        </w:rPr>
      </w:pPr>
      <w:r>
        <w:rPr>
          <w:rFonts w:ascii="Book Antiqua" w:hAnsi="Book Antiqua" w:cs="Arial"/>
        </w:rPr>
        <w:t>24.</w:t>
      </w:r>
      <w:r>
        <w:rPr>
          <w:rFonts w:ascii="Book Antiqua" w:hAnsi="Book Antiqua" w:cs="Arial"/>
        </w:rPr>
        <w:tab/>
        <w:t>When asked why</w:t>
      </w:r>
      <w:r w:rsidR="00A341EA">
        <w:rPr>
          <w:rFonts w:ascii="Book Antiqua" w:hAnsi="Book Antiqua" w:cs="Arial"/>
        </w:rPr>
        <w:t>,</w:t>
      </w:r>
      <w:r>
        <w:rPr>
          <w:rFonts w:ascii="Book Antiqua" w:hAnsi="Book Antiqua" w:cs="Arial"/>
        </w:rPr>
        <w:t xml:space="preserve"> following the refusal of entry clearance in 2008 she had </w:t>
      </w:r>
      <w:r w:rsidR="0051480F">
        <w:rPr>
          <w:rFonts w:ascii="Book Antiqua" w:hAnsi="Book Antiqua" w:cs="Arial"/>
        </w:rPr>
        <w:t>not</w:t>
      </w:r>
      <w:r>
        <w:rPr>
          <w:rFonts w:ascii="Book Antiqua" w:hAnsi="Book Antiqua" w:cs="Arial"/>
        </w:rPr>
        <w:t xml:space="preserve"> returned to live with the appellant in Pakistan</w:t>
      </w:r>
      <w:r w:rsidR="00A341EA">
        <w:rPr>
          <w:rFonts w:ascii="Book Antiqua" w:hAnsi="Book Antiqua" w:cs="Arial"/>
        </w:rPr>
        <w:t>,</w:t>
      </w:r>
      <w:r>
        <w:rPr>
          <w:rFonts w:ascii="Book Antiqua" w:hAnsi="Book Antiqua" w:cs="Arial"/>
        </w:rPr>
        <w:t xml:space="preserve"> the sponsor cited the difficulties with her in-laws as the reason.</w:t>
      </w:r>
    </w:p>
    <w:p w:rsidR="00A061DF" w:rsidRDefault="00A061DF" w:rsidP="00BF23BB">
      <w:pPr>
        <w:tabs>
          <w:tab w:val="left" w:pos="567"/>
        </w:tabs>
        <w:ind w:left="567" w:hanging="567"/>
        <w:jc w:val="both"/>
        <w:rPr>
          <w:rFonts w:ascii="Book Antiqua" w:hAnsi="Book Antiqua" w:cs="Arial"/>
        </w:rPr>
      </w:pPr>
    </w:p>
    <w:p w:rsidR="00A061DF" w:rsidRDefault="00A061DF" w:rsidP="002151D7">
      <w:pPr>
        <w:tabs>
          <w:tab w:val="left" w:pos="567"/>
        </w:tabs>
        <w:ind w:left="567" w:hanging="567"/>
        <w:jc w:val="both"/>
        <w:rPr>
          <w:rFonts w:ascii="Book Antiqua" w:hAnsi="Book Antiqua" w:cs="Arial"/>
        </w:rPr>
      </w:pPr>
      <w:r>
        <w:rPr>
          <w:rFonts w:ascii="Book Antiqua" w:hAnsi="Book Antiqua" w:cs="Arial"/>
        </w:rPr>
        <w:t>25.</w:t>
      </w:r>
      <w:r>
        <w:rPr>
          <w:rFonts w:ascii="Book Antiqua" w:hAnsi="Book Antiqua" w:cs="Arial"/>
        </w:rPr>
        <w:tab/>
      </w:r>
      <w:r w:rsidR="0051480F">
        <w:rPr>
          <w:rFonts w:ascii="Book Antiqua" w:hAnsi="Book Antiqua" w:cs="Arial"/>
        </w:rPr>
        <w:t>Clearly</w:t>
      </w:r>
      <w:r>
        <w:rPr>
          <w:rFonts w:ascii="Book Antiqua" w:hAnsi="Book Antiqua" w:cs="Arial"/>
        </w:rPr>
        <w:t xml:space="preserve"> </w:t>
      </w:r>
      <w:r w:rsidR="0000168F">
        <w:rPr>
          <w:rFonts w:ascii="Book Antiqua" w:hAnsi="Book Antiqua" w:cs="Arial"/>
        </w:rPr>
        <w:t>[MA]</w:t>
      </w:r>
      <w:r>
        <w:rPr>
          <w:rFonts w:ascii="Book Antiqua" w:hAnsi="Book Antiqua" w:cs="Arial"/>
        </w:rPr>
        <w:t xml:space="preserve"> was conceived during the subsequent visit in 2010 </w:t>
      </w:r>
      <w:r w:rsidR="00A341EA">
        <w:rPr>
          <w:rFonts w:ascii="Book Antiqua" w:hAnsi="Book Antiqua" w:cs="Arial"/>
        </w:rPr>
        <w:t>and no doubt</w:t>
      </w:r>
      <w:r>
        <w:rPr>
          <w:rFonts w:ascii="Book Antiqua" w:hAnsi="Book Antiqua" w:cs="Arial"/>
        </w:rPr>
        <w:t xml:space="preserve"> the sponsor was pregnant with </w:t>
      </w:r>
      <w:r w:rsidR="0000168F">
        <w:rPr>
          <w:rFonts w:ascii="Book Antiqua" w:hAnsi="Book Antiqua" w:cs="Arial"/>
        </w:rPr>
        <w:t>[MA]</w:t>
      </w:r>
      <w:r>
        <w:rPr>
          <w:rFonts w:ascii="Book Antiqua" w:hAnsi="Book Antiqua" w:cs="Arial"/>
        </w:rPr>
        <w:t xml:space="preserve"> at the time that the second application for entry clearance was made.  However, once again there are no documents before me in relation to that matter and it would be unfair in those circumstances to conclude that the pregnancy featured in any way in that application.  It is easy to suggest that a pregnancy would be an additional tool in order to use</w:t>
      </w:r>
      <w:r w:rsidR="00A341EA">
        <w:rPr>
          <w:rFonts w:ascii="Book Antiqua" w:hAnsi="Book Antiqua" w:cs="Arial"/>
        </w:rPr>
        <w:t xml:space="preserve"> that to obtain entry clearance. I</w:t>
      </w:r>
      <w:r>
        <w:rPr>
          <w:rFonts w:ascii="Book Antiqua" w:hAnsi="Book Antiqua" w:cs="Arial"/>
        </w:rPr>
        <w:t xml:space="preserve">f such an occurrence was not used for that purpose, such </w:t>
      </w:r>
      <w:r w:rsidR="0051480F">
        <w:rPr>
          <w:rFonts w:ascii="Book Antiqua" w:hAnsi="Book Antiqua" w:cs="Arial"/>
        </w:rPr>
        <w:t>would</w:t>
      </w:r>
      <w:r w:rsidR="002151D7">
        <w:rPr>
          <w:rFonts w:ascii="Book Antiqua" w:hAnsi="Book Antiqua" w:cs="Arial"/>
        </w:rPr>
        <w:t xml:space="preserve"> perhaps tend to support that the child was genuinely wanted and therefore a matter capable of showing a genuine and subsisting relationship.  </w:t>
      </w:r>
    </w:p>
    <w:p w:rsidR="002151D7" w:rsidRDefault="002151D7" w:rsidP="002151D7">
      <w:pPr>
        <w:tabs>
          <w:tab w:val="left" w:pos="567"/>
        </w:tabs>
        <w:ind w:left="567" w:hanging="567"/>
        <w:jc w:val="both"/>
        <w:rPr>
          <w:rFonts w:ascii="Book Antiqua" w:hAnsi="Book Antiqua" w:cs="Arial"/>
        </w:rPr>
      </w:pPr>
    </w:p>
    <w:p w:rsidR="00C80488" w:rsidRDefault="002151D7" w:rsidP="00BF23BB">
      <w:pPr>
        <w:tabs>
          <w:tab w:val="left" w:pos="567"/>
        </w:tabs>
        <w:ind w:left="567" w:hanging="567"/>
        <w:jc w:val="both"/>
        <w:rPr>
          <w:rFonts w:ascii="Book Antiqua" w:hAnsi="Book Antiqua" w:cs="Arial"/>
        </w:rPr>
      </w:pPr>
      <w:r>
        <w:rPr>
          <w:rFonts w:ascii="Book Antiqua" w:hAnsi="Book Antiqua" w:cs="Arial"/>
        </w:rPr>
        <w:t>26.</w:t>
      </w:r>
      <w:r>
        <w:rPr>
          <w:rFonts w:ascii="Book Antiqua" w:hAnsi="Book Antiqua" w:cs="Arial"/>
        </w:rPr>
        <w:tab/>
        <w:t xml:space="preserve">The prolonged period of some six years before the next application for entry clearance raises once again the question as to why the sponsor would </w:t>
      </w:r>
      <w:r w:rsidR="0051480F">
        <w:rPr>
          <w:rFonts w:ascii="Book Antiqua" w:hAnsi="Book Antiqua" w:cs="Arial"/>
        </w:rPr>
        <w:t>not</w:t>
      </w:r>
      <w:r>
        <w:rPr>
          <w:rFonts w:ascii="Book Antiqua" w:hAnsi="Book Antiqua" w:cs="Arial"/>
        </w:rPr>
        <w:t xml:space="preserve"> have </w:t>
      </w:r>
      <w:r w:rsidR="0051480F">
        <w:rPr>
          <w:rFonts w:ascii="Book Antiqua" w:hAnsi="Book Antiqua" w:cs="Arial"/>
        </w:rPr>
        <w:t>returned</w:t>
      </w:r>
      <w:r>
        <w:rPr>
          <w:rFonts w:ascii="Book Antiqua" w:hAnsi="Book Antiqua" w:cs="Arial"/>
        </w:rPr>
        <w:t xml:space="preserve"> to live with the appellant.  Her explanation remained consistent as to the lack of support from the in-laws.  She also contended that she was frightened that her young son would be exposed to illnesses, that his life chances were better in the United Kingdom.  It is to be n</w:t>
      </w:r>
      <w:r w:rsidR="008709E0">
        <w:rPr>
          <w:rFonts w:ascii="Book Antiqua" w:hAnsi="Book Antiqua" w:cs="Arial"/>
        </w:rPr>
        <w:t>oted that the son</w:t>
      </w:r>
      <w:r>
        <w:rPr>
          <w:rFonts w:ascii="Book Antiqua" w:hAnsi="Book Antiqua" w:cs="Arial"/>
        </w:rPr>
        <w:t xml:space="preserve"> is a British citizen.  It also seems to me to be a matter to be held in favour of the sponsor and appellant that there was a visit of some length paid in 2013.  That was not linked with any applicat</w:t>
      </w:r>
      <w:r w:rsidR="008709E0">
        <w:rPr>
          <w:rFonts w:ascii="Book Antiqua" w:hAnsi="Book Antiqua" w:cs="Arial"/>
        </w:rPr>
        <w:t>ion for entry clearance.  The visit was not used as a tool for any</w:t>
      </w:r>
      <w:r>
        <w:rPr>
          <w:rFonts w:ascii="Book Antiqua" w:hAnsi="Book Antiqua" w:cs="Arial"/>
        </w:rPr>
        <w:t xml:space="preserve"> application.</w:t>
      </w:r>
      <w:r w:rsidR="008709E0">
        <w:rPr>
          <w:rFonts w:ascii="Book Antiqua" w:hAnsi="Book Antiqua" w:cs="Arial"/>
        </w:rPr>
        <w:t xml:space="preserve">  Such perhaps indicates </w:t>
      </w:r>
      <w:r>
        <w:rPr>
          <w:rFonts w:ascii="Book Antiqua" w:hAnsi="Book Antiqua" w:cs="Arial"/>
        </w:rPr>
        <w:t>that it was for a genuine purpose of a visit</w:t>
      </w:r>
      <w:r w:rsidR="008709E0">
        <w:rPr>
          <w:rFonts w:ascii="Book Antiqua" w:hAnsi="Book Antiqua" w:cs="Arial"/>
        </w:rPr>
        <w:t xml:space="preserve">, thereby </w:t>
      </w:r>
      <w:r>
        <w:rPr>
          <w:rFonts w:ascii="Book Antiqua" w:hAnsi="Book Antiqua" w:cs="Arial"/>
        </w:rPr>
        <w:t xml:space="preserve">capable of </w:t>
      </w:r>
      <w:r w:rsidR="0051480F">
        <w:rPr>
          <w:rFonts w:ascii="Book Antiqua" w:hAnsi="Book Antiqua" w:cs="Arial"/>
        </w:rPr>
        <w:t>supporting</w:t>
      </w:r>
      <w:r>
        <w:rPr>
          <w:rFonts w:ascii="Book Antiqua" w:hAnsi="Book Antiqua" w:cs="Arial"/>
        </w:rPr>
        <w:t xml:space="preserve"> the contention that </w:t>
      </w:r>
      <w:r w:rsidR="0051480F">
        <w:rPr>
          <w:rFonts w:ascii="Book Antiqua" w:hAnsi="Book Antiqua" w:cs="Arial"/>
        </w:rPr>
        <w:t>there</w:t>
      </w:r>
      <w:r>
        <w:rPr>
          <w:rFonts w:ascii="Book Antiqua" w:hAnsi="Book Antiqua" w:cs="Arial"/>
        </w:rPr>
        <w:t xml:space="preserve"> was indeed an existing relationship.  Indeed, the third visit was made after the case for entry clearance had been refused rather than as a precursor to support it.  That also </w:t>
      </w:r>
      <w:r w:rsidR="0051480F">
        <w:rPr>
          <w:rFonts w:ascii="Book Antiqua" w:hAnsi="Book Antiqua" w:cs="Arial"/>
        </w:rPr>
        <w:t>perhaps</w:t>
      </w:r>
      <w:r>
        <w:rPr>
          <w:rFonts w:ascii="Book Antiqua" w:hAnsi="Book Antiqua" w:cs="Arial"/>
        </w:rPr>
        <w:t xml:space="preserve"> tends to indicate a genuineness in the relationship rather than the reverse.  </w:t>
      </w:r>
    </w:p>
    <w:p w:rsidR="002151D7" w:rsidRDefault="002151D7" w:rsidP="00BF23BB">
      <w:pPr>
        <w:tabs>
          <w:tab w:val="left" w:pos="567"/>
        </w:tabs>
        <w:ind w:left="567" w:hanging="567"/>
        <w:jc w:val="both"/>
        <w:rPr>
          <w:rFonts w:ascii="Book Antiqua" w:hAnsi="Book Antiqua" w:cs="Arial"/>
        </w:rPr>
      </w:pPr>
    </w:p>
    <w:p w:rsidR="002151D7" w:rsidRDefault="002151D7" w:rsidP="00BF23BB">
      <w:pPr>
        <w:tabs>
          <w:tab w:val="left" w:pos="567"/>
        </w:tabs>
        <w:ind w:left="567" w:hanging="567"/>
        <w:jc w:val="both"/>
        <w:rPr>
          <w:rFonts w:ascii="Book Antiqua" w:hAnsi="Book Antiqua" w:cs="Arial"/>
        </w:rPr>
      </w:pPr>
      <w:r>
        <w:rPr>
          <w:rFonts w:ascii="Book Antiqua" w:hAnsi="Book Antiqua" w:cs="Arial"/>
        </w:rPr>
        <w:t>27.</w:t>
      </w:r>
      <w:r>
        <w:rPr>
          <w:rFonts w:ascii="Book Antiqua" w:hAnsi="Book Antiqua" w:cs="Arial"/>
        </w:rPr>
        <w:tab/>
        <w:t xml:space="preserve">If it had been the </w:t>
      </w:r>
      <w:r w:rsidR="0051480F">
        <w:rPr>
          <w:rFonts w:ascii="Book Antiqua" w:hAnsi="Book Antiqua" w:cs="Arial"/>
        </w:rPr>
        <w:t>intention</w:t>
      </w:r>
      <w:r>
        <w:rPr>
          <w:rFonts w:ascii="Book Antiqua" w:hAnsi="Book Antiqua" w:cs="Arial"/>
        </w:rPr>
        <w:t xml:space="preserve"> of the appellant initially to use his marriage to the sponsor as a way of entering England to join his family it is perhaps somewhat surprising that after ten years of failing to</w:t>
      </w:r>
      <w:r w:rsidR="008709E0">
        <w:rPr>
          <w:rFonts w:ascii="Book Antiqua" w:hAnsi="Book Antiqua" w:cs="Arial"/>
        </w:rPr>
        <w:t xml:space="preserve"> achieve that purpose he remained</w:t>
      </w:r>
      <w:r>
        <w:rPr>
          <w:rFonts w:ascii="Book Antiqua" w:hAnsi="Book Antiqua" w:cs="Arial"/>
        </w:rPr>
        <w:t xml:space="preserve"> with the sponsor and has not sought to find another.  That too, together with the length of the relationship is a matt</w:t>
      </w:r>
      <w:r w:rsidR="008709E0">
        <w:rPr>
          <w:rFonts w:ascii="Book Antiqua" w:hAnsi="Book Antiqua" w:cs="Arial"/>
        </w:rPr>
        <w:t>er which,</w:t>
      </w:r>
      <w:r>
        <w:rPr>
          <w:rFonts w:ascii="Book Antiqua" w:hAnsi="Book Antiqua" w:cs="Arial"/>
        </w:rPr>
        <w:t xml:space="preserve"> in my opinion</w:t>
      </w:r>
      <w:r w:rsidR="008709E0">
        <w:rPr>
          <w:rFonts w:ascii="Book Antiqua" w:hAnsi="Book Antiqua" w:cs="Arial"/>
        </w:rPr>
        <w:t>,</w:t>
      </w:r>
      <w:r>
        <w:rPr>
          <w:rFonts w:ascii="Book Antiqua" w:hAnsi="Book Antiqua" w:cs="Arial"/>
        </w:rPr>
        <w:t xml:space="preserve"> should be held as a factor in favour of a </w:t>
      </w:r>
      <w:r w:rsidR="0051480F">
        <w:rPr>
          <w:rFonts w:ascii="Book Antiqua" w:hAnsi="Book Antiqua" w:cs="Arial"/>
        </w:rPr>
        <w:t>subsisting</w:t>
      </w:r>
      <w:r>
        <w:rPr>
          <w:rFonts w:ascii="Book Antiqua" w:hAnsi="Book Antiqua" w:cs="Arial"/>
        </w:rPr>
        <w:t xml:space="preserve"> relationship.  </w:t>
      </w:r>
    </w:p>
    <w:p w:rsidR="002151D7" w:rsidRDefault="002151D7" w:rsidP="00BF23BB">
      <w:pPr>
        <w:tabs>
          <w:tab w:val="left" w:pos="567"/>
        </w:tabs>
        <w:ind w:left="567" w:hanging="567"/>
        <w:jc w:val="both"/>
        <w:rPr>
          <w:rFonts w:ascii="Book Antiqua" w:hAnsi="Book Antiqua" w:cs="Arial"/>
        </w:rPr>
      </w:pPr>
    </w:p>
    <w:p w:rsidR="002151D7" w:rsidRDefault="002151D7" w:rsidP="00BF23BB">
      <w:pPr>
        <w:tabs>
          <w:tab w:val="left" w:pos="567"/>
        </w:tabs>
        <w:ind w:left="567" w:hanging="567"/>
        <w:jc w:val="both"/>
        <w:rPr>
          <w:rFonts w:ascii="Book Antiqua" w:hAnsi="Book Antiqua" w:cs="Arial"/>
        </w:rPr>
      </w:pPr>
      <w:r>
        <w:rPr>
          <w:rFonts w:ascii="Book Antiqua" w:hAnsi="Book Antiqua" w:cs="Arial"/>
        </w:rPr>
        <w:lastRenderedPageBreak/>
        <w:t>28.</w:t>
      </w:r>
      <w:r>
        <w:rPr>
          <w:rFonts w:ascii="Book Antiqua" w:hAnsi="Book Antiqua" w:cs="Arial"/>
        </w:rPr>
        <w:tab/>
        <w:t xml:space="preserve">The sponsor has given evidence as to her close involvement of herself and her son with the appellant’s brother and his family and the appellant’s sister and her family.  It is said to be a </w:t>
      </w:r>
      <w:r w:rsidR="0051480F">
        <w:rPr>
          <w:rFonts w:ascii="Book Antiqua" w:hAnsi="Book Antiqua" w:cs="Arial"/>
        </w:rPr>
        <w:t>fairly</w:t>
      </w:r>
      <w:r>
        <w:rPr>
          <w:rFonts w:ascii="Book Antiqua" w:hAnsi="Book Antiqua" w:cs="Arial"/>
        </w:rPr>
        <w:t xml:space="preserve"> </w:t>
      </w:r>
      <w:proofErr w:type="gramStart"/>
      <w:r>
        <w:rPr>
          <w:rFonts w:ascii="Book Antiqua" w:hAnsi="Book Antiqua" w:cs="Arial"/>
        </w:rPr>
        <w:t>close knit</w:t>
      </w:r>
      <w:proofErr w:type="gramEnd"/>
      <w:r>
        <w:rPr>
          <w:rFonts w:ascii="Book Antiqua" w:hAnsi="Book Antiqua" w:cs="Arial"/>
        </w:rPr>
        <w:t xml:space="preserve"> family organisation and, as I have indicated, the sponsor’s son was with the brother-in-law’s family during the holiday.  I find that closeness of the family connection is also a matter supportive of a subsisting relationship with the appellant.</w:t>
      </w:r>
    </w:p>
    <w:p w:rsidR="002151D7" w:rsidRDefault="002151D7" w:rsidP="00BF23BB">
      <w:pPr>
        <w:tabs>
          <w:tab w:val="left" w:pos="567"/>
        </w:tabs>
        <w:ind w:left="567" w:hanging="567"/>
        <w:jc w:val="both"/>
        <w:rPr>
          <w:rFonts w:ascii="Book Antiqua" w:hAnsi="Book Antiqua" w:cs="Arial"/>
        </w:rPr>
      </w:pPr>
    </w:p>
    <w:p w:rsidR="002151D7" w:rsidRDefault="002151D7" w:rsidP="00BF23BB">
      <w:pPr>
        <w:tabs>
          <w:tab w:val="left" w:pos="567"/>
        </w:tabs>
        <w:ind w:left="567" w:hanging="567"/>
        <w:jc w:val="both"/>
        <w:rPr>
          <w:rFonts w:ascii="Book Antiqua" w:hAnsi="Book Antiqua" w:cs="Arial"/>
        </w:rPr>
      </w:pPr>
      <w:r>
        <w:rPr>
          <w:rFonts w:ascii="Book Antiqua" w:hAnsi="Book Antiqua" w:cs="Arial"/>
        </w:rPr>
        <w:t>29.</w:t>
      </w:r>
      <w:r>
        <w:rPr>
          <w:rFonts w:ascii="Book Antiqua" w:hAnsi="Book Antiqua" w:cs="Arial"/>
        </w:rPr>
        <w:tab/>
        <w:t xml:space="preserve">Reliance </w:t>
      </w:r>
      <w:r w:rsidR="008709E0">
        <w:rPr>
          <w:rFonts w:ascii="Book Antiqua" w:hAnsi="Book Antiqua" w:cs="Arial"/>
        </w:rPr>
        <w:t>is also placed on communication</w:t>
      </w:r>
      <w:r>
        <w:rPr>
          <w:rFonts w:ascii="Book Antiqua" w:hAnsi="Book Antiqua" w:cs="Arial"/>
        </w:rPr>
        <w:t xml:space="preserve"> as between the sponsor and the appell</w:t>
      </w:r>
      <w:r w:rsidR="008709E0">
        <w:rPr>
          <w:rFonts w:ascii="Book Antiqua" w:hAnsi="Book Antiqua" w:cs="Arial"/>
        </w:rPr>
        <w:t>ant.</w:t>
      </w:r>
      <w:r>
        <w:rPr>
          <w:rFonts w:ascii="Book Antiqua" w:hAnsi="Book Antiqua" w:cs="Arial"/>
        </w:rPr>
        <w:t xml:space="preserve">  </w:t>
      </w:r>
      <w:r w:rsidR="0051480F">
        <w:rPr>
          <w:rFonts w:ascii="Book Antiqua" w:hAnsi="Book Antiqua" w:cs="Arial"/>
        </w:rPr>
        <w:t>Details</w:t>
      </w:r>
      <w:r>
        <w:rPr>
          <w:rFonts w:ascii="Book Antiqua" w:hAnsi="Book Antiqua" w:cs="Arial"/>
        </w:rPr>
        <w:t xml:space="preserve"> have been produced of frequent messages passing from June through to August 2018.  Photographs have also been produced showing the contact between the appellant and his son and the sponsor.  </w:t>
      </w:r>
    </w:p>
    <w:p w:rsidR="002151D7" w:rsidRDefault="002151D7" w:rsidP="00BF23BB">
      <w:pPr>
        <w:tabs>
          <w:tab w:val="left" w:pos="567"/>
        </w:tabs>
        <w:ind w:left="567" w:hanging="567"/>
        <w:jc w:val="both"/>
        <w:rPr>
          <w:rFonts w:ascii="Book Antiqua" w:hAnsi="Book Antiqua" w:cs="Arial"/>
        </w:rPr>
      </w:pPr>
    </w:p>
    <w:p w:rsidR="002151D7" w:rsidRDefault="003657BB" w:rsidP="00BF23BB">
      <w:pPr>
        <w:tabs>
          <w:tab w:val="left" w:pos="567"/>
        </w:tabs>
        <w:ind w:left="567" w:hanging="567"/>
        <w:jc w:val="both"/>
        <w:rPr>
          <w:rFonts w:ascii="Book Antiqua" w:hAnsi="Book Antiqua" w:cs="Arial"/>
        </w:rPr>
      </w:pPr>
      <w:r>
        <w:rPr>
          <w:rFonts w:ascii="Book Antiqua" w:hAnsi="Book Antiqua" w:cs="Arial"/>
        </w:rPr>
        <w:t>30.</w:t>
      </w:r>
      <w:r>
        <w:rPr>
          <w:rFonts w:ascii="Book Antiqua" w:hAnsi="Book Antiqua" w:cs="Arial"/>
        </w:rPr>
        <w:tab/>
        <w:t>It</w:t>
      </w:r>
      <w:r w:rsidR="008709E0">
        <w:rPr>
          <w:rFonts w:ascii="Book Antiqua" w:hAnsi="Book Antiqua" w:cs="Arial"/>
        </w:rPr>
        <w:t xml:space="preserve"> is of course important to have</w:t>
      </w:r>
      <w:r>
        <w:rPr>
          <w:rFonts w:ascii="Book Antiqua" w:hAnsi="Book Antiqua" w:cs="Arial"/>
        </w:rPr>
        <w:t xml:space="preserve"> evidence of </w:t>
      </w:r>
      <w:r w:rsidR="0051480F">
        <w:rPr>
          <w:rFonts w:ascii="Book Antiqua" w:hAnsi="Book Antiqua" w:cs="Arial"/>
        </w:rPr>
        <w:t>communication</w:t>
      </w:r>
      <w:r>
        <w:rPr>
          <w:rFonts w:ascii="Book Antiqua" w:hAnsi="Book Antiqua" w:cs="Arial"/>
        </w:rPr>
        <w:t xml:space="preserve"> for 2016, 2017 rather than just in the few months immediately prior to making the application.  </w:t>
      </w:r>
    </w:p>
    <w:p w:rsidR="003657BB" w:rsidRDefault="003657BB" w:rsidP="00BF23BB">
      <w:pPr>
        <w:tabs>
          <w:tab w:val="left" w:pos="567"/>
        </w:tabs>
        <w:ind w:left="567" w:hanging="567"/>
        <w:jc w:val="both"/>
        <w:rPr>
          <w:rFonts w:ascii="Book Antiqua" w:hAnsi="Book Antiqua" w:cs="Arial"/>
        </w:rPr>
      </w:pPr>
    </w:p>
    <w:p w:rsidR="003657BB" w:rsidRDefault="008709E0" w:rsidP="00BF23BB">
      <w:pPr>
        <w:tabs>
          <w:tab w:val="left" w:pos="567"/>
        </w:tabs>
        <w:ind w:left="567" w:hanging="567"/>
        <w:jc w:val="both"/>
        <w:rPr>
          <w:rFonts w:ascii="Book Antiqua" w:hAnsi="Book Antiqua" w:cs="Arial"/>
        </w:rPr>
      </w:pPr>
      <w:r>
        <w:rPr>
          <w:rFonts w:ascii="Book Antiqua" w:hAnsi="Book Antiqua" w:cs="Arial"/>
        </w:rPr>
        <w:t>31.</w:t>
      </w:r>
      <w:r>
        <w:rPr>
          <w:rFonts w:ascii="Book Antiqua" w:hAnsi="Book Antiqua" w:cs="Arial"/>
        </w:rPr>
        <w:tab/>
        <w:t>In that connection I</w:t>
      </w:r>
      <w:r w:rsidR="003657BB">
        <w:rPr>
          <w:rFonts w:ascii="Book Antiqua" w:hAnsi="Book Antiqua" w:cs="Arial"/>
        </w:rPr>
        <w:t xml:space="preserve"> note the evidence of the many telephone calls spanning the period of 2015 to 2016, in </w:t>
      </w:r>
      <w:r w:rsidR="0051480F">
        <w:rPr>
          <w:rFonts w:ascii="Book Antiqua" w:hAnsi="Book Antiqua" w:cs="Arial"/>
        </w:rPr>
        <w:t>particular</w:t>
      </w:r>
      <w:r w:rsidR="003657BB">
        <w:rPr>
          <w:rFonts w:ascii="Book Antiqua" w:hAnsi="Book Antiqua" w:cs="Arial"/>
        </w:rPr>
        <w:t>.</w:t>
      </w:r>
    </w:p>
    <w:p w:rsidR="003657BB" w:rsidRDefault="003657BB" w:rsidP="00BF23BB">
      <w:pPr>
        <w:tabs>
          <w:tab w:val="left" w:pos="567"/>
        </w:tabs>
        <w:ind w:left="567" w:hanging="567"/>
        <w:jc w:val="both"/>
        <w:rPr>
          <w:rFonts w:ascii="Book Antiqua" w:hAnsi="Book Antiqua" w:cs="Arial"/>
        </w:rPr>
      </w:pPr>
    </w:p>
    <w:p w:rsidR="003657BB" w:rsidRDefault="003657BB" w:rsidP="00BF23BB">
      <w:pPr>
        <w:tabs>
          <w:tab w:val="left" w:pos="567"/>
        </w:tabs>
        <w:ind w:left="567" w:hanging="567"/>
        <w:jc w:val="both"/>
        <w:rPr>
          <w:rFonts w:ascii="Book Antiqua" w:hAnsi="Book Antiqua" w:cs="Arial"/>
        </w:rPr>
      </w:pPr>
      <w:r>
        <w:rPr>
          <w:rFonts w:ascii="Book Antiqua" w:hAnsi="Book Antiqua" w:cs="Arial"/>
        </w:rPr>
        <w:t>32.</w:t>
      </w:r>
      <w:r>
        <w:rPr>
          <w:rFonts w:ascii="Book Antiqua" w:hAnsi="Book Antiqua" w:cs="Arial"/>
        </w:rPr>
        <w:tab/>
        <w:t xml:space="preserve">The report of Mrs </w:t>
      </w:r>
      <w:proofErr w:type="spellStart"/>
      <w:r>
        <w:rPr>
          <w:rFonts w:ascii="Book Antiqua" w:hAnsi="Book Antiqua" w:cs="Arial"/>
        </w:rPr>
        <w:t>Kelchure</w:t>
      </w:r>
      <w:proofErr w:type="spellEnd"/>
      <w:r>
        <w:rPr>
          <w:rFonts w:ascii="Book Antiqua" w:hAnsi="Book Antiqua" w:cs="Arial"/>
        </w:rPr>
        <w:t>-Cole of 31</w:t>
      </w:r>
      <w:r w:rsidRPr="003657BB">
        <w:rPr>
          <w:rFonts w:ascii="Book Antiqua" w:hAnsi="Book Antiqua" w:cs="Arial"/>
          <w:vertAlign w:val="superscript"/>
        </w:rPr>
        <w:t>st</w:t>
      </w:r>
      <w:r>
        <w:rPr>
          <w:rFonts w:ascii="Book Antiqua" w:hAnsi="Book Antiqua" w:cs="Arial"/>
        </w:rPr>
        <w:t xml:space="preserve"> September 2016</w:t>
      </w:r>
      <w:r w:rsidR="008709E0">
        <w:rPr>
          <w:rFonts w:ascii="Book Antiqua" w:hAnsi="Book Antiqua" w:cs="Arial"/>
        </w:rPr>
        <w:t xml:space="preserve"> is very helpful.</w:t>
      </w:r>
      <w:r>
        <w:rPr>
          <w:rFonts w:ascii="Book Antiqua" w:hAnsi="Book Antiqua" w:cs="Arial"/>
        </w:rPr>
        <w:t xml:space="preserve">  It indicates strongly</w:t>
      </w:r>
      <w:r w:rsidR="008709E0">
        <w:rPr>
          <w:rFonts w:ascii="Book Antiqua" w:hAnsi="Book Antiqua" w:cs="Arial"/>
        </w:rPr>
        <w:t xml:space="preserve"> from observation the affection which the son has for the appellant</w:t>
      </w:r>
      <w:r>
        <w:rPr>
          <w:rFonts w:ascii="Book Antiqua" w:hAnsi="Book Antiqua" w:cs="Arial"/>
        </w:rPr>
        <w:t xml:space="preserve"> and the desire to communicate, one with the other.</w:t>
      </w:r>
    </w:p>
    <w:p w:rsidR="003657BB" w:rsidRDefault="003657BB" w:rsidP="00BF23BB">
      <w:pPr>
        <w:tabs>
          <w:tab w:val="left" w:pos="567"/>
        </w:tabs>
        <w:ind w:left="567" w:hanging="567"/>
        <w:jc w:val="both"/>
        <w:rPr>
          <w:rFonts w:ascii="Book Antiqua" w:hAnsi="Book Antiqua" w:cs="Arial"/>
        </w:rPr>
      </w:pPr>
    </w:p>
    <w:p w:rsidR="003657BB" w:rsidRDefault="003657BB" w:rsidP="00BF23BB">
      <w:pPr>
        <w:tabs>
          <w:tab w:val="left" w:pos="567"/>
        </w:tabs>
        <w:ind w:left="567" w:hanging="567"/>
        <w:jc w:val="both"/>
        <w:rPr>
          <w:rFonts w:ascii="Book Antiqua" w:hAnsi="Book Antiqua" w:cs="Arial"/>
        </w:rPr>
      </w:pPr>
      <w:r>
        <w:rPr>
          <w:rFonts w:ascii="Book Antiqua" w:hAnsi="Book Antiqua" w:cs="Arial"/>
        </w:rPr>
        <w:t>33.</w:t>
      </w:r>
      <w:r>
        <w:rPr>
          <w:rFonts w:ascii="Book Antiqua" w:hAnsi="Book Antiqua" w:cs="Arial"/>
        </w:rPr>
        <w:tab/>
        <w:t xml:space="preserve">Taking all matters into consideration, and </w:t>
      </w:r>
      <w:r w:rsidR="0051480F">
        <w:rPr>
          <w:rFonts w:ascii="Book Antiqua" w:hAnsi="Book Antiqua" w:cs="Arial"/>
        </w:rPr>
        <w:t>particularly</w:t>
      </w:r>
      <w:r>
        <w:rPr>
          <w:rFonts w:ascii="Book Antiqua" w:hAnsi="Book Antiqua" w:cs="Arial"/>
        </w:rPr>
        <w:t xml:space="preserve"> that of </w:t>
      </w:r>
      <w:r w:rsidR="0051480F">
        <w:rPr>
          <w:rFonts w:ascii="Book Antiqua" w:hAnsi="Book Antiqua" w:cs="Arial"/>
        </w:rPr>
        <w:t>communication</w:t>
      </w:r>
      <w:r>
        <w:rPr>
          <w:rFonts w:ascii="Book Antiqua" w:hAnsi="Book Antiqua" w:cs="Arial"/>
        </w:rPr>
        <w:t xml:space="preserve"> and length of relationship, I find on the balance of probabilities that this is a genuine and subsisting marriage.</w:t>
      </w:r>
    </w:p>
    <w:p w:rsidR="003657BB" w:rsidRDefault="003657BB" w:rsidP="00BF23BB">
      <w:pPr>
        <w:tabs>
          <w:tab w:val="left" w:pos="567"/>
        </w:tabs>
        <w:ind w:left="567" w:hanging="567"/>
        <w:jc w:val="both"/>
        <w:rPr>
          <w:rFonts w:ascii="Book Antiqua" w:hAnsi="Book Antiqua" w:cs="Arial"/>
        </w:rPr>
      </w:pPr>
    </w:p>
    <w:p w:rsidR="003657BB" w:rsidRDefault="003657BB" w:rsidP="00BF23BB">
      <w:pPr>
        <w:tabs>
          <w:tab w:val="left" w:pos="567"/>
        </w:tabs>
        <w:ind w:left="567" w:hanging="567"/>
        <w:jc w:val="both"/>
        <w:rPr>
          <w:rFonts w:ascii="Book Antiqua" w:hAnsi="Book Antiqua" w:cs="Arial"/>
        </w:rPr>
      </w:pPr>
      <w:r>
        <w:rPr>
          <w:rFonts w:ascii="Book Antiqua" w:hAnsi="Book Antiqua" w:cs="Arial"/>
        </w:rPr>
        <w:t>34.</w:t>
      </w:r>
      <w:r>
        <w:rPr>
          <w:rFonts w:ascii="Book Antiqua" w:hAnsi="Book Antiqua" w:cs="Arial"/>
        </w:rPr>
        <w:tab/>
        <w:t xml:space="preserve">In terms of finances I note that from 2015 until May 2018 the sponsor was in part-time employment as a cleaner for the Training Centre in Green Street.  </w:t>
      </w:r>
      <w:r w:rsidR="00521ED5">
        <w:rPr>
          <w:rFonts w:ascii="Book Antiqua" w:hAnsi="Book Antiqua" w:cs="Arial"/>
        </w:rPr>
        <w:t xml:space="preserve">In employment she earned some £6,800.00 a year.  In </w:t>
      </w:r>
      <w:proofErr w:type="gramStart"/>
      <w:r w:rsidR="00521ED5">
        <w:rPr>
          <w:rFonts w:ascii="Book Antiqua" w:hAnsi="Book Antiqua" w:cs="Arial"/>
        </w:rPr>
        <w:t>addition</w:t>
      </w:r>
      <w:proofErr w:type="gramEnd"/>
      <w:r w:rsidR="00521ED5">
        <w:rPr>
          <w:rFonts w:ascii="Book Antiqua" w:hAnsi="Book Antiqua" w:cs="Arial"/>
        </w:rPr>
        <w:t xml:space="preserve"> she would receive various sums ranging from a few hundred pounds to £500.00 f</w:t>
      </w:r>
      <w:r w:rsidR="008709E0">
        <w:rPr>
          <w:rFonts w:ascii="Book Antiqua" w:hAnsi="Book Antiqua" w:cs="Arial"/>
        </w:rPr>
        <w:t>rom the appellant’s brother, to help</w:t>
      </w:r>
      <w:r w:rsidR="00521ED5">
        <w:rPr>
          <w:rFonts w:ascii="Book Antiqua" w:hAnsi="Book Antiqua" w:cs="Arial"/>
        </w:rPr>
        <w:t xml:space="preserve"> with significant out-of-pocket expenses.</w:t>
      </w:r>
    </w:p>
    <w:p w:rsidR="00521ED5" w:rsidRDefault="00521ED5" w:rsidP="00BF23BB">
      <w:pPr>
        <w:tabs>
          <w:tab w:val="left" w:pos="567"/>
        </w:tabs>
        <w:ind w:left="567" w:hanging="567"/>
        <w:jc w:val="both"/>
        <w:rPr>
          <w:rFonts w:ascii="Book Antiqua" w:hAnsi="Book Antiqua" w:cs="Arial"/>
        </w:rPr>
      </w:pPr>
    </w:p>
    <w:p w:rsidR="00521ED5" w:rsidRDefault="00521ED5" w:rsidP="00BF23BB">
      <w:pPr>
        <w:tabs>
          <w:tab w:val="left" w:pos="567"/>
        </w:tabs>
        <w:ind w:left="567" w:hanging="567"/>
        <w:jc w:val="both"/>
        <w:rPr>
          <w:rFonts w:ascii="Book Antiqua" w:hAnsi="Book Antiqua" w:cs="Arial"/>
        </w:rPr>
      </w:pPr>
      <w:r>
        <w:rPr>
          <w:rFonts w:ascii="Book Antiqua" w:hAnsi="Book Antiqua" w:cs="Arial"/>
        </w:rPr>
        <w:t>35.</w:t>
      </w:r>
      <w:r>
        <w:rPr>
          <w:rFonts w:ascii="Book Antiqua" w:hAnsi="Book Antiqua" w:cs="Arial"/>
        </w:rPr>
        <w:tab/>
        <w:t>Since May 2018 she has been employed full-time (</w:t>
      </w:r>
      <w:proofErr w:type="gramStart"/>
      <w:r w:rsidR="008709E0">
        <w:rPr>
          <w:rFonts w:ascii="Book Antiqua" w:hAnsi="Book Antiqua" w:cs="Arial"/>
        </w:rPr>
        <w:t>40 hour</w:t>
      </w:r>
      <w:proofErr w:type="gramEnd"/>
      <w:r w:rsidR="008709E0">
        <w:rPr>
          <w:rFonts w:ascii="Book Antiqua" w:hAnsi="Book Antiqua" w:cs="Arial"/>
        </w:rPr>
        <w:t xml:space="preserve"> week) with Golden Oriental Foods at</w:t>
      </w:r>
      <w:r>
        <w:rPr>
          <w:rFonts w:ascii="Book Antiqua" w:hAnsi="Book Antiqua" w:cs="Arial"/>
        </w:rPr>
        <w:t xml:space="preserve"> the Wembley branch.  Her duties involve collecting the items which are the subject of the order from the various warehouse shelves and having them ready to be processed as an order.</w:t>
      </w:r>
    </w:p>
    <w:p w:rsidR="00521ED5" w:rsidRDefault="00521ED5" w:rsidP="00BF23BB">
      <w:pPr>
        <w:tabs>
          <w:tab w:val="left" w:pos="567"/>
        </w:tabs>
        <w:ind w:left="567" w:hanging="567"/>
        <w:jc w:val="both"/>
        <w:rPr>
          <w:rFonts w:ascii="Book Antiqua" w:hAnsi="Book Antiqua" w:cs="Arial"/>
        </w:rPr>
      </w:pPr>
    </w:p>
    <w:p w:rsidR="00521ED5" w:rsidRDefault="00521ED5" w:rsidP="00BF23BB">
      <w:pPr>
        <w:tabs>
          <w:tab w:val="left" w:pos="567"/>
        </w:tabs>
        <w:ind w:left="567" w:hanging="567"/>
        <w:jc w:val="both"/>
        <w:rPr>
          <w:rFonts w:ascii="Book Antiqua" w:hAnsi="Book Antiqua" w:cs="Arial"/>
        </w:rPr>
      </w:pPr>
      <w:r>
        <w:rPr>
          <w:rFonts w:ascii="Book Antiqua" w:hAnsi="Book Antiqua" w:cs="Arial"/>
        </w:rPr>
        <w:t>36.</w:t>
      </w:r>
      <w:r>
        <w:rPr>
          <w:rFonts w:ascii="Book Antiqua" w:hAnsi="Book Antiqua" w:cs="Arial"/>
        </w:rPr>
        <w:tab/>
        <w:t xml:space="preserve">The sponsor indicated that currently she is able to undertake this particular job and work full-time </w:t>
      </w:r>
      <w:r w:rsidR="006C549B">
        <w:rPr>
          <w:rFonts w:ascii="Book Antiqua" w:hAnsi="Book Antiqua" w:cs="Arial"/>
        </w:rPr>
        <w:t>because there is a neighbour who is now able to take her son to school and collect him</w:t>
      </w:r>
      <w:r w:rsidR="008709E0">
        <w:rPr>
          <w:rFonts w:ascii="Book Antiqua" w:hAnsi="Book Antiqua" w:cs="Arial"/>
        </w:rPr>
        <w:t>,</w:t>
      </w:r>
      <w:r w:rsidR="006C549B">
        <w:rPr>
          <w:rFonts w:ascii="Book Antiqua" w:hAnsi="Book Antiqua" w:cs="Arial"/>
        </w:rPr>
        <w:t xml:space="preserve"> which</w:t>
      </w:r>
      <w:r w:rsidR="0051480F">
        <w:rPr>
          <w:rFonts w:ascii="Book Antiqua" w:hAnsi="Book Antiqua" w:cs="Arial"/>
        </w:rPr>
        <w:t xml:space="preserve"> </w:t>
      </w:r>
      <w:r w:rsidR="006C549B">
        <w:rPr>
          <w:rFonts w:ascii="Book Antiqua" w:hAnsi="Book Antiqua" w:cs="Arial"/>
        </w:rPr>
        <w:t xml:space="preserve">was not the position previously.  </w:t>
      </w:r>
    </w:p>
    <w:p w:rsidR="006C549B" w:rsidRDefault="006C549B" w:rsidP="00BF23BB">
      <w:pPr>
        <w:tabs>
          <w:tab w:val="left" w:pos="567"/>
        </w:tabs>
        <w:ind w:left="567" w:hanging="567"/>
        <w:jc w:val="both"/>
        <w:rPr>
          <w:rFonts w:ascii="Book Antiqua" w:hAnsi="Book Antiqua" w:cs="Arial"/>
        </w:rPr>
      </w:pPr>
    </w:p>
    <w:p w:rsidR="006C549B" w:rsidRDefault="006C549B" w:rsidP="00BF23BB">
      <w:pPr>
        <w:tabs>
          <w:tab w:val="left" w:pos="567"/>
        </w:tabs>
        <w:ind w:left="567" w:hanging="567"/>
        <w:jc w:val="both"/>
        <w:rPr>
          <w:rFonts w:ascii="Book Antiqua" w:hAnsi="Book Antiqua" w:cs="Arial"/>
        </w:rPr>
      </w:pPr>
      <w:r>
        <w:rPr>
          <w:rFonts w:ascii="Book Antiqua" w:hAnsi="Book Antiqua" w:cs="Arial"/>
        </w:rPr>
        <w:t>37.</w:t>
      </w:r>
      <w:r>
        <w:rPr>
          <w:rFonts w:ascii="Book Antiqua" w:hAnsi="Book Antiqua" w:cs="Arial"/>
        </w:rPr>
        <w:tab/>
        <w:t xml:space="preserve">Mr </w:t>
      </w:r>
      <w:r w:rsidR="005918F4">
        <w:rPr>
          <w:rFonts w:ascii="Book Antiqua" w:hAnsi="Book Antiqua" w:cs="Arial"/>
        </w:rPr>
        <w:t>[</w:t>
      </w:r>
      <w:r>
        <w:rPr>
          <w:rFonts w:ascii="Book Antiqua" w:hAnsi="Book Antiqua" w:cs="Arial"/>
        </w:rPr>
        <w:t>SS</w:t>
      </w:r>
      <w:r w:rsidR="005918F4">
        <w:rPr>
          <w:rFonts w:ascii="Book Antiqua" w:hAnsi="Book Antiqua" w:cs="Arial"/>
        </w:rPr>
        <w:t xml:space="preserve">] </w:t>
      </w:r>
      <w:r>
        <w:rPr>
          <w:rFonts w:ascii="Book Antiqua" w:hAnsi="Book Antiqua" w:cs="Arial"/>
        </w:rPr>
        <w:t xml:space="preserve">gave evidence to the effect that </w:t>
      </w:r>
      <w:r w:rsidR="00E22C32">
        <w:rPr>
          <w:rFonts w:ascii="Book Antiqua" w:hAnsi="Book Antiqua" w:cs="Arial"/>
        </w:rPr>
        <w:t xml:space="preserve">he was a branch manager for Golden Oriental Foods in the Birmingham branch.  There was also a Wembley depot with a head office in Colchester.  The company is a </w:t>
      </w:r>
      <w:r w:rsidR="0051480F">
        <w:rPr>
          <w:rFonts w:ascii="Book Antiqua" w:hAnsi="Book Antiqua" w:cs="Arial"/>
        </w:rPr>
        <w:t>subsidiary</w:t>
      </w:r>
      <w:r w:rsidR="00E22C32">
        <w:rPr>
          <w:rFonts w:ascii="Book Antiqua" w:hAnsi="Book Antiqua" w:cs="Arial"/>
        </w:rPr>
        <w:t xml:space="preserve"> of a larger company which employs some 1,000 employees.  There are some 40 to 50 employees in the Wembley branch.  </w:t>
      </w:r>
    </w:p>
    <w:p w:rsidR="00E22C32" w:rsidRDefault="00E22C32" w:rsidP="00BF23BB">
      <w:pPr>
        <w:tabs>
          <w:tab w:val="left" w:pos="567"/>
        </w:tabs>
        <w:ind w:left="567" w:hanging="567"/>
        <w:jc w:val="both"/>
        <w:rPr>
          <w:rFonts w:ascii="Book Antiqua" w:hAnsi="Book Antiqua" w:cs="Arial"/>
        </w:rPr>
      </w:pPr>
    </w:p>
    <w:p w:rsidR="00E22C32" w:rsidRDefault="00E22C32" w:rsidP="00BF23BB">
      <w:pPr>
        <w:tabs>
          <w:tab w:val="left" w:pos="567"/>
        </w:tabs>
        <w:ind w:left="567" w:hanging="567"/>
        <w:jc w:val="both"/>
        <w:rPr>
          <w:rFonts w:ascii="Book Antiqua" w:hAnsi="Book Antiqua" w:cs="Arial"/>
        </w:rPr>
      </w:pPr>
      <w:r>
        <w:rPr>
          <w:rFonts w:ascii="Book Antiqua" w:hAnsi="Book Antiqua" w:cs="Arial"/>
        </w:rPr>
        <w:lastRenderedPageBreak/>
        <w:t>38.</w:t>
      </w:r>
      <w:r>
        <w:rPr>
          <w:rFonts w:ascii="Book Antiqua" w:hAnsi="Book Antiqua" w:cs="Arial"/>
        </w:rPr>
        <w:tab/>
        <w:t>The nature of the business is a re</w:t>
      </w:r>
      <w:r w:rsidR="008709E0">
        <w:rPr>
          <w:rFonts w:ascii="Book Antiqua" w:hAnsi="Book Antiqua" w:cs="Arial"/>
        </w:rPr>
        <w:t>tail business and a wholesale delivering to</w:t>
      </w:r>
      <w:r>
        <w:rPr>
          <w:rFonts w:ascii="Book Antiqua" w:hAnsi="Book Antiqua" w:cs="Arial"/>
        </w:rPr>
        <w:t xml:space="preserve"> restaurants.  Somebody will take the order that is to be collected or delivered.  The responsibility of the sponsor is to collec</w:t>
      </w:r>
      <w:r w:rsidR="008709E0">
        <w:rPr>
          <w:rFonts w:ascii="Book Antiqua" w:hAnsi="Book Antiqua" w:cs="Arial"/>
        </w:rPr>
        <w:t>t together</w:t>
      </w:r>
      <w:r>
        <w:rPr>
          <w:rFonts w:ascii="Book Antiqua" w:hAnsi="Book Antiqua" w:cs="Arial"/>
        </w:rPr>
        <w:t xml:space="preserve"> the goods for the order.  Thereafter others will </w:t>
      </w:r>
      <w:r w:rsidR="0051480F">
        <w:rPr>
          <w:rFonts w:ascii="Book Antiqua" w:hAnsi="Book Antiqua" w:cs="Arial"/>
        </w:rPr>
        <w:t>process</w:t>
      </w:r>
      <w:r>
        <w:rPr>
          <w:rFonts w:ascii="Book Antiqua" w:hAnsi="Book Antiqua" w:cs="Arial"/>
        </w:rPr>
        <w:t xml:space="preserve"> it.</w:t>
      </w:r>
    </w:p>
    <w:p w:rsidR="00E22C32" w:rsidRDefault="00E22C32" w:rsidP="00BF23BB">
      <w:pPr>
        <w:tabs>
          <w:tab w:val="left" w:pos="567"/>
        </w:tabs>
        <w:ind w:left="567" w:hanging="567"/>
        <w:jc w:val="both"/>
        <w:rPr>
          <w:rFonts w:ascii="Book Antiqua" w:hAnsi="Book Antiqua" w:cs="Arial"/>
        </w:rPr>
      </w:pPr>
    </w:p>
    <w:p w:rsidR="00E22C32" w:rsidRDefault="00E22C32" w:rsidP="00BF23BB">
      <w:pPr>
        <w:tabs>
          <w:tab w:val="left" w:pos="567"/>
        </w:tabs>
        <w:ind w:left="567" w:hanging="567"/>
        <w:jc w:val="both"/>
        <w:rPr>
          <w:rFonts w:ascii="Book Antiqua" w:hAnsi="Book Antiqua" w:cs="Arial"/>
        </w:rPr>
      </w:pPr>
      <w:r>
        <w:rPr>
          <w:rFonts w:ascii="Book Antiqua" w:hAnsi="Book Antiqua" w:cs="Arial"/>
        </w:rPr>
        <w:t>39.</w:t>
      </w:r>
      <w:r>
        <w:rPr>
          <w:rFonts w:ascii="Book Antiqua" w:hAnsi="Book Antiqua" w:cs="Arial"/>
        </w:rPr>
        <w:tab/>
        <w:t>The witness insisted that it was a genuine job that had arisen because the general manager of the branch had been looking for staff.  Naturally, as he was intimately involved with the business</w:t>
      </w:r>
      <w:r w:rsidR="008709E0">
        <w:rPr>
          <w:rFonts w:ascii="Book Antiqua" w:hAnsi="Book Antiqua" w:cs="Arial"/>
        </w:rPr>
        <w:t>,</w:t>
      </w:r>
      <w:r>
        <w:rPr>
          <w:rFonts w:ascii="Book Antiqua" w:hAnsi="Book Antiqua" w:cs="Arial"/>
        </w:rPr>
        <w:t xml:space="preserve"> he suggested his sister-in-law, the sponsor.  The sponsor indicated that it was her intention to keep that job as</w:t>
      </w:r>
      <w:r w:rsidR="00476621">
        <w:rPr>
          <w:rFonts w:ascii="Book Antiqua" w:hAnsi="Book Antiqua" w:cs="Arial"/>
        </w:rPr>
        <w:t xml:space="preserve"> it was well-paid.  Indeed, Ms</w:t>
      </w:r>
      <w:r>
        <w:rPr>
          <w:rFonts w:ascii="Book Antiqua" w:hAnsi="Book Antiqua" w:cs="Arial"/>
        </w:rPr>
        <w:t xml:space="preserve"> </w:t>
      </w:r>
      <w:proofErr w:type="spellStart"/>
      <w:r w:rsidR="00476621">
        <w:rPr>
          <w:rFonts w:ascii="Book Antiqua" w:hAnsi="Book Antiqua" w:cs="Arial"/>
        </w:rPr>
        <w:t>Jegarajah</w:t>
      </w:r>
      <w:proofErr w:type="spellEnd"/>
      <w:r>
        <w:rPr>
          <w:rFonts w:ascii="Book Antiqua" w:hAnsi="Book Antiqua" w:cs="Arial"/>
        </w:rPr>
        <w:t xml:space="preserve"> presented her calculations that taking the past two months earnings as a guideline the sponsor would earn approximately £21,000.00 in a year.  </w:t>
      </w:r>
    </w:p>
    <w:p w:rsidR="00E22C32" w:rsidRDefault="00E22C32" w:rsidP="00BF23BB">
      <w:pPr>
        <w:tabs>
          <w:tab w:val="left" w:pos="567"/>
        </w:tabs>
        <w:ind w:left="567" w:hanging="567"/>
        <w:jc w:val="both"/>
        <w:rPr>
          <w:rFonts w:ascii="Book Antiqua" w:hAnsi="Book Antiqua" w:cs="Arial"/>
        </w:rPr>
      </w:pPr>
    </w:p>
    <w:p w:rsidR="00E22C32" w:rsidRDefault="00E22C32" w:rsidP="00BF23BB">
      <w:pPr>
        <w:tabs>
          <w:tab w:val="left" w:pos="567"/>
        </w:tabs>
        <w:ind w:left="567" w:hanging="567"/>
        <w:jc w:val="both"/>
        <w:rPr>
          <w:rFonts w:ascii="Book Antiqua" w:hAnsi="Book Antiqua" w:cs="Arial"/>
        </w:rPr>
      </w:pPr>
      <w:r>
        <w:rPr>
          <w:rFonts w:ascii="Book Antiqua" w:hAnsi="Book Antiqua" w:cs="Arial"/>
        </w:rPr>
        <w:t>40.</w:t>
      </w:r>
      <w:r>
        <w:rPr>
          <w:rFonts w:ascii="Book Antiqua" w:hAnsi="Book Antiqua" w:cs="Arial"/>
        </w:rPr>
        <w:tab/>
        <w:t xml:space="preserve">Mr </w:t>
      </w:r>
      <w:proofErr w:type="spellStart"/>
      <w:r>
        <w:rPr>
          <w:rFonts w:ascii="Book Antiqua" w:hAnsi="Book Antiqua" w:cs="Arial"/>
        </w:rPr>
        <w:t>Tufan</w:t>
      </w:r>
      <w:proofErr w:type="spellEnd"/>
      <w:r>
        <w:rPr>
          <w:rFonts w:ascii="Book Antiqua" w:hAnsi="Book Antiqua" w:cs="Arial"/>
        </w:rPr>
        <w:t xml:space="preserve"> invited my attention to the way in which the finances had been dealt with by the family before the First-tier Tribunal Judge, particularly at paragraphs 14 to 20 of that decision.  </w:t>
      </w:r>
      <w:r w:rsidR="009D0754">
        <w:rPr>
          <w:rFonts w:ascii="Book Antiqua" w:hAnsi="Book Antiqua" w:cs="Arial"/>
        </w:rPr>
        <w:t>The sponsor had not been offered a job with the Golden Oriental Foods at that stage, nor indeed had there been any suggestion made that she would be offered a job.  The suggestion that was made was that the appellant would be offered a job,</w:t>
      </w:r>
      <w:r w:rsidR="00CD364E">
        <w:rPr>
          <w:rFonts w:ascii="Book Antiqua" w:hAnsi="Book Antiqua" w:cs="Arial"/>
        </w:rPr>
        <w:t xml:space="preserve"> was</w:t>
      </w:r>
      <w:r w:rsidR="009D0754">
        <w:rPr>
          <w:rFonts w:ascii="Book Antiqua" w:hAnsi="Book Antiqua" w:cs="Arial"/>
        </w:rPr>
        <w:t xml:space="preserve"> a suggestion which was not found to be credible.  He invit</w:t>
      </w:r>
      <w:r w:rsidR="00CD364E">
        <w:rPr>
          <w:rFonts w:ascii="Book Antiqua" w:hAnsi="Book Antiqua" w:cs="Arial"/>
        </w:rPr>
        <w:t>es me to find that the job</w:t>
      </w:r>
      <w:r w:rsidR="009D0754">
        <w:rPr>
          <w:rFonts w:ascii="Book Antiqua" w:hAnsi="Book Antiqua" w:cs="Arial"/>
        </w:rPr>
        <w:t xml:space="preserve"> is </w:t>
      </w:r>
      <w:r w:rsidR="0051480F">
        <w:rPr>
          <w:rFonts w:ascii="Book Antiqua" w:hAnsi="Book Antiqua" w:cs="Arial"/>
        </w:rPr>
        <w:t>simply</w:t>
      </w:r>
      <w:r w:rsidR="009D0754">
        <w:rPr>
          <w:rFonts w:ascii="Book Antiqua" w:hAnsi="Book Antiqua" w:cs="Arial"/>
        </w:rPr>
        <w:t xml:space="preserve"> not genuine and is designed to facilitate the application.  </w:t>
      </w:r>
    </w:p>
    <w:p w:rsidR="009D0754" w:rsidRDefault="009D0754" w:rsidP="00BF23BB">
      <w:pPr>
        <w:tabs>
          <w:tab w:val="left" w:pos="567"/>
        </w:tabs>
        <w:ind w:left="567" w:hanging="567"/>
        <w:jc w:val="both"/>
        <w:rPr>
          <w:rFonts w:ascii="Book Antiqua" w:hAnsi="Book Antiqua" w:cs="Arial"/>
        </w:rPr>
      </w:pPr>
    </w:p>
    <w:p w:rsidR="009D0754" w:rsidRDefault="009D0754" w:rsidP="00BF23BB">
      <w:pPr>
        <w:tabs>
          <w:tab w:val="left" w:pos="567"/>
        </w:tabs>
        <w:ind w:left="567" w:hanging="567"/>
        <w:jc w:val="both"/>
        <w:rPr>
          <w:rFonts w:ascii="Book Antiqua" w:hAnsi="Book Antiqua" w:cs="Arial"/>
        </w:rPr>
      </w:pPr>
      <w:r>
        <w:rPr>
          <w:rFonts w:ascii="Book Antiqua" w:hAnsi="Book Antiqua" w:cs="Arial"/>
        </w:rPr>
        <w:t>41.</w:t>
      </w:r>
      <w:r>
        <w:rPr>
          <w:rFonts w:ascii="Book Antiqua" w:hAnsi="Book Antiqua" w:cs="Arial"/>
        </w:rPr>
        <w:tab/>
        <w:t xml:space="preserve">The witness insisted that it was indeed a genuine job that had been </w:t>
      </w:r>
      <w:r w:rsidR="0051480F">
        <w:rPr>
          <w:rFonts w:ascii="Book Antiqua" w:hAnsi="Book Antiqua" w:cs="Arial"/>
        </w:rPr>
        <w:t>given</w:t>
      </w:r>
      <w:r>
        <w:rPr>
          <w:rFonts w:ascii="Book Antiqua" w:hAnsi="Book Antiqua" w:cs="Arial"/>
        </w:rPr>
        <w:t xml:space="preserve"> to the sponsor.  The reason that one had not been</w:t>
      </w:r>
      <w:r w:rsidR="00CD364E">
        <w:rPr>
          <w:rFonts w:ascii="Book Antiqua" w:hAnsi="Book Antiqua" w:cs="Arial"/>
        </w:rPr>
        <w:t xml:space="preserve"> offered before was</w:t>
      </w:r>
      <w:r>
        <w:rPr>
          <w:rFonts w:ascii="Book Antiqua" w:hAnsi="Book Antiqua" w:cs="Arial"/>
        </w:rPr>
        <w:t xml:space="preserve"> because of her situation looking after her son and secondly that the vacancy had not arisen.  </w:t>
      </w:r>
    </w:p>
    <w:p w:rsidR="009D0754" w:rsidRDefault="009D0754" w:rsidP="00BF23BB">
      <w:pPr>
        <w:tabs>
          <w:tab w:val="left" w:pos="567"/>
        </w:tabs>
        <w:ind w:left="567" w:hanging="567"/>
        <w:jc w:val="both"/>
        <w:rPr>
          <w:rFonts w:ascii="Book Antiqua" w:hAnsi="Book Antiqua" w:cs="Arial"/>
        </w:rPr>
      </w:pPr>
    </w:p>
    <w:p w:rsidR="009D0754" w:rsidRDefault="009D0754" w:rsidP="00BF23BB">
      <w:pPr>
        <w:tabs>
          <w:tab w:val="left" w:pos="567"/>
        </w:tabs>
        <w:ind w:left="567" w:hanging="567"/>
        <w:jc w:val="both"/>
        <w:rPr>
          <w:rFonts w:ascii="Book Antiqua" w:hAnsi="Book Antiqua" w:cs="Arial"/>
        </w:rPr>
      </w:pPr>
      <w:r>
        <w:rPr>
          <w:rFonts w:ascii="Book Antiqua" w:hAnsi="Book Antiqua" w:cs="Arial"/>
        </w:rPr>
        <w:t>42.</w:t>
      </w:r>
      <w:r>
        <w:rPr>
          <w:rFonts w:ascii="Book Antiqua" w:hAnsi="Book Antiqua" w:cs="Arial"/>
        </w:rPr>
        <w:tab/>
        <w:t xml:space="preserve">In the course of the hearing the bank accounts of the sponsor were presented, </w:t>
      </w:r>
      <w:r w:rsidR="0051480F">
        <w:rPr>
          <w:rFonts w:ascii="Book Antiqua" w:hAnsi="Book Antiqua" w:cs="Arial"/>
        </w:rPr>
        <w:t>particularly</w:t>
      </w:r>
      <w:r>
        <w:rPr>
          <w:rFonts w:ascii="Book Antiqua" w:hAnsi="Book Antiqua" w:cs="Arial"/>
        </w:rPr>
        <w:t xml:space="preserve"> to show the payments in of the earnings from Golden Oriental Foods as set out in the various payslips that had been presented.  The bank statements themselves covered </w:t>
      </w:r>
      <w:r w:rsidR="0051480F">
        <w:rPr>
          <w:rFonts w:ascii="Book Antiqua" w:hAnsi="Book Antiqua" w:cs="Arial"/>
        </w:rPr>
        <w:t>quite</w:t>
      </w:r>
      <w:r>
        <w:rPr>
          <w:rFonts w:ascii="Book Antiqua" w:hAnsi="Book Antiqua" w:cs="Arial"/>
        </w:rPr>
        <w:t xml:space="preserve"> a period – 2018 and 2017.  It is fair to note in favour of the sponsor that the accounts seem to be well-</w:t>
      </w:r>
      <w:r w:rsidR="0051480F">
        <w:rPr>
          <w:rFonts w:ascii="Book Antiqua" w:hAnsi="Book Antiqua" w:cs="Arial"/>
        </w:rPr>
        <w:t>managed</w:t>
      </w:r>
      <w:r>
        <w:rPr>
          <w:rFonts w:ascii="Book Antiqua" w:hAnsi="Book Antiqua" w:cs="Arial"/>
        </w:rPr>
        <w:t xml:space="preserve"> and notwithstanding the </w:t>
      </w:r>
      <w:r w:rsidR="0051480F">
        <w:rPr>
          <w:rFonts w:ascii="Book Antiqua" w:hAnsi="Book Antiqua" w:cs="Arial"/>
        </w:rPr>
        <w:t>fairly</w:t>
      </w:r>
      <w:r>
        <w:rPr>
          <w:rFonts w:ascii="Book Antiqua" w:hAnsi="Book Antiqua" w:cs="Arial"/>
        </w:rPr>
        <w:t xml:space="preserve"> modest earnings</w:t>
      </w:r>
      <w:r w:rsidR="00CD364E">
        <w:rPr>
          <w:rFonts w:ascii="Book Antiqua" w:hAnsi="Book Antiqua" w:cs="Arial"/>
        </w:rPr>
        <w:t>,</w:t>
      </w:r>
      <w:r>
        <w:rPr>
          <w:rFonts w:ascii="Book Antiqua" w:hAnsi="Book Antiqua" w:cs="Arial"/>
        </w:rPr>
        <w:t xml:space="preserve"> which she was </w:t>
      </w:r>
      <w:r w:rsidR="0051480F">
        <w:rPr>
          <w:rFonts w:ascii="Book Antiqua" w:hAnsi="Book Antiqua" w:cs="Arial"/>
        </w:rPr>
        <w:t>then</w:t>
      </w:r>
      <w:r>
        <w:rPr>
          <w:rFonts w:ascii="Book Antiqua" w:hAnsi="Book Antiqua" w:cs="Arial"/>
        </w:rPr>
        <w:t xml:space="preserve"> receiving</w:t>
      </w:r>
      <w:r w:rsidR="00CD364E">
        <w:rPr>
          <w:rFonts w:ascii="Book Antiqua" w:hAnsi="Book Antiqua" w:cs="Arial"/>
        </w:rPr>
        <w:t>,</w:t>
      </w:r>
      <w:r>
        <w:rPr>
          <w:rFonts w:ascii="Book Antiqua" w:hAnsi="Book Antiqua" w:cs="Arial"/>
        </w:rPr>
        <w:t xml:space="preserve"> </w:t>
      </w:r>
      <w:r w:rsidR="004D023F">
        <w:rPr>
          <w:rFonts w:ascii="Book Antiqua" w:hAnsi="Book Antiqua" w:cs="Arial"/>
        </w:rPr>
        <w:t>there was usually between £5,000</w:t>
      </w:r>
      <w:r w:rsidR="00CD364E">
        <w:rPr>
          <w:rFonts w:ascii="Book Antiqua" w:hAnsi="Book Antiqua" w:cs="Arial"/>
        </w:rPr>
        <w:t xml:space="preserve"> and £9,000 in the account.  S</w:t>
      </w:r>
      <w:r w:rsidR="004D023F">
        <w:rPr>
          <w:rFonts w:ascii="Book Antiqua" w:hAnsi="Book Antiqua" w:cs="Arial"/>
        </w:rPr>
        <w:t>uch perhaps speaks to her careful dealing with finance.</w:t>
      </w:r>
    </w:p>
    <w:p w:rsidR="004D023F" w:rsidRDefault="004D023F" w:rsidP="00BF23BB">
      <w:pPr>
        <w:tabs>
          <w:tab w:val="left" w:pos="567"/>
        </w:tabs>
        <w:ind w:left="567" w:hanging="567"/>
        <w:jc w:val="both"/>
        <w:rPr>
          <w:rFonts w:ascii="Book Antiqua" w:hAnsi="Book Antiqua" w:cs="Arial"/>
        </w:rPr>
      </w:pPr>
    </w:p>
    <w:p w:rsidR="004D023F" w:rsidRDefault="004D023F" w:rsidP="00BF23BB">
      <w:pPr>
        <w:tabs>
          <w:tab w:val="left" w:pos="567"/>
        </w:tabs>
        <w:ind w:left="567" w:hanging="567"/>
        <w:jc w:val="both"/>
        <w:rPr>
          <w:rFonts w:ascii="Book Antiqua" w:hAnsi="Book Antiqua" w:cs="Arial"/>
        </w:rPr>
      </w:pPr>
      <w:r>
        <w:rPr>
          <w:rFonts w:ascii="Book Antiqua" w:hAnsi="Book Antiqua" w:cs="Arial"/>
        </w:rPr>
        <w:t>43.</w:t>
      </w:r>
      <w:r>
        <w:rPr>
          <w:rFonts w:ascii="Book Antiqua" w:hAnsi="Book Antiqua" w:cs="Arial"/>
        </w:rPr>
        <w:tab/>
        <w:t>The payslips themselves of the more recent employment are detailed.  The net monthly income varying according to various factors, but genera</w:t>
      </w:r>
      <w:r w:rsidR="00CD364E">
        <w:rPr>
          <w:rFonts w:ascii="Book Antiqua" w:hAnsi="Book Antiqua" w:cs="Arial"/>
        </w:rPr>
        <w:t>lly around the £1,000 to £1,3,00</w:t>
      </w:r>
      <w:r>
        <w:rPr>
          <w:rFonts w:ascii="Book Antiqua" w:hAnsi="Book Antiqua" w:cs="Arial"/>
        </w:rPr>
        <w:t xml:space="preserve"> per month.  No suggestion has been made that the wage slips are otherwise than genuinely prepared and processed through the proper accountancy practices.  No doubt the sponsor attained the job through the offices of her brother-in-law who was well-placed to influence the decision.  In terms of employment however I find no reason to doubt that it is otherwise than genuine employment.</w:t>
      </w:r>
    </w:p>
    <w:p w:rsidR="004D023F" w:rsidRDefault="004D023F" w:rsidP="00BF23BB">
      <w:pPr>
        <w:tabs>
          <w:tab w:val="left" w:pos="567"/>
        </w:tabs>
        <w:ind w:left="567" w:hanging="567"/>
        <w:jc w:val="both"/>
        <w:rPr>
          <w:rFonts w:ascii="Book Antiqua" w:hAnsi="Book Antiqua" w:cs="Arial"/>
        </w:rPr>
      </w:pPr>
    </w:p>
    <w:p w:rsidR="004D023F" w:rsidRDefault="00CD364E" w:rsidP="00BF23BB">
      <w:pPr>
        <w:tabs>
          <w:tab w:val="left" w:pos="567"/>
        </w:tabs>
        <w:ind w:left="567" w:hanging="567"/>
        <w:jc w:val="both"/>
        <w:rPr>
          <w:rFonts w:ascii="Book Antiqua" w:hAnsi="Book Antiqua" w:cs="Arial"/>
        </w:rPr>
      </w:pPr>
      <w:r>
        <w:rPr>
          <w:rFonts w:ascii="Book Antiqua" w:hAnsi="Book Antiqua" w:cs="Arial"/>
        </w:rPr>
        <w:t>44.</w:t>
      </w:r>
      <w:r>
        <w:rPr>
          <w:rFonts w:ascii="Book Antiqua" w:hAnsi="Book Antiqua" w:cs="Arial"/>
        </w:rPr>
        <w:tab/>
        <w:t xml:space="preserve">The </w:t>
      </w:r>
      <w:r w:rsidR="004D023F">
        <w:rPr>
          <w:rFonts w:ascii="Book Antiqua" w:hAnsi="Book Antiqua" w:cs="Arial"/>
        </w:rPr>
        <w:t xml:space="preserve">difficulty facing the appellant in this case is of course that that employment has only commenced for two months.  Normally the expectation before any application is </w:t>
      </w:r>
      <w:r>
        <w:rPr>
          <w:rFonts w:ascii="Book Antiqua" w:hAnsi="Book Antiqua" w:cs="Arial"/>
        </w:rPr>
        <w:t>made under the Immigration Rules is</w:t>
      </w:r>
      <w:r w:rsidR="004D023F">
        <w:rPr>
          <w:rFonts w:ascii="Book Antiqua" w:hAnsi="Book Antiqua" w:cs="Arial"/>
        </w:rPr>
        <w:t xml:space="preserve"> that such employment has been in existence for six months.  It is obviously the case that the longer the employment has been lasting the greater the possible likelihood of it continuing.  </w:t>
      </w:r>
    </w:p>
    <w:p w:rsidR="004D023F" w:rsidRDefault="004D023F" w:rsidP="00BF23BB">
      <w:pPr>
        <w:tabs>
          <w:tab w:val="left" w:pos="567"/>
        </w:tabs>
        <w:ind w:left="567" w:hanging="567"/>
        <w:jc w:val="both"/>
        <w:rPr>
          <w:rFonts w:ascii="Book Antiqua" w:hAnsi="Book Antiqua" w:cs="Arial"/>
        </w:rPr>
      </w:pPr>
    </w:p>
    <w:p w:rsidR="004D023F" w:rsidRDefault="004D023F" w:rsidP="00BF23BB">
      <w:pPr>
        <w:tabs>
          <w:tab w:val="left" w:pos="567"/>
        </w:tabs>
        <w:ind w:left="567" w:hanging="567"/>
        <w:jc w:val="both"/>
        <w:rPr>
          <w:rFonts w:ascii="Book Antiqua" w:hAnsi="Book Antiqua" w:cs="Arial"/>
        </w:rPr>
      </w:pPr>
      <w:r>
        <w:rPr>
          <w:rFonts w:ascii="Book Antiqua" w:hAnsi="Book Antiqua" w:cs="Arial"/>
        </w:rPr>
        <w:lastRenderedPageBreak/>
        <w:t>45.</w:t>
      </w:r>
      <w:r>
        <w:rPr>
          <w:rFonts w:ascii="Book Antiqua" w:hAnsi="Book Antiqua" w:cs="Arial"/>
        </w:rPr>
        <w:tab/>
        <w:t>In favour of the appellant’s ability to continue that employment is the fact that she has been in regular employmen</w:t>
      </w:r>
      <w:r w:rsidR="00CD364E">
        <w:rPr>
          <w:rFonts w:ascii="Book Antiqua" w:hAnsi="Book Antiqua" w:cs="Arial"/>
        </w:rPr>
        <w:t>t for many years.  The fact which</w:t>
      </w:r>
      <w:r>
        <w:rPr>
          <w:rFonts w:ascii="Book Antiqua" w:hAnsi="Book Antiqua" w:cs="Arial"/>
        </w:rPr>
        <w:t xml:space="preserve"> may militate against that is her ill-health.  It was difficult to understand clearly from the witness as to precisely what was involved in the job.  The sponsor is slight of build and it </w:t>
      </w:r>
      <w:r w:rsidR="0051480F">
        <w:rPr>
          <w:rFonts w:ascii="Book Antiqua" w:hAnsi="Book Antiqua" w:cs="Arial"/>
        </w:rPr>
        <w:t>may be</w:t>
      </w:r>
      <w:r>
        <w:rPr>
          <w:rFonts w:ascii="Book Antiqua" w:hAnsi="Book Antiqua" w:cs="Arial"/>
        </w:rPr>
        <w:t xml:space="preserve"> difficult for her to physically collect the larger or heavier items that are involved in an order.  Therefore,</w:t>
      </w:r>
      <w:r w:rsidR="00CD364E">
        <w:rPr>
          <w:rFonts w:ascii="Book Antiqua" w:hAnsi="Book Antiqua" w:cs="Arial"/>
        </w:rPr>
        <w:t xml:space="preserve"> whether</w:t>
      </w:r>
      <w:r>
        <w:rPr>
          <w:rFonts w:ascii="Book Antiqua" w:hAnsi="Book Antiqua" w:cs="Arial"/>
        </w:rPr>
        <w:t xml:space="preserve"> she would be able to continue that type of work </w:t>
      </w:r>
      <w:r w:rsidR="00CD364E">
        <w:rPr>
          <w:rFonts w:ascii="Book Antiqua" w:hAnsi="Book Antiqua" w:cs="Arial"/>
        </w:rPr>
        <w:t>for those significant hours over an</w:t>
      </w:r>
      <w:r>
        <w:rPr>
          <w:rFonts w:ascii="Book Antiqua" w:hAnsi="Book Antiqua" w:cs="Arial"/>
        </w:rPr>
        <w:t xml:space="preserve"> extended period is a ma</w:t>
      </w:r>
      <w:r w:rsidR="00CD364E">
        <w:rPr>
          <w:rFonts w:ascii="Book Antiqua" w:hAnsi="Book Antiqua" w:cs="Arial"/>
        </w:rPr>
        <w:t>tter of some speculation.</w:t>
      </w:r>
    </w:p>
    <w:p w:rsidR="004D023F" w:rsidRDefault="004D023F" w:rsidP="00BF23BB">
      <w:pPr>
        <w:tabs>
          <w:tab w:val="left" w:pos="567"/>
        </w:tabs>
        <w:ind w:left="567" w:hanging="567"/>
        <w:jc w:val="both"/>
        <w:rPr>
          <w:rFonts w:ascii="Book Antiqua" w:hAnsi="Book Antiqua" w:cs="Arial"/>
        </w:rPr>
      </w:pPr>
    </w:p>
    <w:p w:rsidR="004D023F" w:rsidRDefault="004D023F" w:rsidP="00BF23BB">
      <w:pPr>
        <w:tabs>
          <w:tab w:val="left" w:pos="567"/>
        </w:tabs>
        <w:ind w:left="567" w:hanging="567"/>
        <w:jc w:val="both"/>
        <w:rPr>
          <w:rFonts w:ascii="Book Antiqua" w:hAnsi="Book Antiqua" w:cs="Arial"/>
        </w:rPr>
      </w:pPr>
      <w:r>
        <w:rPr>
          <w:rFonts w:ascii="Book Antiqua" w:hAnsi="Book Antiqua" w:cs="Arial"/>
        </w:rPr>
        <w:t>46.</w:t>
      </w:r>
      <w:r>
        <w:rPr>
          <w:rFonts w:ascii="Book Antiqua" w:hAnsi="Book Antiqua" w:cs="Arial"/>
        </w:rPr>
        <w:tab/>
        <w:t xml:space="preserve">In </w:t>
      </w:r>
      <w:r w:rsidR="0051480F">
        <w:rPr>
          <w:rFonts w:ascii="Book Antiqua" w:hAnsi="Book Antiqua" w:cs="Arial"/>
        </w:rPr>
        <w:t>terms</w:t>
      </w:r>
      <w:r>
        <w:rPr>
          <w:rFonts w:ascii="Book Antiqua" w:hAnsi="Book Antiqua" w:cs="Arial"/>
        </w:rPr>
        <w:t xml:space="preserve"> of the suggestion of third party </w:t>
      </w:r>
      <w:r w:rsidR="0051480F">
        <w:rPr>
          <w:rFonts w:ascii="Book Antiqua" w:hAnsi="Book Antiqua" w:cs="Arial"/>
        </w:rPr>
        <w:t>support</w:t>
      </w:r>
      <w:r>
        <w:rPr>
          <w:rFonts w:ascii="Book Antiqua" w:hAnsi="Book Antiqua" w:cs="Arial"/>
        </w:rPr>
        <w:t xml:space="preserve"> </w:t>
      </w:r>
      <w:r w:rsidR="0051480F">
        <w:rPr>
          <w:rFonts w:ascii="Book Antiqua" w:hAnsi="Book Antiqua" w:cs="Arial"/>
        </w:rPr>
        <w:t>that</w:t>
      </w:r>
      <w:r w:rsidR="00CD364E">
        <w:rPr>
          <w:rFonts w:ascii="Book Antiqua" w:hAnsi="Book Antiqua" w:cs="Arial"/>
        </w:rPr>
        <w:t xml:space="preserve"> was offered by</w:t>
      </w:r>
      <w:r>
        <w:rPr>
          <w:rFonts w:ascii="Book Antiqua" w:hAnsi="Book Antiqua" w:cs="Arial"/>
        </w:rPr>
        <w:t xml:space="preserve"> her brother-in-law.  It was considered by the First-tier Tribunal on the previous occasion</w:t>
      </w:r>
      <w:r w:rsidR="00CD364E">
        <w:rPr>
          <w:rFonts w:ascii="Book Antiqua" w:hAnsi="Book Antiqua" w:cs="Arial"/>
        </w:rPr>
        <w:t>, that</w:t>
      </w:r>
      <w:r>
        <w:rPr>
          <w:rFonts w:ascii="Book Antiqua" w:hAnsi="Book Antiqua" w:cs="Arial"/>
        </w:rPr>
        <w:t xml:space="preserve"> the </w:t>
      </w:r>
      <w:r w:rsidR="00CD364E">
        <w:rPr>
          <w:rFonts w:ascii="Book Antiqua" w:hAnsi="Book Antiqua" w:cs="Arial"/>
        </w:rPr>
        <w:t>evidence which the witness gave on that matter was somewhat vague. He</w:t>
      </w:r>
      <w:r>
        <w:rPr>
          <w:rFonts w:ascii="Book Antiqua" w:hAnsi="Book Antiqua" w:cs="Arial"/>
        </w:rPr>
        <w:t xml:space="preserve"> indicat</w:t>
      </w:r>
      <w:r w:rsidR="00CD364E">
        <w:rPr>
          <w:rFonts w:ascii="Book Antiqua" w:hAnsi="Book Antiqua" w:cs="Arial"/>
        </w:rPr>
        <w:t>ed to me</w:t>
      </w:r>
      <w:r>
        <w:rPr>
          <w:rFonts w:ascii="Book Antiqua" w:hAnsi="Book Antiqua" w:cs="Arial"/>
        </w:rPr>
        <w:t xml:space="preserve"> that he could advance the sponsor similar sums that had been advanced before</w:t>
      </w:r>
      <w:r w:rsidR="00CD364E">
        <w:rPr>
          <w:rFonts w:ascii="Book Antiqua" w:hAnsi="Book Antiqua" w:cs="Arial"/>
        </w:rPr>
        <w:t>,</w:t>
      </w:r>
      <w:r>
        <w:rPr>
          <w:rFonts w:ascii="Book Antiqua" w:hAnsi="Book Antiqua" w:cs="Arial"/>
        </w:rPr>
        <w:t xml:space="preserve"> in the region of £200-£300 a month </w:t>
      </w:r>
      <w:r w:rsidR="0051480F">
        <w:rPr>
          <w:rFonts w:ascii="Book Antiqua" w:hAnsi="Book Antiqua" w:cs="Arial"/>
        </w:rPr>
        <w:t>given</w:t>
      </w:r>
      <w:r>
        <w:rPr>
          <w:rFonts w:ascii="Book Antiqua" w:hAnsi="Book Antiqua" w:cs="Arial"/>
        </w:rPr>
        <w:t xml:space="preserve"> his own family situation circumstances.  In the absence of any detailed calculations as presented</w:t>
      </w:r>
      <w:r w:rsidR="00CD364E">
        <w:rPr>
          <w:rFonts w:ascii="Book Antiqua" w:hAnsi="Book Antiqua" w:cs="Arial"/>
        </w:rPr>
        <w:t xml:space="preserve">, I do not find that such a sum could be expended on a monthly basis, but rather from time to time on an ad hoc basis as in the past. </w:t>
      </w:r>
      <w:r>
        <w:rPr>
          <w:rFonts w:ascii="Book Antiqua" w:hAnsi="Book Antiqua" w:cs="Arial"/>
        </w:rPr>
        <w:t xml:space="preserve">  Such payments however</w:t>
      </w:r>
      <w:r w:rsidR="00CD364E">
        <w:rPr>
          <w:rFonts w:ascii="Book Antiqua" w:hAnsi="Book Antiqua" w:cs="Arial"/>
        </w:rPr>
        <w:t xml:space="preserve"> would by no means constitute</w:t>
      </w:r>
      <w:r>
        <w:rPr>
          <w:rFonts w:ascii="Book Antiqua" w:hAnsi="Book Antiqua" w:cs="Arial"/>
        </w:rPr>
        <w:t xml:space="preserve"> a substantial </w:t>
      </w:r>
      <w:r w:rsidR="00CD364E">
        <w:rPr>
          <w:rFonts w:ascii="Book Antiqua" w:hAnsi="Book Antiqua" w:cs="Arial"/>
        </w:rPr>
        <w:t>income of a guaranteed nature</w:t>
      </w:r>
      <w:r w:rsidR="003C08C6">
        <w:rPr>
          <w:rFonts w:ascii="Book Antiqua" w:hAnsi="Book Antiqua" w:cs="Arial"/>
        </w:rPr>
        <w:t>. If</w:t>
      </w:r>
      <w:r>
        <w:rPr>
          <w:rFonts w:ascii="Book Antiqua" w:hAnsi="Book Antiqua" w:cs="Arial"/>
        </w:rPr>
        <w:t>, for whatever reason</w:t>
      </w:r>
      <w:r w:rsidR="003C08C6">
        <w:rPr>
          <w:rFonts w:ascii="Book Antiqua" w:hAnsi="Book Antiqua" w:cs="Arial"/>
        </w:rPr>
        <w:t>, the sponsor was</w:t>
      </w:r>
      <w:r>
        <w:rPr>
          <w:rFonts w:ascii="Book Antiqua" w:hAnsi="Book Antiqua" w:cs="Arial"/>
        </w:rPr>
        <w:t xml:space="preserve"> unable to continue the </w:t>
      </w:r>
      <w:r w:rsidR="0051480F">
        <w:rPr>
          <w:rFonts w:ascii="Book Antiqua" w:hAnsi="Book Antiqua" w:cs="Arial"/>
        </w:rPr>
        <w:t>work</w:t>
      </w:r>
      <w:r>
        <w:rPr>
          <w:rFonts w:ascii="Book Antiqua" w:hAnsi="Book Antiqua" w:cs="Arial"/>
        </w:rPr>
        <w:t xml:space="preserve"> at the level of 40 hours or more employment, I</w:t>
      </w:r>
      <w:r w:rsidR="003C08C6">
        <w:rPr>
          <w:rFonts w:ascii="Book Antiqua" w:hAnsi="Book Antiqua" w:cs="Arial"/>
        </w:rPr>
        <w:t xml:space="preserve"> do not</w:t>
      </w:r>
      <w:r>
        <w:rPr>
          <w:rFonts w:ascii="Book Antiqua" w:hAnsi="Book Antiqua" w:cs="Arial"/>
        </w:rPr>
        <w:t xml:space="preserve"> find that the additiona</w:t>
      </w:r>
      <w:r w:rsidR="003C08C6">
        <w:rPr>
          <w:rFonts w:ascii="Book Antiqua" w:hAnsi="Book Antiqua" w:cs="Arial"/>
        </w:rPr>
        <w:t xml:space="preserve">l funds </w:t>
      </w:r>
      <w:r>
        <w:rPr>
          <w:rFonts w:ascii="Book Antiqua" w:hAnsi="Book Antiqua" w:cs="Arial"/>
        </w:rPr>
        <w:t>available to her from her brother-in-law would keep her earnings to t</w:t>
      </w:r>
      <w:r w:rsidR="003C08C6">
        <w:rPr>
          <w:rFonts w:ascii="Book Antiqua" w:hAnsi="Book Antiqua" w:cs="Arial"/>
        </w:rPr>
        <w:t>he requisite level to meet the Immigration Rule requirement.</w:t>
      </w:r>
    </w:p>
    <w:p w:rsidR="004D023F" w:rsidRDefault="004D023F" w:rsidP="00BF23BB">
      <w:pPr>
        <w:tabs>
          <w:tab w:val="left" w:pos="567"/>
        </w:tabs>
        <w:ind w:left="567" w:hanging="567"/>
        <w:jc w:val="both"/>
        <w:rPr>
          <w:rFonts w:ascii="Book Antiqua" w:hAnsi="Book Antiqua" w:cs="Arial"/>
        </w:rPr>
      </w:pPr>
    </w:p>
    <w:p w:rsidR="004D023F" w:rsidRDefault="003C08C6" w:rsidP="00BF23BB">
      <w:pPr>
        <w:tabs>
          <w:tab w:val="left" w:pos="567"/>
        </w:tabs>
        <w:ind w:left="567" w:hanging="567"/>
        <w:jc w:val="both"/>
        <w:rPr>
          <w:rFonts w:ascii="Book Antiqua" w:hAnsi="Book Antiqua" w:cs="Arial"/>
        </w:rPr>
      </w:pPr>
      <w:r>
        <w:rPr>
          <w:rFonts w:ascii="Book Antiqua" w:hAnsi="Book Antiqua" w:cs="Arial"/>
        </w:rPr>
        <w:t>47.</w:t>
      </w:r>
      <w:r>
        <w:rPr>
          <w:rFonts w:ascii="Book Antiqua" w:hAnsi="Book Antiqua" w:cs="Arial"/>
        </w:rPr>
        <w:tab/>
        <w:t>Having heard the sponsor’s</w:t>
      </w:r>
      <w:r w:rsidR="004D023F">
        <w:rPr>
          <w:rFonts w:ascii="Book Antiqua" w:hAnsi="Book Antiqua" w:cs="Arial"/>
        </w:rPr>
        <w:t xml:space="preserve"> brother-in-law indicate the nature of the business with which he is involved and the</w:t>
      </w:r>
      <w:r>
        <w:rPr>
          <w:rFonts w:ascii="Book Antiqua" w:hAnsi="Book Antiqua" w:cs="Arial"/>
        </w:rPr>
        <w:t xml:space="preserve"> role </w:t>
      </w:r>
      <w:r w:rsidR="00CB6350">
        <w:rPr>
          <w:rFonts w:ascii="Book Antiqua" w:hAnsi="Book Antiqua" w:cs="Arial"/>
        </w:rPr>
        <w:t xml:space="preserve">which he has in it, I find it credible </w:t>
      </w:r>
      <w:r w:rsidR="00FD001F">
        <w:rPr>
          <w:rFonts w:ascii="Book Antiqua" w:hAnsi="Book Antiqua" w:cs="Arial"/>
        </w:rPr>
        <w:t>that were the appellant t</w:t>
      </w:r>
      <w:r>
        <w:rPr>
          <w:rFonts w:ascii="Book Antiqua" w:hAnsi="Book Antiqua" w:cs="Arial"/>
        </w:rPr>
        <w:t xml:space="preserve">o come to the United Kingdom </w:t>
      </w:r>
      <w:r w:rsidR="00FD001F">
        <w:rPr>
          <w:rFonts w:ascii="Book Antiqua" w:hAnsi="Book Antiqua" w:cs="Arial"/>
        </w:rPr>
        <w:t xml:space="preserve">he would be offered a position, </w:t>
      </w:r>
      <w:r w:rsidR="0051480F">
        <w:rPr>
          <w:rFonts w:ascii="Book Antiqua" w:hAnsi="Book Antiqua" w:cs="Arial"/>
        </w:rPr>
        <w:t>particularly</w:t>
      </w:r>
      <w:r w:rsidR="00FD001F">
        <w:rPr>
          <w:rFonts w:ascii="Book Antiqua" w:hAnsi="Book Antiqua" w:cs="Arial"/>
        </w:rPr>
        <w:t xml:space="preserve"> as a dri</w:t>
      </w:r>
      <w:r>
        <w:rPr>
          <w:rFonts w:ascii="Book Antiqua" w:hAnsi="Book Antiqua" w:cs="Arial"/>
        </w:rPr>
        <w:t>ver in that company.  Evidence</w:t>
      </w:r>
      <w:r w:rsidR="00FD001F">
        <w:rPr>
          <w:rFonts w:ascii="Book Antiqua" w:hAnsi="Book Antiqua" w:cs="Arial"/>
        </w:rPr>
        <w:t xml:space="preserve"> was given indeed by the </w:t>
      </w:r>
      <w:r w:rsidR="0051480F">
        <w:rPr>
          <w:rFonts w:ascii="Book Antiqua" w:hAnsi="Book Antiqua" w:cs="Arial"/>
        </w:rPr>
        <w:t>witness</w:t>
      </w:r>
      <w:r w:rsidR="00FD001F">
        <w:rPr>
          <w:rFonts w:ascii="Book Antiqua" w:hAnsi="Book Antiqua" w:cs="Arial"/>
        </w:rPr>
        <w:t xml:space="preserve"> that he wa</w:t>
      </w:r>
      <w:r>
        <w:rPr>
          <w:rFonts w:ascii="Book Antiqua" w:hAnsi="Book Antiqua" w:cs="Arial"/>
        </w:rPr>
        <w:t>s to be given promotion, and it is likely</w:t>
      </w:r>
      <w:r w:rsidR="00FD001F">
        <w:rPr>
          <w:rFonts w:ascii="Book Antiqua" w:hAnsi="Book Antiqua" w:cs="Arial"/>
        </w:rPr>
        <w:t xml:space="preserve"> therefore that he would be influential in securing the appellant a job.  If that were to be the result then of course the sponsor would be </w:t>
      </w:r>
      <w:r>
        <w:rPr>
          <w:rFonts w:ascii="Book Antiqua" w:hAnsi="Book Antiqua" w:cs="Arial"/>
        </w:rPr>
        <w:t>able to reduce</w:t>
      </w:r>
      <w:r w:rsidR="00FD001F">
        <w:rPr>
          <w:rFonts w:ascii="Book Antiqua" w:hAnsi="Book Antiqua" w:cs="Arial"/>
        </w:rPr>
        <w:t xml:space="preserve"> the amount of time </w:t>
      </w:r>
      <w:r>
        <w:rPr>
          <w:rFonts w:ascii="Book Antiqua" w:hAnsi="Book Antiqua" w:cs="Arial"/>
        </w:rPr>
        <w:t>which she spends in working.</w:t>
      </w:r>
      <w:r w:rsidR="00476621">
        <w:rPr>
          <w:rFonts w:ascii="Book Antiqua" w:hAnsi="Book Antiqua" w:cs="Arial"/>
        </w:rPr>
        <w:t xml:space="preserve"> I note also in favour of the appellant that he does have the necessary IELTS certificate dated 27 April 2016</w:t>
      </w:r>
    </w:p>
    <w:p w:rsidR="008C4CBA" w:rsidRDefault="008C4CBA" w:rsidP="00BF23BB">
      <w:pPr>
        <w:tabs>
          <w:tab w:val="left" w:pos="567"/>
        </w:tabs>
        <w:ind w:left="567" w:hanging="567"/>
        <w:jc w:val="both"/>
        <w:rPr>
          <w:rFonts w:ascii="Book Antiqua" w:hAnsi="Book Antiqua" w:cs="Arial"/>
        </w:rPr>
      </w:pPr>
    </w:p>
    <w:p w:rsidR="008C4CBA" w:rsidRDefault="008C4CBA" w:rsidP="00BF23BB">
      <w:pPr>
        <w:tabs>
          <w:tab w:val="left" w:pos="567"/>
        </w:tabs>
        <w:ind w:left="567" w:hanging="567"/>
        <w:jc w:val="both"/>
        <w:rPr>
          <w:rFonts w:ascii="Book Antiqua" w:hAnsi="Book Antiqua" w:cs="Arial"/>
        </w:rPr>
      </w:pPr>
      <w:r>
        <w:rPr>
          <w:rFonts w:ascii="Book Antiqua" w:hAnsi="Book Antiqua" w:cs="Arial"/>
        </w:rPr>
        <w:t>48.</w:t>
      </w:r>
      <w:r>
        <w:rPr>
          <w:rFonts w:ascii="Book Antiqua" w:hAnsi="Book Antiqua" w:cs="Arial"/>
        </w:rPr>
        <w:tab/>
      </w:r>
      <w:proofErr w:type="gramStart"/>
      <w:r>
        <w:rPr>
          <w:rFonts w:ascii="Book Antiqua" w:hAnsi="Book Antiqua" w:cs="Arial"/>
        </w:rPr>
        <w:t>Thus</w:t>
      </w:r>
      <w:proofErr w:type="gramEnd"/>
      <w:r>
        <w:rPr>
          <w:rFonts w:ascii="Book Antiqua" w:hAnsi="Book Antiqua" w:cs="Arial"/>
        </w:rPr>
        <w:t xml:space="preserve"> in summary I accept that it is a genuine job that has been made available to the sponsor and that it is her current genuine desire to continue that job at its current level.  However, there are grave reservations as to whether that </w:t>
      </w:r>
      <w:r w:rsidR="0051480F">
        <w:rPr>
          <w:rFonts w:ascii="Book Antiqua" w:hAnsi="Book Antiqua" w:cs="Arial"/>
        </w:rPr>
        <w:t>would</w:t>
      </w:r>
      <w:r>
        <w:rPr>
          <w:rFonts w:ascii="Book Antiqua" w:hAnsi="Book Antiqua" w:cs="Arial"/>
        </w:rPr>
        <w:t xml:space="preserve"> be feasible in the long term, but as I have indicated were the appellant to come to the United Kingdom I have no doubt that he would find work with the same company and the joint income would not be far short of that which was required.  </w:t>
      </w:r>
    </w:p>
    <w:p w:rsidR="008C4CBA" w:rsidRDefault="008C4CBA" w:rsidP="00BF23BB">
      <w:pPr>
        <w:tabs>
          <w:tab w:val="left" w:pos="567"/>
        </w:tabs>
        <w:ind w:left="567" w:hanging="567"/>
        <w:jc w:val="both"/>
        <w:rPr>
          <w:rFonts w:ascii="Book Antiqua" w:hAnsi="Book Antiqua" w:cs="Arial"/>
        </w:rPr>
      </w:pPr>
    </w:p>
    <w:p w:rsidR="008C4CBA" w:rsidRDefault="003C08C6" w:rsidP="00BF23BB">
      <w:pPr>
        <w:tabs>
          <w:tab w:val="left" w:pos="567"/>
        </w:tabs>
        <w:ind w:left="567" w:hanging="567"/>
        <w:jc w:val="both"/>
        <w:rPr>
          <w:rFonts w:ascii="Book Antiqua" w:hAnsi="Book Antiqua" w:cs="Arial"/>
        </w:rPr>
      </w:pPr>
      <w:r>
        <w:rPr>
          <w:rFonts w:ascii="Book Antiqua" w:hAnsi="Book Antiqua" w:cs="Arial"/>
        </w:rPr>
        <w:t>49.</w:t>
      </w:r>
      <w:r>
        <w:rPr>
          <w:rFonts w:ascii="Book Antiqua" w:hAnsi="Book Antiqua" w:cs="Arial"/>
        </w:rPr>
        <w:tab/>
        <w:t xml:space="preserve">Ms </w:t>
      </w:r>
      <w:proofErr w:type="spellStart"/>
      <w:r>
        <w:rPr>
          <w:rFonts w:ascii="Book Antiqua" w:hAnsi="Book Antiqua" w:cs="Arial"/>
        </w:rPr>
        <w:t>Jegarajah</w:t>
      </w:r>
      <w:proofErr w:type="spellEnd"/>
      <w:r w:rsidR="008C4CBA">
        <w:rPr>
          <w:rFonts w:ascii="Book Antiqua" w:hAnsi="Book Antiqua" w:cs="Arial"/>
        </w:rPr>
        <w:t xml:space="preserve"> urges me to find that in fact the appellant does satisfy the Immigration Rules and to allow the appeal on that basis.  It seems to me that that is somewhat simplistic as clearly</w:t>
      </w:r>
      <w:r w:rsidR="00476621">
        <w:rPr>
          <w:rFonts w:ascii="Book Antiqua" w:hAnsi="Book Antiqua" w:cs="Arial"/>
        </w:rPr>
        <w:t xml:space="preserve"> the manner</w:t>
      </w:r>
      <w:r w:rsidR="008C4CBA">
        <w:rPr>
          <w:rFonts w:ascii="Book Antiqua" w:hAnsi="Book Antiqua" w:cs="Arial"/>
        </w:rPr>
        <w:t xml:space="preserve"> in which the finances have been presented do not meet the immigration requirements under FM</w:t>
      </w:r>
      <w:r>
        <w:rPr>
          <w:rFonts w:ascii="Book Antiqua" w:hAnsi="Book Antiqua" w:cs="Arial"/>
        </w:rPr>
        <w:t xml:space="preserve"> SE as these</w:t>
      </w:r>
      <w:r w:rsidR="008C4CBA">
        <w:rPr>
          <w:rFonts w:ascii="Book Antiqua" w:hAnsi="Book Antiqua" w:cs="Arial"/>
        </w:rPr>
        <w:t xml:space="preserve"> were not satisfied as at the time of the application.  </w:t>
      </w:r>
      <w:r w:rsidR="0051480F">
        <w:rPr>
          <w:rFonts w:ascii="Book Antiqua" w:hAnsi="Book Antiqua" w:cs="Arial"/>
        </w:rPr>
        <w:t>Clearly</w:t>
      </w:r>
      <w:r w:rsidR="008C4CBA">
        <w:rPr>
          <w:rFonts w:ascii="Book Antiqua" w:hAnsi="Book Antiqua" w:cs="Arial"/>
        </w:rPr>
        <w:t>, however the ability of the appellant and/or sponsor to merge their finances and not be a burden upon the state is a relevant consideration of the wider aspect of Article 8.</w:t>
      </w:r>
    </w:p>
    <w:p w:rsidR="008C4CBA" w:rsidRDefault="008C4CBA" w:rsidP="00BF23BB">
      <w:pPr>
        <w:tabs>
          <w:tab w:val="left" w:pos="567"/>
        </w:tabs>
        <w:ind w:left="567" w:hanging="567"/>
        <w:jc w:val="both"/>
        <w:rPr>
          <w:rFonts w:ascii="Book Antiqua" w:hAnsi="Book Antiqua" w:cs="Arial"/>
        </w:rPr>
      </w:pPr>
    </w:p>
    <w:p w:rsidR="008C4CBA" w:rsidRDefault="008C4CBA" w:rsidP="00BF23BB">
      <w:pPr>
        <w:tabs>
          <w:tab w:val="left" w:pos="567"/>
        </w:tabs>
        <w:ind w:left="567" w:hanging="567"/>
        <w:jc w:val="both"/>
        <w:rPr>
          <w:rFonts w:ascii="Book Antiqua" w:hAnsi="Book Antiqua" w:cs="Arial"/>
        </w:rPr>
      </w:pPr>
      <w:r>
        <w:rPr>
          <w:rFonts w:ascii="Book Antiqua" w:hAnsi="Book Antiqua" w:cs="Arial"/>
        </w:rPr>
        <w:lastRenderedPageBreak/>
        <w:t>50.</w:t>
      </w:r>
      <w:r>
        <w:rPr>
          <w:rFonts w:ascii="Book Antiqua" w:hAnsi="Book Antiqua" w:cs="Arial"/>
        </w:rPr>
        <w:tab/>
        <w:t xml:space="preserve">My attention was drawn to </w:t>
      </w:r>
      <w:r w:rsidRPr="008C4CBA">
        <w:rPr>
          <w:rFonts w:ascii="Book Antiqua" w:hAnsi="Book Antiqua" w:cs="Arial"/>
          <w:b/>
          <w:u w:val="single"/>
        </w:rPr>
        <w:t>MM</w:t>
      </w:r>
      <w:r w:rsidRPr="008C4CBA">
        <w:rPr>
          <w:rFonts w:ascii="Book Antiqua" w:hAnsi="Book Antiqua" w:cs="Arial"/>
          <w:b/>
        </w:rPr>
        <w:t xml:space="preserve"> (Lebanon &amp; </w:t>
      </w:r>
      <w:proofErr w:type="spellStart"/>
      <w:r w:rsidRPr="008C4CBA">
        <w:rPr>
          <w:rFonts w:ascii="Book Antiqua" w:hAnsi="Book Antiqua" w:cs="Arial"/>
          <w:b/>
        </w:rPr>
        <w:t>Ors</w:t>
      </w:r>
      <w:proofErr w:type="spellEnd"/>
      <w:r w:rsidRPr="008C4CBA">
        <w:rPr>
          <w:rFonts w:ascii="Book Antiqua" w:hAnsi="Book Antiqua" w:cs="Arial"/>
          <w:b/>
        </w:rPr>
        <w:t>) [2017] UKSC 10</w:t>
      </w:r>
      <w:r>
        <w:rPr>
          <w:rFonts w:ascii="Book Antiqua" w:hAnsi="Book Antiqua" w:cs="Arial"/>
        </w:rPr>
        <w:t xml:space="preserve"> in which the financial requirement of £18,600 was considered by the </w:t>
      </w:r>
      <w:r w:rsidR="0051480F">
        <w:rPr>
          <w:rFonts w:ascii="Book Antiqua" w:hAnsi="Book Antiqua" w:cs="Arial"/>
        </w:rPr>
        <w:t>Supreme</w:t>
      </w:r>
      <w:r>
        <w:rPr>
          <w:rFonts w:ascii="Book Antiqua" w:hAnsi="Book Antiqua" w:cs="Arial"/>
        </w:rPr>
        <w:t xml:space="preserve"> Court.  It was considered within the new Appendix FM within the policy guidelines as set out by the respondent.  </w:t>
      </w:r>
    </w:p>
    <w:p w:rsidR="008C4CBA" w:rsidRDefault="008C4CBA" w:rsidP="00BF23BB">
      <w:pPr>
        <w:tabs>
          <w:tab w:val="left" w:pos="567"/>
        </w:tabs>
        <w:ind w:left="567" w:hanging="567"/>
        <w:jc w:val="both"/>
        <w:rPr>
          <w:rFonts w:ascii="Book Antiqua" w:hAnsi="Book Antiqua" w:cs="Arial"/>
        </w:rPr>
      </w:pPr>
    </w:p>
    <w:p w:rsidR="008C4CBA" w:rsidRDefault="008C4CBA" w:rsidP="00BF23BB">
      <w:pPr>
        <w:tabs>
          <w:tab w:val="left" w:pos="567"/>
        </w:tabs>
        <w:ind w:left="567" w:hanging="567"/>
        <w:jc w:val="both"/>
        <w:rPr>
          <w:rFonts w:ascii="Book Antiqua" w:hAnsi="Book Antiqua" w:cs="Arial"/>
        </w:rPr>
      </w:pPr>
      <w:r>
        <w:rPr>
          <w:rFonts w:ascii="Book Antiqua" w:hAnsi="Book Antiqua" w:cs="Arial"/>
        </w:rPr>
        <w:t>51.</w:t>
      </w:r>
      <w:r>
        <w:rPr>
          <w:rFonts w:ascii="Book Antiqua" w:hAnsi="Book Antiqua" w:cs="Arial"/>
        </w:rPr>
        <w:tab/>
        <w:t xml:space="preserve">It was noted that before the introduction of the MIR the Immigration Rules require broadly that the parties will be able to maintain and accommodate themselves and any dependants “adequately in the UK without recourse to public funds”.  Such included social housing and most welfare benefits, but not NHS, education and social care.  </w:t>
      </w:r>
    </w:p>
    <w:p w:rsidR="008C4CBA" w:rsidRDefault="008C4CBA" w:rsidP="00BF23BB">
      <w:pPr>
        <w:tabs>
          <w:tab w:val="left" w:pos="567"/>
        </w:tabs>
        <w:ind w:left="567" w:hanging="567"/>
        <w:jc w:val="both"/>
        <w:rPr>
          <w:rFonts w:ascii="Book Antiqua" w:hAnsi="Book Antiqua" w:cs="Arial"/>
        </w:rPr>
      </w:pPr>
    </w:p>
    <w:p w:rsidR="008C4CBA" w:rsidRDefault="008C4CBA" w:rsidP="00BF23BB">
      <w:pPr>
        <w:tabs>
          <w:tab w:val="left" w:pos="567"/>
        </w:tabs>
        <w:ind w:left="567" w:hanging="567"/>
        <w:jc w:val="both"/>
        <w:rPr>
          <w:rFonts w:ascii="Book Antiqua" w:hAnsi="Book Antiqua" w:cs="Arial"/>
        </w:rPr>
      </w:pPr>
      <w:r>
        <w:rPr>
          <w:rFonts w:ascii="Book Antiqua" w:hAnsi="Book Antiqua" w:cs="Arial"/>
        </w:rPr>
        <w:t>52.</w:t>
      </w:r>
      <w:r>
        <w:rPr>
          <w:rFonts w:ascii="Book Antiqua" w:hAnsi="Book Antiqua" w:cs="Arial"/>
        </w:rPr>
        <w:tab/>
      </w:r>
      <w:r w:rsidR="006345C6">
        <w:rPr>
          <w:rFonts w:ascii="Book Antiqua" w:hAnsi="Book Antiqua" w:cs="Arial"/>
        </w:rPr>
        <w:t>Practical difficulties arose in how that was to be monito</w:t>
      </w:r>
      <w:r w:rsidR="003C08C6">
        <w:rPr>
          <w:rFonts w:ascii="Book Antiqua" w:hAnsi="Book Antiqua" w:cs="Arial"/>
        </w:rPr>
        <w:t>red and implemented and henc</w:t>
      </w:r>
      <w:r w:rsidR="00827E43">
        <w:rPr>
          <w:rFonts w:ascii="Book Antiqua" w:hAnsi="Book Antiqua" w:cs="Arial"/>
        </w:rPr>
        <w:t>e</w:t>
      </w:r>
      <w:r w:rsidR="006345C6">
        <w:rPr>
          <w:rFonts w:ascii="Book Antiqua" w:hAnsi="Book Antiqua" w:cs="Arial"/>
        </w:rPr>
        <w:t xml:space="preserve"> a different policy and </w:t>
      </w:r>
      <w:r w:rsidR="0013220C">
        <w:rPr>
          <w:rFonts w:ascii="Book Antiqua" w:hAnsi="Book Antiqua" w:cs="Arial"/>
        </w:rPr>
        <w:t xml:space="preserve">the more specific financial requirements.  The Supreme Court went on to consider the new Rules and guidance.  </w:t>
      </w:r>
    </w:p>
    <w:p w:rsidR="0013220C" w:rsidRDefault="0013220C" w:rsidP="00BF23BB">
      <w:pPr>
        <w:tabs>
          <w:tab w:val="left" w:pos="567"/>
        </w:tabs>
        <w:ind w:left="567" w:hanging="567"/>
        <w:jc w:val="both"/>
        <w:rPr>
          <w:rFonts w:ascii="Book Antiqua" w:hAnsi="Book Antiqua" w:cs="Arial"/>
        </w:rPr>
      </w:pPr>
    </w:p>
    <w:p w:rsidR="0013220C" w:rsidRDefault="0013220C" w:rsidP="00BF23BB">
      <w:pPr>
        <w:tabs>
          <w:tab w:val="left" w:pos="567"/>
        </w:tabs>
        <w:ind w:left="567" w:hanging="567"/>
        <w:jc w:val="both"/>
        <w:rPr>
          <w:rFonts w:ascii="Book Antiqua" w:hAnsi="Book Antiqua" w:cs="Arial"/>
        </w:rPr>
      </w:pPr>
      <w:r>
        <w:rPr>
          <w:rFonts w:ascii="Book Antiqua" w:hAnsi="Book Antiqua" w:cs="Arial"/>
        </w:rPr>
        <w:t>53.</w:t>
      </w:r>
      <w:r>
        <w:rPr>
          <w:rFonts w:ascii="Book Antiqua" w:hAnsi="Book Antiqua" w:cs="Arial"/>
        </w:rPr>
        <w:tab/>
      </w:r>
      <w:r w:rsidR="0051480F">
        <w:rPr>
          <w:rFonts w:ascii="Book Antiqua" w:hAnsi="Book Antiqua" w:cs="Arial"/>
        </w:rPr>
        <w:t>Significantly</w:t>
      </w:r>
      <w:r>
        <w:rPr>
          <w:rFonts w:ascii="Book Antiqua" w:hAnsi="Book Antiqua" w:cs="Arial"/>
        </w:rPr>
        <w:t xml:space="preserve"> it was noted at paragraph 19 of the judgment that </w:t>
      </w:r>
      <w:r w:rsidR="000B17DC">
        <w:rPr>
          <w:rFonts w:ascii="Book Antiqua" w:hAnsi="Book Antiqua" w:cs="Arial"/>
        </w:rPr>
        <w:t xml:space="preserve">the Immigration Rules </w:t>
      </w:r>
      <w:r>
        <w:rPr>
          <w:rFonts w:ascii="Book Antiqua" w:hAnsi="Book Antiqua" w:cs="Arial"/>
        </w:rPr>
        <w:t xml:space="preserve">would not cover all the situations in which a person may have a valid claim to enter or remain in the United Kingdom as a result of his or her Article 8 rights.  </w:t>
      </w:r>
    </w:p>
    <w:p w:rsidR="0013220C" w:rsidRDefault="0013220C" w:rsidP="00BF23BB">
      <w:pPr>
        <w:tabs>
          <w:tab w:val="left" w:pos="567"/>
        </w:tabs>
        <w:ind w:left="567" w:hanging="567"/>
        <w:jc w:val="both"/>
        <w:rPr>
          <w:rFonts w:ascii="Book Antiqua" w:hAnsi="Book Antiqua" w:cs="Arial"/>
        </w:rPr>
      </w:pPr>
    </w:p>
    <w:p w:rsidR="0013220C" w:rsidRDefault="0013220C" w:rsidP="00BF23BB">
      <w:pPr>
        <w:tabs>
          <w:tab w:val="left" w:pos="567"/>
        </w:tabs>
        <w:ind w:left="567" w:hanging="567"/>
        <w:jc w:val="both"/>
        <w:rPr>
          <w:rFonts w:ascii="Book Antiqua" w:hAnsi="Book Antiqua" w:cs="Arial"/>
        </w:rPr>
      </w:pPr>
      <w:r>
        <w:rPr>
          <w:rFonts w:ascii="Book Antiqua" w:hAnsi="Book Antiqua" w:cs="Arial"/>
        </w:rPr>
        <w:t>54.</w:t>
      </w:r>
      <w:r>
        <w:rPr>
          <w:rFonts w:ascii="Book Antiqua" w:hAnsi="Book Antiqua" w:cs="Arial"/>
        </w:rPr>
        <w:tab/>
        <w:t xml:space="preserve">The court indicated that in certain aspects the </w:t>
      </w:r>
      <w:r w:rsidR="0051480F">
        <w:rPr>
          <w:rFonts w:ascii="Book Antiqua" w:hAnsi="Book Antiqua" w:cs="Arial"/>
        </w:rPr>
        <w:t>instructions</w:t>
      </w:r>
      <w:r>
        <w:rPr>
          <w:rFonts w:ascii="Book Antiqua" w:hAnsi="Book Antiqua" w:cs="Arial"/>
        </w:rPr>
        <w:t xml:space="preserve"> would require revision because they seek to impose a restrictive approach outside of the Rules.  The court noted at paragraph 99 in </w:t>
      </w:r>
      <w:proofErr w:type="gramStart"/>
      <w:r w:rsidR="0051480F">
        <w:rPr>
          <w:rFonts w:ascii="Book Antiqua" w:hAnsi="Book Antiqua" w:cs="Arial"/>
        </w:rPr>
        <w:t>particular</w:t>
      </w:r>
      <w:r>
        <w:rPr>
          <w:rFonts w:ascii="Book Antiqua" w:hAnsi="Book Antiqua" w:cs="Arial"/>
        </w:rPr>
        <w:t>:-</w:t>
      </w:r>
      <w:proofErr w:type="gramEnd"/>
    </w:p>
    <w:p w:rsidR="0013220C" w:rsidRPr="005918F4" w:rsidRDefault="0013220C" w:rsidP="005918F4">
      <w:pPr>
        <w:spacing w:before="120" w:after="120"/>
        <w:ind w:left="1134" w:right="567"/>
        <w:jc w:val="both"/>
        <w:rPr>
          <w:rFonts w:ascii="Book Antiqua" w:hAnsi="Book Antiqua" w:cs="Arial"/>
          <w:sz w:val="22"/>
        </w:rPr>
      </w:pPr>
      <w:r w:rsidRPr="005918F4">
        <w:rPr>
          <w:rFonts w:ascii="Book Antiqua" w:hAnsi="Book Antiqua" w:cs="Arial"/>
          <w:sz w:val="22"/>
        </w:rPr>
        <w:t>“Certainly, nothing that is said in the instructions t</w:t>
      </w:r>
      <w:r w:rsidR="00827E43" w:rsidRPr="005918F4">
        <w:rPr>
          <w:rFonts w:ascii="Book Antiqua" w:hAnsi="Book Antiqua" w:cs="Arial"/>
          <w:sz w:val="22"/>
        </w:rPr>
        <w:t xml:space="preserve">o case officers can prevent </w:t>
      </w:r>
      <w:r w:rsidR="005918F4" w:rsidRPr="005918F4">
        <w:rPr>
          <w:rFonts w:ascii="Book Antiqua" w:hAnsi="Book Antiqua" w:cs="Arial"/>
          <w:sz w:val="22"/>
        </w:rPr>
        <w:t>the</w:t>
      </w:r>
      <w:r w:rsidR="00827E43" w:rsidRPr="005918F4">
        <w:rPr>
          <w:rFonts w:ascii="Book Antiqua" w:hAnsi="Book Antiqua" w:cs="Arial"/>
          <w:sz w:val="22"/>
        </w:rPr>
        <w:t xml:space="preserve"> Tribuna</w:t>
      </w:r>
      <w:r w:rsidRPr="005918F4">
        <w:rPr>
          <w:rFonts w:ascii="Book Antiqua" w:hAnsi="Book Antiqua" w:cs="Arial"/>
          <w:sz w:val="22"/>
        </w:rPr>
        <w:t>l on appeal from looking at the matter more broadly. … T</w:t>
      </w:r>
      <w:r w:rsidR="00827E43" w:rsidRPr="005918F4">
        <w:rPr>
          <w:rFonts w:ascii="Book Antiqua" w:hAnsi="Book Antiqua" w:cs="Arial"/>
          <w:sz w:val="22"/>
        </w:rPr>
        <w:t>here is nothing to prevent the T</w:t>
      </w:r>
      <w:r w:rsidRPr="005918F4">
        <w:rPr>
          <w:rFonts w:ascii="Book Antiqua" w:hAnsi="Book Antiqua" w:cs="Arial"/>
          <w:sz w:val="22"/>
        </w:rPr>
        <w:t>ribunal, in the context of the HRA appeal, from judging for itself the reliability of any alternative sources of finance in the light of the evidence before it.”</w:t>
      </w:r>
    </w:p>
    <w:p w:rsidR="0013220C" w:rsidRDefault="0013220C" w:rsidP="00BF23BB">
      <w:pPr>
        <w:tabs>
          <w:tab w:val="left" w:pos="567"/>
        </w:tabs>
        <w:ind w:left="567" w:hanging="567"/>
        <w:jc w:val="both"/>
        <w:rPr>
          <w:rFonts w:ascii="Book Antiqua" w:hAnsi="Book Antiqua" w:cs="Arial"/>
        </w:rPr>
      </w:pPr>
      <w:r>
        <w:rPr>
          <w:rFonts w:ascii="Book Antiqua" w:hAnsi="Book Antiqua" w:cs="Arial"/>
        </w:rPr>
        <w:tab/>
        <w:t>The point was also made in relation to the Rules themselves that they were to some exte</w:t>
      </w:r>
      <w:r w:rsidR="00827E43">
        <w:rPr>
          <w:rFonts w:ascii="Book Antiqua" w:hAnsi="Book Antiqua" w:cs="Arial"/>
        </w:rPr>
        <w:t>nt unlawful in failing to reflect</w:t>
      </w:r>
      <w:r>
        <w:rPr>
          <w:rFonts w:ascii="Book Antiqua" w:hAnsi="Book Antiqua" w:cs="Arial"/>
        </w:rPr>
        <w:t xml:space="preserve"> the duty in respect of the welfare of children under Section 55 of the 2009 Act.</w:t>
      </w:r>
    </w:p>
    <w:p w:rsidR="0013220C" w:rsidRDefault="0013220C" w:rsidP="00BF23BB">
      <w:pPr>
        <w:tabs>
          <w:tab w:val="left" w:pos="567"/>
        </w:tabs>
        <w:ind w:left="567" w:hanging="567"/>
        <w:jc w:val="both"/>
        <w:rPr>
          <w:rFonts w:ascii="Book Antiqua" w:hAnsi="Book Antiqua" w:cs="Arial"/>
        </w:rPr>
      </w:pPr>
    </w:p>
    <w:p w:rsidR="0013220C" w:rsidRDefault="0013220C" w:rsidP="00BF23BB">
      <w:pPr>
        <w:tabs>
          <w:tab w:val="left" w:pos="567"/>
        </w:tabs>
        <w:ind w:left="567" w:hanging="567"/>
        <w:jc w:val="both"/>
        <w:rPr>
          <w:rFonts w:ascii="Book Antiqua" w:hAnsi="Book Antiqua" w:cs="Arial"/>
        </w:rPr>
      </w:pPr>
      <w:r>
        <w:rPr>
          <w:rFonts w:ascii="Book Antiqua" w:hAnsi="Book Antiqua" w:cs="Arial"/>
        </w:rPr>
        <w:t>55.</w:t>
      </w:r>
      <w:r>
        <w:rPr>
          <w:rFonts w:ascii="Book Antiqua" w:hAnsi="Book Antiqua" w:cs="Arial"/>
        </w:rPr>
        <w:tab/>
        <w:t xml:space="preserve">In that connection I bear in mind the best interests of </w:t>
      </w:r>
      <w:r w:rsidR="0000168F">
        <w:rPr>
          <w:rFonts w:ascii="Book Antiqua" w:hAnsi="Book Antiqua" w:cs="Arial"/>
        </w:rPr>
        <w:t>[MA]</w:t>
      </w:r>
      <w:r>
        <w:rPr>
          <w:rFonts w:ascii="Book Antiqua" w:hAnsi="Book Antiqua" w:cs="Arial"/>
        </w:rPr>
        <w:t xml:space="preserve">.  Now approaching 8 years of age having lived all his life in the United Kingdom and indeed is a British citizen.  </w:t>
      </w:r>
    </w:p>
    <w:p w:rsidR="0013220C" w:rsidRDefault="0013220C" w:rsidP="00BF23BB">
      <w:pPr>
        <w:tabs>
          <w:tab w:val="left" w:pos="567"/>
        </w:tabs>
        <w:ind w:left="567" w:hanging="567"/>
        <w:jc w:val="both"/>
        <w:rPr>
          <w:rFonts w:ascii="Book Antiqua" w:hAnsi="Book Antiqua" w:cs="Arial"/>
        </w:rPr>
      </w:pPr>
    </w:p>
    <w:p w:rsidR="0013220C" w:rsidRDefault="0013220C" w:rsidP="00BF23BB">
      <w:pPr>
        <w:tabs>
          <w:tab w:val="left" w:pos="567"/>
        </w:tabs>
        <w:ind w:left="567" w:hanging="567"/>
        <w:jc w:val="both"/>
        <w:rPr>
          <w:rFonts w:ascii="Book Antiqua" w:hAnsi="Book Antiqua" w:cs="Arial"/>
        </w:rPr>
      </w:pPr>
      <w:r>
        <w:rPr>
          <w:rFonts w:ascii="Book Antiqua" w:hAnsi="Book Antiqua" w:cs="Arial"/>
        </w:rPr>
        <w:t>56.</w:t>
      </w:r>
      <w:r>
        <w:rPr>
          <w:rFonts w:ascii="Book Antiqua" w:hAnsi="Book Antiqua" w:cs="Arial"/>
        </w:rPr>
        <w:tab/>
        <w:t xml:space="preserve">I take into account </w:t>
      </w:r>
      <w:r w:rsidR="0051480F">
        <w:rPr>
          <w:rFonts w:ascii="Book Antiqua" w:hAnsi="Book Antiqua" w:cs="Arial"/>
        </w:rPr>
        <w:t>significantly</w:t>
      </w:r>
      <w:r>
        <w:rPr>
          <w:rFonts w:ascii="Book Antiqua" w:hAnsi="Book Antiqua" w:cs="Arial"/>
        </w:rPr>
        <w:t xml:space="preserve"> the report of Mrs </w:t>
      </w:r>
      <w:proofErr w:type="spellStart"/>
      <w:r>
        <w:rPr>
          <w:rFonts w:ascii="Book Antiqua" w:hAnsi="Book Antiqua" w:cs="Arial"/>
        </w:rPr>
        <w:t>Kelchure</w:t>
      </w:r>
      <w:proofErr w:type="spellEnd"/>
      <w:r>
        <w:rPr>
          <w:rFonts w:ascii="Book Antiqua" w:hAnsi="Book Antiqua" w:cs="Arial"/>
        </w:rPr>
        <w:t xml:space="preserve">-Cole </w:t>
      </w:r>
      <w:r w:rsidR="0051480F">
        <w:rPr>
          <w:rFonts w:ascii="Book Antiqua" w:hAnsi="Book Antiqua" w:cs="Arial"/>
        </w:rPr>
        <w:t>and</w:t>
      </w:r>
      <w:r>
        <w:rPr>
          <w:rFonts w:ascii="Book Antiqua" w:hAnsi="Book Antiqua" w:cs="Arial"/>
        </w:rPr>
        <w:t xml:space="preserve"> of his express wish to be reunited with his father and indeed</w:t>
      </w:r>
      <w:r w:rsidR="00827E43">
        <w:rPr>
          <w:rFonts w:ascii="Book Antiqua" w:hAnsi="Book Antiqua" w:cs="Arial"/>
        </w:rPr>
        <w:t>,</w:t>
      </w:r>
      <w:r>
        <w:rPr>
          <w:rFonts w:ascii="Book Antiqua" w:hAnsi="Book Antiqua" w:cs="Arial"/>
        </w:rPr>
        <w:t xml:space="preserve"> more significantly</w:t>
      </w:r>
      <w:r w:rsidR="00827E43">
        <w:rPr>
          <w:rFonts w:ascii="Book Antiqua" w:hAnsi="Book Antiqua" w:cs="Arial"/>
        </w:rPr>
        <w:t>, the</w:t>
      </w:r>
      <w:r>
        <w:rPr>
          <w:rFonts w:ascii="Book Antiqua" w:hAnsi="Book Antiqua" w:cs="Arial"/>
        </w:rPr>
        <w:t xml:space="preserve"> </w:t>
      </w:r>
      <w:r w:rsidR="00827E43">
        <w:rPr>
          <w:rFonts w:ascii="Book Antiqua" w:hAnsi="Book Antiqua" w:cs="Arial"/>
        </w:rPr>
        <w:t>emotional response which was noted</w:t>
      </w:r>
      <w:r>
        <w:rPr>
          <w:rFonts w:ascii="Book Antiqua" w:hAnsi="Book Antiqua" w:cs="Arial"/>
        </w:rPr>
        <w:t xml:space="preserve"> to the contact with the appellant.  He is very much involved with the family of the appellant’s brother and sister and enjoys the company of their children.  Such can only reinforce in his mind in common sense the absence of the appellant </w:t>
      </w:r>
      <w:r w:rsidR="0051480F">
        <w:rPr>
          <w:rFonts w:ascii="Book Antiqua" w:hAnsi="Book Antiqua" w:cs="Arial"/>
        </w:rPr>
        <w:t>from</w:t>
      </w:r>
      <w:r>
        <w:rPr>
          <w:rFonts w:ascii="Book Antiqua" w:hAnsi="Book Antiqua" w:cs="Arial"/>
        </w:rPr>
        <w:t xml:space="preserve"> his own life given the presence of the parents and children of the other two families.  The report speaks of the importance of having the appellant in his life, both for his development growing up but also his emotional development.  It seems to me that that is a ver</w:t>
      </w:r>
      <w:r w:rsidR="00827E43">
        <w:rPr>
          <w:rFonts w:ascii="Book Antiqua" w:hAnsi="Book Antiqua" w:cs="Arial"/>
        </w:rPr>
        <w:t>y powerful picture in this case and a compelling circumstance.</w:t>
      </w:r>
      <w:r>
        <w:rPr>
          <w:rFonts w:ascii="Book Antiqua" w:hAnsi="Book Antiqua" w:cs="Arial"/>
        </w:rPr>
        <w:t xml:space="preserve">  </w:t>
      </w:r>
    </w:p>
    <w:p w:rsidR="0013220C" w:rsidRDefault="0013220C" w:rsidP="00BF23BB">
      <w:pPr>
        <w:tabs>
          <w:tab w:val="left" w:pos="567"/>
        </w:tabs>
        <w:ind w:left="567" w:hanging="567"/>
        <w:jc w:val="both"/>
        <w:rPr>
          <w:rFonts w:ascii="Book Antiqua" w:hAnsi="Book Antiqua" w:cs="Arial"/>
        </w:rPr>
      </w:pPr>
    </w:p>
    <w:p w:rsidR="0013220C" w:rsidRDefault="0013220C" w:rsidP="00BF23BB">
      <w:pPr>
        <w:tabs>
          <w:tab w:val="left" w:pos="567"/>
        </w:tabs>
        <w:ind w:left="567" w:hanging="567"/>
        <w:jc w:val="both"/>
        <w:rPr>
          <w:rFonts w:ascii="Book Antiqua" w:hAnsi="Book Antiqua" w:cs="Arial"/>
        </w:rPr>
      </w:pPr>
      <w:r>
        <w:rPr>
          <w:rFonts w:ascii="Book Antiqua" w:hAnsi="Book Antiqua" w:cs="Arial"/>
        </w:rPr>
        <w:t>57.</w:t>
      </w:r>
      <w:r>
        <w:rPr>
          <w:rFonts w:ascii="Book Antiqua" w:hAnsi="Book Antiqua" w:cs="Arial"/>
        </w:rPr>
        <w:tab/>
        <w:t xml:space="preserve">It is suggested of course that the sponsor and </w:t>
      </w:r>
      <w:r w:rsidR="0000168F">
        <w:rPr>
          <w:rFonts w:ascii="Book Antiqua" w:hAnsi="Book Antiqua" w:cs="Arial"/>
        </w:rPr>
        <w:t>[MA]</w:t>
      </w:r>
      <w:r>
        <w:rPr>
          <w:rFonts w:ascii="Book Antiqua" w:hAnsi="Book Antiqua" w:cs="Arial"/>
        </w:rPr>
        <w:t xml:space="preserve"> can go to </w:t>
      </w:r>
      <w:r w:rsidR="00241C05">
        <w:rPr>
          <w:rFonts w:ascii="Book Antiqua" w:hAnsi="Book Antiqua" w:cs="Arial"/>
        </w:rPr>
        <w:t xml:space="preserve">Bangladesh and </w:t>
      </w:r>
      <w:r>
        <w:rPr>
          <w:rFonts w:ascii="Book Antiqua" w:hAnsi="Book Antiqua" w:cs="Arial"/>
        </w:rPr>
        <w:t>live with the appellant</w:t>
      </w:r>
      <w:r w:rsidR="00241C05">
        <w:rPr>
          <w:rFonts w:ascii="Book Antiqua" w:hAnsi="Book Antiqua" w:cs="Arial"/>
        </w:rPr>
        <w:t xml:space="preserve">.  </w:t>
      </w:r>
      <w:r w:rsidR="0051480F">
        <w:rPr>
          <w:rFonts w:ascii="Book Antiqua" w:hAnsi="Book Antiqua" w:cs="Arial"/>
        </w:rPr>
        <w:t>Clearly</w:t>
      </w:r>
      <w:r w:rsidR="00241C05">
        <w:rPr>
          <w:rFonts w:ascii="Book Antiqua" w:hAnsi="Book Antiqua" w:cs="Arial"/>
        </w:rPr>
        <w:t>, as a British child</w:t>
      </w:r>
      <w:r w:rsidR="00827E43">
        <w:rPr>
          <w:rFonts w:ascii="Book Antiqua" w:hAnsi="Book Antiqua" w:cs="Arial"/>
        </w:rPr>
        <w:t>,</w:t>
      </w:r>
      <w:r w:rsidR="00241C05">
        <w:rPr>
          <w:rFonts w:ascii="Book Antiqua" w:hAnsi="Book Antiqua" w:cs="Arial"/>
        </w:rPr>
        <w:t xml:space="preserve"> in accordance with </w:t>
      </w:r>
      <w:r w:rsidR="00241C05" w:rsidRPr="00241C05">
        <w:rPr>
          <w:rFonts w:ascii="Book Antiqua" w:hAnsi="Book Antiqua" w:cs="Arial"/>
          <w:b/>
          <w:u w:val="single"/>
        </w:rPr>
        <w:t>Zambrano</w:t>
      </w:r>
      <w:r w:rsidR="00241C05">
        <w:rPr>
          <w:rFonts w:ascii="Book Antiqua" w:hAnsi="Book Antiqua" w:cs="Arial"/>
        </w:rPr>
        <w:t xml:space="preserve"> and indeed falls with the respondent’s own policy</w:t>
      </w:r>
      <w:r w:rsidR="00827E43">
        <w:rPr>
          <w:rFonts w:ascii="Book Antiqua" w:hAnsi="Book Antiqua" w:cs="Arial"/>
        </w:rPr>
        <w:t>,</w:t>
      </w:r>
      <w:r w:rsidR="00241C05">
        <w:rPr>
          <w:rFonts w:ascii="Book Antiqua" w:hAnsi="Book Antiqua" w:cs="Arial"/>
        </w:rPr>
        <w:t xml:space="preserve"> it would be unreasonable to expect a British </w:t>
      </w:r>
      <w:r w:rsidR="00241C05">
        <w:rPr>
          <w:rFonts w:ascii="Book Antiqua" w:hAnsi="Book Antiqua" w:cs="Arial"/>
        </w:rPr>
        <w:lastRenderedPageBreak/>
        <w:t>child to do so without good reason.  In this part</w:t>
      </w:r>
      <w:r w:rsidR="00827E43">
        <w:rPr>
          <w:rFonts w:ascii="Book Antiqua" w:hAnsi="Book Antiqua" w:cs="Arial"/>
        </w:rPr>
        <w:t>icular case the sponsor</w:t>
      </w:r>
      <w:r w:rsidR="00241C05">
        <w:rPr>
          <w:rFonts w:ascii="Book Antiqua" w:hAnsi="Book Antiqua" w:cs="Arial"/>
        </w:rPr>
        <w:t xml:space="preserve"> has lived in the United Kingdom for many years, has a council house of her own and has managed her life.  He too has grown up in the English culture and is undergoing schooling in England.  In the circumstances it is entirely understandable that the sponsor wishes to remain in the United</w:t>
      </w:r>
      <w:r w:rsidR="00827E43">
        <w:rPr>
          <w:rFonts w:ascii="Book Antiqua" w:hAnsi="Book Antiqua" w:cs="Arial"/>
        </w:rPr>
        <w:t xml:space="preserve"> Kingdom.</w:t>
      </w:r>
      <w:r w:rsidR="00241C05">
        <w:rPr>
          <w:rFonts w:ascii="Book Antiqua" w:hAnsi="Book Antiqua" w:cs="Arial"/>
        </w:rPr>
        <w:t xml:space="preserve">  Given the nature of the report that was prepared I find that it is of the utmost </w:t>
      </w:r>
      <w:r w:rsidR="0051480F">
        <w:rPr>
          <w:rFonts w:ascii="Book Antiqua" w:hAnsi="Book Antiqua" w:cs="Arial"/>
        </w:rPr>
        <w:t>urgency</w:t>
      </w:r>
      <w:r w:rsidR="00241C05">
        <w:rPr>
          <w:rFonts w:ascii="Book Antiqua" w:hAnsi="Book Antiqua" w:cs="Arial"/>
        </w:rPr>
        <w:t xml:space="preserve"> that the situation is resolved, </w:t>
      </w:r>
      <w:r w:rsidR="0051480F">
        <w:rPr>
          <w:rFonts w:ascii="Book Antiqua" w:hAnsi="Book Antiqua" w:cs="Arial"/>
        </w:rPr>
        <w:t>particularly</w:t>
      </w:r>
      <w:r w:rsidR="00241C05">
        <w:rPr>
          <w:rFonts w:ascii="Book Antiqua" w:hAnsi="Book Antiqua" w:cs="Arial"/>
        </w:rPr>
        <w:t xml:space="preserve"> the </w:t>
      </w:r>
      <w:r w:rsidR="0051480F">
        <w:rPr>
          <w:rFonts w:ascii="Book Antiqua" w:hAnsi="Book Antiqua" w:cs="Arial"/>
        </w:rPr>
        <w:t>importance</w:t>
      </w:r>
      <w:r w:rsidR="00241C05">
        <w:rPr>
          <w:rFonts w:ascii="Book Antiqua" w:hAnsi="Book Antiqua" w:cs="Arial"/>
        </w:rPr>
        <w:t xml:space="preserve"> of the father/son relationship that has been established and which needs to grow and develop.  It is in the </w:t>
      </w:r>
      <w:r w:rsidR="0051480F">
        <w:rPr>
          <w:rFonts w:ascii="Book Antiqua" w:hAnsi="Book Antiqua" w:cs="Arial"/>
        </w:rPr>
        <w:t>interests</w:t>
      </w:r>
      <w:r w:rsidR="00241C05">
        <w:rPr>
          <w:rFonts w:ascii="Book Antiqua" w:hAnsi="Book Antiqua" w:cs="Arial"/>
        </w:rPr>
        <w:t xml:space="preserve"> of the appellant as father, but more </w:t>
      </w:r>
      <w:r w:rsidR="0051480F">
        <w:rPr>
          <w:rFonts w:ascii="Book Antiqua" w:hAnsi="Book Antiqua" w:cs="Arial"/>
        </w:rPr>
        <w:t>particularly</w:t>
      </w:r>
      <w:r w:rsidR="00241C05">
        <w:rPr>
          <w:rFonts w:ascii="Book Antiqua" w:hAnsi="Book Antiqua" w:cs="Arial"/>
        </w:rPr>
        <w:t xml:space="preserve"> so for </w:t>
      </w:r>
      <w:r w:rsidR="0000168F">
        <w:rPr>
          <w:rFonts w:ascii="Book Antiqua" w:hAnsi="Book Antiqua" w:cs="Arial"/>
        </w:rPr>
        <w:t>[MA]</w:t>
      </w:r>
      <w:r w:rsidR="00241C05">
        <w:rPr>
          <w:rFonts w:ascii="Book Antiqua" w:hAnsi="Book Antiqua" w:cs="Arial"/>
        </w:rPr>
        <w:t xml:space="preserve">, as his son.  </w:t>
      </w:r>
    </w:p>
    <w:p w:rsidR="00241C05" w:rsidRDefault="00241C05" w:rsidP="00BF23BB">
      <w:pPr>
        <w:tabs>
          <w:tab w:val="left" w:pos="567"/>
        </w:tabs>
        <w:ind w:left="567" w:hanging="567"/>
        <w:jc w:val="both"/>
        <w:rPr>
          <w:rFonts w:ascii="Book Antiqua" w:hAnsi="Book Antiqua" w:cs="Arial"/>
        </w:rPr>
      </w:pPr>
    </w:p>
    <w:p w:rsidR="00241C05" w:rsidRDefault="00241C05" w:rsidP="00BF23BB">
      <w:pPr>
        <w:tabs>
          <w:tab w:val="left" w:pos="567"/>
        </w:tabs>
        <w:ind w:left="567" w:hanging="567"/>
        <w:jc w:val="both"/>
        <w:rPr>
          <w:rFonts w:ascii="Book Antiqua" w:hAnsi="Book Antiqua" w:cs="Arial"/>
        </w:rPr>
      </w:pPr>
      <w:r>
        <w:rPr>
          <w:rFonts w:ascii="Book Antiqua" w:hAnsi="Book Antiqua" w:cs="Arial"/>
        </w:rPr>
        <w:t>58.</w:t>
      </w:r>
      <w:r>
        <w:rPr>
          <w:rFonts w:ascii="Book Antiqua" w:hAnsi="Book Antiqua" w:cs="Arial"/>
        </w:rPr>
        <w:tab/>
        <w:t xml:space="preserve">I have </w:t>
      </w:r>
      <w:r w:rsidR="0051480F">
        <w:rPr>
          <w:rFonts w:ascii="Book Antiqua" w:hAnsi="Book Antiqua" w:cs="Arial"/>
        </w:rPr>
        <w:t>also</w:t>
      </w:r>
      <w:r>
        <w:rPr>
          <w:rFonts w:ascii="Book Antiqua" w:hAnsi="Book Antiqua" w:cs="Arial"/>
        </w:rPr>
        <w:t xml:space="preserve"> found that the relationship as between the appellant and sponsor is a genuine and subsisting relationship and I make a similar finding also between father </w:t>
      </w:r>
      <w:r w:rsidR="0051480F">
        <w:rPr>
          <w:rFonts w:ascii="Book Antiqua" w:hAnsi="Book Antiqua" w:cs="Arial"/>
        </w:rPr>
        <w:t>and</w:t>
      </w:r>
      <w:r>
        <w:rPr>
          <w:rFonts w:ascii="Book Antiqua" w:hAnsi="Book Antiqua" w:cs="Arial"/>
        </w:rPr>
        <w:t xml:space="preserve"> son.  </w:t>
      </w:r>
    </w:p>
    <w:p w:rsidR="00241C05" w:rsidRDefault="00241C05" w:rsidP="00BF23BB">
      <w:pPr>
        <w:tabs>
          <w:tab w:val="left" w:pos="567"/>
        </w:tabs>
        <w:ind w:left="567" w:hanging="567"/>
        <w:jc w:val="both"/>
        <w:rPr>
          <w:rFonts w:ascii="Book Antiqua" w:hAnsi="Book Antiqua" w:cs="Arial"/>
        </w:rPr>
      </w:pPr>
    </w:p>
    <w:p w:rsidR="00241C05" w:rsidRDefault="00241C05" w:rsidP="00BF23BB">
      <w:pPr>
        <w:tabs>
          <w:tab w:val="left" w:pos="567"/>
        </w:tabs>
        <w:ind w:left="567" w:hanging="567"/>
        <w:jc w:val="both"/>
        <w:rPr>
          <w:rFonts w:ascii="Book Antiqua" w:hAnsi="Book Antiqua" w:cs="Arial"/>
        </w:rPr>
      </w:pPr>
      <w:r>
        <w:rPr>
          <w:rFonts w:ascii="Book Antiqua" w:hAnsi="Book Antiqua" w:cs="Arial"/>
        </w:rPr>
        <w:t>59.</w:t>
      </w:r>
      <w:r>
        <w:rPr>
          <w:rFonts w:ascii="Book Antiqua" w:hAnsi="Book Antiqua" w:cs="Arial"/>
        </w:rPr>
        <w:tab/>
        <w:t>In terms of where the relations</w:t>
      </w:r>
      <w:r w:rsidR="00827E43">
        <w:rPr>
          <w:rFonts w:ascii="Book Antiqua" w:hAnsi="Book Antiqua" w:cs="Arial"/>
        </w:rPr>
        <w:t>hip should be conducted, what is</w:t>
      </w:r>
      <w:r>
        <w:rPr>
          <w:rFonts w:ascii="Book Antiqua" w:hAnsi="Book Antiqua" w:cs="Arial"/>
        </w:rPr>
        <w:t xml:space="preserve"> indicated is that it should be conducted in the United Kingdom so far as the best intere</w:t>
      </w:r>
      <w:r w:rsidR="00827E43">
        <w:rPr>
          <w:rFonts w:ascii="Book Antiqua" w:hAnsi="Book Antiqua" w:cs="Arial"/>
        </w:rPr>
        <w:t xml:space="preserve">sts of </w:t>
      </w:r>
      <w:r w:rsidR="0000168F">
        <w:rPr>
          <w:rFonts w:ascii="Book Antiqua" w:hAnsi="Book Antiqua" w:cs="Arial"/>
        </w:rPr>
        <w:t>[MA]</w:t>
      </w:r>
      <w:r w:rsidR="00827E43">
        <w:rPr>
          <w:rFonts w:ascii="Book Antiqua" w:hAnsi="Book Antiqua" w:cs="Arial"/>
        </w:rPr>
        <w:t xml:space="preserve"> is concerned.  Also</w:t>
      </w:r>
      <w:r>
        <w:rPr>
          <w:rFonts w:ascii="Book Antiqua" w:hAnsi="Book Antiqua" w:cs="Arial"/>
        </w:rPr>
        <w:t xml:space="preserve"> in practical </w:t>
      </w:r>
      <w:r w:rsidR="0051480F">
        <w:rPr>
          <w:rFonts w:ascii="Book Antiqua" w:hAnsi="Book Antiqua" w:cs="Arial"/>
        </w:rPr>
        <w:t>terms</w:t>
      </w:r>
      <w:r>
        <w:rPr>
          <w:rFonts w:ascii="Book Antiqua" w:hAnsi="Book Antiqua" w:cs="Arial"/>
        </w:rPr>
        <w:t xml:space="preserve"> the extended family of the appellant, namely his brother and sister-in-law and his sister and brother-in-law have their families firmly based in the United Kingdom and clearly it would be important for family life to be established with them in the United Kingdom</w:t>
      </w:r>
      <w:r w:rsidR="00827E43">
        <w:rPr>
          <w:rFonts w:ascii="Book Antiqua" w:hAnsi="Book Antiqua" w:cs="Arial"/>
        </w:rPr>
        <w:t>.  I</w:t>
      </w:r>
      <w:r>
        <w:rPr>
          <w:rFonts w:ascii="Book Antiqua" w:hAnsi="Book Antiqua" w:cs="Arial"/>
        </w:rPr>
        <w:t xml:space="preserve">t would not be practical, and indeed possible for them to relocate back to Pakistan.  </w:t>
      </w:r>
    </w:p>
    <w:p w:rsidR="00241C05" w:rsidRDefault="00241C05" w:rsidP="00BF23BB">
      <w:pPr>
        <w:tabs>
          <w:tab w:val="left" w:pos="567"/>
        </w:tabs>
        <w:ind w:left="567" w:hanging="567"/>
        <w:jc w:val="both"/>
        <w:rPr>
          <w:rFonts w:ascii="Book Antiqua" w:hAnsi="Book Antiqua" w:cs="Arial"/>
        </w:rPr>
      </w:pPr>
    </w:p>
    <w:p w:rsidR="00241C05" w:rsidRDefault="00241C05" w:rsidP="00BF23BB">
      <w:pPr>
        <w:tabs>
          <w:tab w:val="left" w:pos="567"/>
        </w:tabs>
        <w:ind w:left="567" w:hanging="567"/>
        <w:jc w:val="both"/>
        <w:rPr>
          <w:rFonts w:ascii="Book Antiqua" w:hAnsi="Book Antiqua" w:cs="Arial"/>
        </w:rPr>
      </w:pPr>
      <w:r>
        <w:rPr>
          <w:rFonts w:ascii="Book Antiqua" w:hAnsi="Book Antiqua" w:cs="Arial"/>
        </w:rPr>
        <w:t>60.</w:t>
      </w:r>
      <w:r>
        <w:rPr>
          <w:rFonts w:ascii="Book Antiqua" w:hAnsi="Book Antiqua" w:cs="Arial"/>
        </w:rPr>
        <w:tab/>
      </w:r>
      <w:proofErr w:type="gramStart"/>
      <w:r>
        <w:rPr>
          <w:rFonts w:ascii="Book Antiqua" w:hAnsi="Book Antiqua" w:cs="Arial"/>
        </w:rPr>
        <w:t>Thus</w:t>
      </w:r>
      <w:proofErr w:type="gramEnd"/>
      <w:r>
        <w:rPr>
          <w:rFonts w:ascii="Book Antiqua" w:hAnsi="Book Antiqua" w:cs="Arial"/>
        </w:rPr>
        <w:t xml:space="preserve"> not only </w:t>
      </w:r>
      <w:r w:rsidR="001A619D">
        <w:rPr>
          <w:rFonts w:ascii="Book Antiqua" w:hAnsi="Book Antiqua" w:cs="Arial"/>
        </w:rPr>
        <w:t xml:space="preserve">is the relationship between father and son important, but also </w:t>
      </w:r>
      <w:r w:rsidR="00621BEB">
        <w:rPr>
          <w:rFonts w:ascii="Book Antiqua" w:hAnsi="Book Antiqua" w:cs="Arial"/>
        </w:rPr>
        <w:t xml:space="preserve">that between the sponsor and indeed between the wider family groupings.  </w:t>
      </w:r>
    </w:p>
    <w:p w:rsidR="00621BEB" w:rsidRDefault="00621BEB" w:rsidP="00BF23BB">
      <w:pPr>
        <w:tabs>
          <w:tab w:val="left" w:pos="567"/>
        </w:tabs>
        <w:ind w:left="567" w:hanging="567"/>
        <w:jc w:val="both"/>
        <w:rPr>
          <w:rFonts w:ascii="Book Antiqua" w:hAnsi="Book Antiqua" w:cs="Arial"/>
        </w:rPr>
      </w:pPr>
    </w:p>
    <w:p w:rsidR="00621BEB" w:rsidRDefault="00621BEB" w:rsidP="00BF23BB">
      <w:pPr>
        <w:tabs>
          <w:tab w:val="left" w:pos="567"/>
        </w:tabs>
        <w:ind w:left="567" w:hanging="567"/>
        <w:jc w:val="both"/>
        <w:rPr>
          <w:rFonts w:ascii="Book Antiqua" w:hAnsi="Book Antiqua" w:cs="Arial"/>
        </w:rPr>
      </w:pPr>
      <w:r>
        <w:rPr>
          <w:rFonts w:ascii="Book Antiqua" w:hAnsi="Book Antiqua" w:cs="Arial"/>
        </w:rPr>
        <w:t>61.</w:t>
      </w:r>
      <w:r>
        <w:rPr>
          <w:rFonts w:ascii="Book Antiqua" w:hAnsi="Book Antiqua" w:cs="Arial"/>
        </w:rPr>
        <w:tab/>
        <w:t>In terms o</w:t>
      </w:r>
      <w:r w:rsidR="00827E43">
        <w:rPr>
          <w:rFonts w:ascii="Book Antiqua" w:hAnsi="Book Antiqua" w:cs="Arial"/>
        </w:rPr>
        <w:t>f finances,</w:t>
      </w:r>
      <w:r>
        <w:rPr>
          <w:rFonts w:ascii="Book Antiqua" w:hAnsi="Book Antiqua" w:cs="Arial"/>
        </w:rPr>
        <w:t xml:space="preserve"> it is open to me to come to a broader conclusion as to the finances and not simply bound by the prescriptive </w:t>
      </w:r>
      <w:r w:rsidR="0051480F">
        <w:rPr>
          <w:rFonts w:ascii="Book Antiqua" w:hAnsi="Book Antiqua" w:cs="Arial"/>
        </w:rPr>
        <w:t>amounts</w:t>
      </w:r>
      <w:r>
        <w:rPr>
          <w:rFonts w:ascii="Book Antiqua" w:hAnsi="Book Antiqua" w:cs="Arial"/>
        </w:rPr>
        <w:t xml:space="preserve"> to the Rules.  As I have indicated, the sponsor is well-able to manage her finances and has surplus funds notwithstanding her modest income.  I find that she has the </w:t>
      </w:r>
      <w:r w:rsidR="0051480F">
        <w:rPr>
          <w:rFonts w:ascii="Book Antiqua" w:hAnsi="Book Antiqua" w:cs="Arial"/>
        </w:rPr>
        <w:t>intention</w:t>
      </w:r>
      <w:r>
        <w:rPr>
          <w:rFonts w:ascii="Book Antiqua" w:hAnsi="Book Antiqua" w:cs="Arial"/>
        </w:rPr>
        <w:t xml:space="preserve"> to work further at increased hours, and in any event that there will be a job available to the appellant were he to come to the United Kingdom.  I do not find therefore that in practical terms that his coming to the United Kingdom will involve a</w:t>
      </w:r>
      <w:r w:rsidR="00827E43">
        <w:rPr>
          <w:rFonts w:ascii="Book Antiqua" w:hAnsi="Book Antiqua" w:cs="Arial"/>
        </w:rPr>
        <w:t xml:space="preserve">n increased burden </w:t>
      </w:r>
      <w:r>
        <w:rPr>
          <w:rFonts w:ascii="Book Antiqua" w:hAnsi="Book Antiqua" w:cs="Arial"/>
        </w:rPr>
        <w:t xml:space="preserve">upon the state.  The sponsor lives in a council house and has done so for many years, and no doubt the appellant will be permitted as her husband to live in that house as well.  </w:t>
      </w:r>
    </w:p>
    <w:p w:rsidR="00621BEB" w:rsidRDefault="00621BEB" w:rsidP="00BF23BB">
      <w:pPr>
        <w:tabs>
          <w:tab w:val="left" w:pos="567"/>
        </w:tabs>
        <w:ind w:left="567" w:hanging="567"/>
        <w:jc w:val="both"/>
        <w:rPr>
          <w:rFonts w:ascii="Book Antiqua" w:hAnsi="Book Antiqua" w:cs="Arial"/>
        </w:rPr>
      </w:pPr>
    </w:p>
    <w:p w:rsidR="00621BEB" w:rsidRDefault="00621BEB" w:rsidP="00BF23BB">
      <w:pPr>
        <w:tabs>
          <w:tab w:val="left" w:pos="567"/>
        </w:tabs>
        <w:ind w:left="567" w:hanging="567"/>
        <w:jc w:val="both"/>
        <w:rPr>
          <w:rFonts w:ascii="Book Antiqua" w:hAnsi="Book Antiqua" w:cs="Arial"/>
        </w:rPr>
      </w:pPr>
      <w:r>
        <w:rPr>
          <w:rFonts w:ascii="Book Antiqua" w:hAnsi="Book Antiqua" w:cs="Arial"/>
        </w:rPr>
        <w:t>62.</w:t>
      </w:r>
      <w:r>
        <w:rPr>
          <w:rFonts w:ascii="Book Antiqua" w:hAnsi="Book Antiqua" w:cs="Arial"/>
        </w:rPr>
        <w:tab/>
        <w:t>I find therefore that it would be unreasonable and indeed impractical for family life to be conducted in Bangladesh.  Having considered all the factors which I hav</w:t>
      </w:r>
      <w:r w:rsidR="00827E43">
        <w:rPr>
          <w:rFonts w:ascii="Book Antiqua" w:hAnsi="Book Antiqua" w:cs="Arial"/>
        </w:rPr>
        <w:t>e highlighted above and taking particular account of the public interest</w:t>
      </w:r>
      <w:r w:rsidR="00476621">
        <w:rPr>
          <w:rFonts w:ascii="Book Antiqua" w:hAnsi="Book Antiqua" w:cs="Arial"/>
        </w:rPr>
        <w:t xml:space="preserve"> to ensure proper immigration control</w:t>
      </w:r>
      <w:r w:rsidR="00334418">
        <w:rPr>
          <w:rFonts w:ascii="Book Antiqua" w:hAnsi="Book Antiqua" w:cs="Arial"/>
        </w:rPr>
        <w:t>,</w:t>
      </w:r>
      <w:r>
        <w:rPr>
          <w:rFonts w:ascii="Book Antiqua" w:hAnsi="Book Antiqua" w:cs="Arial"/>
        </w:rPr>
        <w:t xml:space="preserve"> I consider</w:t>
      </w:r>
      <w:r w:rsidR="00827E43">
        <w:rPr>
          <w:rFonts w:ascii="Book Antiqua" w:hAnsi="Book Antiqua" w:cs="Arial"/>
        </w:rPr>
        <w:t xml:space="preserve"> that it would</w:t>
      </w:r>
      <w:r>
        <w:rPr>
          <w:rFonts w:ascii="Book Antiqua" w:hAnsi="Book Antiqua" w:cs="Arial"/>
        </w:rPr>
        <w:t xml:space="preserve"> be</w:t>
      </w:r>
      <w:r w:rsidR="00334418">
        <w:rPr>
          <w:rFonts w:ascii="Book Antiqua" w:hAnsi="Book Antiqua" w:cs="Arial"/>
        </w:rPr>
        <w:t xml:space="preserve"> a</w:t>
      </w:r>
      <w:r>
        <w:rPr>
          <w:rFonts w:ascii="Book Antiqua" w:hAnsi="Book Antiqua" w:cs="Arial"/>
        </w:rPr>
        <w:t xml:space="preserve"> disp</w:t>
      </w:r>
      <w:r w:rsidR="00476621">
        <w:rPr>
          <w:rFonts w:ascii="Book Antiqua" w:hAnsi="Book Antiqua" w:cs="Arial"/>
        </w:rPr>
        <w:t>roportionate</w:t>
      </w:r>
      <w:r w:rsidR="00334418">
        <w:rPr>
          <w:rFonts w:ascii="Book Antiqua" w:hAnsi="Book Antiqua" w:cs="Arial"/>
        </w:rPr>
        <w:t xml:space="preserve"> infringement of the appellant’s human rights and that of his family,</w:t>
      </w:r>
      <w:r w:rsidR="00476621">
        <w:rPr>
          <w:rFonts w:ascii="Book Antiqua" w:hAnsi="Book Antiqua" w:cs="Arial"/>
        </w:rPr>
        <w:t xml:space="preserve"> to continue to prevent the appellant from joining</w:t>
      </w:r>
      <w:r>
        <w:rPr>
          <w:rFonts w:ascii="Book Antiqua" w:hAnsi="Book Antiqua" w:cs="Arial"/>
        </w:rPr>
        <w:t xml:space="preserve"> his family in the United Kingdom.  The welfare</w:t>
      </w:r>
      <w:r w:rsidR="00476621">
        <w:rPr>
          <w:rFonts w:ascii="Book Antiqua" w:hAnsi="Book Antiqua" w:cs="Arial"/>
        </w:rPr>
        <w:t xml:space="preserve"> of </w:t>
      </w:r>
      <w:r w:rsidR="0000168F">
        <w:rPr>
          <w:rFonts w:ascii="Book Antiqua" w:hAnsi="Book Antiqua" w:cs="Arial"/>
        </w:rPr>
        <w:t>[MA]</w:t>
      </w:r>
      <w:r w:rsidR="00476621">
        <w:rPr>
          <w:rFonts w:ascii="Book Antiqua" w:hAnsi="Book Antiqua" w:cs="Arial"/>
        </w:rPr>
        <w:t xml:space="preserve"> is, in my view, a</w:t>
      </w:r>
      <w:r>
        <w:rPr>
          <w:rFonts w:ascii="Book Antiqua" w:hAnsi="Book Antiqua" w:cs="Arial"/>
        </w:rPr>
        <w:t xml:space="preserve"> primary consideration and in the circumstances of this case it is a very comp</w:t>
      </w:r>
      <w:r w:rsidR="00476621">
        <w:rPr>
          <w:rFonts w:ascii="Book Antiqua" w:hAnsi="Book Antiqua" w:cs="Arial"/>
        </w:rPr>
        <w:t>elling factor</w:t>
      </w:r>
      <w:r>
        <w:rPr>
          <w:rFonts w:ascii="Book Antiqua" w:hAnsi="Book Antiqua" w:cs="Arial"/>
        </w:rPr>
        <w:t xml:space="preserve"> which should, on the issue of Article 8,</w:t>
      </w:r>
      <w:r w:rsidR="00476621">
        <w:rPr>
          <w:rFonts w:ascii="Book Antiqua" w:hAnsi="Book Antiqua" w:cs="Arial"/>
        </w:rPr>
        <w:t xml:space="preserve"> </w:t>
      </w:r>
      <w:r w:rsidR="00334418">
        <w:rPr>
          <w:rFonts w:ascii="Book Antiqua" w:hAnsi="Book Antiqua" w:cs="Arial"/>
        </w:rPr>
        <w:t>stand</w:t>
      </w:r>
      <w:r>
        <w:rPr>
          <w:rFonts w:ascii="Book Antiqua" w:hAnsi="Book Antiqua" w:cs="Arial"/>
        </w:rPr>
        <w:t xml:space="preserve"> in favour of the appellant.</w:t>
      </w:r>
    </w:p>
    <w:p w:rsidR="00621BEB" w:rsidRDefault="00621BEB" w:rsidP="00BF23BB">
      <w:pPr>
        <w:tabs>
          <w:tab w:val="left" w:pos="567"/>
        </w:tabs>
        <w:ind w:left="567" w:hanging="567"/>
        <w:jc w:val="both"/>
        <w:rPr>
          <w:rFonts w:ascii="Book Antiqua" w:hAnsi="Book Antiqua" w:cs="Arial"/>
        </w:rPr>
      </w:pPr>
    </w:p>
    <w:p w:rsidR="005918F4" w:rsidRDefault="005918F4" w:rsidP="00BF23BB">
      <w:pPr>
        <w:tabs>
          <w:tab w:val="left" w:pos="567"/>
        </w:tabs>
        <w:ind w:left="567" w:hanging="567"/>
        <w:jc w:val="both"/>
        <w:rPr>
          <w:rFonts w:ascii="Book Antiqua" w:hAnsi="Book Antiqua" w:cs="Arial"/>
          <w:b/>
          <w:u w:val="single"/>
        </w:rPr>
      </w:pPr>
    </w:p>
    <w:p w:rsidR="005918F4" w:rsidRDefault="005918F4" w:rsidP="00BF23BB">
      <w:pPr>
        <w:tabs>
          <w:tab w:val="left" w:pos="567"/>
        </w:tabs>
        <w:ind w:left="567" w:hanging="567"/>
        <w:jc w:val="both"/>
        <w:rPr>
          <w:rFonts w:ascii="Book Antiqua" w:hAnsi="Book Antiqua" w:cs="Arial"/>
          <w:b/>
          <w:u w:val="single"/>
        </w:rPr>
      </w:pPr>
    </w:p>
    <w:p w:rsidR="00621BEB" w:rsidRPr="00621BEB" w:rsidRDefault="00621BEB" w:rsidP="00BF23BB">
      <w:pPr>
        <w:tabs>
          <w:tab w:val="left" w:pos="567"/>
        </w:tabs>
        <w:ind w:left="567" w:hanging="567"/>
        <w:jc w:val="both"/>
        <w:rPr>
          <w:rFonts w:ascii="Book Antiqua" w:hAnsi="Book Antiqua" w:cs="Arial"/>
          <w:b/>
          <w:u w:val="single"/>
        </w:rPr>
      </w:pPr>
      <w:r w:rsidRPr="00621BEB">
        <w:rPr>
          <w:rFonts w:ascii="Book Antiqua" w:hAnsi="Book Antiqua" w:cs="Arial"/>
          <w:b/>
          <w:u w:val="single"/>
        </w:rPr>
        <w:lastRenderedPageBreak/>
        <w:t xml:space="preserve">Notice of Decision </w:t>
      </w:r>
    </w:p>
    <w:p w:rsidR="00621BEB" w:rsidRDefault="00621BEB" w:rsidP="00BF23BB">
      <w:pPr>
        <w:tabs>
          <w:tab w:val="left" w:pos="567"/>
        </w:tabs>
        <w:ind w:left="567" w:hanging="567"/>
        <w:jc w:val="both"/>
        <w:rPr>
          <w:rFonts w:ascii="Book Antiqua" w:hAnsi="Book Antiqua" w:cs="Arial"/>
        </w:rPr>
      </w:pPr>
    </w:p>
    <w:p w:rsidR="00621BEB" w:rsidRDefault="00621BEB" w:rsidP="00BF23BB">
      <w:pPr>
        <w:tabs>
          <w:tab w:val="left" w:pos="567"/>
        </w:tabs>
        <w:ind w:left="567" w:hanging="567"/>
        <w:jc w:val="both"/>
        <w:rPr>
          <w:rFonts w:ascii="Book Antiqua" w:hAnsi="Book Antiqua" w:cs="Arial"/>
        </w:rPr>
      </w:pPr>
      <w:r>
        <w:rPr>
          <w:rFonts w:ascii="Book Antiqua" w:hAnsi="Book Antiqua" w:cs="Arial"/>
        </w:rPr>
        <w:t>63.</w:t>
      </w:r>
      <w:r>
        <w:rPr>
          <w:rFonts w:ascii="Book Antiqua" w:hAnsi="Book Antiqua" w:cs="Arial"/>
        </w:rPr>
        <w:tab/>
        <w:t xml:space="preserve">In the circumstances the appeal is allowed on the basis of Article 8 of the ECHR.  </w:t>
      </w:r>
    </w:p>
    <w:p w:rsidR="00621BEB" w:rsidRDefault="00621BEB" w:rsidP="00BF23BB">
      <w:pPr>
        <w:tabs>
          <w:tab w:val="left" w:pos="567"/>
        </w:tabs>
        <w:ind w:left="567" w:hanging="567"/>
        <w:jc w:val="both"/>
        <w:rPr>
          <w:rFonts w:ascii="Book Antiqua" w:hAnsi="Book Antiqua" w:cs="Arial"/>
        </w:rPr>
      </w:pPr>
    </w:p>
    <w:p w:rsidR="00621BEB" w:rsidRDefault="00621BEB" w:rsidP="00BF23BB">
      <w:pPr>
        <w:tabs>
          <w:tab w:val="left" w:pos="567"/>
        </w:tabs>
        <w:ind w:left="567" w:hanging="567"/>
        <w:jc w:val="both"/>
        <w:rPr>
          <w:rFonts w:ascii="Book Antiqua" w:hAnsi="Book Antiqua" w:cs="Arial"/>
        </w:rPr>
      </w:pPr>
      <w:r>
        <w:rPr>
          <w:rFonts w:ascii="Book Antiqua" w:hAnsi="Book Antiqua" w:cs="Arial"/>
        </w:rPr>
        <w:t>64.</w:t>
      </w:r>
      <w:r>
        <w:rPr>
          <w:rFonts w:ascii="Book Antiqua" w:hAnsi="Book Antiqua" w:cs="Arial"/>
        </w:rPr>
        <w:tab/>
        <w:t xml:space="preserve">I have been invited to direct the Entry Clearance Officer to grant entry clearance.  Such is not generally held to be a proper course to take, but I would urge the Entry Clearance Officer to act upon this decision without delay.  </w:t>
      </w:r>
    </w:p>
    <w:p w:rsidR="00621BEB" w:rsidRDefault="00621BEB" w:rsidP="00BF23BB">
      <w:pPr>
        <w:tabs>
          <w:tab w:val="left" w:pos="567"/>
        </w:tabs>
        <w:ind w:left="567" w:hanging="567"/>
        <w:jc w:val="both"/>
        <w:rPr>
          <w:rFonts w:ascii="Book Antiqua" w:hAnsi="Book Antiqua" w:cs="Arial"/>
        </w:rPr>
      </w:pPr>
    </w:p>
    <w:p w:rsidR="00180E36" w:rsidRPr="00180E36" w:rsidRDefault="00621BEB" w:rsidP="00621BEB">
      <w:pPr>
        <w:tabs>
          <w:tab w:val="left" w:pos="567"/>
        </w:tabs>
        <w:ind w:left="567" w:hanging="567"/>
        <w:jc w:val="both"/>
        <w:rPr>
          <w:rFonts w:ascii="Book Antiqua" w:hAnsi="Book Antiqua" w:cs="Arial"/>
        </w:rPr>
      </w:pPr>
      <w:r>
        <w:rPr>
          <w:rFonts w:ascii="Book Antiqua" w:hAnsi="Book Antiqua" w:cs="Arial"/>
        </w:rPr>
        <w:t>65.</w:t>
      </w:r>
      <w:r>
        <w:rPr>
          <w:rFonts w:ascii="Book Antiqua" w:hAnsi="Book Antiqua" w:cs="Arial"/>
        </w:rPr>
        <w:tab/>
        <w:t xml:space="preserve">No </w:t>
      </w:r>
      <w:r w:rsidR="00180E36" w:rsidRPr="00180E36">
        <w:rPr>
          <w:rFonts w:ascii="Book Antiqua" w:hAnsi="Book Antiqua" w:cs="Arial"/>
        </w:rPr>
        <w:t>anonymity direction is made.</w:t>
      </w:r>
    </w:p>
    <w:p w:rsidR="00A509FA" w:rsidRDefault="00A509FA" w:rsidP="00780F86">
      <w:pPr>
        <w:ind w:left="540" w:hanging="540"/>
        <w:jc w:val="both"/>
        <w:rPr>
          <w:rFonts w:ascii="Book Antiqua" w:hAnsi="Book Antiqua" w:cs="Arial"/>
        </w:rPr>
      </w:pPr>
    </w:p>
    <w:p w:rsidR="00180E36" w:rsidRPr="008A78F0" w:rsidRDefault="00180E36" w:rsidP="00780F86">
      <w:pPr>
        <w:ind w:left="540" w:hanging="540"/>
        <w:jc w:val="both"/>
        <w:rPr>
          <w:rFonts w:ascii="Book Antiqua" w:hAnsi="Book Antiqua" w:cs="Arial"/>
        </w:rPr>
      </w:pPr>
    </w:p>
    <w:p w:rsidR="001F2716" w:rsidRPr="008A78F0" w:rsidRDefault="00780F86" w:rsidP="00780F86">
      <w:pPr>
        <w:ind w:left="540" w:hanging="540"/>
        <w:jc w:val="both"/>
        <w:rPr>
          <w:rFonts w:ascii="Book Antiqua" w:hAnsi="Book Antiqua" w:cs="Arial"/>
        </w:rPr>
      </w:pPr>
      <w:r w:rsidRPr="008A78F0">
        <w:rPr>
          <w:rFonts w:ascii="Book Antiqua" w:hAnsi="Book Antiqua" w:cs="Arial"/>
        </w:rPr>
        <w:t>Signed</w:t>
      </w:r>
      <w:r w:rsidRPr="008A78F0">
        <w:rPr>
          <w:rFonts w:ascii="Book Antiqua" w:hAnsi="Book Antiqua" w:cs="Arial"/>
        </w:rPr>
        <w:tab/>
      </w:r>
      <w:r w:rsidRPr="008A78F0">
        <w:rPr>
          <w:rFonts w:ascii="Book Antiqua" w:hAnsi="Book Antiqua" w:cs="Arial"/>
        </w:rPr>
        <w:tab/>
      </w:r>
      <w:r w:rsidR="00476621">
        <w:rPr>
          <w:rFonts w:ascii="Book Antiqua" w:hAnsi="Book Antiqua" w:cs="Arial"/>
          <w:noProof/>
        </w:rPr>
        <w:drawing>
          <wp:inline distT="0" distB="0" distL="0" distR="0" wp14:anchorId="0A6EA4C3">
            <wp:extent cx="1038225" cy="542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8225" cy="542925"/>
                    </a:xfrm>
                    <a:prstGeom prst="rect">
                      <a:avLst/>
                    </a:prstGeom>
                    <a:noFill/>
                  </pic:spPr>
                </pic:pic>
              </a:graphicData>
            </a:graphic>
          </wp:inline>
        </w:drawing>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001F2716" w:rsidRPr="008A78F0">
        <w:rPr>
          <w:rFonts w:ascii="Book Antiqua" w:hAnsi="Book Antiqua" w:cs="Arial"/>
        </w:rPr>
        <w:t>Date</w:t>
      </w:r>
      <w:r w:rsidR="00476621">
        <w:rPr>
          <w:rFonts w:ascii="Book Antiqua" w:hAnsi="Book Antiqua" w:cs="Arial"/>
        </w:rPr>
        <w:t xml:space="preserve"> 6 September 2018</w:t>
      </w:r>
    </w:p>
    <w:p w:rsidR="001F2716" w:rsidRPr="008A78F0" w:rsidRDefault="001F2716" w:rsidP="00402B9E">
      <w:pPr>
        <w:tabs>
          <w:tab w:val="left" w:pos="2520"/>
        </w:tabs>
        <w:ind w:left="540" w:hanging="540"/>
        <w:jc w:val="both"/>
        <w:rPr>
          <w:rFonts w:ascii="Book Antiqua" w:hAnsi="Book Antiqua" w:cs="Arial"/>
        </w:rPr>
      </w:pPr>
    </w:p>
    <w:p w:rsidR="00B95326" w:rsidRPr="008A78F0" w:rsidRDefault="00B266BA" w:rsidP="0081048B">
      <w:pPr>
        <w:tabs>
          <w:tab w:val="left" w:pos="2520"/>
        </w:tabs>
        <w:ind w:left="540" w:hanging="540"/>
        <w:jc w:val="both"/>
        <w:rPr>
          <w:rFonts w:ascii="Book Antiqua" w:hAnsi="Book Antiqua" w:cs="Arial"/>
        </w:rPr>
      </w:pPr>
      <w:r>
        <w:rPr>
          <w:rFonts w:ascii="Book Antiqua" w:hAnsi="Book Antiqua" w:cs="Arial"/>
          <w:color w:val="000000"/>
        </w:rPr>
        <w:t>Upper Tribunal</w:t>
      </w:r>
      <w:r w:rsidR="00D9111A" w:rsidRPr="008A78F0">
        <w:rPr>
          <w:rFonts w:ascii="Book Antiqua" w:hAnsi="Book Antiqua" w:cs="Arial"/>
          <w:color w:val="000000"/>
        </w:rPr>
        <w:t xml:space="preserve"> Judge</w:t>
      </w:r>
      <w:r w:rsidR="001B2F75" w:rsidRPr="008A78F0">
        <w:rPr>
          <w:rFonts w:ascii="Book Antiqua" w:hAnsi="Book Antiqua" w:cs="Arial"/>
          <w:color w:val="000000"/>
        </w:rPr>
        <w:t xml:space="preserve"> </w:t>
      </w:r>
      <w:r w:rsidR="00542FA0" w:rsidRPr="008A78F0">
        <w:rPr>
          <w:rFonts w:ascii="Book Antiqua" w:hAnsi="Book Antiqua" w:cs="Arial"/>
          <w:color w:val="000000"/>
        </w:rPr>
        <w:t>King TD</w:t>
      </w:r>
    </w:p>
    <w:p w:rsidR="00B95326" w:rsidRPr="008A78F0" w:rsidRDefault="00B95326" w:rsidP="00402B9E">
      <w:pPr>
        <w:tabs>
          <w:tab w:val="left" w:pos="2520"/>
        </w:tabs>
        <w:ind w:left="540" w:hanging="540"/>
        <w:jc w:val="both"/>
        <w:rPr>
          <w:rFonts w:ascii="Book Antiqua" w:hAnsi="Book Antiqua" w:cs="Arial"/>
        </w:rPr>
      </w:pPr>
    </w:p>
    <w:sectPr w:rsidR="00B95326" w:rsidRPr="008A78F0"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45C6" w:rsidRDefault="006345C6">
      <w:r>
        <w:separator/>
      </w:r>
    </w:p>
  </w:endnote>
  <w:endnote w:type="continuationSeparator" w:id="0">
    <w:p w:rsidR="006345C6" w:rsidRDefault="00634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45C6" w:rsidRPr="008A78F0" w:rsidRDefault="006345C6" w:rsidP="00593795">
    <w:pPr>
      <w:pStyle w:val="Footer"/>
      <w:jc w:val="center"/>
      <w:rPr>
        <w:rFonts w:ascii="Book Antiqua" w:hAnsi="Book Antiqua" w:cs="Arial"/>
        <w:sz w:val="16"/>
        <w:szCs w:val="16"/>
      </w:rPr>
    </w:pPr>
    <w:r w:rsidRPr="008A78F0">
      <w:rPr>
        <w:rStyle w:val="PageNumber"/>
        <w:rFonts w:ascii="Book Antiqua" w:hAnsi="Book Antiqua" w:cs="Arial"/>
        <w:sz w:val="16"/>
        <w:szCs w:val="16"/>
      </w:rPr>
      <w:fldChar w:fldCharType="begin"/>
    </w:r>
    <w:r w:rsidRPr="008A78F0">
      <w:rPr>
        <w:rStyle w:val="PageNumber"/>
        <w:rFonts w:ascii="Book Antiqua" w:hAnsi="Book Antiqua" w:cs="Arial"/>
        <w:sz w:val="16"/>
        <w:szCs w:val="16"/>
      </w:rPr>
      <w:instrText xml:space="preserve"> PAGE </w:instrText>
    </w:r>
    <w:r w:rsidRPr="008A78F0">
      <w:rPr>
        <w:rStyle w:val="PageNumber"/>
        <w:rFonts w:ascii="Book Antiqua" w:hAnsi="Book Antiqua" w:cs="Arial"/>
        <w:sz w:val="16"/>
        <w:szCs w:val="16"/>
      </w:rPr>
      <w:fldChar w:fldCharType="separate"/>
    </w:r>
    <w:r w:rsidR="00240215">
      <w:rPr>
        <w:rStyle w:val="PageNumber"/>
        <w:rFonts w:ascii="Book Antiqua" w:hAnsi="Book Antiqua" w:cs="Arial"/>
        <w:noProof/>
        <w:sz w:val="16"/>
        <w:szCs w:val="16"/>
      </w:rPr>
      <w:t>10</w:t>
    </w:r>
    <w:r w:rsidRPr="008A78F0">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45C6" w:rsidRPr="008A78F0" w:rsidRDefault="006345C6" w:rsidP="00F433F7">
    <w:pPr>
      <w:jc w:val="center"/>
      <w:rPr>
        <w:rFonts w:ascii="Book Antiqua" w:hAnsi="Book Antiqua" w:cs="Arial"/>
        <w:b/>
      </w:rPr>
    </w:pPr>
    <w:r w:rsidRPr="008A78F0">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45C6" w:rsidRDefault="006345C6">
      <w:r>
        <w:separator/>
      </w:r>
    </w:p>
  </w:footnote>
  <w:footnote w:type="continuationSeparator" w:id="0">
    <w:p w:rsidR="006345C6" w:rsidRDefault="006345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45C6" w:rsidRPr="008A78F0" w:rsidRDefault="006345C6" w:rsidP="00593795">
    <w:pPr>
      <w:pStyle w:val="Header"/>
      <w:jc w:val="right"/>
      <w:rPr>
        <w:rFonts w:ascii="Book Antiqua" w:hAnsi="Book Antiqua" w:cs="Arial"/>
        <w:sz w:val="16"/>
        <w:szCs w:val="16"/>
      </w:rPr>
    </w:pPr>
    <w:r w:rsidRPr="008A78F0">
      <w:rPr>
        <w:rFonts w:ascii="Book Antiqua" w:hAnsi="Book Antiqua" w:cs="Arial"/>
        <w:sz w:val="16"/>
        <w:szCs w:val="16"/>
      </w:rPr>
      <w:t xml:space="preserve">Appeal Number: </w:t>
    </w:r>
    <w:r w:rsidRPr="00AA13B5">
      <w:rPr>
        <w:rFonts w:ascii="Book Antiqua" w:hAnsi="Book Antiqua" w:cs="Arial"/>
        <w:sz w:val="16"/>
        <w:szCs w:val="16"/>
      </w:rPr>
      <w:t>HU/01979/2017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45C6" w:rsidRPr="008A78F0" w:rsidRDefault="006345C6">
    <w:pPr>
      <w:pStyle w:val="Header"/>
      <w:rPr>
        <w:rFonts w:ascii="Book Antiqua" w:hAnsi="Book Antiqua"/>
      </w:rPr>
    </w:pPr>
    <w:r w:rsidRPr="008A78F0">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283"/>
    <w:rsid w:val="00000621"/>
    <w:rsid w:val="0000168F"/>
    <w:rsid w:val="000036C2"/>
    <w:rsid w:val="00033D3D"/>
    <w:rsid w:val="00062F02"/>
    <w:rsid w:val="00071A7E"/>
    <w:rsid w:val="00071E09"/>
    <w:rsid w:val="000746C0"/>
    <w:rsid w:val="00074D1D"/>
    <w:rsid w:val="00092580"/>
    <w:rsid w:val="00093D4D"/>
    <w:rsid w:val="0009735F"/>
    <w:rsid w:val="000B17DC"/>
    <w:rsid w:val="000D5D94"/>
    <w:rsid w:val="000F1A0E"/>
    <w:rsid w:val="001165A7"/>
    <w:rsid w:val="0013220C"/>
    <w:rsid w:val="00167D3A"/>
    <w:rsid w:val="00180E36"/>
    <w:rsid w:val="0019650B"/>
    <w:rsid w:val="001A3082"/>
    <w:rsid w:val="001A619D"/>
    <w:rsid w:val="001B186A"/>
    <w:rsid w:val="001B2F75"/>
    <w:rsid w:val="001D08E9"/>
    <w:rsid w:val="001D0E9A"/>
    <w:rsid w:val="001F2716"/>
    <w:rsid w:val="00207617"/>
    <w:rsid w:val="002151D7"/>
    <w:rsid w:val="0023134B"/>
    <w:rsid w:val="002343F3"/>
    <w:rsid w:val="00240215"/>
    <w:rsid w:val="00241C05"/>
    <w:rsid w:val="002749E7"/>
    <w:rsid w:val="00283659"/>
    <w:rsid w:val="002A42F8"/>
    <w:rsid w:val="002C6BD4"/>
    <w:rsid w:val="002D68BF"/>
    <w:rsid w:val="002F6B98"/>
    <w:rsid w:val="002F7832"/>
    <w:rsid w:val="00334418"/>
    <w:rsid w:val="00336CBF"/>
    <w:rsid w:val="00343FE3"/>
    <w:rsid w:val="003546C8"/>
    <w:rsid w:val="003657BB"/>
    <w:rsid w:val="0037203F"/>
    <w:rsid w:val="00372637"/>
    <w:rsid w:val="00393C84"/>
    <w:rsid w:val="003A7CF2"/>
    <w:rsid w:val="003C08C6"/>
    <w:rsid w:val="003C2C39"/>
    <w:rsid w:val="003C5CE5"/>
    <w:rsid w:val="003E267B"/>
    <w:rsid w:val="003E7CD1"/>
    <w:rsid w:val="00402B9E"/>
    <w:rsid w:val="004243F7"/>
    <w:rsid w:val="004249CB"/>
    <w:rsid w:val="0044127D"/>
    <w:rsid w:val="004448DB"/>
    <w:rsid w:val="00446C9A"/>
    <w:rsid w:val="00452F2B"/>
    <w:rsid w:val="00462A18"/>
    <w:rsid w:val="00476621"/>
    <w:rsid w:val="00477193"/>
    <w:rsid w:val="004A1848"/>
    <w:rsid w:val="004A6F4A"/>
    <w:rsid w:val="004D023F"/>
    <w:rsid w:val="004E4717"/>
    <w:rsid w:val="004F4980"/>
    <w:rsid w:val="00507FEC"/>
    <w:rsid w:val="00510F0E"/>
    <w:rsid w:val="0051480F"/>
    <w:rsid w:val="00521ED5"/>
    <w:rsid w:val="00542FA0"/>
    <w:rsid w:val="005479E1"/>
    <w:rsid w:val="00553E0A"/>
    <w:rsid w:val="005570FD"/>
    <w:rsid w:val="005575EA"/>
    <w:rsid w:val="0057790C"/>
    <w:rsid w:val="005918F4"/>
    <w:rsid w:val="00593795"/>
    <w:rsid w:val="005A75FF"/>
    <w:rsid w:val="005D10AB"/>
    <w:rsid w:val="00601D8F"/>
    <w:rsid w:val="00621BEB"/>
    <w:rsid w:val="006345C6"/>
    <w:rsid w:val="00635787"/>
    <w:rsid w:val="00653E97"/>
    <w:rsid w:val="00662A67"/>
    <w:rsid w:val="006674C2"/>
    <w:rsid w:val="00684A74"/>
    <w:rsid w:val="00690B8A"/>
    <w:rsid w:val="006C549B"/>
    <w:rsid w:val="006F2CF1"/>
    <w:rsid w:val="007038ED"/>
    <w:rsid w:val="00703BC3"/>
    <w:rsid w:val="00704B61"/>
    <w:rsid w:val="0071284B"/>
    <w:rsid w:val="007552A9"/>
    <w:rsid w:val="00761858"/>
    <w:rsid w:val="007645A0"/>
    <w:rsid w:val="00767D59"/>
    <w:rsid w:val="00772532"/>
    <w:rsid w:val="00774F27"/>
    <w:rsid w:val="00776E97"/>
    <w:rsid w:val="00780F86"/>
    <w:rsid w:val="007912AD"/>
    <w:rsid w:val="007B0824"/>
    <w:rsid w:val="007B5D3C"/>
    <w:rsid w:val="007C14A2"/>
    <w:rsid w:val="007C30BC"/>
    <w:rsid w:val="0080175A"/>
    <w:rsid w:val="0081048B"/>
    <w:rsid w:val="00821B72"/>
    <w:rsid w:val="00823EF2"/>
    <w:rsid w:val="00827E43"/>
    <w:rsid w:val="008303B8"/>
    <w:rsid w:val="00833DCE"/>
    <w:rsid w:val="008709E0"/>
    <w:rsid w:val="00871D34"/>
    <w:rsid w:val="008A78F0"/>
    <w:rsid w:val="008B270C"/>
    <w:rsid w:val="008B5078"/>
    <w:rsid w:val="008C33A3"/>
    <w:rsid w:val="008C3D3D"/>
    <w:rsid w:val="008C4CBA"/>
    <w:rsid w:val="008D4131"/>
    <w:rsid w:val="008F1932"/>
    <w:rsid w:val="00921062"/>
    <w:rsid w:val="00946A75"/>
    <w:rsid w:val="009722BC"/>
    <w:rsid w:val="009727A3"/>
    <w:rsid w:val="00987774"/>
    <w:rsid w:val="009A11E8"/>
    <w:rsid w:val="009C4801"/>
    <w:rsid w:val="009D0754"/>
    <w:rsid w:val="009E74DF"/>
    <w:rsid w:val="009F5220"/>
    <w:rsid w:val="00A061DF"/>
    <w:rsid w:val="00A15234"/>
    <w:rsid w:val="00A201AB"/>
    <w:rsid w:val="00A23D9F"/>
    <w:rsid w:val="00A31C8B"/>
    <w:rsid w:val="00A341EA"/>
    <w:rsid w:val="00A41A06"/>
    <w:rsid w:val="00A509FA"/>
    <w:rsid w:val="00A80283"/>
    <w:rsid w:val="00A845DC"/>
    <w:rsid w:val="00AA13B5"/>
    <w:rsid w:val="00AF6C8C"/>
    <w:rsid w:val="00B266BA"/>
    <w:rsid w:val="00B26AA2"/>
    <w:rsid w:val="00B3524D"/>
    <w:rsid w:val="00B40F69"/>
    <w:rsid w:val="00B46616"/>
    <w:rsid w:val="00B7040A"/>
    <w:rsid w:val="00B76132"/>
    <w:rsid w:val="00B81E78"/>
    <w:rsid w:val="00B83391"/>
    <w:rsid w:val="00B95326"/>
    <w:rsid w:val="00BD4196"/>
    <w:rsid w:val="00BE70EF"/>
    <w:rsid w:val="00BF22CA"/>
    <w:rsid w:val="00BF23BB"/>
    <w:rsid w:val="00C26032"/>
    <w:rsid w:val="00C31A44"/>
    <w:rsid w:val="00C345E1"/>
    <w:rsid w:val="00C37326"/>
    <w:rsid w:val="00C43BFD"/>
    <w:rsid w:val="00C4733E"/>
    <w:rsid w:val="00C80488"/>
    <w:rsid w:val="00C83844"/>
    <w:rsid w:val="00CB6350"/>
    <w:rsid w:val="00CB6E35"/>
    <w:rsid w:val="00CD1E2A"/>
    <w:rsid w:val="00CD364E"/>
    <w:rsid w:val="00CE1A46"/>
    <w:rsid w:val="00D0037C"/>
    <w:rsid w:val="00D20757"/>
    <w:rsid w:val="00D22636"/>
    <w:rsid w:val="00D40FD9"/>
    <w:rsid w:val="00D509DC"/>
    <w:rsid w:val="00D53769"/>
    <w:rsid w:val="00D85C13"/>
    <w:rsid w:val="00D9111A"/>
    <w:rsid w:val="00D91BE3"/>
    <w:rsid w:val="00D94AFC"/>
    <w:rsid w:val="00DA6EFC"/>
    <w:rsid w:val="00DB70AE"/>
    <w:rsid w:val="00DD5071"/>
    <w:rsid w:val="00DD5C39"/>
    <w:rsid w:val="00DE7DB7"/>
    <w:rsid w:val="00E00A0A"/>
    <w:rsid w:val="00E066DE"/>
    <w:rsid w:val="00E07F57"/>
    <w:rsid w:val="00E22C32"/>
    <w:rsid w:val="00E30683"/>
    <w:rsid w:val="00E41521"/>
    <w:rsid w:val="00E453D8"/>
    <w:rsid w:val="00E50BCE"/>
    <w:rsid w:val="00E574BF"/>
    <w:rsid w:val="00E61292"/>
    <w:rsid w:val="00E77C4D"/>
    <w:rsid w:val="00E81D01"/>
    <w:rsid w:val="00EA3B7D"/>
    <w:rsid w:val="00EE45D8"/>
    <w:rsid w:val="00F1086A"/>
    <w:rsid w:val="00F22EDA"/>
    <w:rsid w:val="00F433F7"/>
    <w:rsid w:val="00F74477"/>
    <w:rsid w:val="00F830C5"/>
    <w:rsid w:val="00F94A76"/>
    <w:rsid w:val="00FD00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1929A2C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character" w:styleId="UnresolvedMention">
    <w:name w:val="Unresolved Mention"/>
    <w:basedOn w:val="DefaultParagraphFont"/>
    <w:uiPriority w:val="99"/>
    <w:semiHidden/>
    <w:unhideWhenUsed/>
    <w:rsid w:val="00C8048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4354</Words>
  <Characters>20898</Characters>
  <Application>Microsoft Office Word</Application>
  <DocSecurity>0</DocSecurity>
  <Lines>174</Lines>
  <Paragraphs>50</Paragraphs>
  <ScaleCrop>false</ScaleCrop>
  <Company/>
  <LinksUpToDate>false</LinksUpToDate>
  <CharactersWithSpaces>25202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2018-09-25T11:48:00Z</dcterms:created>
  <dcterms:modified xsi:type="dcterms:W3CDTF">2018-09-25T11:48:00Z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