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C77BB" w:rsidP="00C321B5">
      <w:pPr>
        <w:jc w:val="center"/>
        <w:rPr>
          <w:rFonts w:ascii="Book Antiqua" w:hAnsi="Book Antiqua" w:cs="Arial"/>
          <w:sz w:val="16"/>
          <w:szCs w:val="16"/>
        </w:rPr>
      </w:pPr>
      <w:r>
        <w:rPr>
          <w:noProof/>
        </w:rPr>
        <w:drawing>
          <wp:inline distT="0" distB="0" distL="0" distR="0">
            <wp:extent cx="1188000" cy="10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0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70566D" w:rsidRDefault="00C321B5" w:rsidP="00B626FA">
      <w:pPr>
        <w:tabs>
          <w:tab w:val="right" w:pos="9639"/>
        </w:tabs>
        <w:rPr>
          <w:rFonts w:ascii="Book Antiqua" w:hAnsi="Book Antiqua" w:cs="Arial"/>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3F231D">
        <w:rPr>
          <w:rFonts w:ascii="Book Antiqua" w:hAnsi="Book Antiqua" w:cs="Arial"/>
          <w:b/>
        </w:rPr>
        <w:t xml:space="preserve">   </w:t>
      </w:r>
      <w:proofErr w:type="gramEnd"/>
      <w:r w:rsidR="003F231D">
        <w:rPr>
          <w:rFonts w:ascii="Book Antiqua" w:hAnsi="Book Antiqua" w:cs="Arial"/>
          <w:b/>
        </w:rPr>
        <w:t xml:space="preserve">                     </w:t>
      </w:r>
      <w:r w:rsidR="00B3524D" w:rsidRPr="003F231D">
        <w:rPr>
          <w:rFonts w:ascii="Book Antiqua" w:hAnsi="Book Antiqua" w:cs="Arial"/>
          <w:b/>
        </w:rPr>
        <w:t>Appeal Number</w:t>
      </w:r>
      <w:r w:rsidR="00D53769" w:rsidRPr="003F231D">
        <w:rPr>
          <w:rFonts w:ascii="Book Antiqua" w:hAnsi="Book Antiqua" w:cs="Arial"/>
          <w:b/>
        </w:rPr>
        <w:t>:</w:t>
      </w:r>
      <w:r w:rsidR="00B3524D" w:rsidRPr="003F231D">
        <w:rPr>
          <w:rFonts w:ascii="Book Antiqua" w:hAnsi="Book Antiqua" w:cs="Arial"/>
          <w:b/>
        </w:rPr>
        <w:t xml:space="preserve"> </w:t>
      </w:r>
      <w:r w:rsidR="0070566D" w:rsidRPr="003F231D">
        <w:rPr>
          <w:rFonts w:ascii="Book Antiqua" w:hAnsi="Book Antiqua" w:cs="Arial"/>
          <w:b/>
          <w:caps/>
        </w:rPr>
        <w:t>HU/03114/2016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6C4FB3" w:rsidTr="003F231D">
        <w:tc>
          <w:tcPr>
            <w:tcW w:w="5387" w:type="dxa"/>
            <w:shd w:val="clear" w:color="auto" w:fill="auto"/>
          </w:tcPr>
          <w:p w:rsidR="00D22636" w:rsidRPr="006C4FB3" w:rsidRDefault="00D22636" w:rsidP="006C4FB3">
            <w:pPr>
              <w:jc w:val="both"/>
              <w:rPr>
                <w:rFonts w:ascii="Book Antiqua" w:hAnsi="Book Antiqua" w:cs="Arial"/>
                <w:b/>
              </w:rPr>
            </w:pPr>
            <w:r w:rsidRPr="006C4FB3">
              <w:rPr>
                <w:rFonts w:ascii="Book Antiqua" w:hAnsi="Book Antiqua" w:cs="Arial"/>
                <w:b/>
              </w:rPr>
              <w:t xml:space="preserve">Heard at </w:t>
            </w:r>
            <w:r w:rsidR="0070566D" w:rsidRPr="006C4FB3">
              <w:rPr>
                <w:rFonts w:ascii="Book Antiqua" w:hAnsi="Book Antiqua" w:cs="Arial"/>
                <w:b/>
              </w:rPr>
              <w:t xml:space="preserve">Field House </w:t>
            </w:r>
          </w:p>
        </w:tc>
        <w:tc>
          <w:tcPr>
            <w:tcW w:w="4621" w:type="dxa"/>
            <w:shd w:val="clear" w:color="auto" w:fill="auto"/>
          </w:tcPr>
          <w:p w:rsidR="00D22636" w:rsidRPr="006C4FB3" w:rsidRDefault="004153F5" w:rsidP="006C4FB3">
            <w:pPr>
              <w:jc w:val="both"/>
              <w:rPr>
                <w:rFonts w:ascii="Book Antiqua" w:hAnsi="Book Antiqua" w:cs="Arial"/>
                <w:b/>
              </w:rPr>
            </w:pPr>
            <w:r w:rsidRPr="006C4FB3">
              <w:rPr>
                <w:rFonts w:ascii="Book Antiqua" w:hAnsi="Book Antiqua" w:cs="Arial"/>
                <w:b/>
              </w:rPr>
              <w:t>Decision &amp; Reasons</w:t>
            </w:r>
            <w:r w:rsidR="00283659" w:rsidRPr="006C4FB3">
              <w:rPr>
                <w:rFonts w:ascii="Book Antiqua" w:hAnsi="Book Antiqua" w:cs="Arial"/>
                <w:b/>
              </w:rPr>
              <w:t xml:space="preserve"> Promulgated</w:t>
            </w:r>
          </w:p>
        </w:tc>
      </w:tr>
      <w:tr w:rsidR="00D22636" w:rsidRPr="006C4FB3" w:rsidTr="003F231D">
        <w:tc>
          <w:tcPr>
            <w:tcW w:w="5387" w:type="dxa"/>
            <w:shd w:val="clear" w:color="auto" w:fill="auto"/>
          </w:tcPr>
          <w:p w:rsidR="00D22636" w:rsidRPr="006C4FB3" w:rsidRDefault="00D22636" w:rsidP="006C4FB3">
            <w:pPr>
              <w:jc w:val="both"/>
              <w:rPr>
                <w:rFonts w:ascii="Book Antiqua" w:hAnsi="Book Antiqua" w:cs="Arial"/>
                <w:b/>
              </w:rPr>
            </w:pPr>
            <w:r w:rsidRPr="006C4FB3">
              <w:rPr>
                <w:rFonts w:ascii="Book Antiqua" w:hAnsi="Book Antiqua" w:cs="Arial"/>
                <w:b/>
              </w:rPr>
              <w:t xml:space="preserve">On </w:t>
            </w:r>
            <w:r w:rsidR="0070566D" w:rsidRPr="006C4FB3">
              <w:rPr>
                <w:rFonts w:ascii="Book Antiqua" w:hAnsi="Book Antiqua" w:cs="Arial"/>
                <w:b/>
              </w:rPr>
              <w:t xml:space="preserve">23 May 2018 </w:t>
            </w:r>
          </w:p>
        </w:tc>
        <w:tc>
          <w:tcPr>
            <w:tcW w:w="4621" w:type="dxa"/>
            <w:shd w:val="clear" w:color="auto" w:fill="auto"/>
          </w:tcPr>
          <w:p w:rsidR="00D22636" w:rsidRPr="006C4FB3" w:rsidRDefault="00131E46" w:rsidP="006C4FB3">
            <w:pPr>
              <w:jc w:val="both"/>
              <w:rPr>
                <w:rFonts w:ascii="Book Antiqua" w:hAnsi="Book Antiqua" w:cs="Arial"/>
                <w:b/>
              </w:rPr>
            </w:pPr>
            <w:r>
              <w:rPr>
                <w:rFonts w:ascii="Book Antiqua" w:hAnsi="Book Antiqua" w:cs="Arial"/>
                <w:b/>
              </w:rPr>
              <w:t>On 01 June 2018</w:t>
            </w:r>
          </w:p>
        </w:tc>
      </w:tr>
      <w:tr w:rsidR="00D22636" w:rsidRPr="006C4FB3" w:rsidTr="003F231D">
        <w:tc>
          <w:tcPr>
            <w:tcW w:w="5387" w:type="dxa"/>
            <w:shd w:val="clear" w:color="auto" w:fill="auto"/>
          </w:tcPr>
          <w:p w:rsidR="00D22636" w:rsidRPr="006C4FB3" w:rsidRDefault="00D22636" w:rsidP="006C4FB3">
            <w:pPr>
              <w:jc w:val="both"/>
              <w:rPr>
                <w:rFonts w:ascii="Book Antiqua" w:hAnsi="Book Antiqua" w:cs="Arial"/>
                <w:b/>
              </w:rPr>
            </w:pPr>
          </w:p>
        </w:tc>
        <w:tc>
          <w:tcPr>
            <w:tcW w:w="4621" w:type="dxa"/>
            <w:shd w:val="clear" w:color="auto" w:fill="auto"/>
          </w:tcPr>
          <w:p w:rsidR="00D22636" w:rsidRPr="006C4FB3" w:rsidRDefault="00D22636" w:rsidP="006C4FB3">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4B3E92">
        <w:rPr>
          <w:rFonts w:ascii="Book Antiqua" w:hAnsi="Book Antiqua" w:cs="Arial"/>
          <w:b/>
        </w:rPr>
        <w:t>JUDGE J M HOLMES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70566D" w:rsidRDefault="0070566D" w:rsidP="00742A8D">
      <w:pPr>
        <w:jc w:val="center"/>
        <w:rPr>
          <w:rFonts w:ascii="Book Antiqua" w:hAnsi="Book Antiqua" w:cs="Arial"/>
          <w:b/>
          <w:caps/>
        </w:rPr>
      </w:pPr>
      <w:r w:rsidRPr="0070566D">
        <w:rPr>
          <w:rFonts w:ascii="Book Antiqua" w:hAnsi="Book Antiqua" w:cs="Arial"/>
          <w:b/>
          <w:caps/>
        </w:rPr>
        <w:t>Misbah</w:t>
      </w:r>
      <w:r>
        <w:rPr>
          <w:rFonts w:ascii="Book Antiqua" w:hAnsi="Book Antiqua" w:cs="Arial"/>
          <w:b/>
          <w:caps/>
        </w:rPr>
        <w:t xml:space="preserve"> </w:t>
      </w:r>
      <w:r w:rsidRPr="0070566D">
        <w:rPr>
          <w:rFonts w:ascii="Book Antiqua" w:hAnsi="Book Antiqua" w:cs="Arial"/>
          <w:b/>
          <w:caps/>
        </w:rPr>
        <w:t>Ud-Din</w:t>
      </w:r>
    </w:p>
    <w:p w:rsidR="004153F5" w:rsidRPr="003F231D" w:rsidRDefault="004153F5" w:rsidP="004153F5">
      <w:pPr>
        <w:jc w:val="center"/>
        <w:rPr>
          <w:rFonts w:ascii="Book Antiqua" w:hAnsi="Book Antiqua" w:cs="Arial"/>
          <w:caps/>
        </w:rPr>
      </w:pPr>
      <w:r w:rsidRPr="003F231D">
        <w:rPr>
          <w:rFonts w:ascii="Book Antiqua" w:hAnsi="Book Antiqua" w:cs="Arial"/>
          <w:caps/>
        </w:rPr>
        <w:t xml:space="preserve">(ANONYMITY DIRECTION </w:t>
      </w:r>
      <w:r w:rsidR="0070566D" w:rsidRPr="003F231D">
        <w:rPr>
          <w:rFonts w:ascii="Book Antiqua" w:hAnsi="Book Antiqua" w:cs="Arial"/>
          <w:caps/>
        </w:rPr>
        <w:t>not made</w:t>
      </w:r>
      <w:r w:rsidRPr="003F231D">
        <w:rPr>
          <w:rFonts w:ascii="Book Antiqua" w:hAnsi="Book Antiqua" w:cs="Arial"/>
          <w:caps/>
        </w:rPr>
        <w:t>)</w:t>
      </w:r>
    </w:p>
    <w:p w:rsidR="00704B61" w:rsidRPr="00F5664C" w:rsidRDefault="00A014F0"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3F231D" w:rsidRPr="00F5664C" w:rsidRDefault="003F231D"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A014F0"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014F0">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70566D">
        <w:rPr>
          <w:rFonts w:ascii="Book Antiqua" w:hAnsi="Book Antiqua" w:cs="Arial"/>
        </w:rPr>
        <w:t xml:space="preserve">Miss A King, Rahman &amp; Company Solicitors </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014F0">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70566D">
        <w:rPr>
          <w:rFonts w:ascii="Book Antiqua" w:hAnsi="Book Antiqua" w:cs="Arial"/>
        </w:rPr>
        <w:t xml:space="preserve">Mr D Clarke,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153F5"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A27F13" w:rsidRDefault="0070566D" w:rsidP="00A27F13">
      <w:pPr>
        <w:numPr>
          <w:ilvl w:val="0"/>
          <w:numId w:val="3"/>
        </w:numPr>
        <w:spacing w:before="240"/>
        <w:jc w:val="both"/>
        <w:rPr>
          <w:rFonts w:ascii="Book Antiqua" w:hAnsi="Book Antiqua" w:cs="Arial"/>
        </w:rPr>
      </w:pPr>
      <w:r>
        <w:rPr>
          <w:rFonts w:ascii="Book Antiqua" w:hAnsi="Book Antiqua" w:cs="Arial"/>
        </w:rPr>
        <w:t xml:space="preserve">The </w:t>
      </w:r>
      <w:r w:rsidR="00A014F0">
        <w:rPr>
          <w:rFonts w:ascii="Book Antiqua" w:hAnsi="Book Antiqua" w:cs="Arial"/>
        </w:rPr>
        <w:t>Appellant</w:t>
      </w:r>
      <w:r w:rsidR="00993CD9">
        <w:rPr>
          <w:rFonts w:ascii="Book Antiqua" w:hAnsi="Book Antiqua" w:cs="Arial"/>
        </w:rPr>
        <w:t>,</w:t>
      </w:r>
      <w:r>
        <w:rPr>
          <w:rFonts w:ascii="Book Antiqua" w:hAnsi="Book Antiqua" w:cs="Arial"/>
        </w:rPr>
        <w:t xml:space="preserve"> a citizen of Pakistan</w:t>
      </w:r>
      <w:r w:rsidR="00993CD9">
        <w:rPr>
          <w:rFonts w:ascii="Book Antiqua" w:hAnsi="Book Antiqua" w:cs="Arial"/>
        </w:rPr>
        <w:t>, entered</w:t>
      </w:r>
      <w:r>
        <w:rPr>
          <w:rFonts w:ascii="Book Antiqua" w:hAnsi="Book Antiqua" w:cs="Arial"/>
        </w:rPr>
        <w:t xml:space="preserve"> the UK in November 2011 with</w:t>
      </w:r>
      <w:r w:rsidR="00993CD9">
        <w:rPr>
          <w:rFonts w:ascii="Book Antiqua" w:hAnsi="Book Antiqua" w:cs="Arial"/>
        </w:rPr>
        <w:t xml:space="preserve"> a grant of</w:t>
      </w:r>
      <w:r>
        <w:rPr>
          <w:rFonts w:ascii="Book Antiqua" w:hAnsi="Book Antiqua" w:cs="Arial"/>
        </w:rPr>
        <w:t xml:space="preserve"> entry clearance </w:t>
      </w:r>
      <w:r w:rsidR="00993CD9">
        <w:rPr>
          <w:rFonts w:ascii="Book Antiqua" w:hAnsi="Book Antiqua" w:cs="Arial"/>
        </w:rPr>
        <w:t>as a spouse. I</w:t>
      </w:r>
      <w:r>
        <w:rPr>
          <w:rFonts w:ascii="Book Antiqua" w:hAnsi="Book Antiqua" w:cs="Arial"/>
        </w:rPr>
        <w:t xml:space="preserve">n due course </w:t>
      </w:r>
      <w:r w:rsidR="00993CD9">
        <w:rPr>
          <w:rFonts w:ascii="Book Antiqua" w:hAnsi="Book Antiqua" w:cs="Arial"/>
        </w:rPr>
        <w:t xml:space="preserve">he </w:t>
      </w:r>
      <w:r>
        <w:rPr>
          <w:rFonts w:ascii="Book Antiqua" w:hAnsi="Book Antiqua" w:cs="Arial"/>
        </w:rPr>
        <w:t>made an in-time application to vary his leave to remain as a spouse</w:t>
      </w:r>
      <w:r w:rsidR="00993CD9">
        <w:rPr>
          <w:rFonts w:ascii="Book Antiqua" w:hAnsi="Book Antiqua" w:cs="Arial"/>
        </w:rPr>
        <w:t>,</w:t>
      </w:r>
      <w:r>
        <w:rPr>
          <w:rFonts w:ascii="Book Antiqua" w:hAnsi="Book Antiqua" w:cs="Arial"/>
        </w:rPr>
        <w:t xml:space="preserve"> which was granted</w:t>
      </w:r>
      <w:r w:rsidR="00993CD9">
        <w:rPr>
          <w:rFonts w:ascii="Book Antiqua" w:hAnsi="Book Antiqua" w:cs="Arial"/>
        </w:rPr>
        <w:t>,</w:t>
      </w:r>
      <w:r>
        <w:rPr>
          <w:rFonts w:ascii="Book Antiqua" w:hAnsi="Book Antiqua" w:cs="Arial"/>
        </w:rPr>
        <w:t xml:space="preserve"> so that his leave expired on 31 January 2015.  He </w:t>
      </w:r>
      <w:r w:rsidR="00993CD9">
        <w:rPr>
          <w:rFonts w:ascii="Book Antiqua" w:hAnsi="Book Antiqua" w:cs="Arial"/>
        </w:rPr>
        <w:t xml:space="preserve">then </w:t>
      </w:r>
      <w:r>
        <w:rPr>
          <w:rFonts w:ascii="Book Antiqua" w:hAnsi="Book Antiqua" w:cs="Arial"/>
        </w:rPr>
        <w:t>made an in-time application for indefinite leave to remain</w:t>
      </w:r>
      <w:r w:rsidR="00993CD9">
        <w:rPr>
          <w:rFonts w:ascii="Book Antiqua" w:hAnsi="Book Antiqua" w:cs="Arial"/>
        </w:rPr>
        <w:t xml:space="preserve"> relying upon that marriage, </w:t>
      </w:r>
      <w:r>
        <w:rPr>
          <w:rFonts w:ascii="Book Antiqua" w:hAnsi="Book Antiqua" w:cs="Arial"/>
        </w:rPr>
        <w:t xml:space="preserve">which was refused on 3 November 2015.  He </w:t>
      </w:r>
      <w:r w:rsidR="00CF1804">
        <w:rPr>
          <w:rFonts w:ascii="Book Antiqua" w:hAnsi="Book Antiqua" w:cs="Arial"/>
        </w:rPr>
        <w:t xml:space="preserve">duly </w:t>
      </w:r>
      <w:r>
        <w:rPr>
          <w:rFonts w:ascii="Book Antiqua" w:hAnsi="Book Antiqua" w:cs="Arial"/>
        </w:rPr>
        <w:t xml:space="preserve">lodged an appeal with the First-tier Tribunal requesting that </w:t>
      </w:r>
      <w:r w:rsidR="00CF1804">
        <w:rPr>
          <w:rFonts w:ascii="Book Antiqua" w:hAnsi="Book Antiqua" w:cs="Arial"/>
        </w:rPr>
        <w:t>his</w:t>
      </w:r>
      <w:r>
        <w:rPr>
          <w:rFonts w:ascii="Book Antiqua" w:hAnsi="Book Antiqua" w:cs="Arial"/>
        </w:rPr>
        <w:t xml:space="preserve"> appeal be determined on the papers</w:t>
      </w:r>
      <w:r w:rsidR="00CF1804">
        <w:rPr>
          <w:rFonts w:ascii="Book Antiqua" w:hAnsi="Book Antiqua" w:cs="Arial"/>
        </w:rPr>
        <w:t xml:space="preserve">. </w:t>
      </w:r>
      <w:r w:rsidR="00CF1804">
        <w:rPr>
          <w:rFonts w:ascii="Book Antiqua" w:hAnsi="Book Antiqua" w:cs="Arial"/>
        </w:rPr>
        <w:lastRenderedPageBreak/>
        <w:t>The appeal</w:t>
      </w:r>
      <w:r>
        <w:rPr>
          <w:rFonts w:ascii="Book Antiqua" w:hAnsi="Book Antiqua" w:cs="Arial"/>
        </w:rPr>
        <w:t xml:space="preserve"> came before </w:t>
      </w:r>
      <w:r w:rsidR="00CF1804">
        <w:rPr>
          <w:rFonts w:ascii="Book Antiqua" w:hAnsi="Book Antiqua" w:cs="Arial"/>
        </w:rPr>
        <w:t xml:space="preserve">First-tier Tribunal </w:t>
      </w:r>
      <w:r>
        <w:rPr>
          <w:rFonts w:ascii="Book Antiqua" w:hAnsi="Book Antiqua" w:cs="Arial"/>
        </w:rPr>
        <w:t xml:space="preserve">Judge Paul at Taylor House and </w:t>
      </w:r>
      <w:r w:rsidR="00CF1804">
        <w:rPr>
          <w:rFonts w:ascii="Book Antiqua" w:hAnsi="Book Antiqua" w:cs="Arial"/>
        </w:rPr>
        <w:t xml:space="preserve">it </w:t>
      </w:r>
      <w:r>
        <w:rPr>
          <w:rFonts w:ascii="Book Antiqua" w:hAnsi="Book Antiqua" w:cs="Arial"/>
        </w:rPr>
        <w:t>was dismissed in a decision promulgated on 22 February 2018.</w:t>
      </w:r>
    </w:p>
    <w:p w:rsidR="0070566D" w:rsidRDefault="0070566D" w:rsidP="00A27F13">
      <w:pPr>
        <w:numPr>
          <w:ilvl w:val="0"/>
          <w:numId w:val="3"/>
        </w:numPr>
        <w:spacing w:before="240"/>
        <w:jc w:val="both"/>
        <w:rPr>
          <w:rFonts w:ascii="Book Antiqua" w:hAnsi="Book Antiqua" w:cs="Arial"/>
        </w:rPr>
      </w:pPr>
      <w:r>
        <w:rPr>
          <w:rFonts w:ascii="Book Antiqua" w:hAnsi="Book Antiqua" w:cs="Arial"/>
        </w:rPr>
        <w:t xml:space="preserve">The </w:t>
      </w:r>
      <w:r w:rsidR="00A014F0">
        <w:rPr>
          <w:rFonts w:ascii="Book Antiqua" w:hAnsi="Book Antiqua" w:cs="Arial"/>
        </w:rPr>
        <w:t>Appellant</w:t>
      </w:r>
      <w:r>
        <w:rPr>
          <w:rFonts w:ascii="Book Antiqua" w:hAnsi="Book Antiqua" w:cs="Arial"/>
        </w:rPr>
        <w:t xml:space="preserve"> applied for permission to appeal which was granted by Judge Pickup on 6 April 2018 </w:t>
      </w:r>
      <w:proofErr w:type="gramStart"/>
      <w:r>
        <w:rPr>
          <w:rFonts w:ascii="Book Antiqua" w:hAnsi="Book Antiqua" w:cs="Arial"/>
        </w:rPr>
        <w:t>on the ground that</w:t>
      </w:r>
      <w:proofErr w:type="gramEnd"/>
      <w:r>
        <w:rPr>
          <w:rFonts w:ascii="Book Antiqua" w:hAnsi="Book Antiqua" w:cs="Arial"/>
        </w:rPr>
        <w:t xml:space="preserve"> whilst it was not clear</w:t>
      </w:r>
      <w:r w:rsidR="00CF1804">
        <w:rPr>
          <w:rFonts w:ascii="Book Antiqua" w:hAnsi="Book Antiqua" w:cs="Arial"/>
        </w:rPr>
        <w:t>, it was</w:t>
      </w:r>
      <w:r>
        <w:rPr>
          <w:rFonts w:ascii="Book Antiqua" w:hAnsi="Book Antiqua" w:cs="Arial"/>
        </w:rPr>
        <w:t xml:space="preserve"> arguable</w:t>
      </w:r>
      <w:r w:rsidR="00CF1804">
        <w:rPr>
          <w:rFonts w:ascii="Book Antiqua" w:hAnsi="Book Antiqua" w:cs="Arial"/>
        </w:rPr>
        <w:t>, (</w:t>
      </w:r>
      <w:proofErr w:type="spellStart"/>
      <w:r w:rsidR="00CF1804">
        <w:rPr>
          <w:rFonts w:ascii="Book Antiqua" w:hAnsi="Book Antiqua" w:cs="Arial"/>
        </w:rPr>
        <w:t>i</w:t>
      </w:r>
      <w:proofErr w:type="spellEnd"/>
      <w:r w:rsidR="00CF1804">
        <w:rPr>
          <w:rFonts w:ascii="Book Antiqua" w:hAnsi="Book Antiqua" w:cs="Arial"/>
        </w:rPr>
        <w:t>) that</w:t>
      </w:r>
      <w:r>
        <w:rPr>
          <w:rFonts w:ascii="Book Antiqua" w:hAnsi="Book Antiqua" w:cs="Arial"/>
        </w:rPr>
        <w:t xml:space="preserve"> the </w:t>
      </w:r>
      <w:r w:rsidR="00A014F0">
        <w:rPr>
          <w:rFonts w:ascii="Book Antiqua" w:hAnsi="Book Antiqua" w:cs="Arial"/>
        </w:rPr>
        <w:t>Appellant</w:t>
      </w:r>
      <w:r>
        <w:rPr>
          <w:rFonts w:ascii="Book Antiqua" w:hAnsi="Book Antiqua" w:cs="Arial"/>
        </w:rPr>
        <w:t xml:space="preserve"> had not received all of the evidence relied upon by the Secretary of State</w:t>
      </w:r>
      <w:r w:rsidR="00CF1804">
        <w:rPr>
          <w:rFonts w:ascii="Book Antiqua" w:hAnsi="Book Antiqua" w:cs="Arial"/>
        </w:rPr>
        <w:t xml:space="preserve">, and, (ii) that the Judge had not had regard to all of the evidence submitted by the Appellant. </w:t>
      </w:r>
      <w:proofErr w:type="gramStart"/>
      <w:r w:rsidR="00CF1804">
        <w:rPr>
          <w:rFonts w:ascii="Book Antiqua" w:hAnsi="Book Antiqua" w:cs="Arial"/>
        </w:rPr>
        <w:t>Thus</w:t>
      </w:r>
      <w:proofErr w:type="gramEnd"/>
      <w:r w:rsidR="00CF1804">
        <w:rPr>
          <w:rFonts w:ascii="Book Antiqua" w:hAnsi="Book Antiqua" w:cs="Arial"/>
        </w:rPr>
        <w:t xml:space="preserve"> it was arguable that</w:t>
      </w:r>
      <w:r>
        <w:rPr>
          <w:rFonts w:ascii="Book Antiqua" w:hAnsi="Book Antiqua" w:cs="Arial"/>
        </w:rPr>
        <w:t xml:space="preserve"> the </w:t>
      </w:r>
      <w:r w:rsidR="0055637E">
        <w:rPr>
          <w:rFonts w:ascii="Book Antiqua" w:hAnsi="Book Antiqua" w:cs="Arial"/>
        </w:rPr>
        <w:t xml:space="preserve">Appellant had been denied a fair hearing of his appeal. </w:t>
      </w:r>
      <w:proofErr w:type="gramStart"/>
      <w:r w:rsidR="0055637E">
        <w:rPr>
          <w:rFonts w:ascii="Book Antiqua" w:hAnsi="Book Antiqua" w:cs="Arial"/>
        </w:rPr>
        <w:t>Thus</w:t>
      </w:r>
      <w:proofErr w:type="gramEnd"/>
      <w:r>
        <w:rPr>
          <w:rFonts w:ascii="Book Antiqua" w:hAnsi="Book Antiqua" w:cs="Arial"/>
        </w:rPr>
        <w:t xml:space="preserve"> the matter comes before me.</w:t>
      </w:r>
    </w:p>
    <w:p w:rsidR="0070566D" w:rsidRDefault="0070566D" w:rsidP="00A27F13">
      <w:pPr>
        <w:numPr>
          <w:ilvl w:val="0"/>
          <w:numId w:val="3"/>
        </w:numPr>
        <w:spacing w:before="240"/>
        <w:jc w:val="both"/>
        <w:rPr>
          <w:rFonts w:ascii="Book Antiqua" w:hAnsi="Book Antiqua" w:cs="Arial"/>
        </w:rPr>
      </w:pPr>
      <w:r>
        <w:rPr>
          <w:rFonts w:ascii="Book Antiqua" w:hAnsi="Book Antiqua" w:cs="Arial"/>
        </w:rPr>
        <w:t xml:space="preserve">The difficulty with the </w:t>
      </w:r>
      <w:r w:rsidR="0055637E">
        <w:rPr>
          <w:rFonts w:ascii="Book Antiqua" w:hAnsi="Book Antiqua" w:cs="Arial"/>
        </w:rPr>
        <w:t xml:space="preserve">first </w:t>
      </w:r>
      <w:r>
        <w:rPr>
          <w:rFonts w:ascii="Book Antiqua" w:hAnsi="Book Antiqua" w:cs="Arial"/>
        </w:rPr>
        <w:t>challenge</w:t>
      </w:r>
      <w:r w:rsidR="0055637E">
        <w:rPr>
          <w:rFonts w:ascii="Book Antiqua" w:hAnsi="Book Antiqua" w:cs="Arial"/>
        </w:rPr>
        <w:t>,</w:t>
      </w:r>
      <w:r>
        <w:rPr>
          <w:rFonts w:ascii="Book Antiqua" w:hAnsi="Book Antiqua" w:cs="Arial"/>
        </w:rPr>
        <w:t xml:space="preserve"> as Miss King accepts</w:t>
      </w:r>
      <w:r w:rsidR="0055637E">
        <w:rPr>
          <w:rFonts w:ascii="Book Antiqua" w:hAnsi="Book Antiqua" w:cs="Arial"/>
        </w:rPr>
        <w:t>,</w:t>
      </w:r>
      <w:r>
        <w:rPr>
          <w:rFonts w:ascii="Book Antiqua" w:hAnsi="Book Antiqua" w:cs="Arial"/>
        </w:rPr>
        <w:t xml:space="preserve"> is that the </w:t>
      </w:r>
      <w:r w:rsidR="00A014F0">
        <w:rPr>
          <w:rFonts w:ascii="Book Antiqua" w:hAnsi="Book Antiqua" w:cs="Arial"/>
        </w:rPr>
        <w:t>Appellant</w:t>
      </w:r>
      <w:r w:rsidR="00F141AA">
        <w:rPr>
          <w:rFonts w:ascii="Book Antiqua" w:hAnsi="Book Antiqua" w:cs="Arial"/>
        </w:rPr>
        <w:t xml:space="preserve">’s solicitors have not made any request of the Upper Tribunal </w:t>
      </w:r>
      <w:r w:rsidR="0055637E">
        <w:rPr>
          <w:rFonts w:ascii="Book Antiqua" w:hAnsi="Book Antiqua" w:cs="Arial"/>
        </w:rPr>
        <w:t xml:space="preserve">pursuant to Rule 15(2A) of the </w:t>
      </w:r>
      <w:r w:rsidR="00777C99">
        <w:rPr>
          <w:rFonts w:ascii="Book Antiqua" w:hAnsi="Book Antiqua" w:cs="Arial"/>
        </w:rPr>
        <w:t xml:space="preserve">Upper Tribunal Procedure Rules 2008, or the standard Directions issued upon grant of permission to appeal, </w:t>
      </w:r>
      <w:r w:rsidR="0055637E">
        <w:rPr>
          <w:rFonts w:ascii="Book Antiqua" w:hAnsi="Book Antiqua" w:cs="Arial"/>
        </w:rPr>
        <w:t xml:space="preserve">for permission </w:t>
      </w:r>
      <w:r w:rsidR="00F141AA">
        <w:rPr>
          <w:rFonts w:ascii="Book Antiqua" w:hAnsi="Book Antiqua" w:cs="Arial"/>
        </w:rPr>
        <w:t xml:space="preserve">to </w:t>
      </w:r>
      <w:r w:rsidR="0055637E">
        <w:rPr>
          <w:rFonts w:ascii="Book Antiqua" w:hAnsi="Book Antiqua" w:cs="Arial"/>
        </w:rPr>
        <w:t>rely upon any</w:t>
      </w:r>
      <w:r w:rsidR="00F141AA">
        <w:rPr>
          <w:rFonts w:ascii="Book Antiqua" w:hAnsi="Book Antiqua" w:cs="Arial"/>
        </w:rPr>
        <w:t xml:space="preserve"> evidence in support of th</w:t>
      </w:r>
      <w:r w:rsidR="0055637E">
        <w:rPr>
          <w:rFonts w:ascii="Book Antiqua" w:hAnsi="Book Antiqua" w:cs="Arial"/>
        </w:rPr>
        <w:t>e</w:t>
      </w:r>
      <w:r w:rsidR="00F141AA">
        <w:rPr>
          <w:rFonts w:ascii="Book Antiqua" w:hAnsi="Book Antiqua" w:cs="Arial"/>
        </w:rPr>
        <w:t xml:space="preserve"> appeal</w:t>
      </w:r>
      <w:r w:rsidR="0055637E">
        <w:rPr>
          <w:rFonts w:ascii="Book Antiqua" w:hAnsi="Book Antiqua" w:cs="Arial"/>
        </w:rPr>
        <w:t xml:space="preserve"> to the Upper Tribunal</w:t>
      </w:r>
      <w:r w:rsidR="00777C99">
        <w:rPr>
          <w:rFonts w:ascii="Book Antiqua" w:hAnsi="Book Antiqua" w:cs="Arial"/>
        </w:rPr>
        <w:t>. N</w:t>
      </w:r>
      <w:r w:rsidR="00F141AA">
        <w:rPr>
          <w:rFonts w:ascii="Book Antiqua" w:hAnsi="Book Antiqua" w:cs="Arial"/>
        </w:rPr>
        <w:t>or have they</w:t>
      </w:r>
      <w:r w:rsidR="00777C99">
        <w:rPr>
          <w:rFonts w:ascii="Book Antiqua" w:hAnsi="Book Antiqua" w:cs="Arial"/>
        </w:rPr>
        <w:t xml:space="preserve"> ever</w:t>
      </w:r>
      <w:r w:rsidR="00F141AA">
        <w:rPr>
          <w:rFonts w:ascii="Book Antiqua" w:hAnsi="Book Antiqua" w:cs="Arial"/>
        </w:rPr>
        <w:t xml:space="preserve"> prepared any </w:t>
      </w:r>
      <w:r w:rsidR="00777C99">
        <w:rPr>
          <w:rFonts w:ascii="Book Antiqua" w:hAnsi="Book Antiqua" w:cs="Arial"/>
        </w:rPr>
        <w:t>witness statement from any individual that would</w:t>
      </w:r>
      <w:r w:rsidR="00F141AA">
        <w:rPr>
          <w:rFonts w:ascii="Book Antiqua" w:hAnsi="Book Antiqua" w:cs="Arial"/>
        </w:rPr>
        <w:t xml:space="preserve"> establish the compl</w:t>
      </w:r>
      <w:r w:rsidR="004A42AC">
        <w:rPr>
          <w:rFonts w:ascii="Book Antiqua" w:hAnsi="Book Antiqua" w:cs="Arial"/>
        </w:rPr>
        <w:t xml:space="preserve">aint </w:t>
      </w:r>
      <w:r w:rsidR="00F141AA">
        <w:rPr>
          <w:rFonts w:ascii="Book Antiqua" w:hAnsi="Book Antiqua" w:cs="Arial"/>
        </w:rPr>
        <w:t xml:space="preserve">raised in the </w:t>
      </w:r>
      <w:r w:rsidR="00A014F0">
        <w:rPr>
          <w:rFonts w:ascii="Book Antiqua" w:hAnsi="Book Antiqua" w:cs="Arial"/>
        </w:rPr>
        <w:t>grounds</w:t>
      </w:r>
      <w:r w:rsidR="00F141AA">
        <w:rPr>
          <w:rFonts w:ascii="Book Antiqua" w:hAnsi="Book Antiqua" w:cs="Arial"/>
        </w:rPr>
        <w:t xml:space="preserve"> </w:t>
      </w:r>
      <w:r w:rsidR="00777C99">
        <w:rPr>
          <w:rFonts w:ascii="Book Antiqua" w:hAnsi="Book Antiqua" w:cs="Arial"/>
        </w:rPr>
        <w:t xml:space="preserve">to the effect </w:t>
      </w:r>
      <w:r w:rsidR="00F141AA">
        <w:rPr>
          <w:rFonts w:ascii="Book Antiqua" w:hAnsi="Book Antiqua" w:cs="Arial"/>
        </w:rPr>
        <w:t xml:space="preserve">that papers relied upon by the </w:t>
      </w:r>
      <w:r w:rsidR="00A014F0">
        <w:rPr>
          <w:rFonts w:ascii="Book Antiqua" w:hAnsi="Book Antiqua" w:cs="Arial"/>
        </w:rPr>
        <w:t>Respondent</w:t>
      </w:r>
      <w:r w:rsidR="00F141AA">
        <w:rPr>
          <w:rFonts w:ascii="Book Antiqua" w:hAnsi="Book Antiqua" w:cs="Arial"/>
        </w:rPr>
        <w:t xml:space="preserve"> at the hearing of the appeal before the First-tier Tribunal had not been served upon</w:t>
      </w:r>
      <w:r w:rsidR="00777C99">
        <w:rPr>
          <w:rFonts w:ascii="Book Antiqua" w:hAnsi="Book Antiqua" w:cs="Arial"/>
        </w:rPr>
        <w:t xml:space="preserve"> either the Appellant, or, </w:t>
      </w:r>
      <w:r w:rsidR="00F141AA">
        <w:rPr>
          <w:rFonts w:ascii="Book Antiqua" w:hAnsi="Book Antiqua" w:cs="Arial"/>
        </w:rPr>
        <w:t>them</w:t>
      </w:r>
      <w:r w:rsidR="00777C99">
        <w:rPr>
          <w:rFonts w:ascii="Book Antiqua" w:hAnsi="Book Antiqua" w:cs="Arial"/>
        </w:rPr>
        <w:t>selves</w:t>
      </w:r>
      <w:r w:rsidR="00F141AA">
        <w:rPr>
          <w:rFonts w:ascii="Book Antiqua" w:hAnsi="Book Antiqua" w:cs="Arial"/>
        </w:rPr>
        <w:t xml:space="preserve">. </w:t>
      </w:r>
      <w:r w:rsidR="00777C99">
        <w:rPr>
          <w:rFonts w:ascii="Book Antiqua" w:hAnsi="Book Antiqua" w:cs="Arial"/>
        </w:rPr>
        <w:t xml:space="preserve">As a </w:t>
      </w:r>
      <w:proofErr w:type="gramStart"/>
      <w:r w:rsidR="00777C99">
        <w:rPr>
          <w:rFonts w:ascii="Book Antiqua" w:hAnsi="Book Antiqua" w:cs="Arial"/>
        </w:rPr>
        <w:t>result</w:t>
      </w:r>
      <w:proofErr w:type="gramEnd"/>
      <w:r w:rsidR="00777C99">
        <w:rPr>
          <w:rFonts w:ascii="Book Antiqua" w:hAnsi="Book Antiqua" w:cs="Arial"/>
        </w:rPr>
        <w:t xml:space="preserve"> the grounds raise only a bald assertion that this evidence was never served</w:t>
      </w:r>
      <w:r w:rsidR="00786988">
        <w:rPr>
          <w:rFonts w:ascii="Book Antiqua" w:hAnsi="Book Antiqua" w:cs="Arial"/>
        </w:rPr>
        <w:t>. In my judgement, and indeed as Ms King accepts, t</w:t>
      </w:r>
      <w:r w:rsidR="00F141AA">
        <w:rPr>
          <w:rFonts w:ascii="Book Antiqua" w:hAnsi="Book Antiqua" w:cs="Arial"/>
        </w:rPr>
        <w:t>hat disposes of th</w:t>
      </w:r>
      <w:r w:rsidR="00786988">
        <w:rPr>
          <w:rFonts w:ascii="Book Antiqua" w:hAnsi="Book Antiqua" w:cs="Arial"/>
        </w:rPr>
        <w:t>e first</w:t>
      </w:r>
      <w:r w:rsidR="00F141AA">
        <w:rPr>
          <w:rFonts w:ascii="Book Antiqua" w:hAnsi="Book Antiqua" w:cs="Arial"/>
        </w:rPr>
        <w:t xml:space="preserve"> </w:t>
      </w:r>
      <w:r w:rsidR="00A014F0">
        <w:rPr>
          <w:rFonts w:ascii="Book Antiqua" w:hAnsi="Book Antiqua" w:cs="Arial"/>
        </w:rPr>
        <w:t>complaint</w:t>
      </w:r>
      <w:r w:rsidR="00F141AA">
        <w:rPr>
          <w:rFonts w:ascii="Book Antiqua" w:hAnsi="Book Antiqua" w:cs="Arial"/>
        </w:rPr>
        <w:t xml:space="preserve">.  </w:t>
      </w:r>
    </w:p>
    <w:p w:rsidR="004F1DD4" w:rsidRDefault="00F141AA" w:rsidP="00A27F13">
      <w:pPr>
        <w:numPr>
          <w:ilvl w:val="0"/>
          <w:numId w:val="3"/>
        </w:numPr>
        <w:spacing w:before="240"/>
        <w:jc w:val="both"/>
        <w:rPr>
          <w:rFonts w:ascii="Book Antiqua" w:hAnsi="Book Antiqua" w:cs="Arial"/>
        </w:rPr>
      </w:pPr>
      <w:r>
        <w:rPr>
          <w:rFonts w:ascii="Book Antiqua" w:hAnsi="Book Antiqua" w:cs="Arial"/>
        </w:rPr>
        <w:t xml:space="preserve">The second </w:t>
      </w:r>
      <w:r w:rsidR="00786988">
        <w:rPr>
          <w:rFonts w:ascii="Book Antiqua" w:hAnsi="Book Antiqua" w:cs="Arial"/>
        </w:rPr>
        <w:t>challenge</w:t>
      </w:r>
      <w:r>
        <w:rPr>
          <w:rFonts w:ascii="Book Antiqua" w:hAnsi="Book Antiqua" w:cs="Arial"/>
        </w:rPr>
        <w:t xml:space="preserve"> raised in the grounds is that the </w:t>
      </w:r>
      <w:r w:rsidR="00786988">
        <w:rPr>
          <w:rFonts w:ascii="Book Antiqua" w:hAnsi="Book Antiqua" w:cs="Arial"/>
        </w:rPr>
        <w:t>decision discloses that the J</w:t>
      </w:r>
      <w:r>
        <w:rPr>
          <w:rFonts w:ascii="Book Antiqua" w:hAnsi="Book Antiqua" w:cs="Arial"/>
        </w:rPr>
        <w:t xml:space="preserve">udge </w:t>
      </w:r>
      <w:r w:rsidR="00A014F0">
        <w:rPr>
          <w:rFonts w:ascii="Book Antiqua" w:hAnsi="Book Antiqua" w:cs="Arial"/>
        </w:rPr>
        <w:t>failed</w:t>
      </w:r>
      <w:r>
        <w:rPr>
          <w:rFonts w:ascii="Book Antiqua" w:hAnsi="Book Antiqua" w:cs="Arial"/>
        </w:rPr>
        <w:t xml:space="preserve"> to take account </w:t>
      </w:r>
      <w:r w:rsidR="00786988">
        <w:rPr>
          <w:rFonts w:ascii="Book Antiqua" w:hAnsi="Book Antiqua" w:cs="Arial"/>
        </w:rPr>
        <w:t>the documents</w:t>
      </w:r>
      <w:r>
        <w:rPr>
          <w:rFonts w:ascii="Book Antiqua" w:hAnsi="Book Antiqua" w:cs="Arial"/>
        </w:rPr>
        <w:t xml:space="preserve"> that the </w:t>
      </w:r>
      <w:r w:rsidR="00A014F0">
        <w:rPr>
          <w:rFonts w:ascii="Book Antiqua" w:hAnsi="Book Antiqua" w:cs="Arial"/>
        </w:rPr>
        <w:t>Appellant</w:t>
      </w:r>
      <w:r w:rsidR="00786988">
        <w:rPr>
          <w:rFonts w:ascii="Book Antiqua" w:hAnsi="Book Antiqua" w:cs="Arial"/>
        </w:rPr>
        <w:t xml:space="preserve"> had</w:t>
      </w:r>
      <w:r>
        <w:rPr>
          <w:rFonts w:ascii="Book Antiqua" w:hAnsi="Book Antiqua" w:cs="Arial"/>
        </w:rPr>
        <w:t xml:space="preserve"> relied upon</w:t>
      </w:r>
      <w:r w:rsidR="00786988">
        <w:rPr>
          <w:rFonts w:ascii="Book Antiqua" w:hAnsi="Book Antiqua" w:cs="Arial"/>
        </w:rPr>
        <w:t xml:space="preserve"> in support of the appeal,</w:t>
      </w:r>
      <w:r>
        <w:rPr>
          <w:rFonts w:ascii="Book Antiqua" w:hAnsi="Book Antiqua" w:cs="Arial"/>
        </w:rPr>
        <w:t xml:space="preserve"> and had filed with the First-tier Tribunal</w:t>
      </w:r>
      <w:r w:rsidR="00786988">
        <w:rPr>
          <w:rFonts w:ascii="Book Antiqua" w:hAnsi="Book Antiqua" w:cs="Arial"/>
        </w:rPr>
        <w:t>,</w:t>
      </w:r>
      <w:r>
        <w:rPr>
          <w:rFonts w:ascii="Book Antiqua" w:hAnsi="Book Antiqua" w:cs="Arial"/>
        </w:rPr>
        <w:t xml:space="preserve"> before</w:t>
      </w:r>
      <w:r w:rsidR="00786988">
        <w:rPr>
          <w:rFonts w:ascii="Book Antiqua" w:hAnsi="Book Antiqua" w:cs="Arial"/>
        </w:rPr>
        <w:t xml:space="preserve"> the</w:t>
      </w:r>
      <w:r>
        <w:rPr>
          <w:rFonts w:ascii="Book Antiqua" w:hAnsi="Book Antiqua" w:cs="Arial"/>
        </w:rPr>
        <w:t xml:space="preserve"> decision</w:t>
      </w:r>
      <w:r w:rsidR="00786988">
        <w:rPr>
          <w:rFonts w:ascii="Book Antiqua" w:hAnsi="Book Antiqua" w:cs="Arial"/>
        </w:rPr>
        <w:t xml:space="preserve"> was made</w:t>
      </w:r>
      <w:r>
        <w:rPr>
          <w:rFonts w:ascii="Book Antiqua" w:hAnsi="Book Antiqua" w:cs="Arial"/>
        </w:rPr>
        <w:t xml:space="preserve">. </w:t>
      </w:r>
      <w:r w:rsidR="00DF7C5B">
        <w:rPr>
          <w:rFonts w:ascii="Book Antiqua" w:hAnsi="Book Antiqua" w:cs="Arial"/>
        </w:rPr>
        <w:t xml:space="preserve">The grounds </w:t>
      </w:r>
      <w:r w:rsidR="00151D70">
        <w:rPr>
          <w:rFonts w:ascii="Book Antiqua" w:hAnsi="Book Antiqua" w:cs="Arial"/>
        </w:rPr>
        <w:t>assert</w:t>
      </w:r>
      <w:r w:rsidR="00DF7C5B">
        <w:rPr>
          <w:rFonts w:ascii="Book Antiqua" w:hAnsi="Book Antiqua" w:cs="Arial"/>
        </w:rPr>
        <w:t xml:space="preserve"> that the </w:t>
      </w:r>
      <w:r w:rsidR="00A014F0">
        <w:rPr>
          <w:rFonts w:ascii="Book Antiqua" w:hAnsi="Book Antiqua" w:cs="Arial"/>
        </w:rPr>
        <w:t>Appellant</w:t>
      </w:r>
      <w:r w:rsidR="00DF7C5B">
        <w:rPr>
          <w:rFonts w:ascii="Book Antiqua" w:hAnsi="Book Antiqua" w:cs="Arial"/>
        </w:rPr>
        <w:t xml:space="preserve">’s bundle and detailed written submissions were served </w:t>
      </w:r>
      <w:r w:rsidR="00151D70">
        <w:rPr>
          <w:rFonts w:ascii="Book Antiqua" w:hAnsi="Book Antiqua" w:cs="Arial"/>
        </w:rPr>
        <w:t>up</w:t>
      </w:r>
      <w:r w:rsidR="00DF7C5B">
        <w:rPr>
          <w:rFonts w:ascii="Book Antiqua" w:hAnsi="Book Antiqua" w:cs="Arial"/>
        </w:rPr>
        <w:t xml:space="preserve">on the </w:t>
      </w:r>
      <w:r w:rsidR="00A014F0">
        <w:rPr>
          <w:rFonts w:ascii="Book Antiqua" w:hAnsi="Book Antiqua" w:cs="Arial"/>
        </w:rPr>
        <w:t>Respondent</w:t>
      </w:r>
      <w:r w:rsidR="00DF7C5B">
        <w:rPr>
          <w:rFonts w:ascii="Book Antiqua" w:hAnsi="Book Antiqua" w:cs="Arial"/>
        </w:rPr>
        <w:t xml:space="preserve"> and</w:t>
      </w:r>
      <w:r w:rsidR="00151D70">
        <w:rPr>
          <w:rFonts w:ascii="Book Antiqua" w:hAnsi="Book Antiqua" w:cs="Arial"/>
        </w:rPr>
        <w:t xml:space="preserve"> filed with</w:t>
      </w:r>
      <w:r w:rsidR="00DF7C5B">
        <w:rPr>
          <w:rFonts w:ascii="Book Antiqua" w:hAnsi="Book Antiqua" w:cs="Arial"/>
        </w:rPr>
        <w:t xml:space="preserve"> the Tribunal by fax on 16 October</w:t>
      </w:r>
      <w:r w:rsidR="00151D70">
        <w:rPr>
          <w:rFonts w:ascii="Book Antiqua" w:hAnsi="Book Antiqua" w:cs="Arial"/>
        </w:rPr>
        <w:t>. A ha</w:t>
      </w:r>
      <w:r w:rsidR="00DF7C5B">
        <w:rPr>
          <w:rFonts w:ascii="Book Antiqua" w:hAnsi="Book Antiqua" w:cs="Arial"/>
        </w:rPr>
        <w:t>rd copy</w:t>
      </w:r>
      <w:r w:rsidR="00151D70">
        <w:rPr>
          <w:rFonts w:ascii="Book Antiqua" w:hAnsi="Book Antiqua" w:cs="Arial"/>
        </w:rPr>
        <w:t xml:space="preserve"> of those documents (it is not suggested that this differed in any way from the fax) was then provided in duplicate</w:t>
      </w:r>
      <w:r w:rsidR="00DF7C5B">
        <w:rPr>
          <w:rFonts w:ascii="Book Antiqua" w:hAnsi="Book Antiqua" w:cs="Arial"/>
        </w:rPr>
        <w:t xml:space="preserve"> under cover of a letter dated 23 October 2017</w:t>
      </w:r>
      <w:r w:rsidR="00151D70">
        <w:rPr>
          <w:rFonts w:ascii="Book Antiqua" w:hAnsi="Book Antiqua" w:cs="Arial"/>
        </w:rPr>
        <w:t>. T</w:t>
      </w:r>
      <w:r w:rsidR="00DF7C5B">
        <w:rPr>
          <w:rFonts w:ascii="Book Antiqua" w:hAnsi="Book Antiqua" w:cs="Arial"/>
        </w:rPr>
        <w:t xml:space="preserve">he grounds assert that the </w:t>
      </w:r>
      <w:r w:rsidR="00151D70">
        <w:rPr>
          <w:rFonts w:ascii="Book Antiqua" w:hAnsi="Book Antiqua" w:cs="Arial"/>
        </w:rPr>
        <w:t>J</w:t>
      </w:r>
      <w:r w:rsidR="00DF7C5B">
        <w:rPr>
          <w:rFonts w:ascii="Book Antiqua" w:hAnsi="Book Antiqua" w:cs="Arial"/>
        </w:rPr>
        <w:t>udge d</w:t>
      </w:r>
      <w:r w:rsidR="00151D70">
        <w:rPr>
          <w:rFonts w:ascii="Book Antiqua" w:hAnsi="Book Antiqua" w:cs="Arial"/>
        </w:rPr>
        <w:t xml:space="preserve">id </w:t>
      </w:r>
      <w:r w:rsidR="00DF7C5B">
        <w:rPr>
          <w:rFonts w:ascii="Book Antiqua" w:hAnsi="Book Antiqua" w:cs="Arial"/>
        </w:rPr>
        <w:t xml:space="preserve">not </w:t>
      </w:r>
      <w:r w:rsidR="00966D45">
        <w:rPr>
          <w:rFonts w:ascii="Book Antiqua" w:hAnsi="Book Antiqua" w:cs="Arial"/>
        </w:rPr>
        <w:t>take the</w:t>
      </w:r>
      <w:r w:rsidR="00151D70">
        <w:rPr>
          <w:rFonts w:ascii="Book Antiqua" w:hAnsi="Book Antiqua" w:cs="Arial"/>
        </w:rPr>
        <w:t>m</w:t>
      </w:r>
      <w:r w:rsidR="00966D45">
        <w:rPr>
          <w:rFonts w:ascii="Book Antiqua" w:hAnsi="Book Antiqua" w:cs="Arial"/>
        </w:rPr>
        <w:t xml:space="preserve"> into account or </w:t>
      </w:r>
      <w:proofErr w:type="gramStart"/>
      <w:r w:rsidR="00966D45">
        <w:rPr>
          <w:rFonts w:ascii="Book Antiqua" w:hAnsi="Book Antiqua" w:cs="Arial"/>
        </w:rPr>
        <w:t>ma</w:t>
      </w:r>
      <w:r w:rsidR="00151D70">
        <w:rPr>
          <w:rFonts w:ascii="Book Antiqua" w:hAnsi="Book Antiqua" w:cs="Arial"/>
        </w:rPr>
        <w:t>k</w:t>
      </w:r>
      <w:r w:rsidR="00966D45">
        <w:rPr>
          <w:rFonts w:ascii="Book Antiqua" w:hAnsi="Book Antiqua" w:cs="Arial"/>
        </w:rPr>
        <w:t>e reference</w:t>
      </w:r>
      <w:proofErr w:type="gramEnd"/>
      <w:r w:rsidR="00966D45">
        <w:rPr>
          <w:rFonts w:ascii="Book Antiqua" w:hAnsi="Book Antiqua" w:cs="Arial"/>
        </w:rPr>
        <w:t xml:space="preserve"> to them</w:t>
      </w:r>
      <w:r w:rsidR="00151D70">
        <w:rPr>
          <w:rFonts w:ascii="Book Antiqua" w:hAnsi="Book Antiqua" w:cs="Arial"/>
        </w:rPr>
        <w:t xml:space="preserve"> in the course of his decision</w:t>
      </w:r>
      <w:r w:rsidR="00966D45">
        <w:rPr>
          <w:rFonts w:ascii="Book Antiqua" w:hAnsi="Book Antiqua" w:cs="Arial"/>
        </w:rPr>
        <w:t>. The difficulty with that submission</w:t>
      </w:r>
      <w:r w:rsidR="00151D70">
        <w:rPr>
          <w:rFonts w:ascii="Book Antiqua" w:hAnsi="Book Antiqua" w:cs="Arial"/>
        </w:rPr>
        <w:t>, as Ms King was forced to concede,</w:t>
      </w:r>
      <w:r w:rsidR="00966D45">
        <w:rPr>
          <w:rFonts w:ascii="Book Antiqua" w:hAnsi="Book Antiqua" w:cs="Arial"/>
        </w:rPr>
        <w:t xml:space="preserve"> is that the</w:t>
      </w:r>
      <w:r w:rsidR="00151D70">
        <w:rPr>
          <w:rFonts w:ascii="Book Antiqua" w:hAnsi="Book Antiqua" w:cs="Arial"/>
        </w:rPr>
        <w:t xml:space="preserve"> Judge made specific reference to the material </w:t>
      </w:r>
      <w:r w:rsidR="00966D45">
        <w:rPr>
          <w:rFonts w:ascii="Book Antiqua" w:hAnsi="Book Antiqua" w:cs="Arial"/>
        </w:rPr>
        <w:t xml:space="preserve">submitted to him under cover of a letter of 23 October 2017 </w:t>
      </w:r>
      <w:r w:rsidR="004F1DD4">
        <w:rPr>
          <w:rFonts w:ascii="Book Antiqua" w:hAnsi="Book Antiqua" w:cs="Arial"/>
        </w:rPr>
        <w:t>[8]. Thus, there is no merit in this complaint as it is framed in the grounds.</w:t>
      </w:r>
    </w:p>
    <w:p w:rsidR="00A31E9F" w:rsidRDefault="00966D45" w:rsidP="00A27F13">
      <w:pPr>
        <w:numPr>
          <w:ilvl w:val="0"/>
          <w:numId w:val="3"/>
        </w:numPr>
        <w:spacing w:before="240"/>
        <w:jc w:val="both"/>
        <w:rPr>
          <w:rFonts w:ascii="Book Antiqua" w:hAnsi="Book Antiqua" w:cs="Arial"/>
        </w:rPr>
      </w:pPr>
      <w:r w:rsidRPr="00523BC1">
        <w:rPr>
          <w:rFonts w:ascii="Book Antiqua" w:hAnsi="Book Antiqua" w:cs="Arial"/>
        </w:rPr>
        <w:t xml:space="preserve">The difficulty the </w:t>
      </w:r>
      <w:r w:rsidR="00A014F0" w:rsidRPr="00523BC1">
        <w:rPr>
          <w:rFonts w:ascii="Book Antiqua" w:hAnsi="Book Antiqua" w:cs="Arial"/>
        </w:rPr>
        <w:t>Appellant</w:t>
      </w:r>
      <w:r w:rsidRPr="00523BC1">
        <w:rPr>
          <w:rFonts w:ascii="Book Antiqua" w:hAnsi="Book Antiqua" w:cs="Arial"/>
        </w:rPr>
        <w:t xml:space="preserve"> faced </w:t>
      </w:r>
      <w:r w:rsidR="004F1DD4" w:rsidRPr="00523BC1">
        <w:rPr>
          <w:rFonts w:ascii="Book Antiqua" w:hAnsi="Book Antiqua" w:cs="Arial"/>
        </w:rPr>
        <w:t>in pursuing</w:t>
      </w:r>
      <w:r w:rsidRPr="00523BC1">
        <w:rPr>
          <w:rFonts w:ascii="Book Antiqua" w:hAnsi="Book Antiqua" w:cs="Arial"/>
        </w:rPr>
        <w:t xml:space="preserve"> his appeal before the First-tier Tribunal was of course his </w:t>
      </w:r>
      <w:r w:rsidR="004F1DD4" w:rsidRPr="00523BC1">
        <w:rPr>
          <w:rFonts w:ascii="Book Antiqua" w:hAnsi="Book Antiqua" w:cs="Arial"/>
        </w:rPr>
        <w:t xml:space="preserve">tactical </w:t>
      </w:r>
      <w:r w:rsidRPr="00523BC1">
        <w:rPr>
          <w:rFonts w:ascii="Book Antiqua" w:hAnsi="Book Antiqua" w:cs="Arial"/>
        </w:rPr>
        <w:t>decision not to attend</w:t>
      </w:r>
      <w:r w:rsidR="004F1DD4" w:rsidRPr="00523BC1">
        <w:rPr>
          <w:rFonts w:ascii="Book Antiqua" w:hAnsi="Book Antiqua" w:cs="Arial"/>
        </w:rPr>
        <w:t xml:space="preserve"> the hearing, coupled with his decision not to</w:t>
      </w:r>
      <w:r w:rsidRPr="00523BC1">
        <w:rPr>
          <w:rFonts w:ascii="Book Antiqua" w:hAnsi="Book Antiqua" w:cs="Arial"/>
        </w:rPr>
        <w:t xml:space="preserve"> tender himself for cross-examination. </w:t>
      </w:r>
      <w:r w:rsidR="004F1DD4" w:rsidRPr="00523BC1">
        <w:rPr>
          <w:rFonts w:ascii="Book Antiqua" w:hAnsi="Book Antiqua" w:cs="Arial"/>
        </w:rPr>
        <w:t>Those decisions were curio</w:t>
      </w:r>
      <w:r w:rsidR="00657CEF" w:rsidRPr="00523BC1">
        <w:rPr>
          <w:rFonts w:ascii="Book Antiqua" w:hAnsi="Book Antiqua" w:cs="Arial"/>
        </w:rPr>
        <w:t xml:space="preserve">us given the nature of the decision he sought to appeal, and given the evidential burden that lay upon him in the event the Respondent made out the legal burden upon her. </w:t>
      </w:r>
      <w:r w:rsidRPr="00523BC1">
        <w:rPr>
          <w:rFonts w:ascii="Book Antiqua" w:hAnsi="Book Antiqua" w:cs="Arial"/>
        </w:rPr>
        <w:t xml:space="preserve">The </w:t>
      </w:r>
      <w:r w:rsidR="004F1DD4" w:rsidRPr="00523BC1">
        <w:rPr>
          <w:rFonts w:ascii="Book Antiqua" w:hAnsi="Book Antiqua" w:cs="Arial"/>
        </w:rPr>
        <w:t>J</w:t>
      </w:r>
      <w:r w:rsidRPr="00523BC1">
        <w:rPr>
          <w:rFonts w:ascii="Book Antiqua" w:hAnsi="Book Antiqua" w:cs="Arial"/>
        </w:rPr>
        <w:t xml:space="preserve">udge had enough </w:t>
      </w:r>
      <w:r w:rsidR="00A014F0" w:rsidRPr="00523BC1">
        <w:rPr>
          <w:rFonts w:ascii="Book Antiqua" w:hAnsi="Book Antiqua" w:cs="Arial"/>
        </w:rPr>
        <w:t>material</w:t>
      </w:r>
      <w:r w:rsidRPr="00523BC1">
        <w:rPr>
          <w:rFonts w:ascii="Book Antiqua" w:hAnsi="Book Antiqua" w:cs="Arial"/>
        </w:rPr>
        <w:t xml:space="preserve"> before him to </w:t>
      </w:r>
      <w:r w:rsidR="00A014F0" w:rsidRPr="00523BC1">
        <w:rPr>
          <w:rFonts w:ascii="Book Antiqua" w:hAnsi="Book Antiqua" w:cs="Arial"/>
        </w:rPr>
        <w:t>reach</w:t>
      </w:r>
      <w:r w:rsidRPr="00523BC1">
        <w:rPr>
          <w:rFonts w:ascii="Book Antiqua" w:hAnsi="Book Antiqua" w:cs="Arial"/>
        </w:rPr>
        <w:t xml:space="preserve"> the decision that he did in relation to the language test and he gave adequate, albeit very </w:t>
      </w:r>
      <w:r w:rsidR="00A014F0" w:rsidRPr="00523BC1">
        <w:rPr>
          <w:rFonts w:ascii="Book Antiqua" w:hAnsi="Book Antiqua" w:cs="Arial"/>
        </w:rPr>
        <w:t>brief</w:t>
      </w:r>
      <w:r w:rsidRPr="00523BC1">
        <w:rPr>
          <w:rFonts w:ascii="Book Antiqua" w:hAnsi="Book Antiqua" w:cs="Arial"/>
        </w:rPr>
        <w:t xml:space="preserve"> reasons, for the findings that he made</w:t>
      </w:r>
      <w:r w:rsidR="00657CEF" w:rsidRPr="00523BC1">
        <w:rPr>
          <w:rFonts w:ascii="Book Antiqua" w:hAnsi="Book Antiqua" w:cs="Arial"/>
        </w:rPr>
        <w:t xml:space="preserve">; </w:t>
      </w:r>
      <w:r w:rsidR="00657CEF" w:rsidRPr="00523BC1">
        <w:rPr>
          <w:rFonts w:ascii="Book Antiqua" w:hAnsi="Book Antiqua" w:cs="Arial"/>
          <w:u w:val="single"/>
        </w:rPr>
        <w:t>MD (Turkey)</w:t>
      </w:r>
      <w:r w:rsidR="00657CEF" w:rsidRPr="00523BC1">
        <w:rPr>
          <w:rFonts w:ascii="Book Antiqua" w:hAnsi="Book Antiqua" w:cs="Arial"/>
        </w:rPr>
        <w:t xml:space="preserve"> [2017] EWCA </w:t>
      </w:r>
      <w:proofErr w:type="spellStart"/>
      <w:r w:rsidR="00657CEF" w:rsidRPr="00523BC1">
        <w:rPr>
          <w:rFonts w:ascii="Book Antiqua" w:hAnsi="Book Antiqua" w:cs="Arial"/>
        </w:rPr>
        <w:t>Civ</w:t>
      </w:r>
      <w:proofErr w:type="spellEnd"/>
      <w:r w:rsidR="00657CEF" w:rsidRPr="00523BC1">
        <w:rPr>
          <w:rFonts w:ascii="Book Antiqua" w:hAnsi="Book Antiqua" w:cs="Arial"/>
        </w:rPr>
        <w:t xml:space="preserve"> 1958</w:t>
      </w:r>
      <w:r w:rsidRPr="00523BC1">
        <w:rPr>
          <w:rFonts w:ascii="Book Antiqua" w:hAnsi="Book Antiqua" w:cs="Arial"/>
        </w:rPr>
        <w:t>.</w:t>
      </w:r>
      <w:r w:rsidR="00657CEF" w:rsidRPr="00523BC1">
        <w:rPr>
          <w:rFonts w:ascii="Book Antiqua" w:hAnsi="Book Antiqua" w:cs="Arial"/>
        </w:rPr>
        <w:t xml:space="preserve"> The reader </w:t>
      </w:r>
      <w:proofErr w:type="gramStart"/>
      <w:r w:rsidR="00657CEF" w:rsidRPr="00523BC1">
        <w:rPr>
          <w:rFonts w:ascii="Book Antiqua" w:hAnsi="Book Antiqua" w:cs="Arial"/>
        </w:rPr>
        <w:t>is able to</w:t>
      </w:r>
      <w:proofErr w:type="gramEnd"/>
      <w:r w:rsidR="00657CEF" w:rsidRPr="00523BC1">
        <w:rPr>
          <w:rFonts w:ascii="Book Antiqua" w:hAnsi="Book Antiqua" w:cs="Arial"/>
        </w:rPr>
        <w:t xml:space="preserve"> see why the Appellant lost. The Judge</w:t>
      </w:r>
      <w:r w:rsidRPr="00523BC1">
        <w:rPr>
          <w:rFonts w:ascii="Book Antiqua" w:hAnsi="Book Antiqua" w:cs="Arial"/>
        </w:rPr>
        <w:t xml:space="preserve"> was entitled to reach the conclusion that the </w:t>
      </w:r>
      <w:r w:rsidR="00A014F0" w:rsidRPr="00523BC1">
        <w:rPr>
          <w:rFonts w:ascii="Book Antiqua" w:hAnsi="Book Antiqua" w:cs="Arial"/>
        </w:rPr>
        <w:t>Respondent</w:t>
      </w:r>
      <w:r w:rsidRPr="00523BC1">
        <w:rPr>
          <w:rFonts w:ascii="Book Antiqua" w:hAnsi="Book Antiqua" w:cs="Arial"/>
        </w:rPr>
        <w:t xml:space="preserve"> had discharged the legal burden</w:t>
      </w:r>
      <w:r w:rsidR="00657CEF" w:rsidRPr="00523BC1">
        <w:rPr>
          <w:rFonts w:ascii="Book Antiqua" w:hAnsi="Book Antiqua" w:cs="Arial"/>
        </w:rPr>
        <w:t xml:space="preserve"> in relation to the deception,</w:t>
      </w:r>
      <w:r w:rsidRPr="00523BC1">
        <w:rPr>
          <w:rFonts w:ascii="Book Antiqua" w:hAnsi="Book Antiqua" w:cs="Arial"/>
        </w:rPr>
        <w:t xml:space="preserve"> and</w:t>
      </w:r>
      <w:r w:rsidR="00523BC1" w:rsidRPr="00523BC1">
        <w:rPr>
          <w:rFonts w:ascii="Book Antiqua" w:hAnsi="Book Antiqua" w:cs="Arial"/>
        </w:rPr>
        <w:t xml:space="preserve"> was entitled to the conclusion</w:t>
      </w:r>
      <w:r w:rsidRPr="00523BC1">
        <w:rPr>
          <w:rFonts w:ascii="Book Antiqua" w:hAnsi="Book Antiqua" w:cs="Arial"/>
        </w:rPr>
        <w:t xml:space="preserve"> that the </w:t>
      </w:r>
      <w:r w:rsidR="00A014F0" w:rsidRPr="00523BC1">
        <w:rPr>
          <w:rFonts w:ascii="Book Antiqua" w:hAnsi="Book Antiqua" w:cs="Arial"/>
        </w:rPr>
        <w:t>Appellant</w:t>
      </w:r>
      <w:r w:rsidRPr="00523BC1">
        <w:rPr>
          <w:rFonts w:ascii="Book Antiqua" w:hAnsi="Book Antiqua" w:cs="Arial"/>
        </w:rPr>
        <w:t xml:space="preserve"> had </w:t>
      </w:r>
      <w:r w:rsidR="00A014F0" w:rsidRPr="00523BC1">
        <w:rPr>
          <w:rFonts w:ascii="Book Antiqua" w:hAnsi="Book Antiqua" w:cs="Arial"/>
        </w:rPr>
        <w:t>failed</w:t>
      </w:r>
      <w:r w:rsidRPr="00523BC1">
        <w:rPr>
          <w:rFonts w:ascii="Book Antiqua" w:hAnsi="Book Antiqua" w:cs="Arial"/>
        </w:rPr>
        <w:t xml:space="preserve"> to discharge the evidential burden of satisfying him that </w:t>
      </w:r>
      <w:r w:rsidR="00A014F0" w:rsidRPr="00523BC1">
        <w:rPr>
          <w:rFonts w:ascii="Book Antiqua" w:hAnsi="Book Antiqua" w:cs="Arial"/>
        </w:rPr>
        <w:t xml:space="preserve">there was some innocent explanation for what had occurred. </w:t>
      </w:r>
      <w:proofErr w:type="gramStart"/>
      <w:r w:rsidR="00523BC1" w:rsidRPr="00523BC1">
        <w:rPr>
          <w:rFonts w:ascii="Book Antiqua" w:hAnsi="Book Antiqua" w:cs="Arial"/>
        </w:rPr>
        <w:t>Indeed</w:t>
      </w:r>
      <w:proofErr w:type="gramEnd"/>
      <w:r w:rsidR="00523BC1" w:rsidRPr="00523BC1">
        <w:rPr>
          <w:rFonts w:ascii="Book Antiqua" w:hAnsi="Book Antiqua" w:cs="Arial"/>
        </w:rPr>
        <w:t xml:space="preserve"> it is difficult to see how the Appellant could have expected to do so having chosen to decline to attend the hearing, or offer oral evidence</w:t>
      </w:r>
      <w:r w:rsidR="00A31E9F">
        <w:rPr>
          <w:rFonts w:ascii="Book Antiqua" w:hAnsi="Book Antiqua" w:cs="Arial"/>
        </w:rPr>
        <w:t xml:space="preserve">; </w:t>
      </w:r>
      <w:r w:rsidR="00A31E9F">
        <w:rPr>
          <w:rFonts w:ascii="Book Antiqua" w:hAnsi="Book Antiqua" w:cs="Arial"/>
          <w:u w:val="single"/>
        </w:rPr>
        <w:t xml:space="preserve">MA (ETS – TOEIC </w:t>
      </w:r>
      <w:r w:rsidR="00A31E9F">
        <w:rPr>
          <w:rFonts w:ascii="Book Antiqua" w:hAnsi="Book Antiqua" w:cs="Arial"/>
          <w:u w:val="single"/>
        </w:rPr>
        <w:lastRenderedPageBreak/>
        <w:t>testing)</w:t>
      </w:r>
      <w:r w:rsidR="00A31E9F">
        <w:rPr>
          <w:rFonts w:ascii="Book Antiqua" w:hAnsi="Book Antiqua" w:cs="Arial"/>
        </w:rPr>
        <w:t xml:space="preserve"> [2016] UKUT 450 [57]. As the Presidential panel pointed out there are a range of reasons why a person with some proficiency in English might engage in fraud over a test result</w:t>
      </w:r>
      <w:r w:rsidR="002C5C8A">
        <w:rPr>
          <w:rFonts w:ascii="Book Antiqua" w:hAnsi="Book Antiqua" w:cs="Arial"/>
        </w:rPr>
        <w:t>, including lack of confidence in the testing process, contempt for the immigration system, fear of failure, and lack of time or commitment.</w:t>
      </w:r>
    </w:p>
    <w:p w:rsidR="00966D45" w:rsidRPr="00523BC1" w:rsidRDefault="002C5C8A" w:rsidP="00A27F13">
      <w:pPr>
        <w:numPr>
          <w:ilvl w:val="0"/>
          <w:numId w:val="3"/>
        </w:numPr>
        <w:spacing w:before="240"/>
        <w:jc w:val="both"/>
        <w:rPr>
          <w:rFonts w:ascii="Book Antiqua" w:hAnsi="Book Antiqua" w:cs="Arial"/>
        </w:rPr>
      </w:pPr>
      <w:r>
        <w:rPr>
          <w:rFonts w:ascii="Book Antiqua" w:hAnsi="Book Antiqua" w:cs="Arial"/>
        </w:rPr>
        <w:t>It follows that the grounds, as drafted and for which permission to appeal was given</w:t>
      </w:r>
      <w:r w:rsidR="00E049E6">
        <w:rPr>
          <w:rFonts w:ascii="Book Antiqua" w:hAnsi="Book Antiqua" w:cs="Arial"/>
        </w:rPr>
        <w:t>,</w:t>
      </w:r>
      <w:r>
        <w:rPr>
          <w:rFonts w:ascii="Book Antiqua" w:hAnsi="Book Antiqua" w:cs="Arial"/>
        </w:rPr>
        <w:t xml:space="preserve"> d</w:t>
      </w:r>
      <w:r w:rsidR="00E049E6">
        <w:rPr>
          <w:rFonts w:ascii="Book Antiqua" w:hAnsi="Book Antiqua" w:cs="Arial"/>
        </w:rPr>
        <w:t>o not establish that the Appellant was denied a fair hearing of his appeal through the procedural errors asserted</w:t>
      </w:r>
      <w:r w:rsidR="00A014F0" w:rsidRPr="00523BC1">
        <w:rPr>
          <w:rFonts w:ascii="Book Antiqua" w:hAnsi="Book Antiqua" w:cs="Arial"/>
        </w:rPr>
        <w:t xml:space="preserve">. </w:t>
      </w:r>
      <w:r>
        <w:rPr>
          <w:rFonts w:ascii="Book Antiqua" w:hAnsi="Book Antiqua" w:cs="Arial"/>
        </w:rPr>
        <w:t>It is not open to the Appellant to seek now to widen those grounds to embrace other arguments.</w:t>
      </w:r>
      <w:r w:rsidR="00A014F0" w:rsidRPr="00523BC1">
        <w:rPr>
          <w:rFonts w:ascii="Book Antiqua" w:hAnsi="Book Antiqua" w:cs="Arial"/>
        </w:rPr>
        <w:t xml:space="preserve"> </w:t>
      </w:r>
      <w:r w:rsidR="00E049E6">
        <w:rPr>
          <w:rFonts w:ascii="Book Antiqua" w:hAnsi="Book Antiqua" w:cs="Arial"/>
        </w:rPr>
        <w:t>In any event t</w:t>
      </w:r>
      <w:r w:rsidR="00A014F0" w:rsidRPr="00523BC1">
        <w:rPr>
          <w:rFonts w:ascii="Book Antiqua" w:hAnsi="Book Antiqua" w:cs="Arial"/>
        </w:rPr>
        <w:t xml:space="preserve">here was </w:t>
      </w:r>
      <w:r w:rsidR="00864303">
        <w:rPr>
          <w:rFonts w:ascii="Book Antiqua" w:hAnsi="Book Antiqua" w:cs="Arial"/>
        </w:rPr>
        <w:t>in the light of the Judge’s finding upon the central issue in the appeal</w:t>
      </w:r>
      <w:r w:rsidR="00A014F0" w:rsidRPr="00523BC1">
        <w:rPr>
          <w:rFonts w:ascii="Book Antiqua" w:hAnsi="Book Antiqua" w:cs="Arial"/>
        </w:rPr>
        <w:t xml:space="preserve"> an enhanced public interest in</w:t>
      </w:r>
      <w:r w:rsidR="00864303">
        <w:rPr>
          <w:rFonts w:ascii="Book Antiqua" w:hAnsi="Book Antiqua" w:cs="Arial"/>
        </w:rPr>
        <w:t xml:space="preserve"> the Appellant’s</w:t>
      </w:r>
      <w:r w:rsidR="00A014F0" w:rsidRPr="00523BC1">
        <w:rPr>
          <w:rFonts w:ascii="Book Antiqua" w:hAnsi="Book Antiqua" w:cs="Arial"/>
        </w:rPr>
        <w:t xml:space="preserve"> removal</w:t>
      </w:r>
      <w:r w:rsidR="00864303">
        <w:rPr>
          <w:rFonts w:ascii="Book Antiqua" w:hAnsi="Book Antiqua" w:cs="Arial"/>
        </w:rPr>
        <w:t>.</w:t>
      </w:r>
    </w:p>
    <w:p w:rsidR="00896D0F" w:rsidRDefault="00896D0F" w:rsidP="00713F80">
      <w:pPr>
        <w:jc w:val="both"/>
        <w:rPr>
          <w:rFonts w:ascii="Book Antiqua" w:hAnsi="Book Antiqua" w:cs="Arial"/>
          <w:u w:val="single"/>
        </w:rPr>
      </w:pPr>
      <w:bookmarkStart w:id="0" w:name="_GoBack"/>
      <w:bookmarkEnd w:id="0"/>
    </w:p>
    <w:p w:rsidR="00A014F0" w:rsidRDefault="00A014F0" w:rsidP="00A014F0">
      <w:pPr>
        <w:spacing w:before="240"/>
        <w:jc w:val="both"/>
        <w:rPr>
          <w:rFonts w:ascii="Book Antiqua" w:hAnsi="Book Antiqua" w:cs="Arial"/>
          <w:b/>
          <w:u w:val="single"/>
        </w:rPr>
      </w:pPr>
      <w:r w:rsidRPr="00896D0F">
        <w:rPr>
          <w:rFonts w:ascii="Book Antiqua" w:hAnsi="Book Antiqua" w:cs="Arial"/>
          <w:b/>
          <w:u w:val="single"/>
        </w:rPr>
        <w:t xml:space="preserve">Notice of </w:t>
      </w:r>
      <w:r w:rsidR="004E1698" w:rsidRPr="00896D0F">
        <w:rPr>
          <w:rFonts w:ascii="Book Antiqua" w:hAnsi="Book Antiqua" w:cs="Arial"/>
          <w:b/>
          <w:u w:val="single"/>
        </w:rPr>
        <w:t>d</w:t>
      </w:r>
      <w:r w:rsidRPr="00896D0F">
        <w:rPr>
          <w:rFonts w:ascii="Book Antiqua" w:hAnsi="Book Antiqua" w:cs="Arial"/>
          <w:b/>
          <w:u w:val="single"/>
        </w:rPr>
        <w:t xml:space="preserve">ecision </w:t>
      </w:r>
    </w:p>
    <w:p w:rsidR="00896D0F" w:rsidRPr="00896D0F" w:rsidRDefault="00896D0F" w:rsidP="00896D0F">
      <w:pPr>
        <w:jc w:val="both"/>
        <w:rPr>
          <w:rFonts w:ascii="Book Antiqua" w:hAnsi="Book Antiqua" w:cs="Arial"/>
          <w:b/>
          <w:u w:val="single"/>
        </w:rPr>
      </w:pPr>
    </w:p>
    <w:p w:rsidR="0046289A" w:rsidRPr="0012180A" w:rsidRDefault="0046289A" w:rsidP="0046289A">
      <w:pPr>
        <w:spacing w:before="120" w:after="120"/>
        <w:jc w:val="both"/>
        <w:rPr>
          <w:rFonts w:ascii="Book Antiqua" w:hAnsi="Book Antiqua"/>
        </w:rPr>
      </w:pPr>
      <w:r>
        <w:rPr>
          <w:rFonts w:ascii="Book Antiqua" w:hAnsi="Book Antiqua"/>
        </w:rPr>
        <w:t xml:space="preserve">The decision promulgated on 22 February 2018 did not involve the making of an error of law sufficient to require the decision to be set aside. </w:t>
      </w:r>
      <w:r w:rsidRPr="0012180A">
        <w:rPr>
          <w:rFonts w:ascii="Book Antiqua" w:hAnsi="Book Antiqua"/>
        </w:rPr>
        <w:t xml:space="preserve">The </w:t>
      </w:r>
      <w:r>
        <w:rPr>
          <w:rFonts w:ascii="Book Antiqua" w:hAnsi="Book Antiqua"/>
        </w:rPr>
        <w:t xml:space="preserve">decision of the First </w:t>
      </w:r>
      <w:proofErr w:type="gramStart"/>
      <w:r>
        <w:rPr>
          <w:rFonts w:ascii="Book Antiqua" w:hAnsi="Book Antiqua"/>
        </w:rPr>
        <w:t>tier</w:t>
      </w:r>
      <w:proofErr w:type="gramEnd"/>
      <w:r>
        <w:rPr>
          <w:rFonts w:ascii="Book Antiqua" w:hAnsi="Book Antiqua"/>
        </w:rPr>
        <w:t xml:space="preserve"> Tribunal to dismiss the </w:t>
      </w:r>
      <w:r w:rsidRPr="0012180A">
        <w:rPr>
          <w:rFonts w:ascii="Book Antiqua" w:hAnsi="Book Antiqua"/>
        </w:rPr>
        <w:t>appeal is</w:t>
      </w:r>
      <w:r>
        <w:rPr>
          <w:rFonts w:ascii="Book Antiqua" w:hAnsi="Book Antiqua"/>
        </w:rPr>
        <w:t xml:space="preserve"> accordingly confirmed.</w:t>
      </w:r>
    </w:p>
    <w:p w:rsidR="004153F5" w:rsidRPr="004153F5" w:rsidRDefault="00A014F0" w:rsidP="0046289A">
      <w:pPr>
        <w:spacing w:before="240"/>
        <w:jc w:val="both"/>
        <w:rPr>
          <w:rFonts w:ascii="Book Antiqua" w:hAnsi="Book Antiqua" w:cs="Arial"/>
        </w:rPr>
      </w:pPr>
      <w:r>
        <w:rPr>
          <w:rFonts w:ascii="Book Antiqua" w:hAnsi="Book Antiqua" w:cs="Arial"/>
        </w:rPr>
        <w:t xml:space="preserve">No </w:t>
      </w:r>
      <w:r w:rsidR="004153F5" w:rsidRPr="004153F5">
        <w:rPr>
          <w:rFonts w:ascii="Book Antiqua" w:hAnsi="Book Antiqua" w:cs="Arial"/>
        </w:rPr>
        <w:t>anonymity direction is made.</w:t>
      </w:r>
      <w:r w:rsidR="00864303">
        <w:rPr>
          <w:rFonts w:ascii="Book Antiqua" w:hAnsi="Book Antiqua" w:cs="Arial"/>
        </w:rPr>
        <w:t xml:space="preserve"> None is requested</w:t>
      </w:r>
      <w:r w:rsidR="0046289A">
        <w:rPr>
          <w:rFonts w:ascii="Book Antiqua" w:hAnsi="Book Antiqua" w:cs="Arial"/>
        </w:rPr>
        <w:t>, and none was made below.</w:t>
      </w:r>
    </w:p>
    <w:p w:rsidR="004153F5" w:rsidRPr="004153F5" w:rsidRDefault="004153F5" w:rsidP="004153F5">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864303">
        <w:rPr>
          <w:rFonts w:ascii="Book Antiqua" w:hAnsi="Book Antiqua" w:cs="Arial"/>
        </w:rPr>
        <w:t xml:space="preserve"> 23 May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4B3E92" w:rsidP="004E30ED">
      <w:pPr>
        <w:tabs>
          <w:tab w:val="left" w:pos="2520"/>
        </w:tabs>
        <w:jc w:val="both"/>
        <w:rPr>
          <w:rFonts w:ascii="Book Antiqua" w:hAnsi="Book Antiqua" w:cs="Arial"/>
        </w:rPr>
      </w:pPr>
      <w:r>
        <w:rPr>
          <w:rFonts w:ascii="Book Antiqua" w:hAnsi="Book Antiqua" w:cs="Arial"/>
        </w:rPr>
        <w:t>Deputy Upper Tribunal Judge J M Holmes</w:t>
      </w:r>
    </w:p>
    <w:p w:rsidR="005B7789" w:rsidRPr="00F5664C" w:rsidRDefault="005B7789" w:rsidP="000369F5">
      <w:pPr>
        <w:tabs>
          <w:tab w:val="left" w:pos="2520"/>
        </w:tabs>
        <w:jc w:val="both"/>
        <w:rPr>
          <w:rFonts w:ascii="Book Antiqua" w:hAnsi="Book Antiqua" w:cs="Arial"/>
        </w:rPr>
      </w:pPr>
    </w:p>
    <w:sectPr w:rsidR="005B7789" w:rsidRPr="00F5664C" w:rsidSect="003F231D">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FB3" w:rsidRDefault="006C4FB3">
      <w:r>
        <w:separator/>
      </w:r>
    </w:p>
  </w:endnote>
  <w:endnote w:type="continuationSeparator" w:id="0">
    <w:p w:rsidR="006C4FB3" w:rsidRDefault="006C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172769" w:rsidRDefault="00CF253F" w:rsidP="00593795">
    <w:pPr>
      <w:pStyle w:val="Footer"/>
      <w:jc w:val="center"/>
      <w:rPr>
        <w:rFonts w:ascii="Book Antiqua" w:hAnsi="Book Antiqua" w:cs="Arial"/>
      </w:rPr>
    </w:pPr>
    <w:r w:rsidRPr="00172769">
      <w:rPr>
        <w:rStyle w:val="PageNumber"/>
        <w:rFonts w:ascii="Book Antiqua" w:hAnsi="Book Antiqua" w:cs="Arial"/>
      </w:rPr>
      <w:fldChar w:fldCharType="begin"/>
    </w:r>
    <w:r w:rsidRPr="00172769">
      <w:rPr>
        <w:rStyle w:val="PageNumber"/>
        <w:rFonts w:ascii="Book Antiqua" w:hAnsi="Book Antiqua" w:cs="Arial"/>
      </w:rPr>
      <w:instrText xml:space="preserve"> PAGE </w:instrText>
    </w:r>
    <w:r w:rsidRPr="00172769">
      <w:rPr>
        <w:rStyle w:val="PageNumber"/>
        <w:rFonts w:ascii="Book Antiqua" w:hAnsi="Book Antiqua" w:cs="Arial"/>
      </w:rPr>
      <w:fldChar w:fldCharType="separate"/>
    </w:r>
    <w:r w:rsidR="0026054C">
      <w:rPr>
        <w:rStyle w:val="PageNumber"/>
        <w:rFonts w:ascii="Book Antiqua" w:hAnsi="Book Antiqua" w:cs="Arial"/>
        <w:noProof/>
      </w:rPr>
      <w:t>3</w:t>
    </w:r>
    <w:r w:rsidRPr="0017276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1F047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FB3" w:rsidRDefault="006C4FB3">
      <w:r>
        <w:separator/>
      </w:r>
    </w:p>
  </w:footnote>
  <w:footnote w:type="continuationSeparator" w:id="0">
    <w:p w:rsidR="006C4FB3" w:rsidRDefault="006C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70566D" w:rsidRPr="0070566D">
      <w:rPr>
        <w:rFonts w:ascii="Book Antiqua" w:hAnsi="Book Antiqua" w:cs="Arial"/>
        <w:sz w:val="16"/>
        <w:szCs w:val="16"/>
      </w:rPr>
      <w:t>HU/03114/2016</w:t>
    </w:r>
  </w:p>
  <w:p w:rsidR="00172769" w:rsidRPr="0070566D" w:rsidRDefault="00172769"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8ED04E0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88920B6"/>
    <w:multiLevelType w:val="multilevel"/>
    <w:tmpl w:val="C130E64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ED9160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2A"/>
    <w:rsid w:val="00000621"/>
    <w:rsid w:val="000036C2"/>
    <w:rsid w:val="00033D3D"/>
    <w:rsid w:val="000369F5"/>
    <w:rsid w:val="00071A7E"/>
    <w:rsid w:val="000746C0"/>
    <w:rsid w:val="00074D1D"/>
    <w:rsid w:val="00092580"/>
    <w:rsid w:val="000C3F00"/>
    <w:rsid w:val="000D01C9"/>
    <w:rsid w:val="000D5D94"/>
    <w:rsid w:val="000E0CD7"/>
    <w:rsid w:val="00114F8B"/>
    <w:rsid w:val="001165A7"/>
    <w:rsid w:val="00131E46"/>
    <w:rsid w:val="00151BB7"/>
    <w:rsid w:val="00151D70"/>
    <w:rsid w:val="00167D3A"/>
    <w:rsid w:val="00172769"/>
    <w:rsid w:val="001A1E2C"/>
    <w:rsid w:val="001F047C"/>
    <w:rsid w:val="001F2716"/>
    <w:rsid w:val="0020133A"/>
    <w:rsid w:val="00207617"/>
    <w:rsid w:val="00234405"/>
    <w:rsid w:val="00255071"/>
    <w:rsid w:val="0026054C"/>
    <w:rsid w:val="00283659"/>
    <w:rsid w:val="002C4E73"/>
    <w:rsid w:val="002C5C8A"/>
    <w:rsid w:val="002D68BF"/>
    <w:rsid w:val="0031448F"/>
    <w:rsid w:val="00336CBF"/>
    <w:rsid w:val="003546C8"/>
    <w:rsid w:val="0038446E"/>
    <w:rsid w:val="003A7CF2"/>
    <w:rsid w:val="003C5CE5"/>
    <w:rsid w:val="003E267B"/>
    <w:rsid w:val="003E7CD1"/>
    <w:rsid w:val="003F231D"/>
    <w:rsid w:val="00402B9E"/>
    <w:rsid w:val="004153F5"/>
    <w:rsid w:val="00423932"/>
    <w:rsid w:val="004249CB"/>
    <w:rsid w:val="0044127D"/>
    <w:rsid w:val="00443CB3"/>
    <w:rsid w:val="004448DB"/>
    <w:rsid w:val="00446C9A"/>
    <w:rsid w:val="0046289A"/>
    <w:rsid w:val="00477193"/>
    <w:rsid w:val="004A1848"/>
    <w:rsid w:val="004A42AC"/>
    <w:rsid w:val="004B3E92"/>
    <w:rsid w:val="004C323C"/>
    <w:rsid w:val="004C7BDC"/>
    <w:rsid w:val="004E1698"/>
    <w:rsid w:val="004E30ED"/>
    <w:rsid w:val="004F1DD4"/>
    <w:rsid w:val="00507FEC"/>
    <w:rsid w:val="00510F0E"/>
    <w:rsid w:val="00523BC1"/>
    <w:rsid w:val="005479E1"/>
    <w:rsid w:val="0055637E"/>
    <w:rsid w:val="005570FD"/>
    <w:rsid w:val="005575EA"/>
    <w:rsid w:val="0057790C"/>
    <w:rsid w:val="00593795"/>
    <w:rsid w:val="005A75FF"/>
    <w:rsid w:val="005B7789"/>
    <w:rsid w:val="0061740E"/>
    <w:rsid w:val="00647CEF"/>
    <w:rsid w:val="00654EE0"/>
    <w:rsid w:val="0065791C"/>
    <w:rsid w:val="00657CEF"/>
    <w:rsid w:val="00690B8A"/>
    <w:rsid w:val="006C4FB3"/>
    <w:rsid w:val="006D1DFA"/>
    <w:rsid w:val="006D506B"/>
    <w:rsid w:val="006E3C90"/>
    <w:rsid w:val="00704B61"/>
    <w:rsid w:val="0070566D"/>
    <w:rsid w:val="00707DB1"/>
    <w:rsid w:val="00713F80"/>
    <w:rsid w:val="00720409"/>
    <w:rsid w:val="007353BB"/>
    <w:rsid w:val="00742A8D"/>
    <w:rsid w:val="00752359"/>
    <w:rsid w:val="007552A9"/>
    <w:rsid w:val="00761858"/>
    <w:rsid w:val="00767D59"/>
    <w:rsid w:val="00776E97"/>
    <w:rsid w:val="00777C99"/>
    <w:rsid w:val="00780FD7"/>
    <w:rsid w:val="00786988"/>
    <w:rsid w:val="007912AD"/>
    <w:rsid w:val="007A1F28"/>
    <w:rsid w:val="007B0824"/>
    <w:rsid w:val="007C0CD9"/>
    <w:rsid w:val="007C351A"/>
    <w:rsid w:val="007E345F"/>
    <w:rsid w:val="008147FD"/>
    <w:rsid w:val="008303B8"/>
    <w:rsid w:val="00833DCE"/>
    <w:rsid w:val="00842418"/>
    <w:rsid w:val="008500C0"/>
    <w:rsid w:val="008634DB"/>
    <w:rsid w:val="00864303"/>
    <w:rsid w:val="0086522F"/>
    <w:rsid w:val="00871D34"/>
    <w:rsid w:val="00896D0F"/>
    <w:rsid w:val="008B270C"/>
    <w:rsid w:val="008C3D3D"/>
    <w:rsid w:val="008D4131"/>
    <w:rsid w:val="008F1932"/>
    <w:rsid w:val="008F294D"/>
    <w:rsid w:val="00921062"/>
    <w:rsid w:val="0092618D"/>
    <w:rsid w:val="0093083E"/>
    <w:rsid w:val="00947526"/>
    <w:rsid w:val="00950912"/>
    <w:rsid w:val="00966D45"/>
    <w:rsid w:val="00966ECF"/>
    <w:rsid w:val="009727A3"/>
    <w:rsid w:val="0098267B"/>
    <w:rsid w:val="00987774"/>
    <w:rsid w:val="00993CD9"/>
    <w:rsid w:val="009A11E8"/>
    <w:rsid w:val="009C77BB"/>
    <w:rsid w:val="009E4E62"/>
    <w:rsid w:val="009F5220"/>
    <w:rsid w:val="009F7C4D"/>
    <w:rsid w:val="00A014F0"/>
    <w:rsid w:val="00A15234"/>
    <w:rsid w:val="00A201AB"/>
    <w:rsid w:val="00A27F13"/>
    <w:rsid w:val="00A31C8B"/>
    <w:rsid w:val="00A31E9F"/>
    <w:rsid w:val="00A45052"/>
    <w:rsid w:val="00A75965"/>
    <w:rsid w:val="00A845DC"/>
    <w:rsid w:val="00A97AEE"/>
    <w:rsid w:val="00AA7DC3"/>
    <w:rsid w:val="00AC5CF6"/>
    <w:rsid w:val="00B144FA"/>
    <w:rsid w:val="00B16F58"/>
    <w:rsid w:val="00B30648"/>
    <w:rsid w:val="00B337AA"/>
    <w:rsid w:val="00B3524D"/>
    <w:rsid w:val="00B40F69"/>
    <w:rsid w:val="00B4249A"/>
    <w:rsid w:val="00B4659E"/>
    <w:rsid w:val="00B46616"/>
    <w:rsid w:val="00B610E3"/>
    <w:rsid w:val="00B61205"/>
    <w:rsid w:val="00B617C4"/>
    <w:rsid w:val="00B626FA"/>
    <w:rsid w:val="00B7040A"/>
    <w:rsid w:val="00B96FA0"/>
    <w:rsid w:val="00BD4196"/>
    <w:rsid w:val="00BE31CE"/>
    <w:rsid w:val="00BF22CA"/>
    <w:rsid w:val="00C26032"/>
    <w:rsid w:val="00C265B0"/>
    <w:rsid w:val="00C321B5"/>
    <w:rsid w:val="00C345E1"/>
    <w:rsid w:val="00C977BA"/>
    <w:rsid w:val="00CB6E35"/>
    <w:rsid w:val="00CB752A"/>
    <w:rsid w:val="00CE1A46"/>
    <w:rsid w:val="00CE26B2"/>
    <w:rsid w:val="00CF1804"/>
    <w:rsid w:val="00CF253F"/>
    <w:rsid w:val="00CF56B4"/>
    <w:rsid w:val="00D20F09"/>
    <w:rsid w:val="00D22636"/>
    <w:rsid w:val="00D40FD9"/>
    <w:rsid w:val="00D45764"/>
    <w:rsid w:val="00D53769"/>
    <w:rsid w:val="00D65912"/>
    <w:rsid w:val="00D85C13"/>
    <w:rsid w:val="00D91BE3"/>
    <w:rsid w:val="00D94AFC"/>
    <w:rsid w:val="00DB70AE"/>
    <w:rsid w:val="00DB7231"/>
    <w:rsid w:val="00DD5071"/>
    <w:rsid w:val="00DD5C39"/>
    <w:rsid w:val="00DE26AF"/>
    <w:rsid w:val="00DE7DB7"/>
    <w:rsid w:val="00DF7C5B"/>
    <w:rsid w:val="00E00A0A"/>
    <w:rsid w:val="00E049E6"/>
    <w:rsid w:val="00E05528"/>
    <w:rsid w:val="00E07F57"/>
    <w:rsid w:val="00E1040E"/>
    <w:rsid w:val="00E50BCE"/>
    <w:rsid w:val="00E61292"/>
    <w:rsid w:val="00E76309"/>
    <w:rsid w:val="00E77C4D"/>
    <w:rsid w:val="00E81D01"/>
    <w:rsid w:val="00E87B2E"/>
    <w:rsid w:val="00EE45D8"/>
    <w:rsid w:val="00F004CD"/>
    <w:rsid w:val="00F141AA"/>
    <w:rsid w:val="00F22A22"/>
    <w:rsid w:val="00F22EDA"/>
    <w:rsid w:val="00F3224D"/>
    <w:rsid w:val="00F33E0E"/>
    <w:rsid w:val="00F42933"/>
    <w:rsid w:val="00F5664C"/>
    <w:rsid w:val="00F75110"/>
    <w:rsid w:val="00FB7E80"/>
    <w:rsid w:val="00FC5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81541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4868</Characters>
  <Application>Microsoft Office Word</Application>
  <DocSecurity>0</DocSecurity>
  <Lines>40</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2018-06-21T16:30:00Z</dcterms:created>
  <dcterms:modified xsi:type="dcterms:W3CDTF">2018-06-21T16:30:00Z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