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62" w:rsidRPr="00A56832" w:rsidRDefault="00257FAB" w:rsidP="00041662">
      <w:pPr>
        <w:jc w:val="center"/>
        <w:rPr>
          <w:rFonts w:ascii="Book Antiqua" w:hAnsi="Book Antiqua" w:cs="Arial"/>
          <w:sz w:val="16"/>
          <w:szCs w:val="16"/>
        </w:rPr>
      </w:pPr>
      <w:r>
        <w:rPr>
          <w:noProof/>
        </w:rPr>
        <w:drawing>
          <wp:inline distT="0" distB="0" distL="0" distR="0" wp14:anchorId="27C6ADC3">
            <wp:extent cx="105156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560" cy="906780"/>
                    </a:xfrm>
                    <a:prstGeom prst="rect">
                      <a:avLst/>
                    </a:prstGeom>
                    <a:noFill/>
                    <a:ln>
                      <a:noFill/>
                    </a:ln>
                  </pic:spPr>
                </pic:pic>
              </a:graphicData>
            </a:graphic>
          </wp:inline>
        </w:drawing>
      </w:r>
    </w:p>
    <w:p w:rsidR="00041662" w:rsidRPr="00A56832" w:rsidRDefault="00DA53B0" w:rsidP="00B626FA">
      <w:pPr>
        <w:tabs>
          <w:tab w:val="right" w:pos="9639"/>
        </w:tabs>
        <w:rPr>
          <w:rFonts w:ascii="Book Antiqua" w:hAnsi="Book Antiqua" w:cs="Arial"/>
          <w:b/>
        </w:rPr>
      </w:pPr>
      <w:r>
        <w:rPr>
          <w:rFonts w:ascii="Book Antiqua" w:hAnsi="Book Antiqua" w:cs="Arial"/>
          <w:b/>
        </w:rPr>
        <w:t xml:space="preserve">Upper </w:t>
      </w:r>
      <w:r w:rsidR="00041662" w:rsidRPr="00A56832">
        <w:rPr>
          <w:rFonts w:ascii="Book Antiqua" w:hAnsi="Book Antiqua" w:cs="Arial"/>
          <w:b/>
        </w:rPr>
        <w:t xml:space="preserve">Tribunal </w:t>
      </w:r>
    </w:p>
    <w:p w:rsidR="007B0824" w:rsidRDefault="00041662" w:rsidP="00B626FA">
      <w:pPr>
        <w:tabs>
          <w:tab w:val="right" w:pos="9639"/>
        </w:tabs>
        <w:rPr>
          <w:rFonts w:ascii="Book Antiqua" w:hAnsi="Book Antiqua" w:cs="Arial"/>
          <w:caps/>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D53769" w:rsidRPr="00A56832">
        <w:rPr>
          <w:rFonts w:ascii="Book Antiqua" w:hAnsi="Book Antiqua" w:cs="Arial"/>
        </w:rPr>
        <w:t>:</w:t>
      </w:r>
      <w:r w:rsidR="00B3524D" w:rsidRPr="00A56832">
        <w:rPr>
          <w:rFonts w:ascii="Book Antiqua" w:hAnsi="Book Antiqua" w:cs="Arial"/>
        </w:rPr>
        <w:t xml:space="preserve"> </w:t>
      </w:r>
      <w:bookmarkStart w:id="0" w:name="_GoBack"/>
      <w:r w:rsidR="003C52AB">
        <w:rPr>
          <w:rFonts w:ascii="Book Antiqua" w:hAnsi="Book Antiqua" w:cs="Arial"/>
        </w:rPr>
        <w:t>HU/07931/2016</w:t>
      </w:r>
      <w:bookmarkEnd w:id="0"/>
    </w:p>
    <w:p w:rsidR="00A60041" w:rsidRPr="00A56832" w:rsidRDefault="00A60041" w:rsidP="00C345E1">
      <w:pPr>
        <w:jc w:val="center"/>
        <w:rPr>
          <w:rFonts w:ascii="Book Antiqua" w:hAnsi="Book Antiqua" w:cs="Arial"/>
        </w:rPr>
      </w:pPr>
    </w:p>
    <w:p w:rsidR="00C345E1" w:rsidRPr="00A56832"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rsidR="00C345E1" w:rsidRPr="00A56832"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23"/>
        <w:gridCol w:w="3915"/>
      </w:tblGrid>
      <w:tr w:rsidR="00D22636" w:rsidRPr="00A56832" w:rsidTr="00B63045">
        <w:tc>
          <w:tcPr>
            <w:tcW w:w="5868" w:type="dxa"/>
          </w:tcPr>
          <w:p w:rsidR="00D22636" w:rsidRPr="00A56832" w:rsidRDefault="00D22636" w:rsidP="004A1848">
            <w:pPr>
              <w:jc w:val="both"/>
              <w:rPr>
                <w:rFonts w:ascii="Book Antiqua" w:hAnsi="Book Antiqua" w:cs="Arial"/>
                <w:b/>
              </w:rPr>
            </w:pPr>
            <w:r w:rsidRPr="00A56832">
              <w:rPr>
                <w:rFonts w:ascii="Book Antiqua" w:hAnsi="Book Antiqua" w:cs="Arial"/>
                <w:b/>
              </w:rPr>
              <w:t xml:space="preserve">Heard at </w:t>
            </w:r>
            <w:r w:rsidR="00DA53B0">
              <w:rPr>
                <w:rFonts w:ascii="Book Antiqua" w:hAnsi="Book Antiqua" w:cs="Arial"/>
                <w:b/>
              </w:rPr>
              <w:t>Field House London</w:t>
            </w:r>
          </w:p>
        </w:tc>
        <w:tc>
          <w:tcPr>
            <w:tcW w:w="3986" w:type="dxa"/>
          </w:tcPr>
          <w:p w:rsidR="00D22636" w:rsidRPr="00A56832" w:rsidRDefault="00B63045" w:rsidP="008F1BEF">
            <w:pPr>
              <w:jc w:val="right"/>
              <w:rPr>
                <w:rFonts w:ascii="Book Antiqua" w:hAnsi="Book Antiqua" w:cs="Arial"/>
                <w:b/>
              </w:rPr>
            </w:pPr>
            <w:r>
              <w:rPr>
                <w:rFonts w:ascii="Book Antiqua" w:hAnsi="Book Antiqua" w:cs="Arial"/>
                <w:b/>
              </w:rPr>
              <w:t>Decision &amp; Reasons</w:t>
            </w:r>
            <w:r w:rsidRPr="00A56832">
              <w:rPr>
                <w:rFonts w:ascii="Book Antiqua" w:hAnsi="Book Antiqua" w:cs="Arial"/>
                <w:b/>
              </w:rPr>
              <w:t xml:space="preserve"> </w:t>
            </w:r>
            <w:r w:rsidR="00283659" w:rsidRPr="00A56832">
              <w:rPr>
                <w:rFonts w:ascii="Book Antiqua" w:hAnsi="Book Antiqua" w:cs="Arial"/>
                <w:b/>
              </w:rPr>
              <w:t>Promulgated</w:t>
            </w:r>
          </w:p>
        </w:tc>
      </w:tr>
      <w:tr w:rsidR="00D22636" w:rsidRPr="00A56832" w:rsidTr="00BE0CED">
        <w:tc>
          <w:tcPr>
            <w:tcW w:w="5868" w:type="dxa"/>
          </w:tcPr>
          <w:p w:rsidR="00D22636" w:rsidRPr="00A56832" w:rsidRDefault="00D22636" w:rsidP="004A1848">
            <w:pPr>
              <w:jc w:val="both"/>
              <w:rPr>
                <w:rFonts w:ascii="Book Antiqua" w:hAnsi="Book Antiqua" w:cs="Arial"/>
                <w:b/>
              </w:rPr>
            </w:pPr>
            <w:r w:rsidRPr="00A56832">
              <w:rPr>
                <w:rFonts w:ascii="Book Antiqua" w:hAnsi="Book Antiqua" w:cs="Arial"/>
                <w:b/>
              </w:rPr>
              <w:t xml:space="preserve">On </w:t>
            </w:r>
            <w:r w:rsidR="00DA53B0">
              <w:rPr>
                <w:rFonts w:ascii="Book Antiqua" w:hAnsi="Book Antiqua" w:cs="Arial"/>
                <w:b/>
              </w:rPr>
              <w:t>15 May 2018</w:t>
            </w:r>
          </w:p>
        </w:tc>
        <w:tc>
          <w:tcPr>
            <w:tcW w:w="3986" w:type="dxa"/>
          </w:tcPr>
          <w:p w:rsidR="00D22636" w:rsidRPr="00A56832" w:rsidRDefault="00257FAB" w:rsidP="00257FAB">
            <w:pPr>
              <w:tabs>
                <w:tab w:val="left" w:pos="228"/>
              </w:tabs>
              <w:rPr>
                <w:rFonts w:ascii="Book Antiqua" w:hAnsi="Book Antiqua" w:cs="Arial"/>
                <w:b/>
              </w:rPr>
            </w:pPr>
            <w:r>
              <w:rPr>
                <w:rFonts w:ascii="Book Antiqua" w:hAnsi="Book Antiqua" w:cs="Arial"/>
                <w:b/>
              </w:rPr>
              <w:tab/>
              <w:t>On 23 May 2018</w:t>
            </w:r>
          </w:p>
        </w:tc>
      </w:tr>
      <w:tr w:rsidR="00D22636" w:rsidRPr="00A56832" w:rsidTr="00B63045">
        <w:tc>
          <w:tcPr>
            <w:tcW w:w="5868" w:type="dxa"/>
          </w:tcPr>
          <w:p w:rsidR="00D22636" w:rsidRPr="00A56832" w:rsidRDefault="00D22636" w:rsidP="004A1848">
            <w:pPr>
              <w:jc w:val="both"/>
              <w:rPr>
                <w:rFonts w:ascii="Book Antiqua" w:hAnsi="Book Antiqua" w:cs="Arial"/>
                <w:b/>
              </w:rPr>
            </w:pPr>
          </w:p>
        </w:tc>
        <w:tc>
          <w:tcPr>
            <w:tcW w:w="3986" w:type="dxa"/>
          </w:tcPr>
          <w:p w:rsidR="00D22636" w:rsidRPr="00A56832" w:rsidRDefault="00D22636" w:rsidP="008F1BEF">
            <w:pPr>
              <w:jc w:val="right"/>
              <w:rPr>
                <w:rFonts w:ascii="Book Antiqua" w:hAnsi="Book Antiqua" w:cs="Arial"/>
                <w:b/>
              </w:rPr>
            </w:pPr>
          </w:p>
        </w:tc>
      </w:tr>
    </w:tbl>
    <w:p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rsidR="00A15234" w:rsidRPr="00A56832" w:rsidRDefault="00A15234" w:rsidP="00A15234">
      <w:pPr>
        <w:jc w:val="center"/>
        <w:rPr>
          <w:rFonts w:ascii="Book Antiqua" w:hAnsi="Book Antiqua" w:cs="Arial"/>
          <w:b/>
        </w:rPr>
      </w:pPr>
    </w:p>
    <w:p w:rsidR="00A845DC" w:rsidRPr="00A56832" w:rsidRDefault="00DA53B0" w:rsidP="00A15234">
      <w:pPr>
        <w:jc w:val="center"/>
        <w:rPr>
          <w:rFonts w:ascii="Book Antiqua" w:hAnsi="Book Antiqua" w:cs="Arial"/>
          <w:b/>
        </w:rPr>
      </w:pPr>
      <w:r>
        <w:rPr>
          <w:rFonts w:ascii="Book Antiqua" w:hAnsi="Book Antiqua" w:cs="Arial"/>
          <w:b/>
        </w:rPr>
        <w:t>DEPUTY</w:t>
      </w:r>
      <w:r w:rsidR="008F1BEF">
        <w:rPr>
          <w:rFonts w:ascii="Book Antiqua" w:hAnsi="Book Antiqua" w:cs="Arial"/>
          <w:b/>
        </w:rPr>
        <w:t xml:space="preserve"> </w:t>
      </w:r>
      <w:r w:rsidR="00D63A24" w:rsidRPr="00A56832">
        <w:rPr>
          <w:rFonts w:ascii="Book Antiqua" w:hAnsi="Book Antiqua" w:cs="Arial"/>
          <w:b/>
        </w:rPr>
        <w:t xml:space="preserve">JUDGE </w:t>
      </w:r>
      <w:r w:rsidR="008F07F8">
        <w:rPr>
          <w:rFonts w:ascii="Book Antiqua" w:hAnsi="Book Antiqua" w:cs="Arial"/>
          <w:b/>
        </w:rPr>
        <w:t xml:space="preserve">OF THE </w:t>
      </w:r>
      <w:r>
        <w:rPr>
          <w:rFonts w:ascii="Book Antiqua" w:hAnsi="Book Antiqua" w:cs="Arial"/>
          <w:b/>
        </w:rPr>
        <w:t>UPPER</w:t>
      </w:r>
      <w:r w:rsidR="008F07F8">
        <w:rPr>
          <w:rFonts w:ascii="Book Antiqua" w:hAnsi="Book Antiqua" w:cs="Arial"/>
          <w:b/>
        </w:rPr>
        <w:t xml:space="preserve"> TRIBUNAL </w:t>
      </w:r>
      <w:r w:rsidR="008F1BEF">
        <w:rPr>
          <w:rFonts w:ascii="Book Antiqua" w:hAnsi="Book Antiqua" w:cs="Arial"/>
          <w:b/>
        </w:rPr>
        <w:t>McCARTHY</w:t>
      </w:r>
    </w:p>
    <w:p w:rsidR="0064629B" w:rsidRDefault="0064629B" w:rsidP="00A15234">
      <w:pPr>
        <w:jc w:val="center"/>
        <w:rPr>
          <w:rFonts w:ascii="Book Antiqua" w:hAnsi="Book Antiqua" w:cs="Arial"/>
          <w:b/>
        </w:rPr>
      </w:pPr>
    </w:p>
    <w:p w:rsidR="00A845DC" w:rsidRPr="00A56832" w:rsidRDefault="00A845DC" w:rsidP="00A15234">
      <w:pPr>
        <w:jc w:val="center"/>
        <w:rPr>
          <w:rFonts w:ascii="Book Antiqua" w:hAnsi="Book Antiqua" w:cs="Arial"/>
          <w:b/>
        </w:rPr>
      </w:pPr>
      <w:r w:rsidRPr="00A56832">
        <w:rPr>
          <w:rFonts w:ascii="Book Antiqua" w:hAnsi="Book Antiqua" w:cs="Arial"/>
          <w:b/>
        </w:rPr>
        <w:t>Between</w:t>
      </w:r>
    </w:p>
    <w:p w:rsidR="00A845DC" w:rsidRDefault="00A845DC" w:rsidP="00A15234">
      <w:pPr>
        <w:jc w:val="center"/>
        <w:rPr>
          <w:rFonts w:ascii="Book Antiqua" w:hAnsi="Book Antiqua" w:cs="Arial"/>
          <w:b/>
        </w:rPr>
      </w:pPr>
    </w:p>
    <w:p w:rsidR="00DA53B0" w:rsidRPr="00A56832" w:rsidRDefault="003C52AB" w:rsidP="00A15234">
      <w:pPr>
        <w:jc w:val="center"/>
        <w:rPr>
          <w:rFonts w:ascii="Book Antiqua" w:hAnsi="Book Antiqua" w:cs="Arial"/>
          <w:b/>
        </w:rPr>
      </w:pPr>
      <w:r>
        <w:rPr>
          <w:rFonts w:ascii="Book Antiqua" w:hAnsi="Book Antiqua" w:cs="Arial"/>
          <w:b/>
        </w:rPr>
        <w:t>SHIRIN AKTER</w:t>
      </w:r>
    </w:p>
    <w:p w:rsidR="00E80E94" w:rsidRPr="00A56832" w:rsidRDefault="00B551BB" w:rsidP="00742A8D">
      <w:pPr>
        <w:jc w:val="center"/>
        <w:rPr>
          <w:rFonts w:ascii="Book Antiqua" w:hAnsi="Book Antiqua" w:cs="Arial"/>
          <w:b/>
          <w:caps/>
        </w:rPr>
      </w:pPr>
      <w:r>
        <w:rPr>
          <w:rFonts w:ascii="Book Antiqua" w:hAnsi="Book Antiqua" w:cs="Arial"/>
          <w:b/>
          <w:caps/>
        </w:rPr>
        <w:t xml:space="preserve"> </w:t>
      </w:r>
      <w:r w:rsidR="00E80E94">
        <w:rPr>
          <w:rFonts w:ascii="Book Antiqua" w:hAnsi="Book Antiqua" w:cs="Arial"/>
          <w:b/>
          <w:caps/>
        </w:rPr>
        <w:t xml:space="preserve">(anonymity </w:t>
      </w:r>
      <w:r w:rsidR="003C52AB">
        <w:rPr>
          <w:rFonts w:ascii="Book Antiqua" w:hAnsi="Book Antiqua" w:cs="Arial"/>
          <w:b/>
          <w:caps/>
        </w:rPr>
        <w:t>ORDER NOT MADE)</w:t>
      </w:r>
    </w:p>
    <w:p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rsidR="00704B61" w:rsidRDefault="00D02B07" w:rsidP="00704B61">
      <w:pPr>
        <w:jc w:val="center"/>
        <w:rPr>
          <w:rFonts w:ascii="Book Antiqua" w:hAnsi="Book Antiqua" w:cs="Arial"/>
          <w:b/>
        </w:rPr>
      </w:pPr>
      <w:r>
        <w:rPr>
          <w:rFonts w:ascii="Book Antiqua" w:hAnsi="Book Antiqua" w:cs="Arial"/>
          <w:b/>
        </w:rPr>
        <w:t>a</w:t>
      </w:r>
      <w:r w:rsidR="00DD5071" w:rsidRPr="00A56832">
        <w:rPr>
          <w:rFonts w:ascii="Book Antiqua" w:hAnsi="Book Antiqua" w:cs="Arial"/>
          <w:b/>
        </w:rPr>
        <w:t>nd</w:t>
      </w:r>
    </w:p>
    <w:p w:rsidR="004510A6" w:rsidRPr="00A56832" w:rsidRDefault="004510A6" w:rsidP="00704B61">
      <w:pPr>
        <w:jc w:val="center"/>
        <w:rPr>
          <w:rFonts w:ascii="Book Antiqua" w:hAnsi="Book Antiqua" w:cs="Arial"/>
          <w:b/>
        </w:rPr>
      </w:pPr>
    </w:p>
    <w:p w:rsidR="004510A6" w:rsidRPr="004510A6" w:rsidRDefault="004510A6" w:rsidP="004510A6">
      <w:pPr>
        <w:jc w:val="center"/>
        <w:rPr>
          <w:rFonts w:ascii="Book Antiqua" w:hAnsi="Book Antiqua" w:cs="Arial"/>
          <w:b/>
        </w:rPr>
      </w:pPr>
      <w:r w:rsidRPr="004510A6">
        <w:rPr>
          <w:rFonts w:ascii="Book Antiqua" w:hAnsi="Book Antiqua" w:cs="Arial"/>
          <w:b/>
        </w:rPr>
        <w:t>THE SECRETARY OF STATE FOR THE HOME DEPARTMENT</w:t>
      </w:r>
    </w:p>
    <w:p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rsidR="00DD5071" w:rsidRPr="00A56832" w:rsidRDefault="00DD5071" w:rsidP="00DD5071">
      <w:pPr>
        <w:rPr>
          <w:rFonts w:ascii="Book Antiqua" w:hAnsi="Book Antiqua" w:cs="Arial"/>
          <w:u w:val="single"/>
        </w:rPr>
      </w:pPr>
    </w:p>
    <w:p w:rsidR="00DD5071" w:rsidRPr="00A56832" w:rsidRDefault="00DD5071" w:rsidP="00DD5071">
      <w:pPr>
        <w:rPr>
          <w:rFonts w:ascii="Book Antiqua" w:hAnsi="Book Antiqua" w:cs="Arial"/>
          <w:u w:val="single"/>
        </w:rPr>
      </w:pPr>
    </w:p>
    <w:p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rsidR="00DE7DB7" w:rsidRPr="00A56832" w:rsidRDefault="00DE7DB7" w:rsidP="00DD5071">
      <w:pPr>
        <w:rPr>
          <w:rFonts w:ascii="Book Antiqua" w:hAnsi="Book Antiqua" w:cs="Arial"/>
        </w:rPr>
      </w:pP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3C52AB">
        <w:rPr>
          <w:rFonts w:ascii="Book Antiqua" w:hAnsi="Book Antiqua" w:cs="Arial"/>
        </w:rPr>
        <w:t>Ms P Glass, instructed by PGA Solicitors LLP (Mile End Road)</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DA53B0">
        <w:rPr>
          <w:rFonts w:ascii="Book Antiqua" w:hAnsi="Book Antiqua" w:cs="Arial"/>
        </w:rPr>
        <w:t>Mr L Tarlow, Senior Home Office Presenting Officer</w:t>
      </w:r>
    </w:p>
    <w:p w:rsidR="00DE7DB7" w:rsidRPr="00A56832" w:rsidRDefault="00DE7DB7" w:rsidP="00402B9E">
      <w:pPr>
        <w:tabs>
          <w:tab w:val="left" w:pos="2520"/>
        </w:tabs>
        <w:jc w:val="center"/>
        <w:rPr>
          <w:rFonts w:ascii="Book Antiqua" w:hAnsi="Book Antiqua" w:cs="Arial"/>
        </w:rPr>
      </w:pPr>
    </w:p>
    <w:p w:rsidR="00DE7DB7" w:rsidRPr="00A56832" w:rsidRDefault="00DE7DB7" w:rsidP="00402B9E">
      <w:pPr>
        <w:tabs>
          <w:tab w:val="left" w:pos="2520"/>
        </w:tabs>
        <w:jc w:val="center"/>
        <w:rPr>
          <w:rFonts w:ascii="Book Antiqua" w:hAnsi="Book Antiqua" w:cs="Arial"/>
        </w:rPr>
      </w:pPr>
    </w:p>
    <w:p w:rsidR="00DE7DB7" w:rsidRPr="00A56832" w:rsidRDefault="00B63045" w:rsidP="00402B9E">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w:t>
      </w:r>
      <w:r w:rsidR="00402B9E" w:rsidRPr="00A56832">
        <w:rPr>
          <w:rFonts w:ascii="Book Antiqua" w:hAnsi="Book Antiqua" w:cs="Arial"/>
          <w:b/>
          <w:u w:val="single"/>
        </w:rPr>
        <w:t>AND REASONS</w:t>
      </w:r>
    </w:p>
    <w:p w:rsidR="00E76309" w:rsidRDefault="00E76309" w:rsidP="00E80E94">
      <w:pPr>
        <w:jc w:val="both"/>
        <w:rPr>
          <w:rFonts w:ascii="Book Antiqua" w:hAnsi="Book Antiqua" w:cs="Arial"/>
        </w:rPr>
      </w:pPr>
    </w:p>
    <w:p w:rsidR="00805106" w:rsidRDefault="00FD568D" w:rsidP="003E346F">
      <w:pPr>
        <w:numPr>
          <w:ilvl w:val="0"/>
          <w:numId w:val="19"/>
        </w:numPr>
        <w:ind w:left="567" w:hanging="567"/>
        <w:jc w:val="both"/>
        <w:rPr>
          <w:rFonts w:ascii="Book Antiqua" w:hAnsi="Book Antiqua" w:cs="Arial"/>
        </w:rPr>
      </w:pPr>
      <w:r>
        <w:rPr>
          <w:rFonts w:ascii="Book Antiqua" w:hAnsi="Book Antiqua" w:cs="Arial"/>
        </w:rPr>
        <w:t xml:space="preserve">The appellant appeals to the Upper Tribunal </w:t>
      </w:r>
      <w:r w:rsidR="002E2718">
        <w:rPr>
          <w:rFonts w:ascii="Book Antiqua" w:hAnsi="Book Antiqua" w:cs="Arial"/>
        </w:rPr>
        <w:t xml:space="preserve">against the decision and reasons statement of First-tier Tribunal Judge Callow that was issued on 8 January 2018.  The appeal is brought </w:t>
      </w:r>
      <w:r>
        <w:rPr>
          <w:rFonts w:ascii="Book Antiqua" w:hAnsi="Book Antiqua" w:cs="Arial"/>
        </w:rPr>
        <w:t xml:space="preserve">with permission granted by First-tier Tribunal Judge </w:t>
      </w:r>
      <w:r w:rsidR="002E2718">
        <w:rPr>
          <w:rFonts w:ascii="Book Antiqua" w:hAnsi="Book Antiqua" w:cs="Arial"/>
        </w:rPr>
        <w:t>Boyes on 16 February 2018 because Judge Callow may have misunderstood the nature of the appellant’s educational history.</w:t>
      </w:r>
    </w:p>
    <w:p w:rsidR="002E2718" w:rsidRDefault="002E2718" w:rsidP="002E2718">
      <w:pPr>
        <w:ind w:left="567"/>
        <w:jc w:val="both"/>
        <w:rPr>
          <w:rFonts w:ascii="Book Antiqua" w:hAnsi="Book Antiqua" w:cs="Arial"/>
        </w:rPr>
      </w:pPr>
    </w:p>
    <w:p w:rsidR="00357861" w:rsidRDefault="002E2718" w:rsidP="003E346F">
      <w:pPr>
        <w:numPr>
          <w:ilvl w:val="0"/>
          <w:numId w:val="19"/>
        </w:numPr>
        <w:ind w:left="567" w:hanging="567"/>
        <w:jc w:val="both"/>
        <w:rPr>
          <w:rFonts w:ascii="Book Antiqua" w:hAnsi="Book Antiqua" w:cs="Arial"/>
        </w:rPr>
      </w:pPr>
      <w:r>
        <w:rPr>
          <w:rFonts w:ascii="Book Antiqua" w:hAnsi="Book Antiqua" w:cs="Arial"/>
        </w:rPr>
        <w:t xml:space="preserve">Before I examine the competing arguments, I summarise the appellant’s immigration and educational history, as it was disclosed to Ms Glass, Mr Tarlow and myself during the hearing.  </w:t>
      </w:r>
      <w:r w:rsidR="00357861">
        <w:rPr>
          <w:rFonts w:ascii="Book Antiqua" w:hAnsi="Book Antiqua" w:cs="Arial"/>
        </w:rPr>
        <w:t xml:space="preserve">The appellant’s disclosures came as something of a surprise to us all because it gave a different history to that disclosed previously by the appellant’s legal representatives. </w:t>
      </w:r>
    </w:p>
    <w:p w:rsidR="00357861" w:rsidRDefault="00357861" w:rsidP="00357861">
      <w:pPr>
        <w:pStyle w:val="ListParagraph"/>
        <w:rPr>
          <w:rFonts w:ascii="Book Antiqua" w:hAnsi="Book Antiqua" w:cs="Arial"/>
        </w:rPr>
      </w:pPr>
    </w:p>
    <w:p w:rsidR="002E2718" w:rsidRDefault="002E2718" w:rsidP="003E346F">
      <w:pPr>
        <w:numPr>
          <w:ilvl w:val="0"/>
          <w:numId w:val="19"/>
        </w:numPr>
        <w:ind w:left="567" w:hanging="567"/>
        <w:jc w:val="both"/>
        <w:rPr>
          <w:rFonts w:ascii="Book Antiqua" w:hAnsi="Book Antiqua" w:cs="Arial"/>
        </w:rPr>
      </w:pPr>
      <w:r>
        <w:rPr>
          <w:rFonts w:ascii="Book Antiqua" w:hAnsi="Book Antiqua" w:cs="Arial"/>
        </w:rPr>
        <w:t>The appellant arrived in the UK with entry clearance that acted as leave to enter as a tier 4 (general) student migrant.  Her first period of leave ran from 1 February 2011 to 30 April 2013.  That period has no bearing on the current proceedings.</w:t>
      </w:r>
    </w:p>
    <w:p w:rsidR="002E2718" w:rsidRDefault="002E2718" w:rsidP="002E2718">
      <w:pPr>
        <w:pStyle w:val="ListParagraph"/>
        <w:rPr>
          <w:rFonts w:ascii="Book Antiqua" w:hAnsi="Book Antiqua" w:cs="Arial"/>
        </w:rPr>
      </w:pPr>
    </w:p>
    <w:p w:rsidR="00357861" w:rsidRDefault="002E2718" w:rsidP="00357861">
      <w:pPr>
        <w:numPr>
          <w:ilvl w:val="0"/>
          <w:numId w:val="19"/>
        </w:numPr>
        <w:ind w:left="567" w:hanging="567"/>
        <w:jc w:val="both"/>
        <w:rPr>
          <w:rFonts w:ascii="Book Antiqua" w:hAnsi="Book Antiqua" w:cs="Arial"/>
        </w:rPr>
      </w:pPr>
      <w:r>
        <w:rPr>
          <w:rFonts w:ascii="Book Antiqua" w:hAnsi="Book Antiqua" w:cs="Arial"/>
        </w:rPr>
        <w:t xml:space="preserve">The appellant applied in time for further leave as a student and was granted such leave on 10 May 2013.  That leave ran until 18 August 2014.  </w:t>
      </w:r>
      <w:r w:rsidR="0007758D">
        <w:rPr>
          <w:rFonts w:ascii="Book Antiqua" w:hAnsi="Book Antiqua" w:cs="Arial"/>
        </w:rPr>
        <w:t>Relating to</w:t>
      </w:r>
      <w:r>
        <w:rPr>
          <w:rFonts w:ascii="Book Antiqua" w:hAnsi="Book Antiqua" w:cs="Arial"/>
        </w:rPr>
        <w:t xml:space="preserve"> this application, the appellant relied on a CAS issued by Swarthmore College on 21 March 2013, which was valid for six months.  Once leave had been granted, the appellant undertook additional studies at the London School of Management and worked towards a </w:t>
      </w:r>
      <w:r w:rsidR="00357861">
        <w:rPr>
          <w:rFonts w:ascii="Book Antiqua" w:hAnsi="Book Antiqua" w:cs="Arial"/>
        </w:rPr>
        <w:t>MA degree in Marketing and Innovation, such degree to be awarded by Anglia Ruskin University.</w:t>
      </w:r>
    </w:p>
    <w:p w:rsidR="00357861" w:rsidRDefault="00357861" w:rsidP="00357861">
      <w:pPr>
        <w:pStyle w:val="ListParagraph"/>
        <w:rPr>
          <w:rFonts w:ascii="Book Antiqua" w:hAnsi="Book Antiqua" w:cs="Arial"/>
        </w:rPr>
      </w:pPr>
    </w:p>
    <w:p w:rsidR="00357861" w:rsidRDefault="00357861" w:rsidP="00357861">
      <w:pPr>
        <w:numPr>
          <w:ilvl w:val="0"/>
          <w:numId w:val="19"/>
        </w:numPr>
        <w:ind w:left="567" w:hanging="567"/>
        <w:jc w:val="both"/>
        <w:rPr>
          <w:rFonts w:ascii="Book Antiqua" w:hAnsi="Book Antiqua" w:cs="Arial"/>
        </w:rPr>
      </w:pPr>
      <w:r>
        <w:rPr>
          <w:rFonts w:ascii="Book Antiqua" w:hAnsi="Book Antiqua" w:cs="Arial"/>
        </w:rPr>
        <w:t xml:space="preserve">Before this second period of leave expired, on 18 August 2014, the appellant made an application for further leave as a tier 4 student and relied on a CAS issued by Opal College.  Before the respondent decided that application, Opal College was removed from the tier 4 sponsor register.  Following Home Office guidance, the appellant was notified that she had 60 days to amend her application or make a different application.  </w:t>
      </w:r>
    </w:p>
    <w:p w:rsidR="00357861" w:rsidRDefault="00357861" w:rsidP="00357861">
      <w:pPr>
        <w:pStyle w:val="ListParagraph"/>
        <w:rPr>
          <w:rFonts w:ascii="Book Antiqua" w:hAnsi="Book Antiqua" w:cs="Arial"/>
        </w:rPr>
      </w:pPr>
    </w:p>
    <w:p w:rsidR="00357861" w:rsidRDefault="00357861" w:rsidP="00357861">
      <w:pPr>
        <w:numPr>
          <w:ilvl w:val="0"/>
          <w:numId w:val="19"/>
        </w:numPr>
        <w:ind w:left="567" w:hanging="567"/>
        <w:jc w:val="both"/>
        <w:rPr>
          <w:rFonts w:ascii="Book Antiqua" w:hAnsi="Book Antiqua" w:cs="Arial"/>
        </w:rPr>
      </w:pPr>
      <w:r>
        <w:rPr>
          <w:rFonts w:ascii="Book Antiqua" w:hAnsi="Book Antiqua" w:cs="Arial"/>
        </w:rPr>
        <w:t xml:space="preserve">The appellant, having been notified on 27 February 2014 that she was to be awarded a MA degree, applied on 24 May 2014 for leave as a tier 2 migrant.  That application was initially refused by the respondent on 13 August 2015 without a right of appeal.  Following judicial review proceedings, the respondent withdrew that decision and on 2 March 2016 issued a fresh negative decision with a right of appeal.  </w:t>
      </w:r>
    </w:p>
    <w:p w:rsidR="00BA2E83" w:rsidRDefault="00BA2E83" w:rsidP="00BA2E83">
      <w:pPr>
        <w:pStyle w:val="ListParagraph"/>
        <w:rPr>
          <w:rFonts w:ascii="Book Antiqua" w:hAnsi="Book Antiqua" w:cs="Arial"/>
        </w:rPr>
      </w:pPr>
    </w:p>
    <w:p w:rsidR="00BA2E83" w:rsidRDefault="00BA2E83" w:rsidP="00357861">
      <w:pPr>
        <w:numPr>
          <w:ilvl w:val="0"/>
          <w:numId w:val="19"/>
        </w:numPr>
        <w:ind w:left="567" w:hanging="567"/>
        <w:jc w:val="both"/>
        <w:rPr>
          <w:rFonts w:ascii="Book Antiqua" w:hAnsi="Book Antiqua" w:cs="Arial"/>
        </w:rPr>
      </w:pPr>
      <w:r>
        <w:rPr>
          <w:rFonts w:ascii="Book Antiqua" w:hAnsi="Book Antiqua" w:cs="Arial"/>
        </w:rPr>
        <w:t>The main difference in the history now provided is that the appellant never had a CAS to study at London School of Management.  Mr Tarlow said that had no impact on the case to be considered because: (i) the appellant was entitled to undertake other course of study in parallel to the one for which leave was granted, and (ii) the issue which was in dispute was whether the appellant was studying at London School of Marketing or Anglia Ruskin University when the MA degree was awarded.</w:t>
      </w:r>
      <w:r w:rsidR="006D2BE6">
        <w:rPr>
          <w:rFonts w:ascii="Book Antiqua" w:hAnsi="Book Antiqua" w:cs="Arial"/>
        </w:rPr>
        <w:t xml:space="preserve">  </w:t>
      </w:r>
    </w:p>
    <w:p w:rsidR="00BA2E83" w:rsidRDefault="00BA2E83" w:rsidP="00BA2E83">
      <w:pPr>
        <w:pStyle w:val="ListParagraph"/>
        <w:rPr>
          <w:rFonts w:ascii="Book Antiqua" w:hAnsi="Book Antiqua" w:cs="Arial"/>
        </w:rPr>
      </w:pPr>
    </w:p>
    <w:p w:rsidR="00BA2E83" w:rsidRDefault="001C474C" w:rsidP="00357861">
      <w:pPr>
        <w:numPr>
          <w:ilvl w:val="0"/>
          <w:numId w:val="19"/>
        </w:numPr>
        <w:ind w:left="567" w:hanging="567"/>
        <w:jc w:val="both"/>
        <w:rPr>
          <w:rFonts w:ascii="Book Antiqua" w:hAnsi="Book Antiqua" w:cs="Arial"/>
        </w:rPr>
      </w:pPr>
      <w:r>
        <w:rPr>
          <w:rFonts w:ascii="Book Antiqua" w:hAnsi="Book Antiqua" w:cs="Arial"/>
        </w:rPr>
        <w:t xml:space="preserve">In making these observations, </w:t>
      </w:r>
      <w:r w:rsidR="006D2BE6">
        <w:rPr>
          <w:rFonts w:ascii="Book Antiqua" w:hAnsi="Book Antiqua" w:cs="Arial"/>
        </w:rPr>
        <w:t>Mr Tarlow was clearly referring to paragraph 245HD(d)(v) of the immigration rules, which provides:</w:t>
      </w:r>
    </w:p>
    <w:p w:rsidR="006D2BE6" w:rsidRDefault="006D2BE6" w:rsidP="006D2BE6">
      <w:pPr>
        <w:pStyle w:val="ListParagraph"/>
        <w:rPr>
          <w:rFonts w:ascii="Book Antiqua" w:hAnsi="Book Antiqua" w:cs="Arial"/>
        </w:rPr>
      </w:pPr>
    </w:p>
    <w:p w:rsidR="006D2BE6" w:rsidRPr="006D2BE6" w:rsidRDefault="006D2BE6" w:rsidP="00B223A0">
      <w:pPr>
        <w:ind w:left="1134"/>
        <w:jc w:val="both"/>
        <w:rPr>
          <w:rFonts w:ascii="Book Antiqua" w:hAnsi="Book Antiqua" w:cs="Arial"/>
          <w:i/>
        </w:rPr>
      </w:pPr>
      <w:r w:rsidRPr="006D2BE6">
        <w:rPr>
          <w:rFonts w:ascii="Book Antiqua" w:hAnsi="Book Antiqua" w:cs="Arial"/>
          <w:i/>
        </w:rPr>
        <w:t>If the institution studie</w:t>
      </w:r>
      <w:r>
        <w:rPr>
          <w:rFonts w:ascii="Book Antiqua" w:hAnsi="Book Antiqua" w:cs="Arial"/>
          <w:i/>
        </w:rPr>
        <w:t>d</w:t>
      </w:r>
      <w:r w:rsidRPr="006D2BE6">
        <w:rPr>
          <w:rFonts w:ascii="Book Antiqua" w:hAnsi="Book Antiqua" w:cs="Arial"/>
          <w:i/>
        </w:rPr>
        <w:t xml:space="preserve"> at is removed from the Tier 4 Sponsor Register, the applicant’s qualification must not have been obtained on or after the date of removal from the Sponsor Register.</w:t>
      </w:r>
    </w:p>
    <w:p w:rsidR="00357861" w:rsidRDefault="00357861" w:rsidP="00357861">
      <w:pPr>
        <w:pStyle w:val="ListParagraph"/>
        <w:rPr>
          <w:rFonts w:ascii="Book Antiqua" w:hAnsi="Book Antiqua" w:cs="Arial"/>
        </w:rPr>
      </w:pPr>
    </w:p>
    <w:p w:rsidR="00357861" w:rsidRDefault="00B47A10" w:rsidP="00357861">
      <w:pPr>
        <w:numPr>
          <w:ilvl w:val="0"/>
          <w:numId w:val="19"/>
        </w:numPr>
        <w:ind w:left="567" w:hanging="567"/>
        <w:jc w:val="both"/>
        <w:rPr>
          <w:rFonts w:ascii="Book Antiqua" w:hAnsi="Book Antiqua" w:cs="Arial"/>
        </w:rPr>
      </w:pPr>
      <w:r>
        <w:rPr>
          <w:rFonts w:ascii="Book Antiqua" w:hAnsi="Book Antiqua" w:cs="Arial"/>
        </w:rPr>
        <w:t xml:space="preserve">Ms Glass submitted that the appellant should be regarded as studying at Anglia Ruskin University at the time her MA degree was awarded.  She argued it was clear that London School of Management merely acted as an agent for the University.  The University was the awarding body and governed the course that had to be taken.  This was evident, she said, from the fact the appellant had to submit her coursework to the University for marking.  </w:t>
      </w:r>
    </w:p>
    <w:p w:rsidR="00B47A10" w:rsidRDefault="00B47A10" w:rsidP="00B47A10">
      <w:pPr>
        <w:ind w:left="567"/>
        <w:jc w:val="both"/>
        <w:rPr>
          <w:rFonts w:ascii="Book Antiqua" w:hAnsi="Book Antiqua" w:cs="Arial"/>
        </w:rPr>
      </w:pPr>
    </w:p>
    <w:p w:rsidR="00B47A10" w:rsidRDefault="00B47A10" w:rsidP="00357861">
      <w:pPr>
        <w:numPr>
          <w:ilvl w:val="0"/>
          <w:numId w:val="19"/>
        </w:numPr>
        <w:ind w:left="567" w:hanging="567"/>
        <w:jc w:val="both"/>
        <w:rPr>
          <w:rFonts w:ascii="Book Antiqua" w:hAnsi="Book Antiqua" w:cs="Arial"/>
        </w:rPr>
      </w:pPr>
      <w:r>
        <w:rPr>
          <w:rFonts w:ascii="Book Antiqua" w:hAnsi="Book Antiqua" w:cs="Arial"/>
        </w:rPr>
        <w:lastRenderedPageBreak/>
        <w:t>Ms Glass also submitted that even if the appellant had been studying at the London School of Marketing, her studies there ceased by 30 June 2014, which was the deadline for submitting her coursework.  Thereafter, she should be treated as falling under the aegis of Anglia Ruskin University because that institution undertook the marking of the course work and all further correspondence was with them.</w:t>
      </w:r>
    </w:p>
    <w:p w:rsidR="00B47A10" w:rsidRDefault="00B47A10" w:rsidP="00B47A10">
      <w:pPr>
        <w:ind w:left="567"/>
        <w:jc w:val="both"/>
        <w:rPr>
          <w:rFonts w:ascii="Book Antiqua" w:hAnsi="Book Antiqua" w:cs="Arial"/>
        </w:rPr>
      </w:pPr>
    </w:p>
    <w:p w:rsidR="000014AC" w:rsidRDefault="006915BB" w:rsidP="00357861">
      <w:pPr>
        <w:numPr>
          <w:ilvl w:val="0"/>
          <w:numId w:val="19"/>
        </w:numPr>
        <w:ind w:left="567" w:hanging="567"/>
        <w:jc w:val="both"/>
        <w:rPr>
          <w:rFonts w:ascii="Book Antiqua" w:hAnsi="Book Antiqua" w:cs="Arial"/>
        </w:rPr>
      </w:pPr>
      <w:r>
        <w:rPr>
          <w:rFonts w:ascii="Book Antiqua" w:hAnsi="Book Antiqua" w:cs="Arial"/>
        </w:rPr>
        <w:t xml:space="preserve">Ms Glass </w:t>
      </w:r>
      <w:r w:rsidR="000014AC">
        <w:rPr>
          <w:rFonts w:ascii="Book Antiqua" w:hAnsi="Book Antiqua" w:cs="Arial"/>
        </w:rPr>
        <w:t xml:space="preserve">argued that the fact the appellant held a student card issued by Anglia Ruskin University was </w:t>
      </w:r>
      <w:r>
        <w:rPr>
          <w:rFonts w:ascii="Book Antiqua" w:hAnsi="Book Antiqua" w:cs="Arial"/>
        </w:rPr>
        <w:t xml:space="preserve">evidence that the appellant was enrolled </w:t>
      </w:r>
      <w:r w:rsidR="000014AC">
        <w:rPr>
          <w:rFonts w:ascii="Book Antiqua" w:hAnsi="Book Antiqua" w:cs="Arial"/>
        </w:rPr>
        <w:t xml:space="preserve">there as a student.  </w:t>
      </w:r>
    </w:p>
    <w:p w:rsidR="000014AC" w:rsidRDefault="000014AC" w:rsidP="000014AC">
      <w:pPr>
        <w:pStyle w:val="ListParagraph"/>
        <w:rPr>
          <w:rFonts w:ascii="Book Antiqua" w:hAnsi="Book Antiqua" w:cs="Arial"/>
        </w:rPr>
      </w:pPr>
    </w:p>
    <w:p w:rsidR="00B47A10" w:rsidRDefault="000014AC" w:rsidP="00357861">
      <w:pPr>
        <w:numPr>
          <w:ilvl w:val="0"/>
          <w:numId w:val="19"/>
        </w:numPr>
        <w:ind w:left="567" w:hanging="567"/>
        <w:jc w:val="both"/>
        <w:rPr>
          <w:rFonts w:ascii="Book Antiqua" w:hAnsi="Book Antiqua" w:cs="Arial"/>
        </w:rPr>
      </w:pPr>
      <w:r>
        <w:rPr>
          <w:rFonts w:ascii="Book Antiqua" w:hAnsi="Book Antiqua" w:cs="Arial"/>
        </w:rPr>
        <w:t xml:space="preserve">I reminded Ms Glass that I was considering whether Judge Callow had erred in law and was not reviewing the case </w:t>
      </w:r>
      <w:r w:rsidRPr="000014AC">
        <w:rPr>
          <w:rFonts w:ascii="Book Antiqua" w:hAnsi="Book Antiqua" w:cs="Arial"/>
          <w:i/>
        </w:rPr>
        <w:t>ab initio</w:t>
      </w:r>
      <w:r>
        <w:rPr>
          <w:rFonts w:ascii="Book Antiqua" w:hAnsi="Book Antiqua" w:cs="Arial"/>
        </w:rPr>
        <w:t xml:space="preserve">.  There had been no application to admit late evidence. </w:t>
      </w:r>
    </w:p>
    <w:p w:rsidR="000014AC" w:rsidRDefault="000014AC" w:rsidP="000014AC">
      <w:pPr>
        <w:pStyle w:val="ListParagraph"/>
        <w:rPr>
          <w:rFonts w:ascii="Book Antiqua" w:hAnsi="Book Antiqua" w:cs="Arial"/>
        </w:rPr>
      </w:pPr>
    </w:p>
    <w:p w:rsidR="000014AC" w:rsidRDefault="000014AC" w:rsidP="00357861">
      <w:pPr>
        <w:numPr>
          <w:ilvl w:val="0"/>
          <w:numId w:val="19"/>
        </w:numPr>
        <w:ind w:left="567" w:hanging="567"/>
        <w:jc w:val="both"/>
        <w:rPr>
          <w:rFonts w:ascii="Book Antiqua" w:hAnsi="Book Antiqua" w:cs="Arial"/>
        </w:rPr>
      </w:pPr>
      <w:r>
        <w:rPr>
          <w:rFonts w:ascii="Book Antiqua" w:hAnsi="Book Antiqua" w:cs="Arial"/>
        </w:rPr>
        <w:t>Mr Tarlow responded by showing myself and Ms Glass a document provided by the appellant in support of her judicial review application.  It was headed, “Anglia Ruskin University – European Diploma Supplement”. It contained details about the appellant’s studies.  Mr Tarlow drew our attention to the top right corner where it stated, “Teaching campus: London School of Management”.  The same document indicated the course started on 11 February 2014 and was a six-month MA degree course.</w:t>
      </w:r>
    </w:p>
    <w:p w:rsidR="000014AC" w:rsidRDefault="000014AC" w:rsidP="000014AC">
      <w:pPr>
        <w:pStyle w:val="ListParagraph"/>
        <w:rPr>
          <w:rFonts w:ascii="Book Antiqua" w:hAnsi="Book Antiqua" w:cs="Arial"/>
        </w:rPr>
      </w:pPr>
    </w:p>
    <w:p w:rsidR="000014AC" w:rsidRDefault="000014AC" w:rsidP="00357861">
      <w:pPr>
        <w:numPr>
          <w:ilvl w:val="0"/>
          <w:numId w:val="19"/>
        </w:numPr>
        <w:ind w:left="567" w:hanging="567"/>
        <w:jc w:val="both"/>
        <w:rPr>
          <w:rFonts w:ascii="Book Antiqua" w:hAnsi="Book Antiqua" w:cs="Arial"/>
        </w:rPr>
      </w:pPr>
      <w:r>
        <w:rPr>
          <w:rFonts w:ascii="Book Antiqua" w:hAnsi="Book Antiqua" w:cs="Arial"/>
        </w:rPr>
        <w:t>I gave Mr Tarlow the same reminde</w:t>
      </w:r>
      <w:r w:rsidR="003F3F90">
        <w:rPr>
          <w:rFonts w:ascii="Book Antiqua" w:hAnsi="Book Antiqua" w:cs="Arial"/>
        </w:rPr>
        <w:t>r</w:t>
      </w:r>
      <w:r>
        <w:rPr>
          <w:rFonts w:ascii="Book Antiqua" w:hAnsi="Book Antiqua" w:cs="Arial"/>
        </w:rPr>
        <w:t xml:space="preserve"> I gave Ms Glass.</w:t>
      </w:r>
    </w:p>
    <w:p w:rsidR="000014AC" w:rsidRDefault="000014AC" w:rsidP="000014AC">
      <w:pPr>
        <w:pStyle w:val="ListParagraph"/>
        <w:rPr>
          <w:rFonts w:ascii="Book Antiqua" w:hAnsi="Book Antiqua" w:cs="Arial"/>
        </w:rPr>
      </w:pPr>
    </w:p>
    <w:p w:rsidR="000014AC" w:rsidRDefault="000014AC" w:rsidP="00357861">
      <w:pPr>
        <w:numPr>
          <w:ilvl w:val="0"/>
          <w:numId w:val="19"/>
        </w:numPr>
        <w:ind w:left="567" w:hanging="567"/>
        <w:jc w:val="both"/>
        <w:rPr>
          <w:rFonts w:ascii="Book Antiqua" w:hAnsi="Book Antiqua" w:cs="Arial"/>
        </w:rPr>
      </w:pPr>
      <w:r>
        <w:rPr>
          <w:rFonts w:ascii="Book Antiqua" w:hAnsi="Book Antiqua" w:cs="Arial"/>
        </w:rPr>
        <w:t>I mention that neither representative objected to me seeing the additional evidence.  In the unusual circumstances of this appeal, where the factual matrix changed, I considered it was appropriate to consider the additional information and evidence because if there had been an error of fact, then they may be an error of law.  Although I am slow to permit a change to the grounds of appeal, this situation is unusual and I reminded myself and the representatives of the need to give effect to the overriding objective.</w:t>
      </w:r>
    </w:p>
    <w:p w:rsidR="00C97EF6" w:rsidRDefault="00C97EF6" w:rsidP="00C97EF6">
      <w:pPr>
        <w:pStyle w:val="ListParagraph"/>
        <w:rPr>
          <w:rFonts w:ascii="Book Antiqua" w:hAnsi="Book Antiqua" w:cs="Arial"/>
        </w:rPr>
      </w:pPr>
    </w:p>
    <w:p w:rsidR="00C97EF6" w:rsidRDefault="00C97EF6" w:rsidP="00357861">
      <w:pPr>
        <w:numPr>
          <w:ilvl w:val="0"/>
          <w:numId w:val="19"/>
        </w:numPr>
        <w:ind w:left="567" w:hanging="567"/>
        <w:jc w:val="both"/>
        <w:rPr>
          <w:rFonts w:ascii="Book Antiqua" w:hAnsi="Book Antiqua" w:cs="Arial"/>
        </w:rPr>
      </w:pPr>
      <w:r>
        <w:rPr>
          <w:rFonts w:ascii="Book Antiqua" w:hAnsi="Book Antiqua" w:cs="Arial"/>
        </w:rPr>
        <w:t>Both representatives agreed that the second ground, whether the appellant met the resident labour market test would stand or fall with the primary ground.</w:t>
      </w:r>
    </w:p>
    <w:p w:rsidR="000014AC" w:rsidRDefault="000014AC" w:rsidP="000014AC">
      <w:pPr>
        <w:pStyle w:val="ListParagraph"/>
        <w:rPr>
          <w:rFonts w:ascii="Book Antiqua" w:hAnsi="Book Antiqua" w:cs="Arial"/>
        </w:rPr>
      </w:pPr>
    </w:p>
    <w:p w:rsidR="000014AC" w:rsidRDefault="00550613" w:rsidP="00357861">
      <w:pPr>
        <w:numPr>
          <w:ilvl w:val="0"/>
          <w:numId w:val="19"/>
        </w:numPr>
        <w:ind w:left="567" w:hanging="567"/>
        <w:jc w:val="both"/>
        <w:rPr>
          <w:rFonts w:ascii="Book Antiqua" w:hAnsi="Book Antiqua" w:cs="Arial"/>
        </w:rPr>
      </w:pPr>
      <w:r>
        <w:rPr>
          <w:rFonts w:ascii="Book Antiqua" w:hAnsi="Book Antiqua" w:cs="Arial"/>
        </w:rPr>
        <w:t>Given the developments at the hearing, I reserved my decision so that I could reflect on the factual and legal issues.  I have reached the following conclusions.</w:t>
      </w:r>
    </w:p>
    <w:p w:rsidR="00550613" w:rsidRDefault="00550613" w:rsidP="00550613">
      <w:pPr>
        <w:pStyle w:val="ListParagraph"/>
        <w:rPr>
          <w:rFonts w:ascii="Book Antiqua" w:hAnsi="Book Antiqua" w:cs="Arial"/>
        </w:rPr>
      </w:pPr>
    </w:p>
    <w:p w:rsidR="00C97EF6" w:rsidRDefault="00C97EF6" w:rsidP="00357861">
      <w:pPr>
        <w:numPr>
          <w:ilvl w:val="0"/>
          <w:numId w:val="19"/>
        </w:numPr>
        <w:ind w:left="567" w:hanging="567"/>
        <w:jc w:val="both"/>
        <w:rPr>
          <w:rFonts w:ascii="Book Antiqua" w:hAnsi="Book Antiqua" w:cs="Arial"/>
        </w:rPr>
      </w:pPr>
      <w:r>
        <w:rPr>
          <w:rFonts w:ascii="Book Antiqua" w:hAnsi="Book Antiqua" w:cs="Arial"/>
        </w:rPr>
        <w:t xml:space="preserve">The central issue in this appeal is whether Judge Callow properly applied paragraph 245HD(d)(v) of the immigration rules.  </w:t>
      </w:r>
    </w:p>
    <w:p w:rsidR="00C97EF6" w:rsidRDefault="00C97EF6" w:rsidP="00C97EF6">
      <w:pPr>
        <w:pStyle w:val="ListParagraph"/>
        <w:rPr>
          <w:rFonts w:ascii="Book Antiqua" w:hAnsi="Book Antiqua" w:cs="Arial"/>
        </w:rPr>
      </w:pPr>
    </w:p>
    <w:p w:rsidR="00C97EF6" w:rsidRDefault="00C97EF6" w:rsidP="00357861">
      <w:pPr>
        <w:numPr>
          <w:ilvl w:val="0"/>
          <w:numId w:val="19"/>
        </w:numPr>
        <w:ind w:left="567" w:hanging="567"/>
        <w:jc w:val="both"/>
        <w:rPr>
          <w:rFonts w:ascii="Book Antiqua" w:hAnsi="Book Antiqua" w:cs="Arial"/>
        </w:rPr>
      </w:pPr>
      <w:r>
        <w:rPr>
          <w:rFonts w:ascii="Book Antiqua" w:hAnsi="Book Antiqua" w:cs="Arial"/>
        </w:rPr>
        <w:t>There is no dispute that the appellant had leave to remain as a tier 4 (student) migrant until 18 August 2014 and that her leave continues by application of s.3C of the Immigration Act 1971 because her application for an extension was made in time.</w:t>
      </w:r>
    </w:p>
    <w:p w:rsidR="00C97EF6" w:rsidRDefault="00C97EF6" w:rsidP="00C97EF6">
      <w:pPr>
        <w:pStyle w:val="ListParagraph"/>
        <w:rPr>
          <w:rFonts w:ascii="Book Antiqua" w:hAnsi="Book Antiqua" w:cs="Arial"/>
        </w:rPr>
      </w:pPr>
    </w:p>
    <w:p w:rsidR="00550613" w:rsidRDefault="00C97EF6" w:rsidP="00357861">
      <w:pPr>
        <w:numPr>
          <w:ilvl w:val="0"/>
          <w:numId w:val="19"/>
        </w:numPr>
        <w:ind w:left="567" w:hanging="567"/>
        <w:jc w:val="both"/>
        <w:rPr>
          <w:rFonts w:ascii="Book Antiqua" w:hAnsi="Book Antiqua" w:cs="Arial"/>
        </w:rPr>
      </w:pPr>
      <w:r>
        <w:rPr>
          <w:rFonts w:ascii="Book Antiqua" w:hAnsi="Book Antiqua" w:cs="Arial"/>
        </w:rPr>
        <w:t xml:space="preserve">There is no dispute that the appellant was enrolled and studying at the London School of Management from February 2014.  Mr Tarlow has confirmed that she was entitled </w:t>
      </w:r>
      <w:r>
        <w:rPr>
          <w:rFonts w:ascii="Book Antiqua" w:hAnsi="Book Antiqua" w:cs="Arial"/>
        </w:rPr>
        <w:lastRenderedPageBreak/>
        <w:t>to enrol and study there because she took the course alongside a diploma course she was pursuing elsewhere for which she had a valid CAS.</w:t>
      </w:r>
    </w:p>
    <w:p w:rsidR="00C97EF6" w:rsidRDefault="00C97EF6" w:rsidP="00C97EF6">
      <w:pPr>
        <w:pStyle w:val="ListParagraph"/>
        <w:rPr>
          <w:rFonts w:ascii="Book Antiqua" w:hAnsi="Book Antiqua" w:cs="Arial"/>
        </w:rPr>
      </w:pPr>
    </w:p>
    <w:p w:rsidR="00C97EF6" w:rsidRDefault="00C97EF6" w:rsidP="00357861">
      <w:pPr>
        <w:numPr>
          <w:ilvl w:val="0"/>
          <w:numId w:val="19"/>
        </w:numPr>
        <w:ind w:left="567" w:hanging="567"/>
        <w:jc w:val="both"/>
        <w:rPr>
          <w:rFonts w:ascii="Book Antiqua" w:hAnsi="Book Antiqua" w:cs="Arial"/>
        </w:rPr>
      </w:pPr>
      <w:r>
        <w:rPr>
          <w:rFonts w:ascii="Book Antiqua" w:hAnsi="Book Antiqua" w:cs="Arial"/>
        </w:rPr>
        <w:t xml:space="preserve">It is not disputed that the London School of Marketing was removed from the tier 4 sponsor register on 5 September 2014.  </w:t>
      </w:r>
    </w:p>
    <w:p w:rsidR="00C97EF6" w:rsidRDefault="00C97EF6" w:rsidP="00C97EF6">
      <w:pPr>
        <w:pStyle w:val="ListParagraph"/>
        <w:rPr>
          <w:rFonts w:ascii="Book Antiqua" w:hAnsi="Book Antiqua" w:cs="Arial"/>
        </w:rPr>
      </w:pPr>
    </w:p>
    <w:p w:rsidR="00C97EF6" w:rsidRDefault="00EF0BED" w:rsidP="00357861">
      <w:pPr>
        <w:numPr>
          <w:ilvl w:val="0"/>
          <w:numId w:val="19"/>
        </w:numPr>
        <w:ind w:left="567" w:hanging="567"/>
        <w:jc w:val="both"/>
        <w:rPr>
          <w:rFonts w:ascii="Book Antiqua" w:hAnsi="Book Antiqua" w:cs="Arial"/>
        </w:rPr>
      </w:pPr>
      <w:r>
        <w:rPr>
          <w:rFonts w:ascii="Book Antiqua" w:hAnsi="Book Antiqua" w:cs="Arial"/>
        </w:rPr>
        <w:t>What is disputed is whether the appellant should be regarded as studying at the London School of Marketing after 30 June 2014 because after that date there was no need for her to attend the college as her coursework had been submitted to Anglia Ruskin University and they took responsibility thereafter for assessing her work and awarding her MA degree.</w:t>
      </w:r>
    </w:p>
    <w:p w:rsidR="00EF0BED" w:rsidRDefault="00EF0BED" w:rsidP="00EF0BED">
      <w:pPr>
        <w:pStyle w:val="ListParagraph"/>
        <w:rPr>
          <w:rFonts w:ascii="Book Antiqua" w:hAnsi="Book Antiqua" w:cs="Arial"/>
        </w:rPr>
      </w:pPr>
    </w:p>
    <w:p w:rsidR="00EF0BED" w:rsidRDefault="00D14318" w:rsidP="00357861">
      <w:pPr>
        <w:numPr>
          <w:ilvl w:val="0"/>
          <w:numId w:val="19"/>
        </w:numPr>
        <w:ind w:left="567" w:hanging="567"/>
        <w:jc w:val="both"/>
        <w:rPr>
          <w:rFonts w:ascii="Book Antiqua" w:hAnsi="Book Antiqua" w:cs="Arial"/>
        </w:rPr>
      </w:pPr>
      <w:r>
        <w:rPr>
          <w:rFonts w:ascii="Book Antiqua" w:hAnsi="Book Antiqua" w:cs="Arial"/>
        </w:rPr>
        <w:t>At paragraph 15 of his decision and reasons statement, Judge Callow decided the appellant did not meet the provisions of paragraphs 245HD(b)(ii) and (d)(v) because she was not registered with Anglia Ruskin University.  He does not give any other reason.</w:t>
      </w:r>
      <w:r w:rsidR="00AF2D17">
        <w:rPr>
          <w:rFonts w:ascii="Book Antiqua" w:hAnsi="Book Antiqua" w:cs="Arial"/>
        </w:rPr>
        <w:t xml:space="preserve">  In essence, I am asked to decide whether the reason given by Judge Callow is adequate.</w:t>
      </w:r>
    </w:p>
    <w:p w:rsidR="00AF2D17" w:rsidRDefault="00AF2D17" w:rsidP="00AF2D17">
      <w:pPr>
        <w:pStyle w:val="ListParagraph"/>
        <w:rPr>
          <w:rFonts w:ascii="Book Antiqua" w:hAnsi="Book Antiqua" w:cs="Arial"/>
        </w:rPr>
      </w:pPr>
    </w:p>
    <w:p w:rsidR="00AF2D17" w:rsidRDefault="00AF2D17" w:rsidP="00357861">
      <w:pPr>
        <w:numPr>
          <w:ilvl w:val="0"/>
          <w:numId w:val="19"/>
        </w:numPr>
        <w:ind w:left="567" w:hanging="567"/>
        <w:jc w:val="both"/>
        <w:rPr>
          <w:rFonts w:ascii="Book Antiqua" w:hAnsi="Book Antiqua" w:cs="Arial"/>
        </w:rPr>
      </w:pPr>
      <w:r>
        <w:rPr>
          <w:rFonts w:ascii="Book Antiqua" w:hAnsi="Book Antiqua" w:cs="Arial"/>
        </w:rPr>
        <w:t xml:space="preserve">The author of the grounds of application reminds me the guidance provided by Lord Brown in </w:t>
      </w:r>
      <w:r w:rsidRPr="00AF2D17">
        <w:rPr>
          <w:rFonts w:ascii="Book Antiqua" w:hAnsi="Book Antiqua" w:cs="Arial"/>
          <w:i/>
        </w:rPr>
        <w:t>Mahad v SSHD</w:t>
      </w:r>
      <w:r>
        <w:rPr>
          <w:rFonts w:ascii="Book Antiqua" w:hAnsi="Book Antiqua" w:cs="Arial"/>
        </w:rPr>
        <w:t xml:space="preserve"> [2009] UKSC 16 at paragraph 10 that the immigration rules, </w:t>
      </w:r>
    </w:p>
    <w:p w:rsidR="00AF2D17" w:rsidRDefault="00AF2D17" w:rsidP="00AF2D17">
      <w:pPr>
        <w:pStyle w:val="ListParagraph"/>
        <w:rPr>
          <w:rFonts w:ascii="Book Antiqua" w:hAnsi="Book Antiqua" w:cs="Arial"/>
        </w:rPr>
      </w:pPr>
    </w:p>
    <w:p w:rsidR="00AF2D17" w:rsidRPr="00AF2D17" w:rsidRDefault="00AF2D17" w:rsidP="00B223A0">
      <w:pPr>
        <w:ind w:left="1134"/>
        <w:jc w:val="both"/>
        <w:rPr>
          <w:rFonts w:ascii="Book Antiqua" w:hAnsi="Book Antiqua" w:cs="Arial"/>
          <w:i/>
        </w:rPr>
      </w:pPr>
      <w:r w:rsidRPr="00AF2D17">
        <w:rPr>
          <w:rFonts w:ascii="Book Antiqua" w:hAnsi="Book Antiqua" w:cs="Arial"/>
          <w:i/>
        </w:rPr>
        <w:t>“… are not be construed with all the strictness applicable to the construction of a statute or a statutory instrument but, instead, sensibly according to the natural and ordinary meaning of the words used, recognising that they are statements of the Secretary of State’s administrative policy.”</w:t>
      </w:r>
    </w:p>
    <w:p w:rsidR="000014AC" w:rsidRDefault="000014AC" w:rsidP="000014AC">
      <w:pPr>
        <w:pStyle w:val="ListParagraph"/>
        <w:rPr>
          <w:rFonts w:ascii="Book Antiqua" w:hAnsi="Book Antiqua" w:cs="Arial"/>
        </w:rPr>
      </w:pPr>
    </w:p>
    <w:p w:rsidR="006626E8" w:rsidRDefault="00AF2D17" w:rsidP="006626E8">
      <w:pPr>
        <w:numPr>
          <w:ilvl w:val="0"/>
          <w:numId w:val="19"/>
        </w:numPr>
        <w:ind w:left="567" w:hanging="567"/>
        <w:jc w:val="both"/>
        <w:rPr>
          <w:rFonts w:ascii="Book Antiqua" w:hAnsi="Book Antiqua" w:cs="Arial"/>
        </w:rPr>
      </w:pPr>
      <w:r>
        <w:rPr>
          <w:rFonts w:ascii="Book Antiqua" w:hAnsi="Book Antiqua" w:cs="Arial"/>
        </w:rPr>
        <w:t xml:space="preserve">I have considered the natural and ordinary meaning of paragraph 245HD(d)(v) and in relation to the appellant find the London School of Management to be the “institution studied at”.  I reach this conclusion because the appellant was enrolled in that institution </w:t>
      </w:r>
      <w:r w:rsidR="006626E8">
        <w:rPr>
          <w:rFonts w:ascii="Book Antiqua" w:hAnsi="Book Antiqua" w:cs="Arial"/>
        </w:rPr>
        <w:t>to obtain her MA degree.  That was the evidence before Judge Callow.</w:t>
      </w:r>
    </w:p>
    <w:p w:rsidR="006626E8" w:rsidRDefault="006626E8" w:rsidP="006626E8">
      <w:pPr>
        <w:ind w:left="567"/>
        <w:jc w:val="both"/>
        <w:rPr>
          <w:rFonts w:ascii="Book Antiqua" w:hAnsi="Book Antiqua" w:cs="Arial"/>
        </w:rPr>
      </w:pPr>
    </w:p>
    <w:p w:rsidR="006626E8" w:rsidRDefault="006626E8" w:rsidP="006626E8">
      <w:pPr>
        <w:numPr>
          <w:ilvl w:val="0"/>
          <w:numId w:val="19"/>
        </w:numPr>
        <w:ind w:left="567" w:hanging="567"/>
        <w:jc w:val="both"/>
        <w:rPr>
          <w:rFonts w:ascii="Book Antiqua" w:hAnsi="Book Antiqua" w:cs="Arial"/>
        </w:rPr>
      </w:pPr>
      <w:r>
        <w:rPr>
          <w:rFonts w:ascii="Book Antiqua" w:hAnsi="Book Antiqua" w:cs="Arial"/>
        </w:rPr>
        <w:t xml:space="preserve">There can be no legal error in Judge Callow </w:t>
      </w:r>
      <w:r w:rsidR="00C352E6">
        <w:rPr>
          <w:rFonts w:ascii="Book Antiqua" w:hAnsi="Book Antiqua" w:cs="Arial"/>
        </w:rPr>
        <w:t>not making a</w:t>
      </w:r>
      <w:r>
        <w:rPr>
          <w:rFonts w:ascii="Book Antiqua" w:hAnsi="Book Antiqua" w:cs="Arial"/>
        </w:rPr>
        <w:t xml:space="preserve"> finding regarding the student identity card issued to the appellant by Anglia Ruskin University because that evidence was not provided to him.  Even were I to admit that document at this late stage, I would have to find that it does not establish that the University was the institution at which the appellant was studying.  Nothing has been provided to show the appellant was enrolled at the University.  It is well known that many if not all university run external degree courses</w:t>
      </w:r>
      <w:r w:rsidR="00C352E6">
        <w:rPr>
          <w:rFonts w:ascii="Book Antiqua" w:hAnsi="Book Antiqua" w:cs="Arial"/>
        </w:rPr>
        <w:t>,</w:t>
      </w:r>
      <w:r>
        <w:rPr>
          <w:rFonts w:ascii="Book Antiqua" w:hAnsi="Book Antiqua" w:cs="Arial"/>
        </w:rPr>
        <w:t xml:space="preserve"> where teaching is provided by a different institution.</w:t>
      </w:r>
      <w:r w:rsidR="00C352E6">
        <w:rPr>
          <w:rFonts w:ascii="Book Antiqua" w:hAnsi="Book Antiqua" w:cs="Arial"/>
        </w:rPr>
        <w:t xml:space="preserve">  That is the situation here.</w:t>
      </w:r>
    </w:p>
    <w:p w:rsidR="006626E8" w:rsidRDefault="006626E8" w:rsidP="006626E8">
      <w:pPr>
        <w:pStyle w:val="ListParagraph"/>
        <w:rPr>
          <w:rFonts w:ascii="Book Antiqua" w:hAnsi="Book Antiqua" w:cs="Arial"/>
        </w:rPr>
      </w:pPr>
    </w:p>
    <w:p w:rsidR="000014AC" w:rsidRDefault="006626E8" w:rsidP="006626E8">
      <w:pPr>
        <w:numPr>
          <w:ilvl w:val="0"/>
          <w:numId w:val="19"/>
        </w:numPr>
        <w:ind w:left="567" w:hanging="567"/>
        <w:jc w:val="both"/>
        <w:rPr>
          <w:rFonts w:ascii="Book Antiqua" w:hAnsi="Book Antiqua" w:cs="Arial"/>
        </w:rPr>
      </w:pPr>
      <w:r>
        <w:rPr>
          <w:rFonts w:ascii="Book Antiqua" w:hAnsi="Book Antiqua" w:cs="Arial"/>
        </w:rPr>
        <w:t xml:space="preserve">The fact that the appellant had no need to contact London School of Management after she submitted her coursework does not mean it was no longer the institution at which she studied.  It is evident from her own account that she was taught at the London School of Management.  </w:t>
      </w:r>
      <w:r w:rsidR="00C352E6">
        <w:rPr>
          <w:rFonts w:ascii="Book Antiqua" w:hAnsi="Book Antiqua" w:cs="Arial"/>
        </w:rPr>
        <w:t xml:space="preserve">There is no evidence to show that on submission of her coursework she transferred to Anglia Ruskin University.  </w:t>
      </w:r>
      <w:r>
        <w:rPr>
          <w:rFonts w:ascii="Book Antiqua" w:hAnsi="Book Antiqua" w:cs="Arial"/>
        </w:rPr>
        <w:t xml:space="preserve">For whatever reason, paragraph 245HD(d)(v) requires the </w:t>
      </w:r>
      <w:r w:rsidR="00C352E6">
        <w:rPr>
          <w:rFonts w:ascii="Book Antiqua" w:hAnsi="Book Antiqua" w:cs="Arial"/>
        </w:rPr>
        <w:t xml:space="preserve">qualification obtained to be obtained at a time the </w:t>
      </w:r>
      <w:r w:rsidR="00C352E6">
        <w:rPr>
          <w:rFonts w:ascii="Book Antiqua" w:hAnsi="Book Antiqua" w:cs="Arial"/>
        </w:rPr>
        <w:lastRenderedPageBreak/>
        <w:t xml:space="preserve">institution where the person studied is included in the tier 4 sponsor register.  </w:t>
      </w:r>
      <w:r>
        <w:rPr>
          <w:rFonts w:ascii="Book Antiqua" w:hAnsi="Book Antiqua" w:cs="Arial"/>
        </w:rPr>
        <w:t xml:space="preserve"> </w:t>
      </w:r>
      <w:r w:rsidR="00C352E6">
        <w:rPr>
          <w:rFonts w:ascii="Book Antiqua" w:hAnsi="Book Antiqua" w:cs="Arial"/>
        </w:rPr>
        <w:t>It is not for the judiciary to go behind a policy; what is required is that the policy has been applied consistently and coherently.  Judge Callow found that to be the case and I cannot fault his finding for the reasons I have given.</w:t>
      </w:r>
    </w:p>
    <w:p w:rsidR="00C352E6" w:rsidRDefault="00C352E6" w:rsidP="00C352E6">
      <w:pPr>
        <w:pStyle w:val="ListParagraph"/>
        <w:rPr>
          <w:rFonts w:ascii="Book Antiqua" w:hAnsi="Book Antiqua" w:cs="Arial"/>
        </w:rPr>
      </w:pPr>
    </w:p>
    <w:p w:rsidR="00C352E6" w:rsidRPr="006626E8" w:rsidRDefault="00C352E6" w:rsidP="006626E8">
      <w:pPr>
        <w:numPr>
          <w:ilvl w:val="0"/>
          <w:numId w:val="19"/>
        </w:numPr>
        <w:ind w:left="567" w:hanging="567"/>
        <w:jc w:val="both"/>
        <w:rPr>
          <w:rFonts w:ascii="Book Antiqua" w:hAnsi="Book Antiqua" w:cs="Arial"/>
        </w:rPr>
      </w:pPr>
      <w:r>
        <w:rPr>
          <w:rFonts w:ascii="Book Antiqua" w:hAnsi="Book Antiqua" w:cs="Arial"/>
        </w:rPr>
        <w:t>It follows that the appeal to the Upper Tribunal fails and the decision of Judge Callow is upheld.  In reaching this conclusion, I note that ground 2 cannot stand on its own and there are no other challenges to Judge Callow’s decision and reasons statement.</w:t>
      </w:r>
    </w:p>
    <w:p w:rsidR="00DA53B0" w:rsidRDefault="00DA53B0" w:rsidP="00E80E94">
      <w:pPr>
        <w:jc w:val="both"/>
        <w:rPr>
          <w:rFonts w:ascii="Book Antiqua" w:hAnsi="Book Antiqua" w:cs="Arial"/>
        </w:rPr>
      </w:pPr>
    </w:p>
    <w:p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rsidR="00B63045" w:rsidRDefault="00B63045" w:rsidP="00B63045">
      <w:pPr>
        <w:tabs>
          <w:tab w:val="left" w:pos="567"/>
        </w:tabs>
        <w:jc w:val="both"/>
        <w:rPr>
          <w:rFonts w:ascii="Book Antiqua" w:hAnsi="Book Antiqua" w:cs="Arial"/>
        </w:rPr>
      </w:pPr>
    </w:p>
    <w:p w:rsidR="00B63045" w:rsidRDefault="00B63045" w:rsidP="00B63045">
      <w:pPr>
        <w:jc w:val="both"/>
        <w:rPr>
          <w:rFonts w:ascii="Book Antiqua" w:hAnsi="Book Antiqua" w:cs="Arial"/>
        </w:rPr>
      </w:pPr>
      <w:r>
        <w:rPr>
          <w:rFonts w:ascii="Book Antiqua" w:hAnsi="Book Antiqua" w:cs="Arial"/>
        </w:rPr>
        <w:t xml:space="preserve">The appeal is </w:t>
      </w:r>
      <w:r w:rsidR="00CF09B3">
        <w:rPr>
          <w:rFonts w:ascii="Book Antiqua" w:hAnsi="Book Antiqua" w:cs="Arial"/>
        </w:rPr>
        <w:t>dismissed</w:t>
      </w:r>
      <w:r w:rsidR="006A2CDB">
        <w:rPr>
          <w:rFonts w:ascii="Book Antiqua" w:hAnsi="Book Antiqua" w:cs="Arial"/>
        </w:rPr>
        <w:t>.</w:t>
      </w:r>
    </w:p>
    <w:p w:rsidR="006A2CDB" w:rsidRDefault="006A2CDB" w:rsidP="00CF09B3">
      <w:pPr>
        <w:jc w:val="both"/>
        <w:rPr>
          <w:rFonts w:ascii="Book Antiqua" w:hAnsi="Book Antiqua" w:cs="Arial"/>
        </w:rPr>
      </w:pPr>
      <w:r>
        <w:rPr>
          <w:rFonts w:ascii="Book Antiqua" w:hAnsi="Book Antiqua" w:cs="Arial"/>
        </w:rPr>
        <w:t xml:space="preserve">The decision of FtT Judge </w:t>
      </w:r>
      <w:r w:rsidR="00BB0320">
        <w:rPr>
          <w:rFonts w:ascii="Book Antiqua" w:hAnsi="Book Antiqua" w:cs="Arial"/>
        </w:rPr>
        <w:t>Callow</w:t>
      </w:r>
      <w:r>
        <w:rPr>
          <w:rFonts w:ascii="Book Antiqua" w:hAnsi="Book Antiqua" w:cs="Arial"/>
        </w:rPr>
        <w:t xml:space="preserve"> </w:t>
      </w:r>
      <w:r w:rsidR="00CF09B3">
        <w:rPr>
          <w:rFonts w:ascii="Book Antiqua" w:hAnsi="Book Antiqua" w:cs="Arial"/>
        </w:rPr>
        <w:t>does not contain legal error and is upheld.</w:t>
      </w:r>
    </w:p>
    <w:p w:rsidR="006A2CDB" w:rsidRDefault="00257FAB" w:rsidP="00B63045">
      <w:pPr>
        <w:jc w:val="both"/>
        <w:rPr>
          <w:rFonts w:ascii="Book Antiqua" w:hAnsi="Book Antiqua"/>
        </w:rPr>
      </w:pPr>
      <w:r>
        <w:rPr>
          <w:noProof/>
        </w:rPr>
        <w:drawing>
          <wp:anchor distT="0" distB="0" distL="114300" distR="114300" simplePos="0" relativeHeight="251657728" behindDoc="1" locked="0" layoutInCell="1" allowOverlap="0" wp14:anchorId="4E9B0A6E">
            <wp:simplePos x="0" y="0"/>
            <wp:positionH relativeFrom="page">
              <wp:posOffset>1214755</wp:posOffset>
            </wp:positionH>
            <wp:positionV relativeFrom="paragraph">
              <wp:posOffset>3810</wp:posOffset>
            </wp:positionV>
            <wp:extent cx="2342515" cy="1279525"/>
            <wp:effectExtent l="0" t="0" r="0" b="0"/>
            <wp:wrapNone/>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p>
    <w:p w:rsidR="00B63045" w:rsidRDefault="00B63045" w:rsidP="00E80E94">
      <w:pPr>
        <w:jc w:val="both"/>
        <w:rPr>
          <w:rFonts w:ascii="Book Antiqua" w:hAnsi="Book Antiqua"/>
        </w:rPr>
      </w:pPr>
    </w:p>
    <w:p w:rsidR="000369F5" w:rsidRDefault="000369F5" w:rsidP="00E80E94">
      <w:pPr>
        <w:jc w:val="both"/>
        <w:rPr>
          <w:rFonts w:ascii="Book Antiqua" w:hAnsi="Book Antiqua" w:cs="Arial"/>
        </w:rPr>
      </w:pPr>
    </w:p>
    <w:p w:rsidR="001F2716" w:rsidRPr="00A56832" w:rsidRDefault="006E3C90"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001F2716" w:rsidRPr="00A56832">
        <w:rPr>
          <w:rFonts w:ascii="Book Antiqua" w:hAnsi="Book Antiqua" w:cs="Arial"/>
        </w:rPr>
        <w:t>Date</w:t>
      </w:r>
      <w:r w:rsidR="00821892">
        <w:rPr>
          <w:rFonts w:ascii="Book Antiqua" w:hAnsi="Book Antiqua" w:cs="Arial"/>
        </w:rPr>
        <w:tab/>
      </w:r>
      <w:r w:rsidR="00821892">
        <w:rPr>
          <w:rFonts w:ascii="Book Antiqua" w:hAnsi="Book Antiqua" w:cs="Arial"/>
        </w:rPr>
        <w:tab/>
      </w:r>
      <w:r w:rsidR="00805106">
        <w:rPr>
          <w:rFonts w:ascii="Book Antiqua" w:hAnsi="Book Antiqua" w:cs="Arial"/>
        </w:rPr>
        <w:t>17</w:t>
      </w:r>
      <w:r w:rsidR="00821892">
        <w:rPr>
          <w:rFonts w:ascii="Book Antiqua" w:hAnsi="Book Antiqua" w:cs="Arial"/>
        </w:rPr>
        <w:t xml:space="preserve"> May 2018</w:t>
      </w:r>
    </w:p>
    <w:p w:rsidR="001F2716" w:rsidRPr="00A56832" w:rsidRDefault="001F2716" w:rsidP="00E80E94">
      <w:pPr>
        <w:jc w:val="both"/>
        <w:rPr>
          <w:rFonts w:ascii="Book Antiqua" w:hAnsi="Book Antiqua" w:cs="Arial"/>
        </w:rPr>
      </w:pPr>
    </w:p>
    <w:p w:rsidR="008F07F8" w:rsidRPr="00A56832" w:rsidRDefault="00821892" w:rsidP="00821892">
      <w:pPr>
        <w:tabs>
          <w:tab w:val="left" w:pos="1701"/>
        </w:tabs>
        <w:jc w:val="both"/>
        <w:rPr>
          <w:rFonts w:ascii="Book Antiqua" w:hAnsi="Book Antiqua" w:cs="Arial"/>
        </w:rPr>
      </w:pPr>
      <w:r>
        <w:rPr>
          <w:rFonts w:ascii="Book Antiqua" w:hAnsi="Book Antiqua" w:cs="Arial"/>
        </w:rPr>
        <w:tab/>
      </w:r>
      <w:r w:rsidR="00AC5CF6" w:rsidRPr="00A56832">
        <w:rPr>
          <w:rFonts w:ascii="Book Antiqua" w:hAnsi="Book Antiqua" w:cs="Arial"/>
        </w:rPr>
        <w:t>Judge</w:t>
      </w:r>
      <w:r w:rsidR="00F301DB">
        <w:rPr>
          <w:rFonts w:ascii="Book Antiqua" w:hAnsi="Book Antiqua" w:cs="Arial"/>
        </w:rPr>
        <w:t xml:space="preserve"> </w:t>
      </w:r>
      <w:r w:rsidR="008F1BEF">
        <w:rPr>
          <w:rFonts w:ascii="Book Antiqua" w:hAnsi="Book Antiqua" w:cs="Arial"/>
        </w:rPr>
        <w:t>McCarthy</w:t>
      </w:r>
    </w:p>
    <w:p w:rsidR="00041662" w:rsidRDefault="00821892" w:rsidP="00821892">
      <w:pPr>
        <w:tabs>
          <w:tab w:val="left" w:pos="1701"/>
        </w:tabs>
        <w:jc w:val="both"/>
        <w:rPr>
          <w:rFonts w:ascii="Book Antiqua" w:hAnsi="Book Antiqua" w:cs="Arial"/>
        </w:rPr>
      </w:pPr>
      <w:r>
        <w:rPr>
          <w:rFonts w:ascii="Book Antiqua" w:hAnsi="Book Antiqua" w:cs="Arial"/>
        </w:rPr>
        <w:tab/>
      </w:r>
      <w:r w:rsidR="006A2CDB">
        <w:rPr>
          <w:rFonts w:ascii="Book Antiqua" w:hAnsi="Book Antiqua" w:cs="Arial"/>
        </w:rPr>
        <w:t>Deputy Judge of the Upper</w:t>
      </w:r>
      <w:r w:rsidR="008F07F8">
        <w:rPr>
          <w:rFonts w:ascii="Book Antiqua" w:hAnsi="Book Antiqua" w:cs="Arial"/>
        </w:rPr>
        <w:t xml:space="preserve"> Tribunal</w:t>
      </w:r>
    </w:p>
    <w:p w:rsidR="00E80E94" w:rsidRDefault="00E80E94" w:rsidP="00E80E94">
      <w:pPr>
        <w:jc w:val="both"/>
        <w:rPr>
          <w:rFonts w:ascii="Book Antiqua" w:hAnsi="Book Antiqua" w:cs="Arial"/>
        </w:rPr>
      </w:pPr>
    </w:p>
    <w:sectPr w:rsidR="00E80E9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2BC" w:rsidRDefault="005122BC">
      <w:r>
        <w:separator/>
      </w:r>
    </w:p>
  </w:endnote>
  <w:endnote w:type="continuationSeparator" w:id="0">
    <w:p w:rsidR="005122BC" w:rsidRDefault="00512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BF1FFF">
      <w:rPr>
        <w:rStyle w:val="PageNumber"/>
        <w:rFonts w:ascii="Book Antiqua" w:hAnsi="Book Antiqua" w:cs="Arial"/>
        <w:noProof/>
        <w:sz w:val="16"/>
        <w:szCs w:val="16"/>
      </w:rPr>
      <w:t>5</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B6109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2BC" w:rsidRDefault="005122BC">
      <w:r>
        <w:separator/>
      </w:r>
    </w:p>
  </w:footnote>
  <w:footnote w:type="continuationSeparator" w:id="0">
    <w:p w:rsidR="005122BC" w:rsidRDefault="00512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0369F5">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sidR="00FD568D">
      <w:rPr>
        <w:rFonts w:ascii="Book Antiqua" w:hAnsi="Book Antiqua" w:cs="Arial"/>
        <w:sz w:val="16"/>
        <w:szCs w:val="16"/>
      </w:rPr>
      <w:t>HU/07931</w:t>
    </w:r>
    <w:r w:rsidR="00924BFD">
      <w:rPr>
        <w:rFonts w:ascii="Book Antiqua" w:hAnsi="Book Antiqua" w:cs="Arial"/>
        <w:sz w:val="16"/>
        <w:szCs w:val="16"/>
      </w:rPr>
      <w:t>/2016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4C20E00"/>
    <w:multiLevelType w:val="hybridMultilevel"/>
    <w:tmpl w:val="C7A821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ED"/>
    <w:rsid w:val="00000621"/>
    <w:rsid w:val="000014AC"/>
    <w:rsid w:val="000036C2"/>
    <w:rsid w:val="00014318"/>
    <w:rsid w:val="00033D3D"/>
    <w:rsid w:val="000369F5"/>
    <w:rsid w:val="00041662"/>
    <w:rsid w:val="00071A7E"/>
    <w:rsid w:val="000746C0"/>
    <w:rsid w:val="00074D1D"/>
    <w:rsid w:val="0007758D"/>
    <w:rsid w:val="00081F8C"/>
    <w:rsid w:val="00092580"/>
    <w:rsid w:val="000D5D94"/>
    <w:rsid w:val="000D6B41"/>
    <w:rsid w:val="000D76B2"/>
    <w:rsid w:val="001033DC"/>
    <w:rsid w:val="001165A7"/>
    <w:rsid w:val="001241F2"/>
    <w:rsid w:val="00151BB7"/>
    <w:rsid w:val="00167D3A"/>
    <w:rsid w:val="0018559A"/>
    <w:rsid w:val="001C474C"/>
    <w:rsid w:val="001D4C5D"/>
    <w:rsid w:val="001F2716"/>
    <w:rsid w:val="001F3809"/>
    <w:rsid w:val="0020133A"/>
    <w:rsid w:val="00207617"/>
    <w:rsid w:val="00233774"/>
    <w:rsid w:val="00257FAB"/>
    <w:rsid w:val="00261911"/>
    <w:rsid w:val="00266859"/>
    <w:rsid w:val="00283659"/>
    <w:rsid w:val="00295EDF"/>
    <w:rsid w:val="002C4E73"/>
    <w:rsid w:val="002D68BF"/>
    <w:rsid w:val="002E1B91"/>
    <w:rsid w:val="002E2718"/>
    <w:rsid w:val="00336CBF"/>
    <w:rsid w:val="003546C8"/>
    <w:rsid w:val="00357861"/>
    <w:rsid w:val="0037374F"/>
    <w:rsid w:val="003A7CF2"/>
    <w:rsid w:val="003C52AB"/>
    <w:rsid w:val="003C5CE5"/>
    <w:rsid w:val="003E267B"/>
    <w:rsid w:val="003E3150"/>
    <w:rsid w:val="003E346F"/>
    <w:rsid w:val="003E7604"/>
    <w:rsid w:val="003E7CD1"/>
    <w:rsid w:val="003F3F90"/>
    <w:rsid w:val="00402B9E"/>
    <w:rsid w:val="004229C0"/>
    <w:rsid w:val="00423932"/>
    <w:rsid w:val="004249CB"/>
    <w:rsid w:val="0044127D"/>
    <w:rsid w:val="004448DB"/>
    <w:rsid w:val="00446C9A"/>
    <w:rsid w:val="004510A6"/>
    <w:rsid w:val="00477193"/>
    <w:rsid w:val="004A1848"/>
    <w:rsid w:val="00507FEC"/>
    <w:rsid w:val="00510F0E"/>
    <w:rsid w:val="005122BC"/>
    <w:rsid w:val="00517F14"/>
    <w:rsid w:val="005479E1"/>
    <w:rsid w:val="00550613"/>
    <w:rsid w:val="005515D0"/>
    <w:rsid w:val="005570FD"/>
    <w:rsid w:val="005575EA"/>
    <w:rsid w:val="0057790C"/>
    <w:rsid w:val="00593795"/>
    <w:rsid w:val="005A75FF"/>
    <w:rsid w:val="005B7789"/>
    <w:rsid w:val="0064629B"/>
    <w:rsid w:val="0065791C"/>
    <w:rsid w:val="006626E8"/>
    <w:rsid w:val="0068706C"/>
    <w:rsid w:val="00690B8A"/>
    <w:rsid w:val="006915BB"/>
    <w:rsid w:val="006A2CDB"/>
    <w:rsid w:val="006A4A8F"/>
    <w:rsid w:val="006D1DFA"/>
    <w:rsid w:val="006D2BE6"/>
    <w:rsid w:val="006D506B"/>
    <w:rsid w:val="006E3C90"/>
    <w:rsid w:val="006F253C"/>
    <w:rsid w:val="00704B61"/>
    <w:rsid w:val="00742A8D"/>
    <w:rsid w:val="007552A9"/>
    <w:rsid w:val="00761858"/>
    <w:rsid w:val="00767D59"/>
    <w:rsid w:val="00776E97"/>
    <w:rsid w:val="00780FD7"/>
    <w:rsid w:val="007912AD"/>
    <w:rsid w:val="007B0824"/>
    <w:rsid w:val="007B18C8"/>
    <w:rsid w:val="007F431E"/>
    <w:rsid w:val="00805106"/>
    <w:rsid w:val="00821892"/>
    <w:rsid w:val="008303B8"/>
    <w:rsid w:val="00833DCE"/>
    <w:rsid w:val="008456B2"/>
    <w:rsid w:val="00854BB5"/>
    <w:rsid w:val="00871D34"/>
    <w:rsid w:val="008B270C"/>
    <w:rsid w:val="008C3D3D"/>
    <w:rsid w:val="008D4131"/>
    <w:rsid w:val="008E0C17"/>
    <w:rsid w:val="008E5D45"/>
    <w:rsid w:val="008F07F8"/>
    <w:rsid w:val="008F1932"/>
    <w:rsid w:val="008F1BEF"/>
    <w:rsid w:val="008F294D"/>
    <w:rsid w:val="00902241"/>
    <w:rsid w:val="00903137"/>
    <w:rsid w:val="00921062"/>
    <w:rsid w:val="00924BFD"/>
    <w:rsid w:val="00966ECF"/>
    <w:rsid w:val="009727A3"/>
    <w:rsid w:val="009753BD"/>
    <w:rsid w:val="00987774"/>
    <w:rsid w:val="009A11E8"/>
    <w:rsid w:val="009F5220"/>
    <w:rsid w:val="009F7C4D"/>
    <w:rsid w:val="00A10290"/>
    <w:rsid w:val="00A15234"/>
    <w:rsid w:val="00A1638A"/>
    <w:rsid w:val="00A201AB"/>
    <w:rsid w:val="00A31C8B"/>
    <w:rsid w:val="00A46984"/>
    <w:rsid w:val="00A56832"/>
    <w:rsid w:val="00A60041"/>
    <w:rsid w:val="00A6195B"/>
    <w:rsid w:val="00A845DC"/>
    <w:rsid w:val="00A97AEE"/>
    <w:rsid w:val="00AC5CF6"/>
    <w:rsid w:val="00AF2D17"/>
    <w:rsid w:val="00B00352"/>
    <w:rsid w:val="00B144FA"/>
    <w:rsid w:val="00B223A0"/>
    <w:rsid w:val="00B30648"/>
    <w:rsid w:val="00B3524D"/>
    <w:rsid w:val="00B40F69"/>
    <w:rsid w:val="00B46616"/>
    <w:rsid w:val="00B47A10"/>
    <w:rsid w:val="00B551BB"/>
    <w:rsid w:val="00B61090"/>
    <w:rsid w:val="00B61205"/>
    <w:rsid w:val="00B617C4"/>
    <w:rsid w:val="00B626FA"/>
    <w:rsid w:val="00B63045"/>
    <w:rsid w:val="00B7040A"/>
    <w:rsid w:val="00B772EB"/>
    <w:rsid w:val="00BA03B6"/>
    <w:rsid w:val="00BA2E83"/>
    <w:rsid w:val="00BB0320"/>
    <w:rsid w:val="00BC7921"/>
    <w:rsid w:val="00BD4196"/>
    <w:rsid w:val="00BE0CED"/>
    <w:rsid w:val="00BF1FFF"/>
    <w:rsid w:val="00BF22CA"/>
    <w:rsid w:val="00C26032"/>
    <w:rsid w:val="00C265B0"/>
    <w:rsid w:val="00C27956"/>
    <w:rsid w:val="00C345E1"/>
    <w:rsid w:val="00C352E6"/>
    <w:rsid w:val="00C73AAA"/>
    <w:rsid w:val="00C97EF6"/>
    <w:rsid w:val="00CB6E35"/>
    <w:rsid w:val="00CC2B71"/>
    <w:rsid w:val="00CE1A46"/>
    <w:rsid w:val="00CF09B3"/>
    <w:rsid w:val="00CF253F"/>
    <w:rsid w:val="00CF56B4"/>
    <w:rsid w:val="00D02B07"/>
    <w:rsid w:val="00D14318"/>
    <w:rsid w:val="00D20F09"/>
    <w:rsid w:val="00D22636"/>
    <w:rsid w:val="00D40FD9"/>
    <w:rsid w:val="00D53769"/>
    <w:rsid w:val="00D63A24"/>
    <w:rsid w:val="00D85C13"/>
    <w:rsid w:val="00D91BE3"/>
    <w:rsid w:val="00D94AFC"/>
    <w:rsid w:val="00D950A8"/>
    <w:rsid w:val="00DA53B0"/>
    <w:rsid w:val="00DB70AE"/>
    <w:rsid w:val="00DB7231"/>
    <w:rsid w:val="00DD5071"/>
    <w:rsid w:val="00DD5C39"/>
    <w:rsid w:val="00DE26AF"/>
    <w:rsid w:val="00DE7DB7"/>
    <w:rsid w:val="00E00A0A"/>
    <w:rsid w:val="00E07F57"/>
    <w:rsid w:val="00E50BCE"/>
    <w:rsid w:val="00E61292"/>
    <w:rsid w:val="00E76309"/>
    <w:rsid w:val="00E77C4D"/>
    <w:rsid w:val="00E80E94"/>
    <w:rsid w:val="00E81D01"/>
    <w:rsid w:val="00E83BB5"/>
    <w:rsid w:val="00E84811"/>
    <w:rsid w:val="00ED17CB"/>
    <w:rsid w:val="00EE0C70"/>
    <w:rsid w:val="00EE45D8"/>
    <w:rsid w:val="00EF0BED"/>
    <w:rsid w:val="00F004CD"/>
    <w:rsid w:val="00F22EDA"/>
    <w:rsid w:val="00F26AD0"/>
    <w:rsid w:val="00F301DB"/>
    <w:rsid w:val="00F33E0E"/>
    <w:rsid w:val="00FB7E80"/>
    <w:rsid w:val="00FC5541"/>
    <w:rsid w:val="00FD568D"/>
    <w:rsid w:val="00FE2D0E"/>
    <w:rsid w:val="00FF3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A6004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1764</Words>
  <Characters>8707</Characters>
  <Application>Microsoft Office Word</Application>
  <DocSecurity>0</DocSecurity>
  <Lines>72</Lines>
  <Paragraphs>20</Paragraphs>
  <ScaleCrop>false</ScaleCrop>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2018-06-14T13:52:00Z</dcterms:created>
  <dcterms:modified xsi:type="dcterms:W3CDTF">2018-06-14T13:52:00Z</dcterms:modified>
</cp:coreProperties>
</file>