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8AE2A" w14:textId="3ABF9BB1" w:rsidR="00C321B5" w:rsidRPr="00A16FC7" w:rsidRDefault="008573FF" w:rsidP="00C321B5">
      <w:pPr>
        <w:jc w:val="center"/>
        <w:rPr>
          <w:rFonts w:ascii="Book Antiqua" w:hAnsi="Book Antiqua" w:cs="Arial"/>
          <w:sz w:val="16"/>
          <w:szCs w:val="16"/>
        </w:rPr>
      </w:pPr>
      <w:r w:rsidRPr="00A16FC7">
        <w:rPr>
          <w:noProof/>
          <w:sz w:val="16"/>
          <w:szCs w:val="16"/>
        </w:rPr>
        <w:drawing>
          <wp:inline distT="0" distB="0" distL="0" distR="0" wp14:anchorId="4F860FF5" wp14:editId="38791B9B">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63C4ADCA" w14:textId="77777777" w:rsidR="00A16FC7" w:rsidRPr="00A16FC7" w:rsidRDefault="00A16FC7" w:rsidP="00C321B5">
      <w:pPr>
        <w:jc w:val="center"/>
        <w:rPr>
          <w:rFonts w:ascii="Book Antiqua" w:hAnsi="Book Antiqua" w:cs="Arial"/>
          <w:sz w:val="16"/>
          <w:szCs w:val="16"/>
        </w:rPr>
      </w:pPr>
    </w:p>
    <w:p w14:paraId="66A084FD" w14:textId="1D352089"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71ACCBB" w14:textId="77777777" w:rsidR="007B0824" w:rsidRPr="00D209F5"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209F5" w:rsidRPr="00D209F5">
        <w:rPr>
          <w:rFonts w:ascii="Book Antiqua" w:hAnsi="Book Antiqua" w:cs="Arial"/>
          <w:caps/>
        </w:rPr>
        <w:t>HU/08136/2016</w:t>
      </w:r>
      <w:bookmarkEnd w:id="0"/>
    </w:p>
    <w:p w14:paraId="1A2CEE37" w14:textId="77777777" w:rsidR="00C345E1" w:rsidRPr="00F5664C" w:rsidRDefault="00C345E1" w:rsidP="00C345E1">
      <w:pPr>
        <w:jc w:val="center"/>
        <w:rPr>
          <w:rFonts w:ascii="Book Antiqua" w:hAnsi="Book Antiqua" w:cs="Arial"/>
        </w:rPr>
      </w:pPr>
    </w:p>
    <w:p w14:paraId="48BB6402" w14:textId="77777777" w:rsidR="00C345E1" w:rsidRPr="00F5664C" w:rsidRDefault="00C345E1" w:rsidP="00C345E1">
      <w:pPr>
        <w:jc w:val="center"/>
        <w:rPr>
          <w:rFonts w:ascii="Book Antiqua" w:hAnsi="Book Antiqua" w:cs="Arial"/>
        </w:rPr>
      </w:pPr>
    </w:p>
    <w:p w14:paraId="57F88B2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4FE21C4" w14:textId="77777777" w:rsidR="00C345E1" w:rsidRPr="00F5664C" w:rsidRDefault="00C345E1" w:rsidP="00C345E1">
      <w:pPr>
        <w:jc w:val="center"/>
        <w:rPr>
          <w:rFonts w:ascii="Book Antiqua" w:hAnsi="Book Antiqua" w:cs="Arial"/>
          <w:b/>
          <w:u w:val="single"/>
        </w:rPr>
      </w:pPr>
    </w:p>
    <w:p w14:paraId="54623F8F"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44CA7F59" w14:textId="77777777" w:rsidTr="009D2749">
        <w:tc>
          <w:tcPr>
            <w:tcW w:w="6048" w:type="dxa"/>
          </w:tcPr>
          <w:p w14:paraId="582D2564"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209F5">
              <w:rPr>
                <w:rFonts w:ascii="Book Antiqua" w:hAnsi="Book Antiqua" w:cs="Arial"/>
                <w:b/>
              </w:rPr>
              <w:t xml:space="preserve">Field House </w:t>
            </w:r>
          </w:p>
        </w:tc>
        <w:tc>
          <w:tcPr>
            <w:tcW w:w="3960" w:type="dxa"/>
          </w:tcPr>
          <w:p w14:paraId="5700625D" w14:textId="77777777" w:rsidR="00D22636" w:rsidRPr="00F5664C" w:rsidRDefault="009D274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2D2218C0" w14:textId="77777777" w:rsidTr="009D2749">
        <w:tc>
          <w:tcPr>
            <w:tcW w:w="6048" w:type="dxa"/>
          </w:tcPr>
          <w:p w14:paraId="278452F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209F5">
              <w:rPr>
                <w:rFonts w:ascii="Book Antiqua" w:hAnsi="Book Antiqua" w:cs="Arial"/>
                <w:b/>
              </w:rPr>
              <w:t>6</w:t>
            </w:r>
            <w:r w:rsidR="00D209F5" w:rsidRPr="00D209F5">
              <w:rPr>
                <w:rFonts w:ascii="Book Antiqua" w:hAnsi="Book Antiqua" w:cs="Arial"/>
                <w:b/>
                <w:vertAlign w:val="superscript"/>
              </w:rPr>
              <w:t>th</w:t>
            </w:r>
            <w:r w:rsidR="00D209F5">
              <w:rPr>
                <w:rFonts w:ascii="Book Antiqua" w:hAnsi="Book Antiqua" w:cs="Arial"/>
                <w:b/>
              </w:rPr>
              <w:t xml:space="preserve"> June 2018 </w:t>
            </w:r>
          </w:p>
        </w:tc>
        <w:tc>
          <w:tcPr>
            <w:tcW w:w="3960" w:type="dxa"/>
          </w:tcPr>
          <w:p w14:paraId="1A6EF10C" w14:textId="59A70ABA" w:rsidR="00D22636" w:rsidRPr="00F5664C" w:rsidRDefault="005E663B" w:rsidP="004A1848">
            <w:pPr>
              <w:jc w:val="both"/>
              <w:rPr>
                <w:rFonts w:ascii="Book Antiqua" w:hAnsi="Book Antiqua" w:cs="Arial"/>
                <w:b/>
              </w:rPr>
            </w:pPr>
            <w:r w:rsidRPr="005E663B">
              <w:rPr>
                <w:rFonts w:ascii="Book Antiqua" w:hAnsi="Book Antiqua" w:cs="Arial"/>
                <w:b/>
              </w:rPr>
              <w:t>On 25</w:t>
            </w:r>
            <w:r w:rsidRPr="005E663B">
              <w:rPr>
                <w:rFonts w:ascii="Book Antiqua" w:hAnsi="Book Antiqua" w:cs="Arial"/>
                <w:b/>
                <w:vertAlign w:val="superscript"/>
              </w:rPr>
              <w:t>th</w:t>
            </w:r>
            <w:r w:rsidRPr="005E663B">
              <w:rPr>
                <w:rFonts w:ascii="Book Antiqua" w:hAnsi="Book Antiqua" w:cs="Arial"/>
                <w:b/>
              </w:rPr>
              <w:t xml:space="preserve"> June 2018</w:t>
            </w:r>
          </w:p>
        </w:tc>
      </w:tr>
      <w:tr w:rsidR="00D22636" w:rsidRPr="00F5664C" w14:paraId="7AA67C04" w14:textId="77777777" w:rsidTr="009D2749">
        <w:tc>
          <w:tcPr>
            <w:tcW w:w="6048" w:type="dxa"/>
          </w:tcPr>
          <w:p w14:paraId="101C4ADB" w14:textId="77777777" w:rsidR="00D22636" w:rsidRPr="00F5664C" w:rsidRDefault="00D22636" w:rsidP="004A1848">
            <w:pPr>
              <w:jc w:val="both"/>
              <w:rPr>
                <w:rFonts w:ascii="Book Antiqua" w:hAnsi="Book Antiqua" w:cs="Arial"/>
                <w:b/>
              </w:rPr>
            </w:pPr>
          </w:p>
        </w:tc>
        <w:tc>
          <w:tcPr>
            <w:tcW w:w="3960" w:type="dxa"/>
          </w:tcPr>
          <w:p w14:paraId="28706384" w14:textId="2956CA8E" w:rsidR="00D22636" w:rsidRPr="00F5664C" w:rsidRDefault="00D22636" w:rsidP="004A1848">
            <w:pPr>
              <w:jc w:val="both"/>
              <w:rPr>
                <w:rFonts w:ascii="Book Antiqua" w:hAnsi="Book Antiqua" w:cs="Arial"/>
                <w:b/>
              </w:rPr>
            </w:pPr>
          </w:p>
        </w:tc>
      </w:tr>
    </w:tbl>
    <w:p w14:paraId="5FF0A714" w14:textId="77777777" w:rsidR="00A15234" w:rsidRPr="00F5664C" w:rsidRDefault="00A15234" w:rsidP="00A15234">
      <w:pPr>
        <w:jc w:val="center"/>
        <w:rPr>
          <w:rFonts w:ascii="Book Antiqua" w:hAnsi="Book Antiqua" w:cs="Arial"/>
        </w:rPr>
      </w:pPr>
    </w:p>
    <w:p w14:paraId="63AB417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BFA7F84" w14:textId="77777777" w:rsidR="00A15234" w:rsidRPr="00F5664C" w:rsidRDefault="00A15234" w:rsidP="00A15234">
      <w:pPr>
        <w:jc w:val="center"/>
        <w:rPr>
          <w:rFonts w:ascii="Book Antiqua" w:hAnsi="Book Antiqua" w:cs="Arial"/>
          <w:b/>
        </w:rPr>
      </w:pPr>
    </w:p>
    <w:p w14:paraId="13FAC146" w14:textId="77777777"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14:paraId="15D55780" w14:textId="77777777" w:rsidR="001A1E2C" w:rsidRDefault="001A1E2C" w:rsidP="00A15234">
      <w:pPr>
        <w:jc w:val="center"/>
        <w:rPr>
          <w:rFonts w:ascii="Book Antiqua" w:hAnsi="Book Antiqua" w:cs="Arial"/>
          <w:b/>
        </w:rPr>
      </w:pPr>
    </w:p>
    <w:p w14:paraId="348A7E67" w14:textId="77777777" w:rsidR="00B16F58" w:rsidRPr="00F5664C" w:rsidRDefault="00B16F58" w:rsidP="00A15234">
      <w:pPr>
        <w:jc w:val="center"/>
        <w:rPr>
          <w:rFonts w:ascii="Book Antiqua" w:hAnsi="Book Antiqua" w:cs="Arial"/>
          <w:b/>
        </w:rPr>
      </w:pPr>
    </w:p>
    <w:p w14:paraId="401FF209"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4951B16" w14:textId="77777777" w:rsidR="00A845DC" w:rsidRDefault="00A845DC" w:rsidP="00A15234">
      <w:pPr>
        <w:jc w:val="center"/>
        <w:rPr>
          <w:rFonts w:ascii="Book Antiqua" w:hAnsi="Book Antiqua" w:cs="Arial"/>
          <w:b/>
        </w:rPr>
      </w:pPr>
    </w:p>
    <w:p w14:paraId="073CF057" w14:textId="77777777" w:rsidR="00D209F5" w:rsidRPr="00F5664C" w:rsidRDefault="00D209F5" w:rsidP="00A15234">
      <w:pPr>
        <w:jc w:val="center"/>
        <w:rPr>
          <w:rFonts w:ascii="Book Antiqua" w:hAnsi="Book Antiqua" w:cs="Arial"/>
          <w:b/>
        </w:rPr>
      </w:pPr>
      <w:r>
        <w:rPr>
          <w:rFonts w:ascii="Book Antiqua" w:hAnsi="Book Antiqua" w:cs="Arial"/>
          <w:b/>
        </w:rPr>
        <w:t>THE SECRETARY OF STATE FOR THE HOME DEPARTMENT</w:t>
      </w:r>
    </w:p>
    <w:p w14:paraId="47DCE8CF" w14:textId="77777777" w:rsidR="00704B61" w:rsidRPr="00F5664C" w:rsidRDefault="00AD3E23" w:rsidP="00704B61">
      <w:pPr>
        <w:jc w:val="right"/>
        <w:rPr>
          <w:rFonts w:ascii="Book Antiqua" w:hAnsi="Book Antiqua" w:cs="Arial"/>
          <w:u w:val="single"/>
        </w:rPr>
      </w:pPr>
      <w:r>
        <w:rPr>
          <w:rFonts w:ascii="Book Antiqua" w:hAnsi="Book Antiqua" w:cs="Arial"/>
          <w:u w:val="single"/>
        </w:rPr>
        <w:t>Appellant</w:t>
      </w:r>
    </w:p>
    <w:p w14:paraId="1B509F99"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F076973" w14:textId="77777777" w:rsidR="00DD5071" w:rsidRPr="00F5664C" w:rsidRDefault="00DD5071" w:rsidP="00704B61">
      <w:pPr>
        <w:jc w:val="center"/>
        <w:rPr>
          <w:rFonts w:ascii="Book Antiqua" w:hAnsi="Book Antiqua" w:cs="Arial"/>
          <w:b/>
        </w:rPr>
      </w:pPr>
    </w:p>
    <w:p w14:paraId="5A65674F" w14:textId="77777777" w:rsidR="00D209F5" w:rsidRDefault="00D209F5" w:rsidP="00D209F5">
      <w:pPr>
        <w:jc w:val="center"/>
        <w:rPr>
          <w:rFonts w:ascii="Book Antiqua" w:hAnsi="Book Antiqua" w:cs="Arial"/>
          <w:b/>
          <w:caps/>
        </w:rPr>
      </w:pPr>
      <w:r>
        <w:rPr>
          <w:rFonts w:ascii="Book Antiqua" w:hAnsi="Book Antiqua" w:cs="Arial"/>
          <w:b/>
          <w:caps/>
        </w:rPr>
        <w:t>miss j</w:t>
      </w:r>
      <w:r w:rsidR="00AD3E23">
        <w:rPr>
          <w:rFonts w:ascii="Book Antiqua" w:hAnsi="Book Antiqua" w:cs="Arial"/>
          <w:b/>
          <w:caps/>
        </w:rPr>
        <w:t xml:space="preserve"> </w:t>
      </w:r>
      <w:proofErr w:type="gramStart"/>
      <w:r>
        <w:rPr>
          <w:rFonts w:ascii="Book Antiqua" w:hAnsi="Book Antiqua" w:cs="Arial"/>
          <w:b/>
          <w:caps/>
        </w:rPr>
        <w:t>a</w:t>
      </w:r>
      <w:proofErr w:type="gramEnd"/>
      <w:r w:rsidR="00AD3E23">
        <w:rPr>
          <w:rFonts w:ascii="Book Antiqua" w:hAnsi="Book Antiqua" w:cs="Arial"/>
          <w:b/>
          <w:caps/>
        </w:rPr>
        <w:t xml:space="preserve"> </w:t>
      </w:r>
      <w:r>
        <w:rPr>
          <w:rFonts w:ascii="Book Antiqua" w:hAnsi="Book Antiqua" w:cs="Arial"/>
          <w:b/>
          <w:caps/>
        </w:rPr>
        <w:t>j</w:t>
      </w:r>
      <w:r w:rsidR="00AD3E23">
        <w:rPr>
          <w:rFonts w:ascii="Book Antiqua" w:hAnsi="Book Antiqua" w:cs="Arial"/>
          <w:b/>
          <w:caps/>
        </w:rPr>
        <w:t xml:space="preserve"> </w:t>
      </w:r>
    </w:p>
    <w:p w14:paraId="7F3933F6" w14:textId="77777777" w:rsidR="00D209F5" w:rsidRDefault="00D209F5" w:rsidP="00D209F5">
      <w:pPr>
        <w:jc w:val="center"/>
        <w:rPr>
          <w:rFonts w:ascii="Book Antiqua" w:hAnsi="Book Antiqua" w:cs="Arial"/>
          <w:b/>
          <w:caps/>
        </w:rPr>
      </w:pPr>
      <w:r w:rsidRPr="009D2749">
        <w:rPr>
          <w:rFonts w:ascii="Book Antiqua" w:hAnsi="Book Antiqua" w:cs="Arial"/>
          <w:b/>
          <w:caps/>
        </w:rPr>
        <w:t xml:space="preserve">(ANONYMITY DIRECTION </w:t>
      </w:r>
      <w:r>
        <w:rPr>
          <w:rFonts w:ascii="Book Antiqua" w:hAnsi="Book Antiqua" w:cs="Arial"/>
          <w:b/>
          <w:caps/>
        </w:rPr>
        <w:t>made</w:t>
      </w:r>
      <w:r w:rsidRPr="009D2749">
        <w:rPr>
          <w:rFonts w:ascii="Book Antiqua" w:hAnsi="Book Antiqua" w:cs="Arial"/>
          <w:b/>
          <w:caps/>
        </w:rPr>
        <w:t>)</w:t>
      </w:r>
    </w:p>
    <w:p w14:paraId="508B64A5" w14:textId="77777777" w:rsidR="00DD5071" w:rsidRPr="00F5664C" w:rsidRDefault="00AD3E23" w:rsidP="00DD5071">
      <w:pPr>
        <w:jc w:val="right"/>
        <w:rPr>
          <w:rFonts w:ascii="Book Antiqua" w:hAnsi="Book Antiqua" w:cs="Arial"/>
          <w:u w:val="single"/>
        </w:rPr>
      </w:pPr>
      <w:r>
        <w:rPr>
          <w:rFonts w:ascii="Book Antiqua" w:hAnsi="Book Antiqua" w:cs="Arial"/>
          <w:u w:val="single"/>
        </w:rPr>
        <w:t>Respondent</w:t>
      </w:r>
    </w:p>
    <w:p w14:paraId="0EA0E696" w14:textId="77777777" w:rsidR="00DD5071" w:rsidRPr="00F5664C" w:rsidRDefault="00DD5071" w:rsidP="00DD5071">
      <w:pPr>
        <w:rPr>
          <w:rFonts w:ascii="Book Antiqua" w:hAnsi="Book Antiqua" w:cs="Arial"/>
          <w:u w:val="single"/>
        </w:rPr>
      </w:pPr>
    </w:p>
    <w:p w14:paraId="4DBAB766" w14:textId="77777777" w:rsidR="00DD5071" w:rsidRPr="00F5664C" w:rsidRDefault="00DD5071" w:rsidP="00DD5071">
      <w:pPr>
        <w:rPr>
          <w:rFonts w:ascii="Book Antiqua" w:hAnsi="Book Antiqua" w:cs="Arial"/>
          <w:u w:val="single"/>
        </w:rPr>
      </w:pPr>
    </w:p>
    <w:p w14:paraId="0F1A92A8"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1E58B1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D3E23">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D209F5">
        <w:rPr>
          <w:rFonts w:ascii="Book Antiqua" w:hAnsi="Book Antiqua" w:cs="Arial"/>
        </w:rPr>
        <w:t xml:space="preserve">Mr P Deller, Senior Home Office Presenting Officer </w:t>
      </w:r>
    </w:p>
    <w:p w14:paraId="5E153AA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D3E23">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D209F5">
        <w:rPr>
          <w:rFonts w:ascii="Book Antiqua" w:hAnsi="Book Antiqua" w:cs="Arial"/>
        </w:rPr>
        <w:t xml:space="preserve">Miss I </w:t>
      </w:r>
      <w:proofErr w:type="spellStart"/>
      <w:r w:rsidR="00D209F5">
        <w:rPr>
          <w:rFonts w:ascii="Book Antiqua" w:hAnsi="Book Antiqua" w:cs="Arial"/>
        </w:rPr>
        <w:t>Sriharan</w:t>
      </w:r>
      <w:proofErr w:type="spellEnd"/>
      <w:r w:rsidR="00D209F5">
        <w:rPr>
          <w:rFonts w:ascii="Book Antiqua" w:hAnsi="Book Antiqua" w:cs="Arial"/>
        </w:rPr>
        <w:t xml:space="preserve">, instructed by Bespoke Solicitors </w:t>
      </w:r>
    </w:p>
    <w:p w14:paraId="6F78284E" w14:textId="77777777" w:rsidR="00DE7DB7" w:rsidRPr="00F5664C" w:rsidRDefault="00DE7DB7" w:rsidP="00402B9E">
      <w:pPr>
        <w:tabs>
          <w:tab w:val="left" w:pos="2520"/>
        </w:tabs>
        <w:jc w:val="center"/>
        <w:rPr>
          <w:rFonts w:ascii="Book Antiqua" w:hAnsi="Book Antiqua" w:cs="Arial"/>
        </w:rPr>
      </w:pPr>
    </w:p>
    <w:p w14:paraId="6FAF310B" w14:textId="77777777" w:rsidR="00DE7DB7" w:rsidRPr="00F5664C" w:rsidRDefault="00DE7DB7" w:rsidP="00402B9E">
      <w:pPr>
        <w:tabs>
          <w:tab w:val="left" w:pos="2520"/>
        </w:tabs>
        <w:jc w:val="center"/>
        <w:rPr>
          <w:rFonts w:ascii="Book Antiqua" w:hAnsi="Book Antiqua" w:cs="Arial"/>
        </w:rPr>
      </w:pPr>
    </w:p>
    <w:p w14:paraId="2EF964D0" w14:textId="77777777"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EFD1BC8" w14:textId="77777777" w:rsidR="00DC2ABF" w:rsidRDefault="00D209F5" w:rsidP="00A16FC7">
      <w:pPr>
        <w:numPr>
          <w:ilvl w:val="0"/>
          <w:numId w:val="3"/>
        </w:numPr>
        <w:spacing w:before="160"/>
        <w:jc w:val="both"/>
        <w:rPr>
          <w:rFonts w:ascii="Book Antiqua" w:hAnsi="Book Antiqua" w:cs="Arial"/>
        </w:rPr>
      </w:pPr>
      <w:r>
        <w:rPr>
          <w:rFonts w:ascii="Book Antiqua" w:hAnsi="Book Antiqua" w:cs="Arial"/>
        </w:rPr>
        <w:t xml:space="preserve">Although the Secretary of State is the </w:t>
      </w:r>
      <w:r w:rsidR="00AD3E23">
        <w:rPr>
          <w:rFonts w:ascii="Book Antiqua" w:hAnsi="Book Antiqua" w:cs="Arial"/>
        </w:rPr>
        <w:t>Appellant</w:t>
      </w:r>
      <w:r>
        <w:rPr>
          <w:rFonts w:ascii="Book Antiqua" w:hAnsi="Book Antiqua" w:cs="Arial"/>
        </w:rPr>
        <w:t xml:space="preserve"> I refer to the parties as they were in the First-tier Tribunal.</w:t>
      </w:r>
    </w:p>
    <w:p w14:paraId="6F1F968E" w14:textId="77777777" w:rsidR="00D209F5" w:rsidRDefault="00D209F5" w:rsidP="00A16FC7">
      <w:pPr>
        <w:numPr>
          <w:ilvl w:val="0"/>
          <w:numId w:val="3"/>
        </w:numPr>
        <w:spacing w:before="160"/>
        <w:jc w:val="both"/>
        <w:rPr>
          <w:rFonts w:ascii="Book Antiqua" w:hAnsi="Book Antiqua" w:cs="Arial"/>
        </w:rPr>
      </w:pPr>
      <w:r>
        <w:rPr>
          <w:rFonts w:ascii="Book Antiqua" w:hAnsi="Book Antiqua" w:cs="Arial"/>
        </w:rPr>
        <w:t xml:space="preserve">The </w:t>
      </w:r>
      <w:r w:rsidR="00AD3E23">
        <w:rPr>
          <w:rFonts w:ascii="Book Antiqua" w:hAnsi="Book Antiqua" w:cs="Arial"/>
        </w:rPr>
        <w:t>Appellant</w:t>
      </w:r>
      <w:r>
        <w:rPr>
          <w:rFonts w:ascii="Book Antiqua" w:hAnsi="Book Antiqua" w:cs="Arial"/>
        </w:rPr>
        <w:t xml:space="preserve">, a national of the Philippines, appealed to the First-tier Tribunal against a decision made by the </w:t>
      </w:r>
      <w:r w:rsidR="005A2B33">
        <w:rPr>
          <w:rFonts w:ascii="Book Antiqua" w:hAnsi="Book Antiqua" w:cs="Arial"/>
        </w:rPr>
        <w:t xml:space="preserve">Secretary of State </w:t>
      </w:r>
      <w:r>
        <w:rPr>
          <w:rFonts w:ascii="Book Antiqua" w:hAnsi="Book Antiqua" w:cs="Arial"/>
        </w:rPr>
        <w:t>on 9</w:t>
      </w:r>
      <w:r w:rsidRPr="00D209F5">
        <w:rPr>
          <w:rFonts w:ascii="Book Antiqua" w:hAnsi="Book Antiqua" w:cs="Arial"/>
          <w:vertAlign w:val="superscript"/>
        </w:rPr>
        <w:t>th</w:t>
      </w:r>
      <w:r>
        <w:rPr>
          <w:rFonts w:ascii="Book Antiqua" w:hAnsi="Book Antiqua" w:cs="Arial"/>
        </w:rPr>
        <w:t xml:space="preserve"> March 2016 to refuse her application for leave to remain in the UK on the basis of her </w:t>
      </w:r>
      <w:r w:rsidR="00AD3E23">
        <w:rPr>
          <w:rFonts w:ascii="Book Antiqua" w:hAnsi="Book Antiqua" w:cs="Arial"/>
        </w:rPr>
        <w:t>private</w:t>
      </w:r>
      <w:r>
        <w:rPr>
          <w:rFonts w:ascii="Book Antiqua" w:hAnsi="Book Antiqua" w:cs="Arial"/>
        </w:rPr>
        <w:t xml:space="preserve"> and family life.  First-tier Tr</w:t>
      </w:r>
      <w:r w:rsidR="005A2B33">
        <w:rPr>
          <w:rFonts w:ascii="Book Antiqua" w:hAnsi="Book Antiqua" w:cs="Arial"/>
        </w:rPr>
        <w:t>ibunal Judge Butler allowed the</w:t>
      </w:r>
      <w:r>
        <w:rPr>
          <w:rFonts w:ascii="Book Antiqua" w:hAnsi="Book Antiqua" w:cs="Arial"/>
        </w:rPr>
        <w:t xml:space="preserve"> appeal in a decision dated 20</w:t>
      </w:r>
      <w:r w:rsidRPr="00D209F5">
        <w:rPr>
          <w:rFonts w:ascii="Book Antiqua" w:hAnsi="Book Antiqua" w:cs="Arial"/>
          <w:vertAlign w:val="superscript"/>
        </w:rPr>
        <w:t>th</w:t>
      </w:r>
      <w:r>
        <w:rPr>
          <w:rFonts w:ascii="Book Antiqua" w:hAnsi="Book Antiqua" w:cs="Arial"/>
        </w:rPr>
        <w:t xml:space="preserve"> October 2017.  The </w:t>
      </w:r>
      <w:r>
        <w:rPr>
          <w:rFonts w:ascii="Book Antiqua" w:hAnsi="Book Antiqua" w:cs="Arial"/>
        </w:rPr>
        <w:lastRenderedPageBreak/>
        <w:t xml:space="preserve">Secretary of State now appeals to this Tribunal with permission granted by First-tier Tribunal Judge </w:t>
      </w:r>
      <w:proofErr w:type="spellStart"/>
      <w:r>
        <w:rPr>
          <w:rFonts w:ascii="Book Antiqua" w:hAnsi="Book Antiqua" w:cs="Arial"/>
        </w:rPr>
        <w:t>Saffer</w:t>
      </w:r>
      <w:proofErr w:type="spellEnd"/>
      <w:r>
        <w:rPr>
          <w:rFonts w:ascii="Book Antiqua" w:hAnsi="Book Antiqua" w:cs="Arial"/>
        </w:rPr>
        <w:t xml:space="preserve"> on 3</w:t>
      </w:r>
      <w:r w:rsidRPr="00D209F5">
        <w:rPr>
          <w:rFonts w:ascii="Book Antiqua" w:hAnsi="Book Antiqua" w:cs="Arial"/>
          <w:vertAlign w:val="superscript"/>
        </w:rPr>
        <w:t>rd</w:t>
      </w:r>
      <w:r>
        <w:rPr>
          <w:rFonts w:ascii="Book Antiqua" w:hAnsi="Book Antiqua" w:cs="Arial"/>
        </w:rPr>
        <w:t xml:space="preserve"> April 2018.  </w:t>
      </w:r>
    </w:p>
    <w:p w14:paraId="29DFA9B1" w14:textId="77777777" w:rsidR="00D209F5" w:rsidRDefault="00D209F5" w:rsidP="00A16FC7">
      <w:pPr>
        <w:numPr>
          <w:ilvl w:val="0"/>
          <w:numId w:val="3"/>
        </w:numPr>
        <w:spacing w:before="160"/>
        <w:jc w:val="both"/>
        <w:rPr>
          <w:rFonts w:ascii="Book Antiqua" w:hAnsi="Book Antiqua" w:cs="Arial"/>
        </w:rPr>
      </w:pPr>
      <w:r>
        <w:rPr>
          <w:rFonts w:ascii="Book Antiqua" w:hAnsi="Book Antiqua" w:cs="Arial"/>
        </w:rPr>
        <w:t xml:space="preserve">At the outset of the hearing before me Mr Deller </w:t>
      </w:r>
      <w:r w:rsidR="00AD3E23">
        <w:rPr>
          <w:rFonts w:ascii="Book Antiqua" w:hAnsi="Book Antiqua" w:cs="Arial"/>
        </w:rPr>
        <w:t>accepted</w:t>
      </w:r>
      <w:r>
        <w:rPr>
          <w:rFonts w:ascii="Book Antiqua" w:hAnsi="Book Antiqua" w:cs="Arial"/>
        </w:rPr>
        <w:t xml:space="preserve"> </w:t>
      </w:r>
      <w:r w:rsidR="00AD3E23">
        <w:rPr>
          <w:rFonts w:ascii="Book Antiqua" w:hAnsi="Book Antiqua" w:cs="Arial"/>
        </w:rPr>
        <w:t>that</w:t>
      </w:r>
      <w:r>
        <w:rPr>
          <w:rFonts w:ascii="Book Antiqua" w:hAnsi="Book Antiqua" w:cs="Arial"/>
        </w:rPr>
        <w:t xml:space="preserve"> any error by the judge in relation to his approach to this decision was not material.  He accepted that</w:t>
      </w:r>
      <w:r w:rsidR="005A2B33">
        <w:rPr>
          <w:rFonts w:ascii="Book Antiqua" w:hAnsi="Book Antiqua" w:cs="Arial"/>
        </w:rPr>
        <w:t>,</w:t>
      </w:r>
      <w:r>
        <w:rPr>
          <w:rFonts w:ascii="Book Antiqua" w:hAnsi="Book Antiqua" w:cs="Arial"/>
        </w:rPr>
        <w:t xml:space="preserve"> although it </w:t>
      </w:r>
      <w:r w:rsidR="00AD3E23">
        <w:rPr>
          <w:rFonts w:ascii="Book Antiqua" w:hAnsi="Book Antiqua" w:cs="Arial"/>
        </w:rPr>
        <w:t>appeared</w:t>
      </w:r>
      <w:r>
        <w:rPr>
          <w:rFonts w:ascii="Book Antiqua" w:hAnsi="Book Antiqua" w:cs="Arial"/>
        </w:rPr>
        <w:t xml:space="preserve"> that the judge may have erred at paragraph 34 of the decision in failing to unpack the considerations going into the decision that the refusal of leave to remain in this case was not proportionate, in all the circumstances of the case as they were before the First-tier Tribunal this error was not material.  He acce</w:t>
      </w:r>
      <w:r w:rsidR="005A2B33">
        <w:rPr>
          <w:rFonts w:ascii="Book Antiqua" w:hAnsi="Book Antiqua" w:cs="Arial"/>
        </w:rPr>
        <w:t>pted that the circumstances had</w:t>
      </w:r>
      <w:r>
        <w:rPr>
          <w:rFonts w:ascii="Book Antiqua" w:hAnsi="Book Antiqua" w:cs="Arial"/>
        </w:rPr>
        <w:t xml:space="preserve"> changed between the date of the </w:t>
      </w:r>
      <w:r w:rsidR="005A2B33">
        <w:rPr>
          <w:rFonts w:ascii="Book Antiqua" w:hAnsi="Book Antiqua" w:cs="Arial"/>
        </w:rPr>
        <w:t xml:space="preserve">Secretary of State’s </w:t>
      </w:r>
      <w:r>
        <w:rPr>
          <w:rFonts w:ascii="Book Antiqua" w:hAnsi="Book Antiqua" w:cs="Arial"/>
        </w:rPr>
        <w:t xml:space="preserve">decision and the hearing by which time the </w:t>
      </w:r>
      <w:r w:rsidR="00AD3E23">
        <w:rPr>
          <w:rFonts w:ascii="Book Antiqua" w:hAnsi="Book Antiqua" w:cs="Arial"/>
        </w:rPr>
        <w:t>Appellant</w:t>
      </w:r>
      <w:r>
        <w:rPr>
          <w:rFonts w:ascii="Book Antiqua" w:hAnsi="Book Antiqua" w:cs="Arial"/>
        </w:rPr>
        <w:t xml:space="preserve"> and her partner had a young child.  The judge undertook an analysis of the situation including taking into </w:t>
      </w:r>
      <w:r w:rsidR="00AD3E23">
        <w:rPr>
          <w:rFonts w:ascii="Book Antiqua" w:hAnsi="Book Antiqua" w:cs="Arial"/>
        </w:rPr>
        <w:t>account</w:t>
      </w:r>
      <w:r>
        <w:rPr>
          <w:rFonts w:ascii="Book Antiqua" w:hAnsi="Book Antiqua" w:cs="Arial"/>
        </w:rPr>
        <w:t xml:space="preserve"> the best interests of the child.  He accepted that in the circumstances of the case where the </w:t>
      </w:r>
      <w:r w:rsidR="00AD3E23">
        <w:rPr>
          <w:rFonts w:ascii="Book Antiqua" w:hAnsi="Book Antiqua" w:cs="Arial"/>
        </w:rPr>
        <w:t>Appellant</w:t>
      </w:r>
      <w:r>
        <w:rPr>
          <w:rFonts w:ascii="Book Antiqua" w:hAnsi="Book Antiqua" w:cs="Arial"/>
        </w:rPr>
        <w:t xml:space="preserve"> and her partner are different nationalities, where her partner is a refugee</w:t>
      </w:r>
      <w:r w:rsidR="005A2B33">
        <w:rPr>
          <w:rFonts w:ascii="Book Antiqua" w:hAnsi="Book Antiqua" w:cs="Arial"/>
        </w:rPr>
        <w:t>, and in light of the</w:t>
      </w:r>
      <w:r w:rsidR="00AD3E23">
        <w:rPr>
          <w:rFonts w:ascii="Book Antiqua" w:hAnsi="Book Antiqua" w:cs="Arial"/>
        </w:rPr>
        <w:t xml:space="preserve"> evidence in relation to the child</w:t>
      </w:r>
      <w:r w:rsidR="005A2B33">
        <w:rPr>
          <w:rFonts w:ascii="Book Antiqua" w:hAnsi="Book Antiqua" w:cs="Arial"/>
        </w:rPr>
        <w:t>,</w:t>
      </w:r>
      <w:r w:rsidR="00AD3E23">
        <w:rPr>
          <w:rFonts w:ascii="Book Antiqua" w:hAnsi="Book Antiqua" w:cs="Arial"/>
        </w:rPr>
        <w:t xml:space="preserve"> that the conclusion reached by the judge was inevitable despite the criticisms made in relation to the decision.  </w:t>
      </w:r>
    </w:p>
    <w:p w14:paraId="047DB88E" w14:textId="77777777" w:rsidR="00AD3E23" w:rsidRDefault="00AD3E23" w:rsidP="00A16FC7">
      <w:pPr>
        <w:numPr>
          <w:ilvl w:val="0"/>
          <w:numId w:val="3"/>
        </w:numPr>
        <w:spacing w:before="160"/>
        <w:jc w:val="both"/>
        <w:rPr>
          <w:rFonts w:ascii="Book Antiqua" w:hAnsi="Book Antiqua" w:cs="Arial"/>
        </w:rPr>
      </w:pPr>
      <w:r>
        <w:rPr>
          <w:rFonts w:ascii="Book Antiqua" w:hAnsi="Book Antiqua" w:cs="Arial"/>
        </w:rPr>
        <w:t xml:space="preserve">Ms </w:t>
      </w:r>
      <w:proofErr w:type="spellStart"/>
      <w:r>
        <w:rPr>
          <w:rFonts w:ascii="Book Antiqua" w:hAnsi="Book Antiqua" w:cs="Arial"/>
        </w:rPr>
        <w:t>Sriharan</w:t>
      </w:r>
      <w:proofErr w:type="spellEnd"/>
      <w:r>
        <w:rPr>
          <w:rFonts w:ascii="Book Antiqua" w:hAnsi="Book Antiqua" w:cs="Arial"/>
        </w:rPr>
        <w:t xml:space="preserve"> accepted that the judge had perhaps not undertaken sufficient analysis of the circumstances but she agreed that this error was not material.  </w:t>
      </w:r>
    </w:p>
    <w:p w14:paraId="661DDD7A" w14:textId="77777777" w:rsidR="00AD3E23" w:rsidRPr="00AD3E23" w:rsidRDefault="00AD3E23" w:rsidP="00A16FC7">
      <w:pPr>
        <w:spacing w:before="160"/>
        <w:jc w:val="both"/>
        <w:rPr>
          <w:rFonts w:ascii="Book Antiqua" w:hAnsi="Book Antiqua" w:cs="Arial"/>
          <w:b/>
          <w:u w:val="single"/>
        </w:rPr>
      </w:pPr>
      <w:r w:rsidRPr="00AD3E23">
        <w:rPr>
          <w:rFonts w:ascii="Book Antiqua" w:hAnsi="Book Antiqua" w:cs="Arial"/>
          <w:b/>
          <w:u w:val="single"/>
        </w:rPr>
        <w:t>Error of Law</w:t>
      </w:r>
    </w:p>
    <w:p w14:paraId="22C66C83" w14:textId="77777777" w:rsidR="00AD3E23" w:rsidRDefault="00AD3E23" w:rsidP="00A16FC7">
      <w:pPr>
        <w:numPr>
          <w:ilvl w:val="0"/>
          <w:numId w:val="3"/>
        </w:numPr>
        <w:spacing w:before="160"/>
        <w:jc w:val="both"/>
        <w:rPr>
          <w:rFonts w:ascii="Book Antiqua" w:hAnsi="Book Antiqua" w:cs="Arial"/>
        </w:rPr>
      </w:pPr>
      <w:r>
        <w:rPr>
          <w:rFonts w:ascii="Book Antiqua" w:hAnsi="Book Antiqua" w:cs="Arial"/>
        </w:rPr>
        <w:t>I have taken into account the submissions by the parties and in particular</w:t>
      </w:r>
      <w:r w:rsidR="00335391">
        <w:rPr>
          <w:rFonts w:ascii="Book Antiqua" w:hAnsi="Book Antiqua" w:cs="Arial"/>
        </w:rPr>
        <w:t xml:space="preserve"> the conc</w:t>
      </w:r>
      <w:r>
        <w:rPr>
          <w:rFonts w:ascii="Book Antiqua" w:hAnsi="Book Antiqua" w:cs="Arial"/>
        </w:rPr>
        <w:t>ession made by Mr Deller at the hearing.  In analysing the evidence before him the judge concentrated on the best interests of the child.  The judge’s reasoning would have been fuller had he made specific reference to the particular circumstances of this case whereby the Appellant’s partner is a refug</w:t>
      </w:r>
      <w:r w:rsidR="005A2B33">
        <w:rPr>
          <w:rFonts w:ascii="Book Antiqua" w:hAnsi="Book Antiqua" w:cs="Arial"/>
        </w:rPr>
        <w:t xml:space="preserve">ee and the impact this may have </w:t>
      </w:r>
      <w:r>
        <w:rPr>
          <w:rFonts w:ascii="Book Antiqua" w:hAnsi="Book Antiqua" w:cs="Arial"/>
        </w:rPr>
        <w:t>on the family relocating to the Philippines.  However, it is clear reading the decision as a whole</w:t>
      </w:r>
      <w:r w:rsidR="005A2B33">
        <w:rPr>
          <w:rFonts w:ascii="Book Antiqua" w:hAnsi="Book Antiqua" w:cs="Arial"/>
        </w:rPr>
        <w:t>,</w:t>
      </w:r>
      <w:r>
        <w:rPr>
          <w:rFonts w:ascii="Book Antiqua" w:hAnsi="Book Antiqua" w:cs="Arial"/>
        </w:rPr>
        <w:t xml:space="preserve"> that the judge was aware of all of the issues in the appeal and in taking account of these issues the decision to allow the appeal was open to the judge on the basis of the evidence before him.</w:t>
      </w:r>
    </w:p>
    <w:p w14:paraId="313D933D" w14:textId="77777777" w:rsidR="00AD3E23" w:rsidRPr="00AD3E23" w:rsidRDefault="00AD3E23" w:rsidP="00A16FC7">
      <w:pPr>
        <w:spacing w:before="160"/>
        <w:jc w:val="both"/>
        <w:rPr>
          <w:rFonts w:ascii="Book Antiqua" w:hAnsi="Book Antiqua" w:cs="Arial"/>
          <w:b/>
          <w:u w:val="single"/>
        </w:rPr>
      </w:pPr>
      <w:r w:rsidRPr="00AD3E23">
        <w:rPr>
          <w:rFonts w:ascii="Book Antiqua" w:hAnsi="Book Antiqua" w:cs="Arial"/>
          <w:b/>
          <w:u w:val="single"/>
        </w:rPr>
        <w:t xml:space="preserve">Notice of Decision </w:t>
      </w:r>
    </w:p>
    <w:p w14:paraId="22466719" w14:textId="77777777" w:rsidR="005A2B33" w:rsidRDefault="00AD3E23" w:rsidP="00A16FC7">
      <w:pPr>
        <w:numPr>
          <w:ilvl w:val="0"/>
          <w:numId w:val="3"/>
        </w:numPr>
        <w:spacing w:before="160"/>
        <w:jc w:val="both"/>
        <w:rPr>
          <w:rFonts w:ascii="Book Antiqua" w:hAnsi="Book Antiqua" w:cs="Arial"/>
        </w:rPr>
      </w:pPr>
      <w:r>
        <w:rPr>
          <w:rFonts w:ascii="Book Antiqua" w:hAnsi="Book Antiqua" w:cs="Arial"/>
        </w:rPr>
        <w:t xml:space="preserve">The decision of the First-tier Tribunal Judge does not contain a material error of law.  </w:t>
      </w:r>
    </w:p>
    <w:p w14:paraId="01EDFF0E" w14:textId="77777777" w:rsidR="00AD3E23" w:rsidRDefault="00AD3E23" w:rsidP="00A16FC7">
      <w:pPr>
        <w:numPr>
          <w:ilvl w:val="0"/>
          <w:numId w:val="3"/>
        </w:numPr>
        <w:spacing w:before="160"/>
        <w:jc w:val="both"/>
        <w:rPr>
          <w:rFonts w:ascii="Book Antiqua" w:hAnsi="Book Antiqua" w:cs="Arial"/>
        </w:rPr>
      </w:pPr>
      <w:r>
        <w:rPr>
          <w:rFonts w:ascii="Book Antiqua" w:hAnsi="Book Antiqua" w:cs="Arial"/>
        </w:rPr>
        <w:t xml:space="preserve">The decision of the First-tier Tribunal will stand.  </w:t>
      </w:r>
    </w:p>
    <w:p w14:paraId="1BCDFA48" w14:textId="77777777" w:rsidR="00AD3E23" w:rsidRPr="009D2749" w:rsidRDefault="00AD3E23" w:rsidP="00A16FC7">
      <w:pPr>
        <w:spacing w:before="160"/>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14:paraId="5F553FAE" w14:textId="77777777" w:rsidR="00AD3E23" w:rsidRPr="00687601" w:rsidRDefault="00AD3E23" w:rsidP="00A16FC7">
      <w:pPr>
        <w:spacing w:before="160"/>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w:t>
      </w:r>
      <w:r>
        <w:rPr>
          <w:rFonts w:ascii="Book Antiqua" w:hAnsi="Book Antiqua"/>
        </w:rPr>
        <w:t>Appellant</w:t>
      </w:r>
      <w:r w:rsidRPr="009D2749">
        <w:rPr>
          <w:rFonts w:ascii="Book Antiqua" w:hAnsi="Book Antiqua"/>
        </w:rPr>
        <w:t xml:space="preserve"> is granted anonymity.  No report of these proceedings shall directly or indirectly identify h</w:t>
      </w:r>
      <w:r>
        <w:rPr>
          <w:rFonts w:ascii="Book Antiqua" w:hAnsi="Book Antiqua"/>
        </w:rPr>
        <w:t>er</w:t>
      </w:r>
      <w:r w:rsidRPr="009D2749">
        <w:rPr>
          <w:rFonts w:ascii="Book Antiqua" w:hAnsi="Book Antiqua"/>
        </w:rPr>
        <w:t xml:space="preserve"> or any member of </w:t>
      </w:r>
      <w:r>
        <w:rPr>
          <w:rFonts w:ascii="Book Antiqua" w:hAnsi="Book Antiqua"/>
        </w:rPr>
        <w:t>her</w:t>
      </w:r>
      <w:r w:rsidRPr="009D2749">
        <w:rPr>
          <w:rFonts w:ascii="Book Antiqua" w:hAnsi="Book Antiqua"/>
        </w:rPr>
        <w:t xml:space="preserve"> family.  This direction applies both to the </w:t>
      </w:r>
      <w:r>
        <w:rPr>
          <w:rFonts w:ascii="Book Antiqua" w:hAnsi="Book Antiqua"/>
        </w:rPr>
        <w:t>Appellant</w:t>
      </w:r>
      <w:r w:rsidRPr="009D2749">
        <w:rPr>
          <w:rFonts w:ascii="Book Antiqua" w:hAnsi="Book Antiqua"/>
        </w:rPr>
        <w:t xml:space="preserve"> and to the </w:t>
      </w:r>
      <w:r>
        <w:rPr>
          <w:rFonts w:ascii="Book Antiqua" w:hAnsi="Book Antiqua"/>
        </w:rPr>
        <w:t>Respondent</w:t>
      </w:r>
      <w:r w:rsidRPr="009D2749">
        <w:rPr>
          <w:rFonts w:ascii="Book Antiqua" w:hAnsi="Book Antiqua"/>
        </w:rPr>
        <w:t>.  Failure to comply with this direction could lead to contempt of court proceedings.</w:t>
      </w:r>
    </w:p>
    <w:p w14:paraId="0D1C8E81" w14:textId="77777777" w:rsidR="000369F5" w:rsidRPr="00F5664C" w:rsidRDefault="000369F5" w:rsidP="000369F5">
      <w:pPr>
        <w:tabs>
          <w:tab w:val="left" w:pos="2520"/>
        </w:tabs>
        <w:jc w:val="both"/>
        <w:rPr>
          <w:rFonts w:ascii="Book Antiqua" w:hAnsi="Book Antiqua" w:cs="Arial"/>
        </w:rPr>
      </w:pPr>
    </w:p>
    <w:p w14:paraId="1B93B20C" w14:textId="77777777" w:rsidR="009D2749" w:rsidRPr="00F5664C" w:rsidRDefault="009D2749" w:rsidP="000369F5">
      <w:pPr>
        <w:tabs>
          <w:tab w:val="left" w:pos="2520"/>
        </w:tabs>
        <w:jc w:val="both"/>
        <w:rPr>
          <w:rFonts w:ascii="Book Antiqua" w:hAnsi="Book Antiqua" w:cs="Arial"/>
        </w:rPr>
      </w:pPr>
    </w:p>
    <w:p w14:paraId="0C223F45"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5A2B33">
        <w:rPr>
          <w:rFonts w:ascii="Book Antiqua" w:hAnsi="Book Antiqua" w:cs="Arial"/>
        </w:rPr>
        <w:t>: 22</w:t>
      </w:r>
      <w:r w:rsidR="005A2B33" w:rsidRPr="005A2B33">
        <w:rPr>
          <w:rFonts w:ascii="Book Antiqua" w:hAnsi="Book Antiqua" w:cs="Arial"/>
          <w:vertAlign w:val="superscript"/>
        </w:rPr>
        <w:t>nd</w:t>
      </w:r>
      <w:r w:rsidR="005A2B33">
        <w:rPr>
          <w:rFonts w:ascii="Book Antiqua" w:hAnsi="Book Antiqua" w:cs="Arial"/>
        </w:rPr>
        <w:t xml:space="preserve"> June 2018</w:t>
      </w:r>
    </w:p>
    <w:p w14:paraId="18E1E36E" w14:textId="77777777" w:rsidR="001F2716" w:rsidRPr="00F5664C" w:rsidRDefault="001F2716" w:rsidP="000369F5">
      <w:pPr>
        <w:tabs>
          <w:tab w:val="left" w:pos="2520"/>
        </w:tabs>
        <w:jc w:val="both"/>
        <w:rPr>
          <w:rFonts w:ascii="Book Antiqua" w:hAnsi="Book Antiqua" w:cs="Arial"/>
        </w:rPr>
      </w:pPr>
    </w:p>
    <w:p w14:paraId="762AD6C5" w14:textId="77777777"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p w14:paraId="647E2BF1" w14:textId="77777777" w:rsidR="00C321B5" w:rsidRPr="009D2749" w:rsidRDefault="00C321B5" w:rsidP="000369F5">
      <w:pPr>
        <w:tabs>
          <w:tab w:val="left" w:pos="2520"/>
        </w:tabs>
        <w:jc w:val="both"/>
        <w:rPr>
          <w:rFonts w:ascii="Book Antiqua" w:hAnsi="Book Antiqua" w:cs="Arial"/>
        </w:rPr>
      </w:pPr>
    </w:p>
    <w:p w14:paraId="57689770" w14:textId="77777777" w:rsidR="009D2749" w:rsidRPr="009D2749" w:rsidRDefault="009D2749" w:rsidP="000369F5">
      <w:pPr>
        <w:tabs>
          <w:tab w:val="left" w:pos="2520"/>
        </w:tabs>
        <w:jc w:val="both"/>
        <w:rPr>
          <w:rFonts w:ascii="Book Antiqua" w:hAnsi="Book Antiqua" w:cs="Arial"/>
        </w:rPr>
      </w:pPr>
    </w:p>
    <w:p w14:paraId="62868A30" w14:textId="77777777" w:rsidR="009D2749" w:rsidRPr="009D2749" w:rsidRDefault="009D2749" w:rsidP="009D2749">
      <w:pPr>
        <w:jc w:val="both"/>
        <w:rPr>
          <w:rFonts w:ascii="Book Antiqua" w:hAnsi="Book Antiqua" w:cs="Arial"/>
          <w:b/>
          <w:u w:val="single"/>
        </w:rPr>
      </w:pPr>
      <w:r w:rsidRPr="009D2749">
        <w:rPr>
          <w:rFonts w:ascii="Book Antiqua" w:hAnsi="Book Antiqua" w:cs="Arial"/>
          <w:b/>
          <w:u w:val="single"/>
        </w:rPr>
        <w:t xml:space="preserve">TO THE </w:t>
      </w:r>
      <w:r w:rsidR="00AD3E23">
        <w:rPr>
          <w:rFonts w:ascii="Book Antiqua" w:hAnsi="Book Antiqua" w:cs="Arial"/>
          <w:b/>
          <w:u w:val="single"/>
        </w:rPr>
        <w:t>RESPONDENT</w:t>
      </w:r>
    </w:p>
    <w:p w14:paraId="5E703FDB" w14:textId="77777777"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14:paraId="4C851981" w14:textId="77777777" w:rsidR="009D2749" w:rsidRPr="009D2749" w:rsidRDefault="00AD3E23" w:rsidP="00A16FC7">
      <w:pPr>
        <w:spacing w:before="160"/>
        <w:jc w:val="both"/>
        <w:rPr>
          <w:rFonts w:ascii="Book Antiqua" w:hAnsi="Book Antiqua" w:cs="Arial"/>
        </w:rPr>
      </w:pPr>
      <w:r>
        <w:rPr>
          <w:rFonts w:ascii="Book Antiqua" w:hAnsi="Book Antiqua" w:cs="Arial"/>
        </w:rPr>
        <w:t>I maintain the fee award made by the First-tier Tribunal Judge.</w:t>
      </w:r>
    </w:p>
    <w:p w14:paraId="29304846" w14:textId="77777777" w:rsidR="009D2749" w:rsidRPr="009D2749" w:rsidRDefault="009D2749" w:rsidP="009D2749">
      <w:pPr>
        <w:jc w:val="both"/>
        <w:rPr>
          <w:rFonts w:ascii="Book Antiqua" w:hAnsi="Book Antiqua" w:cs="Arial"/>
        </w:rPr>
      </w:pPr>
    </w:p>
    <w:p w14:paraId="5F8E4A7C" w14:textId="77777777" w:rsidR="009D2749" w:rsidRDefault="009D2749" w:rsidP="009D2749">
      <w:pPr>
        <w:jc w:val="both"/>
        <w:rPr>
          <w:rFonts w:ascii="Book Antiqua" w:hAnsi="Book Antiqua" w:cs="Arial"/>
        </w:rPr>
      </w:pPr>
    </w:p>
    <w:p w14:paraId="70CC5228" w14:textId="77777777" w:rsidR="009D2749"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5A2B33" w:rsidRPr="00F5664C">
        <w:rPr>
          <w:rFonts w:ascii="Book Antiqua" w:hAnsi="Book Antiqua" w:cs="Arial"/>
        </w:rPr>
        <w:t>Date</w:t>
      </w:r>
      <w:r w:rsidR="005A2B33">
        <w:rPr>
          <w:rFonts w:ascii="Book Antiqua" w:hAnsi="Book Antiqua" w:cs="Arial"/>
        </w:rPr>
        <w:t>: 22</w:t>
      </w:r>
      <w:r w:rsidR="005A2B33" w:rsidRPr="005A2B33">
        <w:rPr>
          <w:rFonts w:ascii="Book Antiqua" w:hAnsi="Book Antiqua" w:cs="Arial"/>
          <w:vertAlign w:val="superscript"/>
        </w:rPr>
        <w:t>nd</w:t>
      </w:r>
      <w:r w:rsidR="005A2B33">
        <w:rPr>
          <w:rFonts w:ascii="Book Antiqua" w:hAnsi="Book Antiqua" w:cs="Arial"/>
        </w:rPr>
        <w:t xml:space="preserve"> June 2018</w:t>
      </w:r>
    </w:p>
    <w:p w14:paraId="30895B5A" w14:textId="77777777" w:rsidR="009D2749" w:rsidRPr="00F5664C" w:rsidRDefault="009D2749" w:rsidP="009D2749">
      <w:pPr>
        <w:tabs>
          <w:tab w:val="left" w:pos="2520"/>
        </w:tabs>
        <w:jc w:val="both"/>
        <w:rPr>
          <w:rFonts w:ascii="Book Antiqua" w:hAnsi="Book Antiqua" w:cs="Arial"/>
        </w:rPr>
      </w:pPr>
    </w:p>
    <w:p w14:paraId="20826430" w14:textId="77777777" w:rsidR="009D2749" w:rsidRDefault="009D2749"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14:paraId="454A4CC5" w14:textId="77777777" w:rsidR="005B7789" w:rsidRPr="00F5664C" w:rsidRDefault="005B7789" w:rsidP="000369F5">
      <w:pPr>
        <w:tabs>
          <w:tab w:val="left" w:pos="2520"/>
        </w:tabs>
        <w:jc w:val="both"/>
        <w:rPr>
          <w:rFonts w:ascii="Book Antiqua" w:hAnsi="Book Antiqua" w:cs="Arial"/>
        </w:rPr>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4911EB8B" w14:textId="77777777" w:rsidR="005B7789" w:rsidRPr="00F5664C" w:rsidRDefault="005B7789" w:rsidP="000369F5">
      <w:pPr>
        <w:tabs>
          <w:tab w:val="left" w:pos="2520"/>
        </w:tabs>
        <w:jc w:val="both"/>
        <w:rPr>
          <w:rFonts w:ascii="Book Antiqua" w:hAnsi="Book Antiqua" w:cs="Arial"/>
        </w:rPr>
      </w:pPr>
    </w:p>
    <w:sectPr w:rsidR="005B7789" w:rsidRPr="00F5664C" w:rsidSect="005E663B">
      <w:type w:val="continuous"/>
      <w:pgSz w:w="11906" w:h="16838" w:code="9"/>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37B38" w14:textId="77777777" w:rsidR="00627371" w:rsidRDefault="00627371">
      <w:r>
        <w:separator/>
      </w:r>
    </w:p>
  </w:endnote>
  <w:endnote w:type="continuationSeparator" w:id="0">
    <w:p w14:paraId="757DC3F8" w14:textId="77777777" w:rsidR="00627371" w:rsidRDefault="0062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5576" w14:textId="451634C9" w:rsidR="005A2B33" w:rsidRPr="00F5664C" w:rsidRDefault="005A2B33"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92756">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B08E5" w14:textId="77777777" w:rsidR="005A2B33" w:rsidRPr="00F5664C" w:rsidRDefault="005A2B33"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F0963" w14:textId="77777777" w:rsidR="00627371" w:rsidRDefault="00627371">
      <w:r>
        <w:separator/>
      </w:r>
    </w:p>
  </w:footnote>
  <w:footnote w:type="continuationSeparator" w:id="0">
    <w:p w14:paraId="1787A561" w14:textId="77777777" w:rsidR="00627371" w:rsidRDefault="00627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29793" w14:textId="77777777" w:rsidR="005A2B33" w:rsidRPr="00D209F5" w:rsidRDefault="005A2B3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D209F5">
      <w:rPr>
        <w:rFonts w:ascii="Book Antiqua" w:hAnsi="Book Antiqua" w:cs="Arial"/>
        <w:sz w:val="16"/>
        <w:szCs w:val="16"/>
      </w:rPr>
      <w:t>HU/08136/2016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6B1D8" w14:textId="77777777" w:rsidR="005A2B33" w:rsidRPr="00F5664C" w:rsidRDefault="005A2B3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F3"/>
    <w:rsid w:val="00000621"/>
    <w:rsid w:val="000036C2"/>
    <w:rsid w:val="00013787"/>
    <w:rsid w:val="00033D3D"/>
    <w:rsid w:val="000369F5"/>
    <w:rsid w:val="00071A7E"/>
    <w:rsid w:val="000746C0"/>
    <w:rsid w:val="00074D1D"/>
    <w:rsid w:val="00092580"/>
    <w:rsid w:val="000A2B46"/>
    <w:rsid w:val="000A52BE"/>
    <w:rsid w:val="000D5D94"/>
    <w:rsid w:val="000E4659"/>
    <w:rsid w:val="001165A7"/>
    <w:rsid w:val="00142356"/>
    <w:rsid w:val="00151487"/>
    <w:rsid w:val="00151BB7"/>
    <w:rsid w:val="00155D8A"/>
    <w:rsid w:val="0016457F"/>
    <w:rsid w:val="00167D3A"/>
    <w:rsid w:val="001A1E2C"/>
    <w:rsid w:val="001D10F8"/>
    <w:rsid w:val="001F2716"/>
    <w:rsid w:val="0020133A"/>
    <w:rsid w:val="00207617"/>
    <w:rsid w:val="00231182"/>
    <w:rsid w:val="00283659"/>
    <w:rsid w:val="002C13D4"/>
    <w:rsid w:val="002C4E73"/>
    <w:rsid w:val="002D68BF"/>
    <w:rsid w:val="00315A1D"/>
    <w:rsid w:val="00335391"/>
    <w:rsid w:val="00335420"/>
    <w:rsid w:val="00336CBF"/>
    <w:rsid w:val="003546C8"/>
    <w:rsid w:val="003649EF"/>
    <w:rsid w:val="003A7CF2"/>
    <w:rsid w:val="003B0789"/>
    <w:rsid w:val="003C5CE5"/>
    <w:rsid w:val="003E267B"/>
    <w:rsid w:val="003E7CD1"/>
    <w:rsid w:val="003F3D22"/>
    <w:rsid w:val="00402B9E"/>
    <w:rsid w:val="00423932"/>
    <w:rsid w:val="004249CB"/>
    <w:rsid w:val="0044127D"/>
    <w:rsid w:val="004448DB"/>
    <w:rsid w:val="00446C9A"/>
    <w:rsid w:val="00454D06"/>
    <w:rsid w:val="00477193"/>
    <w:rsid w:val="0049353B"/>
    <w:rsid w:val="004A1848"/>
    <w:rsid w:val="004A3012"/>
    <w:rsid w:val="00507FEC"/>
    <w:rsid w:val="00510F0E"/>
    <w:rsid w:val="005479E1"/>
    <w:rsid w:val="005570FD"/>
    <w:rsid w:val="005575EA"/>
    <w:rsid w:val="0057790C"/>
    <w:rsid w:val="00593795"/>
    <w:rsid w:val="005A2B33"/>
    <w:rsid w:val="005A75FF"/>
    <w:rsid w:val="005B7789"/>
    <w:rsid w:val="005E663B"/>
    <w:rsid w:val="005F21D1"/>
    <w:rsid w:val="006232B3"/>
    <w:rsid w:val="00627371"/>
    <w:rsid w:val="0065791C"/>
    <w:rsid w:val="00664DD7"/>
    <w:rsid w:val="00690B8A"/>
    <w:rsid w:val="006B5AB6"/>
    <w:rsid w:val="006D1DFA"/>
    <w:rsid w:val="006D506B"/>
    <w:rsid w:val="006E3C90"/>
    <w:rsid w:val="006F0EE5"/>
    <w:rsid w:val="00704B61"/>
    <w:rsid w:val="00723AE3"/>
    <w:rsid w:val="00742A8D"/>
    <w:rsid w:val="007552A9"/>
    <w:rsid w:val="00761858"/>
    <w:rsid w:val="00767D59"/>
    <w:rsid w:val="00776E97"/>
    <w:rsid w:val="00780FD7"/>
    <w:rsid w:val="007912AD"/>
    <w:rsid w:val="007A1F28"/>
    <w:rsid w:val="007B0824"/>
    <w:rsid w:val="007F64D9"/>
    <w:rsid w:val="008303B8"/>
    <w:rsid w:val="00833DCE"/>
    <w:rsid w:val="00841DE1"/>
    <w:rsid w:val="00842418"/>
    <w:rsid w:val="008573FF"/>
    <w:rsid w:val="00871D34"/>
    <w:rsid w:val="008B270C"/>
    <w:rsid w:val="008C3D3D"/>
    <w:rsid w:val="008D4131"/>
    <w:rsid w:val="008F1932"/>
    <w:rsid w:val="008F294D"/>
    <w:rsid w:val="00901488"/>
    <w:rsid w:val="009205F4"/>
    <w:rsid w:val="00921062"/>
    <w:rsid w:val="0093083E"/>
    <w:rsid w:val="00966ECF"/>
    <w:rsid w:val="009727A3"/>
    <w:rsid w:val="00987774"/>
    <w:rsid w:val="009A11E8"/>
    <w:rsid w:val="009D2749"/>
    <w:rsid w:val="009E4E62"/>
    <w:rsid w:val="009F5220"/>
    <w:rsid w:val="009F7C4D"/>
    <w:rsid w:val="00A15234"/>
    <w:rsid w:val="00A16FC7"/>
    <w:rsid w:val="00A201AB"/>
    <w:rsid w:val="00A31C8B"/>
    <w:rsid w:val="00A547BD"/>
    <w:rsid w:val="00A845DC"/>
    <w:rsid w:val="00A97AEE"/>
    <w:rsid w:val="00AA5E06"/>
    <w:rsid w:val="00AC5CF6"/>
    <w:rsid w:val="00AD3E23"/>
    <w:rsid w:val="00B13729"/>
    <w:rsid w:val="00B144FA"/>
    <w:rsid w:val="00B16F58"/>
    <w:rsid w:val="00B22ECB"/>
    <w:rsid w:val="00B30648"/>
    <w:rsid w:val="00B3524D"/>
    <w:rsid w:val="00B40F69"/>
    <w:rsid w:val="00B46616"/>
    <w:rsid w:val="00B610E3"/>
    <w:rsid w:val="00B61205"/>
    <w:rsid w:val="00B617C4"/>
    <w:rsid w:val="00B626FA"/>
    <w:rsid w:val="00B7040A"/>
    <w:rsid w:val="00B96FA0"/>
    <w:rsid w:val="00BB02F3"/>
    <w:rsid w:val="00BD4196"/>
    <w:rsid w:val="00BF22CA"/>
    <w:rsid w:val="00C26032"/>
    <w:rsid w:val="00C265B0"/>
    <w:rsid w:val="00C321B5"/>
    <w:rsid w:val="00C345E1"/>
    <w:rsid w:val="00C55DF4"/>
    <w:rsid w:val="00C977BA"/>
    <w:rsid w:val="00CB6E35"/>
    <w:rsid w:val="00CC1CF3"/>
    <w:rsid w:val="00CE1A46"/>
    <w:rsid w:val="00CF253F"/>
    <w:rsid w:val="00CF56B4"/>
    <w:rsid w:val="00D209F5"/>
    <w:rsid w:val="00D20F09"/>
    <w:rsid w:val="00D22636"/>
    <w:rsid w:val="00D40FD9"/>
    <w:rsid w:val="00D53769"/>
    <w:rsid w:val="00D77591"/>
    <w:rsid w:val="00D85C13"/>
    <w:rsid w:val="00D91BE3"/>
    <w:rsid w:val="00D92756"/>
    <w:rsid w:val="00D94AFC"/>
    <w:rsid w:val="00DB70AE"/>
    <w:rsid w:val="00DB7231"/>
    <w:rsid w:val="00DC2ABF"/>
    <w:rsid w:val="00DD5071"/>
    <w:rsid w:val="00DD5C39"/>
    <w:rsid w:val="00DE26AF"/>
    <w:rsid w:val="00DE7DB7"/>
    <w:rsid w:val="00E00A0A"/>
    <w:rsid w:val="00E011F0"/>
    <w:rsid w:val="00E07F57"/>
    <w:rsid w:val="00E33E03"/>
    <w:rsid w:val="00E50BCE"/>
    <w:rsid w:val="00E61292"/>
    <w:rsid w:val="00E76309"/>
    <w:rsid w:val="00E77C4D"/>
    <w:rsid w:val="00E81D01"/>
    <w:rsid w:val="00E92A7C"/>
    <w:rsid w:val="00EE45D8"/>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1AD06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3317</Characters>
  <Application>Microsoft Office Word</Application>
  <DocSecurity>0</DocSecurity>
  <Lines>27</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2018-07-16T13:53:00Z</dcterms:created>
  <dcterms:modified xsi:type="dcterms:W3CDTF">2018-07-16T13:53:00Z</dcterms:modified>
</cp:coreProperties>
</file>