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0B807" w14:textId="30C83C73" w:rsidR="005B6FD0" w:rsidRPr="00890D1C" w:rsidRDefault="00032A23" w:rsidP="005B6FD0">
      <w:pPr>
        <w:jc w:val="center"/>
        <w:rPr>
          <w:rFonts w:ascii="Book Antiqua" w:hAnsi="Book Antiqua" w:cs="Arial"/>
          <w:caps/>
          <w:color w:val="000000"/>
          <w:sz w:val="16"/>
          <w:szCs w:val="16"/>
        </w:rPr>
      </w:pPr>
      <w:r>
        <w:rPr>
          <w:noProof/>
        </w:rPr>
        <w:drawing>
          <wp:inline distT="0" distB="0" distL="0" distR="0" wp14:anchorId="681BBD6D" wp14:editId="7C67AF97">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16E0D191" w14:textId="2B4109C9" w:rsidR="00D94AFC" w:rsidRPr="00890D1C" w:rsidRDefault="00D94AFC">
      <w:pPr>
        <w:rPr>
          <w:rFonts w:ascii="Book Antiqua" w:hAnsi="Book Antiqua" w:cs="Arial"/>
          <w:color w:val="000000"/>
          <w:sz w:val="16"/>
          <w:szCs w:val="16"/>
        </w:rPr>
      </w:pPr>
    </w:p>
    <w:p w14:paraId="746045D3" w14:textId="77777777" w:rsidR="005B6FD0" w:rsidRPr="00890D1C" w:rsidRDefault="005B6FD0" w:rsidP="00780F86">
      <w:pPr>
        <w:tabs>
          <w:tab w:val="right" w:pos="9720"/>
        </w:tabs>
        <w:ind w:right="-82"/>
        <w:rPr>
          <w:rFonts w:ascii="Book Antiqua" w:hAnsi="Book Antiqua" w:cs="Arial"/>
          <w:b/>
          <w:color w:val="000000"/>
        </w:rPr>
      </w:pPr>
      <w:r w:rsidRPr="00890D1C">
        <w:rPr>
          <w:rFonts w:ascii="Book Antiqua" w:hAnsi="Book Antiqua" w:cs="Arial"/>
          <w:b/>
          <w:color w:val="000000"/>
        </w:rPr>
        <w:t>Upper Tribunal</w:t>
      </w:r>
    </w:p>
    <w:p w14:paraId="2C63B76D" w14:textId="77777777" w:rsidR="002066BC" w:rsidRPr="002066BC" w:rsidRDefault="005B6FD0" w:rsidP="002066BC">
      <w:pPr>
        <w:tabs>
          <w:tab w:val="right" w:pos="9720"/>
        </w:tabs>
        <w:ind w:right="-82"/>
        <w:rPr>
          <w:rFonts w:ascii="Book Antiqua" w:hAnsi="Book Antiqua" w:cs="Arial"/>
          <w:caps/>
          <w:color w:val="000000"/>
        </w:rPr>
      </w:pPr>
      <w:r w:rsidRPr="00890D1C">
        <w:rPr>
          <w:rFonts w:ascii="Book Antiqua" w:hAnsi="Book Antiqua" w:cs="Arial"/>
          <w:b/>
          <w:color w:val="000000"/>
        </w:rPr>
        <w:t>(Immigration and Asylum Chamber)</w:t>
      </w:r>
      <w:r w:rsidR="00DB70AE" w:rsidRPr="00890D1C">
        <w:rPr>
          <w:rFonts w:ascii="Book Antiqua" w:hAnsi="Book Antiqua" w:cs="Arial"/>
          <w:b/>
          <w:color w:val="000000"/>
        </w:rPr>
        <w:tab/>
      </w:r>
      <w:r w:rsidR="00B3524D" w:rsidRPr="00890D1C">
        <w:rPr>
          <w:rFonts w:ascii="Book Antiqua" w:hAnsi="Book Antiqua" w:cs="Arial"/>
          <w:color w:val="000000"/>
        </w:rPr>
        <w:t>Appeal Number</w:t>
      </w:r>
      <w:r w:rsidR="001D38CB">
        <w:rPr>
          <w:rFonts w:ascii="Book Antiqua" w:hAnsi="Book Antiqua" w:cs="Arial"/>
          <w:color w:val="000000"/>
        </w:rPr>
        <w:t>s</w:t>
      </w:r>
      <w:r w:rsidR="00D53769" w:rsidRPr="00890D1C">
        <w:rPr>
          <w:rFonts w:ascii="Book Antiqua" w:hAnsi="Book Antiqua" w:cs="Arial"/>
          <w:color w:val="000000"/>
        </w:rPr>
        <w:t>:</w:t>
      </w:r>
      <w:r w:rsidR="00B3524D" w:rsidRPr="00890D1C">
        <w:rPr>
          <w:rFonts w:ascii="Book Antiqua" w:hAnsi="Book Antiqua" w:cs="Arial"/>
          <w:color w:val="000000"/>
        </w:rPr>
        <w:t xml:space="preserve"> </w:t>
      </w:r>
      <w:r w:rsidR="002066BC" w:rsidRPr="002066BC">
        <w:rPr>
          <w:rFonts w:ascii="Book Antiqua" w:hAnsi="Book Antiqua" w:cs="Arial"/>
          <w:caps/>
          <w:color w:val="000000"/>
        </w:rPr>
        <w:t>HU/09339/2016</w:t>
      </w:r>
    </w:p>
    <w:p w14:paraId="0880892C" w14:textId="77777777" w:rsidR="002066BC" w:rsidRPr="002066BC" w:rsidRDefault="002066BC" w:rsidP="002066BC">
      <w:pPr>
        <w:tabs>
          <w:tab w:val="right" w:pos="9720"/>
        </w:tabs>
        <w:ind w:right="-82"/>
        <w:rPr>
          <w:rFonts w:ascii="Book Antiqua" w:hAnsi="Book Antiqua" w:cs="Arial"/>
          <w:caps/>
          <w:color w:val="000000"/>
        </w:rPr>
      </w:pPr>
      <w:r>
        <w:rPr>
          <w:rFonts w:ascii="Book Antiqua" w:hAnsi="Book Antiqua" w:cs="Arial"/>
          <w:caps/>
          <w:color w:val="000000"/>
        </w:rPr>
        <w:tab/>
      </w:r>
      <w:r w:rsidRPr="002066BC">
        <w:rPr>
          <w:rFonts w:ascii="Book Antiqua" w:hAnsi="Book Antiqua" w:cs="Arial"/>
          <w:caps/>
          <w:color w:val="000000"/>
        </w:rPr>
        <w:t>HU/05889/2016</w:t>
      </w:r>
    </w:p>
    <w:p w14:paraId="461B15C8" w14:textId="77777777" w:rsidR="00C345E1" w:rsidRPr="00890D1C" w:rsidRDefault="002066BC" w:rsidP="002066BC">
      <w:pPr>
        <w:tabs>
          <w:tab w:val="right" w:pos="9720"/>
        </w:tabs>
        <w:ind w:right="-82"/>
        <w:rPr>
          <w:rFonts w:ascii="Book Antiqua" w:hAnsi="Book Antiqua" w:cs="Arial"/>
          <w:color w:val="000000"/>
        </w:rPr>
      </w:pPr>
      <w:r>
        <w:rPr>
          <w:rFonts w:ascii="Book Antiqua" w:hAnsi="Book Antiqua" w:cs="Arial"/>
          <w:caps/>
          <w:color w:val="000000"/>
        </w:rPr>
        <w:tab/>
      </w:r>
      <w:r w:rsidRPr="002066BC">
        <w:rPr>
          <w:rFonts w:ascii="Book Antiqua" w:hAnsi="Book Antiqua" w:cs="Arial"/>
          <w:caps/>
          <w:color w:val="000000"/>
        </w:rPr>
        <w:t>HU/05908/2016</w:t>
      </w:r>
    </w:p>
    <w:p w14:paraId="56C044F7" w14:textId="77777777" w:rsidR="000822AE" w:rsidRDefault="000822AE" w:rsidP="00C345E1">
      <w:pPr>
        <w:jc w:val="center"/>
        <w:rPr>
          <w:rFonts w:ascii="Book Antiqua" w:hAnsi="Book Antiqua" w:cs="Arial"/>
          <w:b/>
          <w:color w:val="000000"/>
          <w:u w:val="single"/>
        </w:rPr>
      </w:pPr>
    </w:p>
    <w:p w14:paraId="7366BA32" w14:textId="77777777" w:rsidR="000822AE" w:rsidRDefault="000822AE" w:rsidP="00C345E1">
      <w:pPr>
        <w:jc w:val="center"/>
        <w:rPr>
          <w:rFonts w:ascii="Book Antiqua" w:hAnsi="Book Antiqua" w:cs="Arial"/>
          <w:b/>
          <w:color w:val="000000"/>
          <w:u w:val="single"/>
        </w:rPr>
      </w:pPr>
    </w:p>
    <w:p w14:paraId="181F675C" w14:textId="6BA350FC" w:rsidR="00C345E1" w:rsidRPr="00890D1C" w:rsidRDefault="00C345E1" w:rsidP="00C345E1">
      <w:pPr>
        <w:jc w:val="center"/>
        <w:rPr>
          <w:rFonts w:ascii="Book Antiqua" w:hAnsi="Book Antiqua" w:cs="Arial"/>
          <w:b/>
          <w:color w:val="000000"/>
          <w:u w:val="single"/>
        </w:rPr>
      </w:pPr>
      <w:r w:rsidRPr="00890D1C">
        <w:rPr>
          <w:rFonts w:ascii="Book Antiqua" w:hAnsi="Book Antiqua" w:cs="Arial"/>
          <w:b/>
          <w:color w:val="000000"/>
          <w:u w:val="single"/>
        </w:rPr>
        <w:t>THE IMMIGRATION ACTS</w:t>
      </w:r>
    </w:p>
    <w:p w14:paraId="07CCF5C3" w14:textId="77777777" w:rsidR="00C345E1" w:rsidRPr="00890D1C" w:rsidRDefault="00C345E1" w:rsidP="00C345E1">
      <w:pPr>
        <w:jc w:val="center"/>
        <w:rPr>
          <w:rFonts w:ascii="Book Antiqua" w:hAnsi="Book Antiqua" w:cs="Arial"/>
          <w:b/>
          <w:u w:val="single"/>
        </w:rPr>
      </w:pPr>
    </w:p>
    <w:p w14:paraId="5CFCFC4D" w14:textId="77777777" w:rsidR="00C345E1" w:rsidRPr="00890D1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4957"/>
        <w:gridCol w:w="5051"/>
      </w:tblGrid>
      <w:tr w:rsidR="00D22636" w:rsidRPr="00DF4232" w14:paraId="39E6CED0" w14:textId="77777777" w:rsidTr="00646F08">
        <w:tc>
          <w:tcPr>
            <w:tcW w:w="4957" w:type="dxa"/>
            <w:shd w:val="clear" w:color="auto" w:fill="auto"/>
          </w:tcPr>
          <w:p w14:paraId="7067F43B" w14:textId="77777777" w:rsidR="00D22636" w:rsidRPr="00DF4232" w:rsidRDefault="00D22636" w:rsidP="00DF4232">
            <w:pPr>
              <w:jc w:val="both"/>
              <w:rPr>
                <w:rFonts w:ascii="Book Antiqua" w:hAnsi="Book Antiqua" w:cs="Arial"/>
                <w:b/>
              </w:rPr>
            </w:pPr>
            <w:r w:rsidRPr="00DF4232">
              <w:rPr>
                <w:rFonts w:ascii="Book Antiqua" w:hAnsi="Book Antiqua" w:cs="Arial"/>
                <w:b/>
              </w:rPr>
              <w:t xml:space="preserve">Heard at </w:t>
            </w:r>
            <w:r w:rsidR="002066BC" w:rsidRPr="00DF4232">
              <w:rPr>
                <w:rFonts w:ascii="Book Antiqua" w:hAnsi="Book Antiqua" w:cs="Arial"/>
                <w:b/>
              </w:rPr>
              <w:t>Manchester</w:t>
            </w:r>
          </w:p>
        </w:tc>
        <w:tc>
          <w:tcPr>
            <w:tcW w:w="5051" w:type="dxa"/>
            <w:shd w:val="clear" w:color="auto" w:fill="auto"/>
          </w:tcPr>
          <w:p w14:paraId="5F11689A" w14:textId="23AA7442" w:rsidR="00D22636" w:rsidRPr="00DF4232" w:rsidRDefault="00D22636" w:rsidP="00DF4232">
            <w:pPr>
              <w:jc w:val="both"/>
              <w:rPr>
                <w:rFonts w:ascii="Book Antiqua" w:hAnsi="Book Antiqua" w:cs="Arial"/>
                <w:b/>
                <w:color w:val="000000"/>
              </w:rPr>
            </w:pPr>
          </w:p>
        </w:tc>
      </w:tr>
      <w:tr w:rsidR="00D22636" w:rsidRPr="00DF4232" w14:paraId="43EF7440" w14:textId="77777777" w:rsidTr="00646F08">
        <w:tc>
          <w:tcPr>
            <w:tcW w:w="4957" w:type="dxa"/>
            <w:shd w:val="clear" w:color="auto" w:fill="auto"/>
          </w:tcPr>
          <w:p w14:paraId="117F8D4F" w14:textId="77777777" w:rsidR="00D22636" w:rsidRDefault="00D22636" w:rsidP="00DF4232">
            <w:pPr>
              <w:jc w:val="both"/>
              <w:rPr>
                <w:rFonts w:ascii="Book Antiqua" w:hAnsi="Book Antiqua" w:cs="Arial"/>
                <w:b/>
              </w:rPr>
            </w:pPr>
            <w:r w:rsidRPr="00DF4232">
              <w:rPr>
                <w:rFonts w:ascii="Book Antiqua" w:hAnsi="Book Antiqua" w:cs="Arial"/>
                <w:b/>
              </w:rPr>
              <w:t xml:space="preserve">On </w:t>
            </w:r>
            <w:r w:rsidR="002066BC" w:rsidRPr="00DF4232">
              <w:rPr>
                <w:rFonts w:ascii="Book Antiqua" w:hAnsi="Book Antiqua" w:cs="Arial"/>
                <w:b/>
              </w:rPr>
              <w:t>26</w:t>
            </w:r>
            <w:r w:rsidR="002066BC" w:rsidRPr="00DF4232">
              <w:rPr>
                <w:rFonts w:ascii="Book Antiqua" w:hAnsi="Book Antiqua" w:cs="Arial"/>
                <w:b/>
                <w:vertAlign w:val="superscript"/>
              </w:rPr>
              <w:t>th</w:t>
            </w:r>
            <w:r w:rsidR="001D0AC6">
              <w:rPr>
                <w:rFonts w:ascii="Book Antiqua" w:hAnsi="Book Antiqua" w:cs="Arial"/>
                <w:b/>
              </w:rPr>
              <w:t xml:space="preserve"> July</w:t>
            </w:r>
            <w:r w:rsidR="002066BC" w:rsidRPr="00DF4232">
              <w:rPr>
                <w:rFonts w:ascii="Book Antiqua" w:hAnsi="Book Antiqua" w:cs="Arial"/>
                <w:b/>
              </w:rPr>
              <w:t xml:space="preserve"> 2018</w:t>
            </w:r>
            <w:r w:rsidR="001D0AC6">
              <w:rPr>
                <w:rFonts w:ascii="Book Antiqua" w:hAnsi="Book Antiqua" w:cs="Arial"/>
                <w:b/>
              </w:rPr>
              <w:t>, typed, corrected</w:t>
            </w:r>
          </w:p>
          <w:p w14:paraId="07B591E7" w14:textId="05DAC212" w:rsidR="001D0AC6" w:rsidRDefault="001D0AC6" w:rsidP="00DF4232">
            <w:pPr>
              <w:jc w:val="both"/>
              <w:rPr>
                <w:rFonts w:ascii="Book Antiqua" w:hAnsi="Book Antiqua" w:cs="Arial"/>
                <w:b/>
              </w:rPr>
            </w:pPr>
            <w:r>
              <w:rPr>
                <w:rFonts w:ascii="Book Antiqua" w:hAnsi="Book Antiqua" w:cs="Arial"/>
                <w:b/>
              </w:rPr>
              <w:t>Signed and sent to Promulgation</w:t>
            </w:r>
            <w:r w:rsidR="00646F08">
              <w:rPr>
                <w:rFonts w:ascii="Book Antiqua" w:hAnsi="Book Antiqua" w:cs="Arial"/>
                <w:b/>
              </w:rPr>
              <w:t xml:space="preserve">                                   </w:t>
            </w:r>
          </w:p>
          <w:p w14:paraId="6698C67F" w14:textId="4DDCB7C5" w:rsidR="001D0AC6" w:rsidRPr="00DF4232" w:rsidRDefault="001D0AC6" w:rsidP="00646F08">
            <w:pPr>
              <w:tabs>
                <w:tab w:val="right" w:pos="5832"/>
              </w:tabs>
              <w:jc w:val="both"/>
              <w:rPr>
                <w:rFonts w:ascii="Book Antiqua" w:hAnsi="Book Antiqua" w:cs="Arial"/>
                <w:b/>
              </w:rPr>
            </w:pPr>
            <w:r>
              <w:rPr>
                <w:rFonts w:ascii="Book Antiqua" w:hAnsi="Book Antiqua" w:cs="Arial"/>
                <w:b/>
              </w:rPr>
              <w:t>On 1</w:t>
            </w:r>
            <w:r w:rsidRPr="001D0AC6">
              <w:rPr>
                <w:rFonts w:ascii="Book Antiqua" w:hAnsi="Book Antiqua" w:cs="Arial"/>
                <w:b/>
                <w:vertAlign w:val="superscript"/>
              </w:rPr>
              <w:t>st</w:t>
            </w:r>
            <w:r>
              <w:rPr>
                <w:rFonts w:ascii="Book Antiqua" w:hAnsi="Book Antiqua" w:cs="Arial"/>
                <w:b/>
              </w:rPr>
              <w:t xml:space="preserve"> August 2018.</w:t>
            </w:r>
            <w:r w:rsidR="00646F08">
              <w:rPr>
                <w:rFonts w:ascii="Book Antiqua" w:hAnsi="Book Antiqua" w:cs="Arial"/>
                <w:b/>
              </w:rPr>
              <w:tab/>
            </w:r>
          </w:p>
        </w:tc>
        <w:tc>
          <w:tcPr>
            <w:tcW w:w="5051" w:type="dxa"/>
            <w:shd w:val="clear" w:color="auto" w:fill="auto"/>
          </w:tcPr>
          <w:p w14:paraId="0E03D42D" w14:textId="1C3C9314" w:rsidR="00646F08" w:rsidRDefault="00646F08" w:rsidP="00DF4232">
            <w:pPr>
              <w:jc w:val="both"/>
              <w:rPr>
                <w:rFonts w:ascii="Book Antiqua" w:hAnsi="Book Antiqua" w:cs="Arial"/>
                <w:b/>
              </w:rPr>
            </w:pPr>
          </w:p>
          <w:p w14:paraId="11E874E5" w14:textId="77777777" w:rsidR="00D22636" w:rsidRDefault="00646F08" w:rsidP="00646F08">
            <w:pPr>
              <w:rPr>
                <w:rFonts w:ascii="Book Antiqua" w:hAnsi="Book Antiqua" w:cs="Arial"/>
              </w:rPr>
            </w:pPr>
            <w:r>
              <w:rPr>
                <w:rFonts w:ascii="Book Antiqua" w:hAnsi="Book Antiqua" w:cs="Arial"/>
              </w:rPr>
              <w:t>Decision &amp; Reasons Promulgated</w:t>
            </w:r>
          </w:p>
          <w:p w14:paraId="5AE3195E" w14:textId="25C45026" w:rsidR="00646F08" w:rsidRPr="00646F08" w:rsidRDefault="00646F08" w:rsidP="00646F08">
            <w:pPr>
              <w:rPr>
                <w:rFonts w:ascii="Book Antiqua" w:hAnsi="Book Antiqua" w:cs="Arial"/>
              </w:rPr>
            </w:pPr>
            <w:r>
              <w:rPr>
                <w:rFonts w:ascii="Book Antiqua" w:hAnsi="Book Antiqua" w:cs="Arial"/>
              </w:rPr>
              <w:t>On 14</w:t>
            </w:r>
            <w:r w:rsidRPr="00646F08">
              <w:rPr>
                <w:rFonts w:ascii="Book Antiqua" w:hAnsi="Book Antiqua" w:cs="Arial"/>
                <w:vertAlign w:val="superscript"/>
              </w:rPr>
              <w:t>th</w:t>
            </w:r>
            <w:r>
              <w:rPr>
                <w:rFonts w:ascii="Book Antiqua" w:hAnsi="Book Antiqua" w:cs="Arial"/>
              </w:rPr>
              <w:t xml:space="preserve"> August 2018</w:t>
            </w:r>
          </w:p>
        </w:tc>
      </w:tr>
      <w:tr w:rsidR="00D22636" w:rsidRPr="00DF4232" w14:paraId="798DCC76" w14:textId="77777777" w:rsidTr="00646F08">
        <w:tc>
          <w:tcPr>
            <w:tcW w:w="4957" w:type="dxa"/>
            <w:shd w:val="clear" w:color="auto" w:fill="auto"/>
          </w:tcPr>
          <w:p w14:paraId="544B940A" w14:textId="77777777" w:rsidR="00D22636" w:rsidRPr="00DF4232" w:rsidRDefault="00D22636" w:rsidP="00DF4232">
            <w:pPr>
              <w:jc w:val="both"/>
              <w:rPr>
                <w:rFonts w:ascii="Book Antiqua" w:hAnsi="Book Antiqua" w:cs="Arial"/>
                <w:b/>
              </w:rPr>
            </w:pPr>
          </w:p>
        </w:tc>
        <w:tc>
          <w:tcPr>
            <w:tcW w:w="5051" w:type="dxa"/>
            <w:shd w:val="clear" w:color="auto" w:fill="auto"/>
          </w:tcPr>
          <w:p w14:paraId="727B26D6" w14:textId="37745D62" w:rsidR="00D22636" w:rsidRPr="00DF4232" w:rsidRDefault="00D22636" w:rsidP="00DF4232">
            <w:pPr>
              <w:jc w:val="both"/>
              <w:rPr>
                <w:rFonts w:ascii="Book Antiqua" w:hAnsi="Book Antiqua" w:cs="Arial"/>
                <w:b/>
              </w:rPr>
            </w:pPr>
          </w:p>
        </w:tc>
      </w:tr>
    </w:tbl>
    <w:p w14:paraId="4FE9BA49" w14:textId="77777777" w:rsidR="00A15234" w:rsidRPr="00890D1C" w:rsidRDefault="00A15234" w:rsidP="00A15234">
      <w:pPr>
        <w:jc w:val="center"/>
        <w:rPr>
          <w:rFonts w:ascii="Book Antiqua" w:hAnsi="Book Antiqua" w:cs="Arial"/>
        </w:rPr>
      </w:pPr>
    </w:p>
    <w:p w14:paraId="0E25805F" w14:textId="77777777" w:rsidR="00A15234" w:rsidRPr="00890D1C" w:rsidRDefault="00207617" w:rsidP="00A15234">
      <w:pPr>
        <w:jc w:val="center"/>
        <w:rPr>
          <w:rFonts w:ascii="Book Antiqua" w:hAnsi="Book Antiqua" w:cs="Arial"/>
          <w:b/>
        </w:rPr>
      </w:pPr>
      <w:r w:rsidRPr="00890D1C">
        <w:rPr>
          <w:rFonts w:ascii="Book Antiqua" w:hAnsi="Book Antiqua" w:cs="Arial"/>
          <w:b/>
        </w:rPr>
        <w:t>Befo</w:t>
      </w:r>
      <w:r w:rsidR="00A15234" w:rsidRPr="00890D1C">
        <w:rPr>
          <w:rFonts w:ascii="Book Antiqua" w:hAnsi="Book Antiqua" w:cs="Arial"/>
          <w:b/>
        </w:rPr>
        <w:t>re</w:t>
      </w:r>
    </w:p>
    <w:p w14:paraId="4FBA7F6C" w14:textId="77777777" w:rsidR="00A15234" w:rsidRPr="00890D1C" w:rsidRDefault="00A15234" w:rsidP="00A15234">
      <w:pPr>
        <w:jc w:val="center"/>
        <w:rPr>
          <w:rFonts w:ascii="Book Antiqua" w:hAnsi="Book Antiqua" w:cs="Arial"/>
          <w:b/>
        </w:rPr>
      </w:pPr>
    </w:p>
    <w:p w14:paraId="40B733F1" w14:textId="77777777" w:rsidR="00D20757" w:rsidRPr="00890D1C" w:rsidRDefault="00383246" w:rsidP="00A15234">
      <w:pPr>
        <w:jc w:val="center"/>
        <w:rPr>
          <w:rFonts w:ascii="Book Antiqua" w:hAnsi="Book Antiqua" w:cs="Arial"/>
          <w:b/>
          <w:color w:val="000000"/>
        </w:rPr>
      </w:pPr>
      <w:r>
        <w:rPr>
          <w:rFonts w:ascii="Book Antiqua" w:hAnsi="Book Antiqua" w:cs="Arial"/>
          <w:b/>
          <w:color w:val="000000"/>
        </w:rPr>
        <w:t>Upper Tribunal</w:t>
      </w:r>
      <w:r w:rsidR="00F4482D" w:rsidRPr="00890D1C">
        <w:rPr>
          <w:rFonts w:ascii="Book Antiqua" w:hAnsi="Book Antiqua" w:cs="Arial"/>
          <w:b/>
          <w:color w:val="000000"/>
        </w:rPr>
        <w:t xml:space="preserve"> Judge</w:t>
      </w:r>
      <w:r w:rsidR="001B2F75" w:rsidRPr="00890D1C">
        <w:rPr>
          <w:rFonts w:ascii="Book Antiqua" w:hAnsi="Book Antiqua" w:cs="Arial"/>
          <w:b/>
          <w:color w:val="000000"/>
        </w:rPr>
        <w:t xml:space="preserve"> </w:t>
      </w:r>
      <w:r w:rsidR="00A41957" w:rsidRPr="00890D1C">
        <w:rPr>
          <w:rFonts w:ascii="Book Antiqua" w:hAnsi="Book Antiqua" w:cs="Arial"/>
          <w:b/>
          <w:color w:val="000000"/>
        </w:rPr>
        <w:t>C</w:t>
      </w:r>
      <w:r w:rsidR="00F4482D" w:rsidRPr="00890D1C">
        <w:rPr>
          <w:rFonts w:ascii="Book Antiqua" w:hAnsi="Book Antiqua" w:cs="Arial"/>
          <w:b/>
          <w:color w:val="000000"/>
        </w:rPr>
        <w:t>halkley</w:t>
      </w:r>
    </w:p>
    <w:p w14:paraId="4F5078FF" w14:textId="77777777" w:rsidR="00A845DC" w:rsidRPr="00890D1C" w:rsidRDefault="00A845DC" w:rsidP="00A15234">
      <w:pPr>
        <w:jc w:val="center"/>
        <w:rPr>
          <w:rFonts w:ascii="Book Antiqua" w:hAnsi="Book Antiqua" w:cs="Arial"/>
          <w:b/>
        </w:rPr>
      </w:pPr>
    </w:p>
    <w:p w14:paraId="346041BA" w14:textId="77777777" w:rsidR="000822AE" w:rsidRDefault="000822AE" w:rsidP="00A15234">
      <w:pPr>
        <w:jc w:val="center"/>
        <w:rPr>
          <w:rFonts w:ascii="Book Antiqua" w:hAnsi="Book Antiqua" w:cs="Arial"/>
          <w:b/>
        </w:rPr>
      </w:pPr>
    </w:p>
    <w:p w14:paraId="5D3E9D4F" w14:textId="47020AAC" w:rsidR="00A845DC" w:rsidRPr="00890D1C" w:rsidRDefault="00A845DC" w:rsidP="00A15234">
      <w:pPr>
        <w:jc w:val="center"/>
        <w:rPr>
          <w:rFonts w:ascii="Book Antiqua" w:hAnsi="Book Antiqua" w:cs="Arial"/>
          <w:b/>
        </w:rPr>
      </w:pPr>
      <w:r w:rsidRPr="00890D1C">
        <w:rPr>
          <w:rFonts w:ascii="Book Antiqua" w:hAnsi="Book Antiqua" w:cs="Arial"/>
          <w:b/>
        </w:rPr>
        <w:t>Between</w:t>
      </w:r>
    </w:p>
    <w:p w14:paraId="4625D543" w14:textId="77777777" w:rsidR="00A845DC" w:rsidRPr="00890D1C" w:rsidRDefault="00A845DC" w:rsidP="00A15234">
      <w:pPr>
        <w:jc w:val="center"/>
        <w:rPr>
          <w:rFonts w:ascii="Book Antiqua" w:hAnsi="Book Antiqua" w:cs="Arial"/>
          <w:b/>
        </w:rPr>
      </w:pPr>
    </w:p>
    <w:p w14:paraId="347344F5" w14:textId="3746E1DA" w:rsidR="002066BC" w:rsidRPr="002066BC" w:rsidRDefault="002066BC" w:rsidP="002066BC">
      <w:pPr>
        <w:jc w:val="center"/>
        <w:rPr>
          <w:rFonts w:ascii="Book Antiqua" w:hAnsi="Book Antiqua" w:cs="Arial"/>
          <w:b/>
          <w:caps/>
        </w:rPr>
      </w:pPr>
      <w:r w:rsidRPr="002066BC">
        <w:rPr>
          <w:rFonts w:ascii="Book Antiqua" w:hAnsi="Book Antiqua" w:cs="Arial"/>
          <w:b/>
          <w:caps/>
        </w:rPr>
        <w:t xml:space="preserve">Zakaria </w:t>
      </w:r>
      <w:r w:rsidR="008E685B">
        <w:rPr>
          <w:rFonts w:ascii="Book Antiqua" w:hAnsi="Book Antiqua" w:cs="Arial"/>
          <w:b/>
          <w:caps/>
        </w:rPr>
        <w:t>[</w:t>
      </w:r>
      <w:r w:rsidRPr="002066BC">
        <w:rPr>
          <w:rFonts w:ascii="Book Antiqua" w:hAnsi="Book Antiqua" w:cs="Arial"/>
          <w:b/>
          <w:caps/>
        </w:rPr>
        <w:t>A</w:t>
      </w:r>
      <w:r w:rsidR="008E685B">
        <w:rPr>
          <w:rFonts w:ascii="Book Antiqua" w:hAnsi="Book Antiqua" w:cs="Arial"/>
          <w:b/>
          <w:caps/>
        </w:rPr>
        <w:t>]</w:t>
      </w:r>
    </w:p>
    <w:p w14:paraId="452927C5" w14:textId="17541DF4" w:rsidR="002066BC" w:rsidRPr="002066BC" w:rsidRDefault="002066BC" w:rsidP="002066BC">
      <w:pPr>
        <w:jc w:val="center"/>
        <w:rPr>
          <w:rFonts w:ascii="Book Antiqua" w:hAnsi="Book Antiqua" w:cs="Arial"/>
          <w:b/>
          <w:caps/>
        </w:rPr>
      </w:pPr>
      <w:r w:rsidRPr="002066BC">
        <w:rPr>
          <w:rFonts w:ascii="Book Antiqua" w:hAnsi="Book Antiqua" w:cs="Arial"/>
          <w:b/>
          <w:caps/>
        </w:rPr>
        <w:t xml:space="preserve">Farhana </w:t>
      </w:r>
      <w:r w:rsidR="008E685B">
        <w:rPr>
          <w:rFonts w:ascii="Book Antiqua" w:hAnsi="Book Antiqua" w:cs="Arial"/>
          <w:b/>
          <w:caps/>
        </w:rPr>
        <w:t>[</w:t>
      </w:r>
      <w:r w:rsidRPr="002066BC">
        <w:rPr>
          <w:rFonts w:ascii="Book Antiqua" w:hAnsi="Book Antiqua" w:cs="Arial"/>
          <w:b/>
          <w:caps/>
        </w:rPr>
        <w:t>J</w:t>
      </w:r>
      <w:r w:rsidR="008E685B">
        <w:rPr>
          <w:rFonts w:ascii="Book Antiqua" w:hAnsi="Book Antiqua" w:cs="Arial"/>
          <w:b/>
          <w:caps/>
        </w:rPr>
        <w:t>]</w:t>
      </w:r>
    </w:p>
    <w:p w14:paraId="56E79651" w14:textId="0D04D6DB" w:rsidR="00A845DC" w:rsidRPr="002066BC" w:rsidRDefault="008E685B" w:rsidP="002066BC">
      <w:pPr>
        <w:jc w:val="center"/>
        <w:rPr>
          <w:rFonts w:ascii="Book Antiqua" w:hAnsi="Book Antiqua" w:cs="Arial"/>
          <w:b/>
          <w:caps/>
        </w:rPr>
      </w:pPr>
      <w:r>
        <w:rPr>
          <w:rFonts w:ascii="Book Antiqua" w:hAnsi="Book Antiqua" w:cs="Arial"/>
          <w:b/>
          <w:caps/>
        </w:rPr>
        <w:t>[</w:t>
      </w:r>
      <w:r w:rsidR="002066BC" w:rsidRPr="002066BC">
        <w:rPr>
          <w:rFonts w:ascii="Book Antiqua" w:hAnsi="Book Antiqua" w:cs="Arial"/>
          <w:b/>
          <w:caps/>
        </w:rPr>
        <w:t>S</w:t>
      </w:r>
      <w:r>
        <w:rPr>
          <w:rFonts w:ascii="Book Antiqua" w:hAnsi="Book Antiqua" w:cs="Arial"/>
          <w:b/>
          <w:caps/>
        </w:rPr>
        <w:t xml:space="preserve"> </w:t>
      </w:r>
      <w:r w:rsidR="002066BC" w:rsidRPr="002066BC">
        <w:rPr>
          <w:rFonts w:ascii="Book Antiqua" w:hAnsi="Book Antiqua" w:cs="Arial"/>
          <w:b/>
          <w:caps/>
        </w:rPr>
        <w:t>A</w:t>
      </w:r>
      <w:r>
        <w:rPr>
          <w:rFonts w:ascii="Book Antiqua" w:hAnsi="Book Antiqua" w:cs="Arial"/>
          <w:b/>
          <w:caps/>
        </w:rPr>
        <w:t>]</w:t>
      </w:r>
    </w:p>
    <w:p w14:paraId="0D7E94E5" w14:textId="77777777" w:rsidR="00704B61" w:rsidRPr="008E685B" w:rsidRDefault="009268C6" w:rsidP="00A15234">
      <w:pPr>
        <w:jc w:val="center"/>
        <w:rPr>
          <w:rFonts w:ascii="Book Antiqua" w:hAnsi="Book Antiqua" w:cs="Arial"/>
          <w:b/>
          <w:sz w:val="22"/>
        </w:rPr>
      </w:pPr>
      <w:bookmarkStart w:id="0" w:name="_GoBack"/>
      <w:r w:rsidRPr="008E685B">
        <w:rPr>
          <w:rFonts w:ascii="Book Antiqua" w:hAnsi="Book Antiqua" w:cs="Arial"/>
          <w:b/>
          <w:caps/>
          <w:sz w:val="22"/>
        </w:rPr>
        <w:t xml:space="preserve">(ANONYMITY DIRECTION </w:t>
      </w:r>
      <w:bookmarkStart w:id="1" w:name="Text21"/>
      <w:r w:rsidR="009D69ED" w:rsidRPr="008E685B">
        <w:rPr>
          <w:rFonts w:ascii="Book Antiqua" w:hAnsi="Book Antiqua" w:cs="Arial"/>
          <w:b/>
          <w:caps/>
          <w:sz w:val="22"/>
        </w:rPr>
        <w:fldChar w:fldCharType="begin">
          <w:ffData>
            <w:name w:val="Text21"/>
            <w:enabled/>
            <w:calcOnExit w:val="0"/>
            <w:textInput>
              <w:default w:val="NOT MADE"/>
            </w:textInput>
          </w:ffData>
        </w:fldChar>
      </w:r>
      <w:r w:rsidR="009D69ED" w:rsidRPr="008E685B">
        <w:rPr>
          <w:rFonts w:ascii="Book Antiqua" w:hAnsi="Book Antiqua" w:cs="Arial"/>
          <w:b/>
          <w:caps/>
          <w:sz w:val="22"/>
        </w:rPr>
        <w:instrText xml:space="preserve"> FORMTEXT </w:instrText>
      </w:r>
      <w:r w:rsidR="009D69ED" w:rsidRPr="008E685B">
        <w:rPr>
          <w:rFonts w:ascii="Book Antiqua" w:hAnsi="Book Antiqua" w:cs="Arial"/>
          <w:b/>
          <w:caps/>
          <w:sz w:val="22"/>
        </w:rPr>
      </w:r>
      <w:r w:rsidR="009D69ED" w:rsidRPr="008E685B">
        <w:rPr>
          <w:rFonts w:ascii="Book Antiqua" w:hAnsi="Book Antiqua" w:cs="Arial"/>
          <w:b/>
          <w:caps/>
          <w:sz w:val="22"/>
        </w:rPr>
        <w:fldChar w:fldCharType="separate"/>
      </w:r>
      <w:r w:rsidR="009D69ED" w:rsidRPr="008E685B">
        <w:rPr>
          <w:rFonts w:ascii="Book Antiqua" w:hAnsi="Book Antiqua" w:cs="Arial"/>
          <w:b/>
          <w:caps/>
          <w:noProof/>
          <w:sz w:val="22"/>
        </w:rPr>
        <w:t>NOT MADE</w:t>
      </w:r>
      <w:r w:rsidR="009D69ED" w:rsidRPr="008E685B">
        <w:rPr>
          <w:rFonts w:ascii="Book Antiqua" w:hAnsi="Book Antiqua" w:cs="Arial"/>
          <w:b/>
          <w:caps/>
          <w:sz w:val="22"/>
        </w:rPr>
        <w:fldChar w:fldCharType="end"/>
      </w:r>
      <w:bookmarkEnd w:id="1"/>
      <w:r w:rsidRPr="008E685B">
        <w:rPr>
          <w:rFonts w:ascii="Book Antiqua" w:hAnsi="Book Antiqua" w:cs="Arial"/>
          <w:b/>
          <w:caps/>
          <w:sz w:val="22"/>
        </w:rPr>
        <w:t>)</w:t>
      </w:r>
    </w:p>
    <w:bookmarkEnd w:id="0"/>
    <w:p w14:paraId="4C22C525" w14:textId="77777777" w:rsidR="00704B61" w:rsidRPr="00890D1C" w:rsidRDefault="00704B61" w:rsidP="00704B61">
      <w:pPr>
        <w:jc w:val="right"/>
        <w:rPr>
          <w:rFonts w:ascii="Book Antiqua" w:hAnsi="Book Antiqua" w:cs="Arial"/>
          <w:u w:val="single"/>
        </w:rPr>
      </w:pPr>
      <w:r w:rsidRPr="00890D1C">
        <w:rPr>
          <w:rFonts w:ascii="Book Antiqua" w:hAnsi="Book Antiqua" w:cs="Arial"/>
          <w:u w:val="single"/>
        </w:rPr>
        <w:t>Appellant</w:t>
      </w:r>
      <w:r w:rsidR="001D38CB">
        <w:rPr>
          <w:rFonts w:ascii="Book Antiqua" w:hAnsi="Book Antiqua" w:cs="Arial"/>
          <w:u w:val="single"/>
        </w:rPr>
        <w:t>s</w:t>
      </w:r>
    </w:p>
    <w:p w14:paraId="6CF1FFDE" w14:textId="77777777" w:rsidR="00704B61" w:rsidRPr="00890D1C" w:rsidRDefault="00DD5071" w:rsidP="00704B61">
      <w:pPr>
        <w:jc w:val="center"/>
        <w:rPr>
          <w:rFonts w:ascii="Book Antiqua" w:hAnsi="Book Antiqua" w:cs="Arial"/>
          <w:b/>
        </w:rPr>
      </w:pPr>
      <w:r w:rsidRPr="00890D1C">
        <w:rPr>
          <w:rFonts w:ascii="Book Antiqua" w:hAnsi="Book Antiqua" w:cs="Arial"/>
          <w:b/>
        </w:rPr>
        <w:t>and</w:t>
      </w:r>
    </w:p>
    <w:p w14:paraId="1AF1E947" w14:textId="77777777" w:rsidR="00DD5071" w:rsidRPr="00890D1C" w:rsidRDefault="00DD5071" w:rsidP="00704B61">
      <w:pPr>
        <w:jc w:val="center"/>
        <w:rPr>
          <w:rFonts w:ascii="Book Antiqua" w:hAnsi="Book Antiqua" w:cs="Arial"/>
          <w:b/>
        </w:rPr>
      </w:pPr>
    </w:p>
    <w:p w14:paraId="4D8F058F" w14:textId="77777777" w:rsidR="00DD5071" w:rsidRPr="00890D1C" w:rsidRDefault="00DD5071" w:rsidP="00704B61">
      <w:pPr>
        <w:jc w:val="center"/>
        <w:rPr>
          <w:rFonts w:ascii="Book Antiqua" w:hAnsi="Book Antiqua" w:cs="Arial"/>
          <w:b/>
        </w:rPr>
      </w:pPr>
      <w:r w:rsidRPr="00890D1C">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890D1C">
        <w:rPr>
          <w:rFonts w:ascii="Book Antiqua" w:hAnsi="Book Antiqua" w:cs="Arial"/>
          <w:b/>
        </w:rPr>
        <w:instrText xml:space="preserve"> FORMTEXT </w:instrText>
      </w:r>
      <w:r w:rsidRPr="00890D1C">
        <w:rPr>
          <w:rFonts w:ascii="Book Antiqua" w:hAnsi="Book Antiqua" w:cs="Arial"/>
          <w:b/>
        </w:rPr>
      </w:r>
      <w:r w:rsidRPr="00890D1C">
        <w:rPr>
          <w:rFonts w:ascii="Book Antiqua" w:hAnsi="Book Antiqua" w:cs="Arial"/>
          <w:b/>
        </w:rPr>
        <w:fldChar w:fldCharType="separate"/>
      </w:r>
      <w:r w:rsidRPr="00890D1C">
        <w:rPr>
          <w:rFonts w:ascii="Book Antiqua" w:hAnsi="Book Antiqua" w:cs="Arial"/>
          <w:b/>
          <w:noProof/>
        </w:rPr>
        <w:t>THE SECRETARY OF STATE FOR THE HOME DEPARTMENT</w:t>
      </w:r>
      <w:r w:rsidRPr="00890D1C">
        <w:rPr>
          <w:rFonts w:ascii="Book Antiqua" w:hAnsi="Book Antiqua" w:cs="Arial"/>
          <w:b/>
        </w:rPr>
        <w:fldChar w:fldCharType="end"/>
      </w:r>
      <w:bookmarkEnd w:id="2"/>
    </w:p>
    <w:p w14:paraId="02D524B5" w14:textId="77777777" w:rsidR="00DD5071" w:rsidRPr="00890D1C" w:rsidRDefault="00DD5071" w:rsidP="00DD5071">
      <w:pPr>
        <w:jc w:val="right"/>
        <w:rPr>
          <w:rFonts w:ascii="Book Antiqua" w:hAnsi="Book Antiqua" w:cs="Arial"/>
          <w:u w:val="single"/>
        </w:rPr>
      </w:pPr>
      <w:r w:rsidRPr="00890D1C">
        <w:rPr>
          <w:rFonts w:ascii="Book Antiqua" w:hAnsi="Book Antiqua" w:cs="Arial"/>
          <w:u w:val="single"/>
        </w:rPr>
        <w:t>Respondent</w:t>
      </w:r>
    </w:p>
    <w:p w14:paraId="45EDDA7E" w14:textId="77777777" w:rsidR="00DD5071" w:rsidRPr="00890D1C" w:rsidRDefault="00DD5071" w:rsidP="00DD5071">
      <w:pPr>
        <w:rPr>
          <w:rFonts w:ascii="Book Antiqua" w:hAnsi="Book Antiqua" w:cs="Arial"/>
          <w:u w:val="single"/>
        </w:rPr>
      </w:pPr>
    </w:p>
    <w:p w14:paraId="50E3EA18" w14:textId="77777777" w:rsidR="00DD5071" w:rsidRPr="00890D1C" w:rsidRDefault="00DD5071" w:rsidP="00DD5071">
      <w:pPr>
        <w:rPr>
          <w:rFonts w:ascii="Book Antiqua" w:hAnsi="Book Antiqua" w:cs="Arial"/>
          <w:u w:val="single"/>
        </w:rPr>
      </w:pPr>
    </w:p>
    <w:p w14:paraId="52986ECA" w14:textId="77777777" w:rsidR="00DD5071" w:rsidRPr="000822AE" w:rsidRDefault="00DE7DB7" w:rsidP="00DD5071">
      <w:pPr>
        <w:rPr>
          <w:rFonts w:ascii="Book Antiqua" w:hAnsi="Book Antiqua" w:cs="Arial"/>
          <w:i/>
          <w:szCs w:val="22"/>
        </w:rPr>
      </w:pPr>
      <w:r w:rsidRPr="000822AE">
        <w:rPr>
          <w:rFonts w:ascii="Book Antiqua" w:hAnsi="Book Antiqua" w:cs="Arial"/>
          <w:b/>
          <w:i/>
          <w:szCs w:val="22"/>
          <w:u w:val="single"/>
        </w:rPr>
        <w:t>Representation</w:t>
      </w:r>
      <w:r w:rsidRPr="000822AE">
        <w:rPr>
          <w:rFonts w:ascii="Book Antiqua" w:hAnsi="Book Antiqua" w:cs="Arial"/>
          <w:b/>
          <w:i/>
          <w:szCs w:val="22"/>
        </w:rPr>
        <w:t>:</w:t>
      </w:r>
    </w:p>
    <w:p w14:paraId="5418CA92" w14:textId="77777777" w:rsidR="00DE7DB7" w:rsidRPr="000822AE" w:rsidRDefault="00DE7DB7" w:rsidP="000822AE">
      <w:pPr>
        <w:tabs>
          <w:tab w:val="left" w:pos="2552"/>
        </w:tabs>
        <w:rPr>
          <w:rFonts w:ascii="Book Antiqua" w:hAnsi="Book Antiqua" w:cs="Arial"/>
          <w:i/>
          <w:szCs w:val="22"/>
        </w:rPr>
      </w:pPr>
      <w:r w:rsidRPr="000822AE">
        <w:rPr>
          <w:rFonts w:ascii="Book Antiqua" w:hAnsi="Book Antiqua" w:cs="Arial"/>
          <w:i/>
          <w:szCs w:val="22"/>
        </w:rPr>
        <w:t>For the Appellant</w:t>
      </w:r>
      <w:r w:rsidR="001D38CB" w:rsidRPr="000822AE">
        <w:rPr>
          <w:rFonts w:ascii="Book Antiqua" w:hAnsi="Book Antiqua" w:cs="Arial"/>
          <w:i/>
          <w:szCs w:val="22"/>
        </w:rPr>
        <w:t>s</w:t>
      </w:r>
      <w:r w:rsidRPr="000822AE">
        <w:rPr>
          <w:rFonts w:ascii="Book Antiqua" w:hAnsi="Book Antiqua" w:cs="Arial"/>
          <w:i/>
          <w:szCs w:val="22"/>
        </w:rPr>
        <w:t>:</w:t>
      </w:r>
      <w:r w:rsidRPr="000822AE">
        <w:rPr>
          <w:rFonts w:ascii="Book Antiqua" w:hAnsi="Book Antiqua" w:cs="Arial"/>
          <w:i/>
          <w:szCs w:val="22"/>
        </w:rPr>
        <w:tab/>
      </w:r>
      <w:r w:rsidR="00E67A39" w:rsidRPr="000822AE">
        <w:rPr>
          <w:rFonts w:ascii="Book Antiqua" w:hAnsi="Book Antiqua" w:cs="Arial"/>
          <w:i/>
          <w:szCs w:val="22"/>
        </w:rPr>
        <w:t>Mr Muquit of Counsel, instructed by Taj Solicitors</w:t>
      </w:r>
    </w:p>
    <w:p w14:paraId="56201AC7" w14:textId="77777777" w:rsidR="00DE7DB7" w:rsidRPr="000822AE" w:rsidRDefault="00DE7DB7" w:rsidP="000822AE">
      <w:pPr>
        <w:tabs>
          <w:tab w:val="left" w:pos="2552"/>
        </w:tabs>
        <w:rPr>
          <w:rFonts w:ascii="Book Antiqua" w:hAnsi="Book Antiqua" w:cs="Arial"/>
          <w:i/>
          <w:szCs w:val="22"/>
        </w:rPr>
      </w:pPr>
      <w:r w:rsidRPr="000822AE">
        <w:rPr>
          <w:rFonts w:ascii="Book Antiqua" w:hAnsi="Book Antiqua" w:cs="Arial"/>
          <w:i/>
          <w:szCs w:val="22"/>
        </w:rPr>
        <w:t>For the Respondent:</w:t>
      </w:r>
      <w:r w:rsidRPr="000822AE">
        <w:rPr>
          <w:rFonts w:ascii="Book Antiqua" w:hAnsi="Book Antiqua" w:cs="Arial"/>
          <w:i/>
          <w:szCs w:val="22"/>
        </w:rPr>
        <w:tab/>
      </w:r>
      <w:r w:rsidR="00E67A39" w:rsidRPr="000822AE">
        <w:rPr>
          <w:rFonts w:ascii="Book Antiqua" w:hAnsi="Book Antiqua" w:cs="Arial"/>
          <w:i/>
          <w:szCs w:val="22"/>
        </w:rPr>
        <w:t>Mr Tan, a Senior Home Office Presenting Officer</w:t>
      </w:r>
    </w:p>
    <w:p w14:paraId="28B03908" w14:textId="77777777" w:rsidR="00DE7DB7" w:rsidRPr="00890D1C" w:rsidRDefault="00DE7DB7" w:rsidP="00402B9E">
      <w:pPr>
        <w:tabs>
          <w:tab w:val="left" w:pos="2520"/>
        </w:tabs>
        <w:jc w:val="center"/>
        <w:rPr>
          <w:rFonts w:ascii="Book Antiqua" w:hAnsi="Book Antiqua" w:cs="Arial"/>
        </w:rPr>
      </w:pPr>
    </w:p>
    <w:p w14:paraId="0B88C199" w14:textId="77777777" w:rsidR="00DE7DB7" w:rsidRPr="00890D1C" w:rsidRDefault="00DE7DB7" w:rsidP="00402B9E">
      <w:pPr>
        <w:tabs>
          <w:tab w:val="left" w:pos="2520"/>
        </w:tabs>
        <w:jc w:val="center"/>
        <w:rPr>
          <w:rFonts w:ascii="Book Antiqua" w:hAnsi="Book Antiqua" w:cs="Arial"/>
        </w:rPr>
      </w:pPr>
    </w:p>
    <w:p w14:paraId="1877CE52" w14:textId="77777777" w:rsidR="00DE7DB7" w:rsidRPr="00890D1C" w:rsidRDefault="004A093C" w:rsidP="00402B9E">
      <w:pPr>
        <w:tabs>
          <w:tab w:val="left" w:pos="2520"/>
        </w:tabs>
        <w:jc w:val="center"/>
        <w:rPr>
          <w:rFonts w:ascii="Book Antiqua" w:hAnsi="Book Antiqua" w:cs="Arial"/>
        </w:rPr>
      </w:pPr>
      <w:r>
        <w:rPr>
          <w:rFonts w:ascii="Book Antiqua" w:hAnsi="Book Antiqua" w:cs="Arial"/>
          <w:b/>
          <w:u w:val="single"/>
        </w:rPr>
        <w:t>DETERMINATION</w:t>
      </w:r>
      <w:r w:rsidR="009268C6">
        <w:rPr>
          <w:rFonts w:ascii="Book Antiqua" w:hAnsi="Book Antiqua" w:cs="Arial"/>
          <w:b/>
          <w:u w:val="single"/>
        </w:rPr>
        <w:t xml:space="preserve"> </w:t>
      </w:r>
      <w:r w:rsidR="00402B9E" w:rsidRPr="00890D1C">
        <w:rPr>
          <w:rFonts w:ascii="Book Antiqua" w:hAnsi="Book Antiqua" w:cs="Arial"/>
          <w:b/>
          <w:u w:val="single"/>
        </w:rPr>
        <w:t>AND REASONS</w:t>
      </w:r>
    </w:p>
    <w:p w14:paraId="4732DB0F" w14:textId="77777777" w:rsidR="00402B9E" w:rsidRPr="00890D1C" w:rsidRDefault="00402B9E" w:rsidP="00402B9E">
      <w:pPr>
        <w:tabs>
          <w:tab w:val="left" w:pos="2520"/>
        </w:tabs>
        <w:jc w:val="both"/>
        <w:rPr>
          <w:rFonts w:ascii="Book Antiqua" w:hAnsi="Book Antiqua" w:cs="Arial"/>
        </w:rPr>
      </w:pPr>
    </w:p>
    <w:p w14:paraId="050A9BEE" w14:textId="77777777" w:rsidR="00402B9E" w:rsidRPr="00890D1C" w:rsidRDefault="00402B9E" w:rsidP="00402B9E">
      <w:pPr>
        <w:tabs>
          <w:tab w:val="left" w:pos="2520"/>
        </w:tabs>
        <w:jc w:val="both"/>
        <w:rPr>
          <w:rFonts w:ascii="Book Antiqua" w:hAnsi="Book Antiqua" w:cs="Arial"/>
        </w:rPr>
      </w:pPr>
    </w:p>
    <w:p w14:paraId="030CA5E6" w14:textId="6D071480" w:rsidR="00BF23BB" w:rsidRDefault="00402B9E" w:rsidP="0033145F">
      <w:pPr>
        <w:pStyle w:val="p"/>
      </w:pPr>
      <w:r w:rsidRPr="00890D1C">
        <w:lastRenderedPageBreak/>
        <w:t>1.</w:t>
      </w:r>
      <w:r w:rsidRPr="00890D1C">
        <w:tab/>
      </w:r>
      <w:r w:rsidR="0033145F">
        <w:t xml:space="preserve">This is an appeal against the respondent’s decision to refuse the appellants’ application for leave to remain in the United Kingdom on the grounds that </w:t>
      </w:r>
      <w:r w:rsidR="001D0AC6">
        <w:t xml:space="preserve">their </w:t>
      </w:r>
      <w:r w:rsidR="0033145F">
        <w:t xml:space="preserve">removal would not place the United Kingdom in breach of its obligations under the Human Rights Act 1998 and </w:t>
      </w:r>
      <w:r w:rsidR="001D0AC6">
        <w:t xml:space="preserve">to </w:t>
      </w:r>
      <w:r w:rsidR="0033145F">
        <w:t>give directions for their removal from the United Kingdom.</w:t>
      </w:r>
    </w:p>
    <w:p w14:paraId="17451105" w14:textId="77777777" w:rsidR="0033145F" w:rsidRDefault="0033145F" w:rsidP="0033145F">
      <w:pPr>
        <w:pStyle w:val="p"/>
      </w:pPr>
    </w:p>
    <w:p w14:paraId="4FAAA397" w14:textId="6B9E03BA" w:rsidR="00B46781" w:rsidRDefault="0033145F" w:rsidP="00B46781">
      <w:pPr>
        <w:pStyle w:val="p"/>
      </w:pPr>
      <w:r>
        <w:t>2.</w:t>
      </w:r>
      <w:r>
        <w:tab/>
      </w:r>
      <w:r w:rsidR="006410D2">
        <w:t>The first-named appellant is a national of Bangladesh who was born on 30</w:t>
      </w:r>
      <w:r w:rsidR="006410D2" w:rsidRPr="006410D2">
        <w:rPr>
          <w:vertAlign w:val="superscript"/>
        </w:rPr>
        <w:t>th</w:t>
      </w:r>
      <w:r w:rsidR="006410D2">
        <w:t xml:space="preserve"> January, 1980 and the second and third appellants are his dependent wife and child, born on 31</w:t>
      </w:r>
      <w:r w:rsidR="006410D2" w:rsidRPr="006410D2">
        <w:rPr>
          <w:vertAlign w:val="superscript"/>
        </w:rPr>
        <w:t>st</w:t>
      </w:r>
      <w:r w:rsidR="006410D2">
        <w:t xml:space="preserve"> May, 1989 and 24</w:t>
      </w:r>
      <w:r w:rsidR="006410D2" w:rsidRPr="006410D2">
        <w:rPr>
          <w:vertAlign w:val="superscript"/>
        </w:rPr>
        <w:t>th</w:t>
      </w:r>
      <w:r w:rsidR="006410D2">
        <w:t xml:space="preserve"> November, 2014 respectively.  </w:t>
      </w:r>
      <w:r w:rsidR="00152F77">
        <w:t xml:space="preserve">Following the respondent’s </w:t>
      </w:r>
      <w:r w:rsidR="00D022C0">
        <w:t>refusal,</w:t>
      </w:r>
      <w:r w:rsidR="00152F77">
        <w:t xml:space="preserve"> the appellants appealed and their appeal was heard at Taylor House</w:t>
      </w:r>
      <w:r w:rsidR="00EB18AE">
        <w:t xml:space="preserve"> on 27</w:t>
      </w:r>
      <w:r w:rsidR="00EB18AE" w:rsidRPr="00EB18AE">
        <w:rPr>
          <w:vertAlign w:val="superscript"/>
        </w:rPr>
        <w:t>th</w:t>
      </w:r>
      <w:r w:rsidR="00EB18AE">
        <w:t xml:space="preserve"> July last year by First-tier Tribunal Judge Devittie.</w:t>
      </w:r>
      <w:r w:rsidR="00B46781">
        <w:t xml:space="preserve">  His decision was to dismiss the </w:t>
      </w:r>
      <w:r w:rsidR="00B46781" w:rsidRPr="00B46781">
        <w:t>appellants’</w:t>
      </w:r>
      <w:r w:rsidR="00B46781">
        <w:t xml:space="preserve"> appeals under the Immigration Rules and on human rights grounds.  His determination was challenged on the basis that the Tribunal had failed to have regard to Home Office policy at the date of the appe</w:t>
      </w:r>
      <w:r w:rsidR="001D0AC6">
        <w:t>al</w:t>
      </w:r>
      <w:r w:rsidR="00B46781">
        <w:t xml:space="preserve"> </w:t>
      </w:r>
      <w:r w:rsidR="001D0AC6">
        <w:t>(</w:t>
      </w:r>
      <w:r w:rsidR="00B46781" w:rsidRPr="009D7C4D">
        <w:rPr>
          <w:i/>
        </w:rPr>
        <w:t xml:space="preserve">SF and others (Guidance, post-2014 Act) Albania </w:t>
      </w:r>
      <w:r w:rsidR="00B46781" w:rsidRPr="00B46781">
        <w:t xml:space="preserve">[2017] UKUT </w:t>
      </w:r>
      <w:r w:rsidR="00B46781">
        <w:t>00</w:t>
      </w:r>
      <w:r w:rsidR="00B46781" w:rsidRPr="00B46781">
        <w:t>120 (IAC)</w:t>
      </w:r>
      <w:r w:rsidR="00B46781">
        <w:t xml:space="preserve"> applies</w:t>
      </w:r>
      <w:r w:rsidR="001D0AC6">
        <w:t>)</w:t>
      </w:r>
      <w:r w:rsidR="00B46781">
        <w:t>.</w:t>
      </w:r>
    </w:p>
    <w:p w14:paraId="6052C03B" w14:textId="77777777" w:rsidR="00B46781" w:rsidRDefault="00B46781" w:rsidP="00B46781">
      <w:pPr>
        <w:pStyle w:val="p"/>
      </w:pPr>
    </w:p>
    <w:p w14:paraId="61A5723F" w14:textId="5176B8AC" w:rsidR="00B46781" w:rsidRDefault="00B46781" w:rsidP="00B46781">
      <w:pPr>
        <w:pStyle w:val="p"/>
      </w:pPr>
      <w:r>
        <w:t>3.</w:t>
      </w:r>
      <w:r>
        <w:tab/>
        <w:t>At the hearing before me today</w:t>
      </w:r>
      <w:r w:rsidR="001D0AC6">
        <w:t>,</w:t>
      </w:r>
      <w:r>
        <w:t xml:space="preserve"> Mr Tan accepted that both </w:t>
      </w:r>
      <w:r w:rsidR="001D0AC6">
        <w:t xml:space="preserve">the respondent and </w:t>
      </w:r>
      <w:r>
        <w:t>the judge had erred in failing to apply the Home Office policy and had the policy been applied</w:t>
      </w:r>
      <w:r w:rsidR="001D0AC6">
        <w:t>,</w:t>
      </w:r>
      <w:r>
        <w:t xml:space="preserve"> the appeal would have been allowed.  He agreed that I should allow the appeal in this determination, which I am happy to do.</w:t>
      </w:r>
    </w:p>
    <w:p w14:paraId="231CBA6C" w14:textId="77777777" w:rsidR="00B46781" w:rsidRDefault="00B46781" w:rsidP="00B46781">
      <w:pPr>
        <w:pStyle w:val="p"/>
      </w:pPr>
    </w:p>
    <w:p w14:paraId="20288B6A" w14:textId="1351BD9C" w:rsidR="00B46781" w:rsidRPr="00B46781" w:rsidRDefault="00B46781" w:rsidP="00B46781">
      <w:pPr>
        <w:pStyle w:val="p"/>
      </w:pPr>
      <w:r>
        <w:t>4.</w:t>
      </w:r>
      <w:r>
        <w:tab/>
        <w:t>I find that the determination of Mr Devittie did contain an error of law and I set it aside.  I remake the decision and</w:t>
      </w:r>
      <w:r w:rsidR="001D0AC6">
        <w:t xml:space="preserve"> as requested by the </w:t>
      </w:r>
      <w:r w:rsidR="000822AE">
        <w:t>Home Office Presenting Officer,</w:t>
      </w:r>
      <w:r>
        <w:t xml:space="preserve"> I allow the appellants’ appeals.</w:t>
      </w:r>
    </w:p>
    <w:p w14:paraId="4E79349A" w14:textId="77777777" w:rsidR="001F2716" w:rsidRPr="00890D1C" w:rsidRDefault="001F2716" w:rsidP="00780F86">
      <w:pPr>
        <w:ind w:left="540" w:hanging="540"/>
        <w:jc w:val="both"/>
        <w:rPr>
          <w:rFonts w:ascii="Book Antiqua" w:hAnsi="Book Antiqua" w:cs="Arial"/>
        </w:rPr>
      </w:pPr>
    </w:p>
    <w:p w14:paraId="1AE3E2A5" w14:textId="77777777" w:rsidR="009268C6" w:rsidRPr="009268C6" w:rsidRDefault="009268C6" w:rsidP="009268C6">
      <w:pPr>
        <w:jc w:val="both"/>
        <w:rPr>
          <w:rFonts w:ascii="Book Antiqua" w:hAnsi="Book Antiqua" w:cs="Arial"/>
          <w:b/>
          <w:u w:val="single"/>
        </w:rPr>
      </w:pPr>
      <w:r w:rsidRPr="009268C6">
        <w:rPr>
          <w:rFonts w:ascii="Book Antiqua" w:hAnsi="Book Antiqua" w:cs="Arial"/>
          <w:b/>
          <w:u w:val="single"/>
        </w:rPr>
        <w:t>Notice of Decision</w:t>
      </w:r>
    </w:p>
    <w:p w14:paraId="337AA098" w14:textId="77777777" w:rsidR="009268C6" w:rsidRPr="009268C6" w:rsidRDefault="009268C6" w:rsidP="009268C6">
      <w:pPr>
        <w:jc w:val="both"/>
        <w:rPr>
          <w:rFonts w:ascii="Book Antiqua" w:hAnsi="Book Antiqua" w:cs="Arial"/>
        </w:rPr>
      </w:pPr>
    </w:p>
    <w:p w14:paraId="026FBA18" w14:textId="5E16212A" w:rsidR="009268C6" w:rsidRPr="009268C6" w:rsidRDefault="009268C6" w:rsidP="009268C6">
      <w:pPr>
        <w:jc w:val="both"/>
        <w:rPr>
          <w:rFonts w:ascii="Book Antiqua" w:hAnsi="Book Antiqua" w:cs="Arial"/>
        </w:rPr>
      </w:pPr>
      <w:r w:rsidRPr="009268C6">
        <w:rPr>
          <w:rFonts w:ascii="Book Antiqua" w:hAnsi="Book Antiqua" w:cs="Arial"/>
        </w:rPr>
        <w:t xml:space="preserve">The appeal is </w:t>
      </w:r>
      <w:r w:rsidR="001D0AC6">
        <w:rPr>
          <w:rFonts w:ascii="Book Antiqua" w:hAnsi="Book Antiqua" w:cs="Arial"/>
        </w:rPr>
        <w:t>allowed.</w:t>
      </w:r>
    </w:p>
    <w:p w14:paraId="1342DA27" w14:textId="77777777" w:rsidR="009268C6" w:rsidRPr="009268C6" w:rsidRDefault="009268C6" w:rsidP="009268C6">
      <w:pPr>
        <w:jc w:val="both"/>
        <w:rPr>
          <w:rFonts w:ascii="Book Antiqua" w:hAnsi="Book Antiqua" w:cs="Arial"/>
        </w:rPr>
      </w:pPr>
    </w:p>
    <w:p w14:paraId="06B7BCD3" w14:textId="77777777" w:rsidR="009268C6" w:rsidRPr="009268C6" w:rsidRDefault="009268C6" w:rsidP="009268C6">
      <w:pPr>
        <w:jc w:val="both"/>
        <w:rPr>
          <w:rFonts w:ascii="Book Antiqua" w:hAnsi="Book Antiqua" w:cs="Arial"/>
        </w:rPr>
      </w:pPr>
      <w:r w:rsidRPr="009268C6">
        <w:rPr>
          <w:rFonts w:ascii="Book Antiqua" w:hAnsi="Book Antiqua" w:cs="Arial"/>
        </w:rPr>
        <w:t>No anonymity direction is made.</w:t>
      </w:r>
    </w:p>
    <w:p w14:paraId="51D3AD0A" w14:textId="77777777" w:rsidR="009268C6" w:rsidRPr="009268C6" w:rsidRDefault="009268C6" w:rsidP="009268C6">
      <w:pPr>
        <w:jc w:val="both"/>
        <w:rPr>
          <w:rFonts w:ascii="Book Antiqua" w:hAnsi="Book Antiqua" w:cs="Arial"/>
        </w:rPr>
      </w:pPr>
    </w:p>
    <w:p w14:paraId="40A22FED" w14:textId="5426F287" w:rsidR="009F5220" w:rsidRPr="001D0AC6" w:rsidRDefault="001D0AC6" w:rsidP="00780F86">
      <w:pPr>
        <w:ind w:left="540" w:hanging="540"/>
        <w:jc w:val="both"/>
        <w:rPr>
          <w:rFonts w:ascii="Mistral" w:hAnsi="Mistral" w:cs="Arial"/>
          <w:b/>
          <w:i/>
          <w:sz w:val="40"/>
          <w:szCs w:val="40"/>
        </w:rPr>
      </w:pPr>
      <w:r>
        <w:rPr>
          <w:rFonts w:ascii="Mistral" w:hAnsi="Mistral" w:cs="Arial"/>
          <w:b/>
          <w:i/>
          <w:sz w:val="40"/>
          <w:szCs w:val="40"/>
        </w:rPr>
        <w:t>Richard Chalkley</w:t>
      </w:r>
    </w:p>
    <w:p w14:paraId="3A3EA835" w14:textId="41B69715" w:rsidR="00B95326" w:rsidRDefault="00383246" w:rsidP="001D0AC6">
      <w:pPr>
        <w:tabs>
          <w:tab w:val="left" w:pos="2520"/>
        </w:tabs>
        <w:jc w:val="both"/>
        <w:rPr>
          <w:rFonts w:ascii="Book Antiqua" w:hAnsi="Book Antiqua" w:cs="Arial"/>
          <w:color w:val="000000"/>
        </w:rPr>
      </w:pPr>
      <w:r>
        <w:rPr>
          <w:rFonts w:ascii="Book Antiqua" w:hAnsi="Book Antiqua" w:cs="Arial"/>
          <w:color w:val="000000"/>
        </w:rPr>
        <w:t>Upper Tribunal</w:t>
      </w:r>
      <w:r w:rsidR="00D9111A" w:rsidRPr="00890D1C">
        <w:rPr>
          <w:rFonts w:ascii="Book Antiqua" w:hAnsi="Book Antiqua" w:cs="Arial"/>
          <w:color w:val="000000"/>
        </w:rPr>
        <w:t xml:space="preserve"> Judge</w:t>
      </w:r>
      <w:r w:rsidR="001B2F75" w:rsidRPr="00890D1C">
        <w:rPr>
          <w:rFonts w:ascii="Book Antiqua" w:hAnsi="Book Antiqua" w:cs="Arial"/>
          <w:color w:val="000000"/>
        </w:rPr>
        <w:t xml:space="preserve"> </w:t>
      </w:r>
      <w:r w:rsidR="00A41957" w:rsidRPr="00890D1C">
        <w:rPr>
          <w:rFonts w:ascii="Book Antiqua" w:hAnsi="Book Antiqua" w:cs="Arial"/>
          <w:color w:val="000000"/>
        </w:rPr>
        <w:t>Chalkley</w:t>
      </w:r>
    </w:p>
    <w:p w14:paraId="10C7C0D0" w14:textId="35532FC1" w:rsidR="009268C6" w:rsidRDefault="009268C6" w:rsidP="00383246">
      <w:pPr>
        <w:tabs>
          <w:tab w:val="left" w:pos="2520"/>
        </w:tabs>
        <w:ind w:left="540" w:hanging="540"/>
        <w:jc w:val="both"/>
        <w:rPr>
          <w:rFonts w:ascii="Book Antiqua" w:hAnsi="Book Antiqua" w:cs="Arial"/>
          <w:color w:val="000000"/>
        </w:rPr>
      </w:pPr>
    </w:p>
    <w:p w14:paraId="535BC47F" w14:textId="77777777" w:rsidR="008E685B" w:rsidRDefault="008E685B" w:rsidP="00383246">
      <w:pPr>
        <w:tabs>
          <w:tab w:val="left" w:pos="2520"/>
        </w:tabs>
        <w:ind w:left="540" w:hanging="540"/>
        <w:jc w:val="both"/>
        <w:rPr>
          <w:rFonts w:ascii="Book Antiqua" w:hAnsi="Book Antiqua" w:cs="Arial"/>
          <w:color w:val="000000"/>
        </w:rPr>
      </w:pPr>
    </w:p>
    <w:p w14:paraId="15DBF306" w14:textId="413F7B0A" w:rsidR="000822AE" w:rsidRDefault="000822AE" w:rsidP="00383246">
      <w:pPr>
        <w:tabs>
          <w:tab w:val="left" w:pos="2520"/>
        </w:tabs>
        <w:ind w:left="540" w:hanging="540"/>
        <w:jc w:val="both"/>
        <w:rPr>
          <w:rFonts w:ascii="Book Antiqua" w:hAnsi="Book Antiqua" w:cs="Arial"/>
          <w:color w:val="000000"/>
        </w:rPr>
      </w:pPr>
    </w:p>
    <w:p w14:paraId="3B601609" w14:textId="77777777" w:rsidR="000822AE" w:rsidRPr="00383246" w:rsidRDefault="000822AE" w:rsidP="00383246">
      <w:pPr>
        <w:tabs>
          <w:tab w:val="left" w:pos="2520"/>
        </w:tabs>
        <w:ind w:left="540" w:hanging="540"/>
        <w:jc w:val="both"/>
        <w:rPr>
          <w:rFonts w:ascii="Book Antiqua" w:hAnsi="Book Antiqua" w:cs="Arial"/>
          <w:color w:val="000000"/>
        </w:rPr>
      </w:pPr>
    </w:p>
    <w:p w14:paraId="5A3CB0F2" w14:textId="77777777" w:rsidR="009268C6" w:rsidRPr="009268C6" w:rsidRDefault="009268C6" w:rsidP="009268C6">
      <w:pPr>
        <w:jc w:val="both"/>
        <w:rPr>
          <w:rFonts w:ascii="Book Antiqua" w:hAnsi="Book Antiqua" w:cs="Arial"/>
          <w:b/>
          <w:u w:val="single"/>
        </w:rPr>
      </w:pPr>
      <w:r w:rsidRPr="009268C6">
        <w:rPr>
          <w:rFonts w:ascii="Book Antiqua" w:hAnsi="Book Antiqua" w:cs="Arial"/>
          <w:b/>
          <w:u w:val="single"/>
        </w:rPr>
        <w:t>TO THE RESPONDENT</w:t>
      </w:r>
    </w:p>
    <w:p w14:paraId="655D1565" w14:textId="77777777" w:rsidR="009268C6" w:rsidRPr="009268C6" w:rsidRDefault="009268C6" w:rsidP="009268C6">
      <w:pPr>
        <w:ind w:left="567" w:hanging="567"/>
        <w:jc w:val="both"/>
        <w:rPr>
          <w:rFonts w:ascii="Book Antiqua" w:hAnsi="Book Antiqua" w:cs="Arial"/>
        </w:rPr>
      </w:pPr>
      <w:r w:rsidRPr="009268C6">
        <w:rPr>
          <w:rFonts w:ascii="Book Antiqua" w:hAnsi="Book Antiqua" w:cs="Arial"/>
          <w:b/>
          <w:u w:val="single"/>
        </w:rPr>
        <w:t>FEE AWARD</w:t>
      </w:r>
    </w:p>
    <w:p w14:paraId="3F0AA998" w14:textId="77777777" w:rsidR="009268C6" w:rsidRPr="009268C6" w:rsidRDefault="009268C6" w:rsidP="009268C6">
      <w:pPr>
        <w:ind w:left="567" w:hanging="567"/>
        <w:jc w:val="both"/>
        <w:rPr>
          <w:rFonts w:ascii="Book Antiqua" w:hAnsi="Book Antiqua" w:cs="Arial"/>
        </w:rPr>
      </w:pPr>
    </w:p>
    <w:p w14:paraId="17190742" w14:textId="28C7BC2B" w:rsidR="009268C6" w:rsidRPr="009268C6" w:rsidRDefault="00B46781" w:rsidP="009268C6">
      <w:pPr>
        <w:jc w:val="both"/>
        <w:rPr>
          <w:rFonts w:ascii="Book Antiqua" w:hAnsi="Book Antiqua" w:cs="Arial"/>
        </w:rPr>
      </w:pPr>
      <w:r>
        <w:rPr>
          <w:rFonts w:ascii="Book Antiqua" w:hAnsi="Book Antiqua" w:cs="Arial"/>
        </w:rPr>
        <w:t xml:space="preserve">Any </w:t>
      </w:r>
      <w:r w:rsidR="009268C6" w:rsidRPr="009268C6">
        <w:rPr>
          <w:rFonts w:ascii="Book Antiqua" w:hAnsi="Book Antiqua" w:cs="Arial"/>
        </w:rPr>
        <w:t xml:space="preserve">fee </w:t>
      </w:r>
      <w:r>
        <w:rPr>
          <w:rFonts w:ascii="Book Antiqua" w:hAnsi="Book Antiqua" w:cs="Arial"/>
        </w:rPr>
        <w:t xml:space="preserve">the appellants paid </w:t>
      </w:r>
      <w:r w:rsidR="001D0AC6">
        <w:rPr>
          <w:rFonts w:ascii="Book Antiqua" w:hAnsi="Book Antiqua" w:cs="Arial"/>
        </w:rPr>
        <w:t xml:space="preserve">when they made their application </w:t>
      </w:r>
      <w:r>
        <w:rPr>
          <w:rFonts w:ascii="Book Antiqua" w:hAnsi="Book Antiqua" w:cs="Arial"/>
        </w:rPr>
        <w:t>should be repaid</w:t>
      </w:r>
      <w:r w:rsidR="001D0AC6">
        <w:rPr>
          <w:rFonts w:ascii="Book Antiqua" w:hAnsi="Book Antiqua" w:cs="Arial"/>
        </w:rPr>
        <w:t xml:space="preserve"> to them in full.</w:t>
      </w:r>
    </w:p>
    <w:p w14:paraId="36383D0E" w14:textId="77777777" w:rsidR="009268C6" w:rsidRPr="009268C6" w:rsidRDefault="009268C6" w:rsidP="009268C6">
      <w:pPr>
        <w:jc w:val="both"/>
        <w:rPr>
          <w:rFonts w:ascii="Book Antiqua" w:hAnsi="Book Antiqua" w:cs="Arial"/>
        </w:rPr>
      </w:pPr>
    </w:p>
    <w:p w14:paraId="5614D720" w14:textId="77777777" w:rsidR="001D0AC6" w:rsidRPr="001D0AC6" w:rsidRDefault="001D0AC6" w:rsidP="001D0AC6">
      <w:pPr>
        <w:ind w:left="540" w:hanging="540"/>
        <w:jc w:val="both"/>
        <w:rPr>
          <w:rFonts w:ascii="Mistral" w:hAnsi="Mistral" w:cs="Arial"/>
          <w:b/>
          <w:i/>
          <w:sz w:val="40"/>
          <w:szCs w:val="40"/>
        </w:rPr>
      </w:pPr>
      <w:r>
        <w:rPr>
          <w:rFonts w:ascii="Mistral" w:hAnsi="Mistral" w:cs="Arial"/>
          <w:b/>
          <w:i/>
          <w:sz w:val="40"/>
          <w:szCs w:val="40"/>
        </w:rPr>
        <w:t>Richard Chalkley</w:t>
      </w:r>
    </w:p>
    <w:p w14:paraId="0884C239" w14:textId="3F9B3EF5" w:rsidR="00B95326" w:rsidRPr="00890D1C" w:rsidRDefault="001D0AC6" w:rsidP="001D0AC6">
      <w:pPr>
        <w:tabs>
          <w:tab w:val="left" w:pos="2520"/>
        </w:tabs>
        <w:jc w:val="both"/>
      </w:pPr>
      <w:r>
        <w:rPr>
          <w:rFonts w:ascii="Book Antiqua" w:hAnsi="Book Antiqua" w:cs="Arial"/>
          <w:color w:val="000000"/>
        </w:rPr>
        <w:t>Upper Tribunal</w:t>
      </w:r>
      <w:r w:rsidRPr="00890D1C">
        <w:rPr>
          <w:rFonts w:ascii="Book Antiqua" w:hAnsi="Book Antiqua" w:cs="Arial"/>
          <w:color w:val="000000"/>
        </w:rPr>
        <w:t xml:space="preserve"> Judge Chalkley</w:t>
      </w:r>
    </w:p>
    <w:sectPr w:rsidR="00B95326" w:rsidRPr="00890D1C"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D296B" w14:textId="77777777" w:rsidR="00B33128" w:rsidRDefault="00B33128">
      <w:r>
        <w:separator/>
      </w:r>
    </w:p>
  </w:endnote>
  <w:endnote w:type="continuationSeparator" w:id="0">
    <w:p w14:paraId="722CB3A8" w14:textId="77777777" w:rsidR="00B33128" w:rsidRDefault="00B33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73E87" w14:textId="124DA8C3" w:rsidR="00B83391" w:rsidRPr="008E685B" w:rsidRDefault="00B83391" w:rsidP="00593795">
    <w:pPr>
      <w:pStyle w:val="Footer"/>
      <w:jc w:val="center"/>
      <w:rPr>
        <w:rFonts w:ascii="Book Antiqua" w:hAnsi="Book Antiqua" w:cs="Arial"/>
        <w:sz w:val="20"/>
        <w:szCs w:val="20"/>
      </w:rPr>
    </w:pPr>
    <w:r w:rsidRPr="008E685B">
      <w:rPr>
        <w:rStyle w:val="PageNumber"/>
        <w:rFonts w:ascii="Book Antiqua" w:hAnsi="Book Antiqua" w:cs="Arial"/>
        <w:sz w:val="20"/>
        <w:szCs w:val="20"/>
      </w:rPr>
      <w:fldChar w:fldCharType="begin"/>
    </w:r>
    <w:r w:rsidRPr="008E685B">
      <w:rPr>
        <w:rStyle w:val="PageNumber"/>
        <w:rFonts w:ascii="Book Antiqua" w:hAnsi="Book Antiqua" w:cs="Arial"/>
        <w:sz w:val="20"/>
        <w:szCs w:val="20"/>
      </w:rPr>
      <w:instrText xml:space="preserve"> PAGE </w:instrText>
    </w:r>
    <w:r w:rsidRPr="008E685B">
      <w:rPr>
        <w:rStyle w:val="PageNumber"/>
        <w:rFonts w:ascii="Book Antiqua" w:hAnsi="Book Antiqua" w:cs="Arial"/>
        <w:sz w:val="20"/>
        <w:szCs w:val="20"/>
      </w:rPr>
      <w:fldChar w:fldCharType="separate"/>
    </w:r>
    <w:r w:rsidR="008F650F">
      <w:rPr>
        <w:rStyle w:val="PageNumber"/>
        <w:rFonts w:ascii="Book Antiqua" w:hAnsi="Book Antiqua" w:cs="Arial"/>
        <w:noProof/>
        <w:sz w:val="20"/>
        <w:szCs w:val="20"/>
      </w:rPr>
      <w:t>2</w:t>
    </w:r>
    <w:r w:rsidRPr="008E685B">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04296" w14:textId="77777777" w:rsidR="00B83391" w:rsidRPr="00890D1C" w:rsidRDefault="00F34590" w:rsidP="00F34590">
    <w:pPr>
      <w:jc w:val="center"/>
      <w:rPr>
        <w:rFonts w:ascii="Book Antiqua" w:hAnsi="Book Antiqua" w:cs="Arial"/>
        <w:b/>
      </w:rPr>
    </w:pPr>
    <w:r w:rsidRPr="00890D1C">
      <w:rPr>
        <w:rFonts w:ascii="Book Antiqua" w:hAnsi="Book Antiqua" w:cs="Arial"/>
        <w:b/>
        <w:spacing w:val="-6"/>
      </w:rPr>
      <w:t>©</w:t>
    </w:r>
    <w:r w:rsidR="000F7448">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3283D" w14:textId="77777777" w:rsidR="00B33128" w:rsidRDefault="00B33128">
      <w:r>
        <w:separator/>
      </w:r>
    </w:p>
  </w:footnote>
  <w:footnote w:type="continuationSeparator" w:id="0">
    <w:p w14:paraId="4F066F53" w14:textId="77777777" w:rsidR="00B33128" w:rsidRDefault="00B33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F0C73" w14:textId="77777777" w:rsidR="002066BC" w:rsidRPr="008E685B" w:rsidRDefault="00B83391" w:rsidP="002066BC">
    <w:pPr>
      <w:pStyle w:val="Header"/>
      <w:jc w:val="right"/>
      <w:rPr>
        <w:rFonts w:ascii="Book Antiqua" w:hAnsi="Book Antiqua" w:cs="Arial"/>
        <w:sz w:val="20"/>
        <w:szCs w:val="20"/>
      </w:rPr>
    </w:pPr>
    <w:r w:rsidRPr="008E685B">
      <w:rPr>
        <w:rFonts w:ascii="Book Antiqua" w:hAnsi="Book Antiqua" w:cs="Arial"/>
        <w:sz w:val="20"/>
        <w:szCs w:val="20"/>
      </w:rPr>
      <w:t>Appeal Number</w:t>
    </w:r>
    <w:r w:rsidR="001D38CB" w:rsidRPr="008E685B">
      <w:rPr>
        <w:rFonts w:ascii="Book Antiqua" w:hAnsi="Book Antiqua" w:cs="Arial"/>
        <w:sz w:val="20"/>
        <w:szCs w:val="20"/>
      </w:rPr>
      <w:t>s</w:t>
    </w:r>
    <w:r w:rsidRPr="008E685B">
      <w:rPr>
        <w:rFonts w:ascii="Book Antiqua" w:hAnsi="Book Antiqua" w:cs="Arial"/>
        <w:sz w:val="20"/>
        <w:szCs w:val="20"/>
      </w:rPr>
      <w:t>:</w:t>
    </w:r>
    <w:r w:rsidR="001B186A" w:rsidRPr="008E685B">
      <w:rPr>
        <w:rFonts w:ascii="Book Antiqua" w:hAnsi="Book Antiqua" w:cs="Arial"/>
        <w:sz w:val="20"/>
        <w:szCs w:val="20"/>
      </w:rPr>
      <w:t xml:space="preserve"> </w:t>
    </w:r>
    <w:r w:rsidR="002066BC" w:rsidRPr="008E685B">
      <w:rPr>
        <w:rFonts w:ascii="Book Antiqua" w:hAnsi="Book Antiqua" w:cs="Arial"/>
        <w:sz w:val="20"/>
        <w:szCs w:val="20"/>
      </w:rPr>
      <w:t>HU/09339/2016</w:t>
    </w:r>
  </w:p>
  <w:p w14:paraId="08FD7B83" w14:textId="77777777" w:rsidR="002066BC" w:rsidRPr="008E685B" w:rsidRDefault="002066BC" w:rsidP="002066BC">
    <w:pPr>
      <w:pStyle w:val="Header"/>
      <w:jc w:val="right"/>
      <w:rPr>
        <w:rFonts w:ascii="Book Antiqua" w:hAnsi="Book Antiqua" w:cs="Arial"/>
        <w:sz w:val="20"/>
        <w:szCs w:val="20"/>
      </w:rPr>
    </w:pPr>
    <w:r w:rsidRPr="008E685B">
      <w:rPr>
        <w:rFonts w:ascii="Book Antiqua" w:hAnsi="Book Antiqua" w:cs="Arial"/>
        <w:sz w:val="20"/>
        <w:szCs w:val="20"/>
      </w:rPr>
      <w:t>HU/05889/2016</w:t>
    </w:r>
  </w:p>
  <w:p w14:paraId="7F77FAFF" w14:textId="439F9B86" w:rsidR="00B83391" w:rsidRPr="008E685B" w:rsidRDefault="002066BC" w:rsidP="002066BC">
    <w:pPr>
      <w:pStyle w:val="Header"/>
      <w:jc w:val="right"/>
      <w:rPr>
        <w:rFonts w:ascii="Book Antiqua" w:hAnsi="Book Antiqua" w:cs="Arial"/>
        <w:sz w:val="20"/>
        <w:szCs w:val="20"/>
      </w:rPr>
    </w:pPr>
    <w:r w:rsidRPr="008E685B">
      <w:rPr>
        <w:rFonts w:ascii="Book Antiqua" w:hAnsi="Book Antiqua" w:cs="Arial"/>
        <w:sz w:val="20"/>
        <w:szCs w:val="20"/>
      </w:rPr>
      <w:t>HU/05908/2016</w:t>
    </w:r>
  </w:p>
  <w:p w14:paraId="5D1E4DDA" w14:textId="77777777" w:rsidR="008E685B" w:rsidRPr="008E685B" w:rsidRDefault="008E685B" w:rsidP="002066BC">
    <w:pPr>
      <w:pStyle w:val="Header"/>
      <w:jc w:val="right"/>
      <w:rPr>
        <w:rFonts w:ascii="Book Antiqua" w:hAnsi="Book Antiqua" w:cs="Arial"/>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D30"/>
    <w:rsid w:val="00000621"/>
    <w:rsid w:val="00002D10"/>
    <w:rsid w:val="000036C2"/>
    <w:rsid w:val="00032A23"/>
    <w:rsid w:val="00033D3D"/>
    <w:rsid w:val="00062F02"/>
    <w:rsid w:val="00071A7E"/>
    <w:rsid w:val="0007240E"/>
    <w:rsid w:val="000746C0"/>
    <w:rsid w:val="00074D1D"/>
    <w:rsid w:val="000764CD"/>
    <w:rsid w:val="000822AE"/>
    <w:rsid w:val="00092580"/>
    <w:rsid w:val="00093D4D"/>
    <w:rsid w:val="000D5D94"/>
    <w:rsid w:val="000E2BC0"/>
    <w:rsid w:val="000F1A0E"/>
    <w:rsid w:val="000F7448"/>
    <w:rsid w:val="00103ECD"/>
    <w:rsid w:val="00107482"/>
    <w:rsid w:val="00112E83"/>
    <w:rsid w:val="001165A7"/>
    <w:rsid w:val="001319BA"/>
    <w:rsid w:val="00152F77"/>
    <w:rsid w:val="00156DA8"/>
    <w:rsid w:val="00167D3A"/>
    <w:rsid w:val="001804AA"/>
    <w:rsid w:val="00182679"/>
    <w:rsid w:val="001A3082"/>
    <w:rsid w:val="001B186A"/>
    <w:rsid w:val="001B2F75"/>
    <w:rsid w:val="001D0AC6"/>
    <w:rsid w:val="001D3899"/>
    <w:rsid w:val="001D38CB"/>
    <w:rsid w:val="001F2716"/>
    <w:rsid w:val="001F608D"/>
    <w:rsid w:val="00201BB6"/>
    <w:rsid w:val="002066BC"/>
    <w:rsid w:val="00207617"/>
    <w:rsid w:val="0023134B"/>
    <w:rsid w:val="002775EE"/>
    <w:rsid w:val="00283659"/>
    <w:rsid w:val="002901A2"/>
    <w:rsid w:val="00292C16"/>
    <w:rsid w:val="002A7DA1"/>
    <w:rsid w:val="002B62BE"/>
    <w:rsid w:val="002C6BD4"/>
    <w:rsid w:val="002D68BF"/>
    <w:rsid w:val="002F6B98"/>
    <w:rsid w:val="003215CE"/>
    <w:rsid w:val="0033145F"/>
    <w:rsid w:val="00336CBF"/>
    <w:rsid w:val="00343FE3"/>
    <w:rsid w:val="003546C8"/>
    <w:rsid w:val="00360D24"/>
    <w:rsid w:val="00383246"/>
    <w:rsid w:val="00393270"/>
    <w:rsid w:val="003A0BB5"/>
    <w:rsid w:val="003A7CF2"/>
    <w:rsid w:val="003C5CE5"/>
    <w:rsid w:val="003E267B"/>
    <w:rsid w:val="003E7CD1"/>
    <w:rsid w:val="00402B9E"/>
    <w:rsid w:val="004249CB"/>
    <w:rsid w:val="0044127D"/>
    <w:rsid w:val="004448DB"/>
    <w:rsid w:val="00446C9A"/>
    <w:rsid w:val="00452F2B"/>
    <w:rsid w:val="004617D6"/>
    <w:rsid w:val="00477193"/>
    <w:rsid w:val="004A093C"/>
    <w:rsid w:val="004A1848"/>
    <w:rsid w:val="004A6F4A"/>
    <w:rsid w:val="004C1483"/>
    <w:rsid w:val="004C4338"/>
    <w:rsid w:val="004E4717"/>
    <w:rsid w:val="00507FEC"/>
    <w:rsid w:val="00510F0E"/>
    <w:rsid w:val="005479E1"/>
    <w:rsid w:val="00553E0A"/>
    <w:rsid w:val="005570FD"/>
    <w:rsid w:val="005575EA"/>
    <w:rsid w:val="0057790C"/>
    <w:rsid w:val="005906EB"/>
    <w:rsid w:val="00593795"/>
    <w:rsid w:val="005A264D"/>
    <w:rsid w:val="005A75FF"/>
    <w:rsid w:val="005B6D55"/>
    <w:rsid w:val="005B6FD0"/>
    <w:rsid w:val="005D10AB"/>
    <w:rsid w:val="005F3686"/>
    <w:rsid w:val="00601D8F"/>
    <w:rsid w:val="00614BFE"/>
    <w:rsid w:val="006410D2"/>
    <w:rsid w:val="00646F08"/>
    <w:rsid w:val="00653E97"/>
    <w:rsid w:val="00684A74"/>
    <w:rsid w:val="00690B8A"/>
    <w:rsid w:val="006A30B3"/>
    <w:rsid w:val="006D737C"/>
    <w:rsid w:val="006F2CF1"/>
    <w:rsid w:val="007038ED"/>
    <w:rsid w:val="00703BC3"/>
    <w:rsid w:val="00703CD4"/>
    <w:rsid w:val="00704B61"/>
    <w:rsid w:val="00754B1C"/>
    <w:rsid w:val="007552A9"/>
    <w:rsid w:val="00761858"/>
    <w:rsid w:val="00767D59"/>
    <w:rsid w:val="00776E97"/>
    <w:rsid w:val="00780F86"/>
    <w:rsid w:val="007912AD"/>
    <w:rsid w:val="00797EE4"/>
    <w:rsid w:val="007B0824"/>
    <w:rsid w:val="007B5D3C"/>
    <w:rsid w:val="00821B72"/>
    <w:rsid w:val="00823EF2"/>
    <w:rsid w:val="008303B8"/>
    <w:rsid w:val="00833DCE"/>
    <w:rsid w:val="0083414C"/>
    <w:rsid w:val="00841456"/>
    <w:rsid w:val="00871D34"/>
    <w:rsid w:val="00890D1C"/>
    <w:rsid w:val="008B270C"/>
    <w:rsid w:val="008B2935"/>
    <w:rsid w:val="008B5078"/>
    <w:rsid w:val="008C3D3D"/>
    <w:rsid w:val="008D4131"/>
    <w:rsid w:val="008E685B"/>
    <w:rsid w:val="008F1932"/>
    <w:rsid w:val="008F650F"/>
    <w:rsid w:val="00903708"/>
    <w:rsid w:val="00921062"/>
    <w:rsid w:val="009268C6"/>
    <w:rsid w:val="009722BC"/>
    <w:rsid w:val="009727A3"/>
    <w:rsid w:val="00987774"/>
    <w:rsid w:val="009A11E8"/>
    <w:rsid w:val="009D5D32"/>
    <w:rsid w:val="009D69ED"/>
    <w:rsid w:val="009D7C4D"/>
    <w:rsid w:val="009F5220"/>
    <w:rsid w:val="00A15234"/>
    <w:rsid w:val="00A201AB"/>
    <w:rsid w:val="00A31C8B"/>
    <w:rsid w:val="00A41957"/>
    <w:rsid w:val="00A45075"/>
    <w:rsid w:val="00A509FA"/>
    <w:rsid w:val="00A70014"/>
    <w:rsid w:val="00A81278"/>
    <w:rsid w:val="00A845DC"/>
    <w:rsid w:val="00A969C5"/>
    <w:rsid w:val="00AB18E5"/>
    <w:rsid w:val="00AC3999"/>
    <w:rsid w:val="00B26AA2"/>
    <w:rsid w:val="00B33128"/>
    <w:rsid w:val="00B3524D"/>
    <w:rsid w:val="00B40F69"/>
    <w:rsid w:val="00B46616"/>
    <w:rsid w:val="00B46781"/>
    <w:rsid w:val="00B7040A"/>
    <w:rsid w:val="00B83391"/>
    <w:rsid w:val="00B95326"/>
    <w:rsid w:val="00BC24BB"/>
    <w:rsid w:val="00BD4196"/>
    <w:rsid w:val="00BF219F"/>
    <w:rsid w:val="00BF22CA"/>
    <w:rsid w:val="00BF23BB"/>
    <w:rsid w:val="00BF3B7A"/>
    <w:rsid w:val="00C26032"/>
    <w:rsid w:val="00C345E1"/>
    <w:rsid w:val="00C43BFD"/>
    <w:rsid w:val="00C46C09"/>
    <w:rsid w:val="00C8024F"/>
    <w:rsid w:val="00CA75B9"/>
    <w:rsid w:val="00CB4548"/>
    <w:rsid w:val="00CB6E35"/>
    <w:rsid w:val="00CC4193"/>
    <w:rsid w:val="00CE1A46"/>
    <w:rsid w:val="00CF7288"/>
    <w:rsid w:val="00D022C0"/>
    <w:rsid w:val="00D20757"/>
    <w:rsid w:val="00D22636"/>
    <w:rsid w:val="00D40FD9"/>
    <w:rsid w:val="00D53769"/>
    <w:rsid w:val="00D85C13"/>
    <w:rsid w:val="00D9111A"/>
    <w:rsid w:val="00D91BE3"/>
    <w:rsid w:val="00D94AFC"/>
    <w:rsid w:val="00D978CD"/>
    <w:rsid w:val="00DB70AE"/>
    <w:rsid w:val="00DD5071"/>
    <w:rsid w:val="00DD5C39"/>
    <w:rsid w:val="00DE7DB7"/>
    <w:rsid w:val="00DF4232"/>
    <w:rsid w:val="00E00A0A"/>
    <w:rsid w:val="00E066DE"/>
    <w:rsid w:val="00E07F57"/>
    <w:rsid w:val="00E30683"/>
    <w:rsid w:val="00E42D30"/>
    <w:rsid w:val="00E453D8"/>
    <w:rsid w:val="00E50BCE"/>
    <w:rsid w:val="00E574BF"/>
    <w:rsid w:val="00E61292"/>
    <w:rsid w:val="00E62DA8"/>
    <w:rsid w:val="00E67A39"/>
    <w:rsid w:val="00E77C4D"/>
    <w:rsid w:val="00E81D01"/>
    <w:rsid w:val="00E942B3"/>
    <w:rsid w:val="00EA3C04"/>
    <w:rsid w:val="00EB18AE"/>
    <w:rsid w:val="00ED722A"/>
    <w:rsid w:val="00EE45D8"/>
    <w:rsid w:val="00F018FD"/>
    <w:rsid w:val="00F20F31"/>
    <w:rsid w:val="00F22EDA"/>
    <w:rsid w:val="00F34590"/>
    <w:rsid w:val="00F4025F"/>
    <w:rsid w:val="00F448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E8ECD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E67A39"/>
    <w:pPr>
      <w:tabs>
        <w:tab w:val="left" w:pos="567"/>
      </w:tabs>
      <w:ind w:left="567" w:hanging="567"/>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A0156-6D7D-4A16-93E8-66BE0E479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2197</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2018-08-28T13:36:00Z</dcterms:created>
  <dcterms:modified xsi:type="dcterms:W3CDTF">2018-08-28T13:36:00Z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