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9B19" w14:textId="77777777" w:rsidR="00C321B5" w:rsidRPr="00F5664C" w:rsidRDefault="001C760F" w:rsidP="00C321B5">
      <w:pPr>
        <w:jc w:val="center"/>
        <w:rPr>
          <w:rFonts w:ascii="Book Antiqua" w:hAnsi="Book Antiqua" w:cs="Arial"/>
          <w:sz w:val="16"/>
          <w:szCs w:val="16"/>
        </w:rPr>
      </w:pPr>
      <w:r>
        <w:rPr>
          <w:noProof/>
        </w:rPr>
        <w:drawing>
          <wp:inline distT="0" distB="0" distL="0" distR="0" wp14:anchorId="701D7ADE" wp14:editId="43A906E3">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63002E01"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18F1D6CC" w14:textId="79A67B4D"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147AF0">
        <w:rPr>
          <w:rFonts w:ascii="Book Antiqua" w:hAnsi="Book Antiqua" w:cs="Arial"/>
          <w:b/>
        </w:rPr>
        <w:t xml:space="preserve">   </w:t>
      </w:r>
      <w:proofErr w:type="gramEnd"/>
      <w:r w:rsidR="00147AF0">
        <w:rPr>
          <w:rFonts w:ascii="Book Antiqua" w:hAnsi="Book Antiqua" w:cs="Arial"/>
          <w:b/>
        </w:rPr>
        <w:t xml:space="preserve">                   </w:t>
      </w:r>
      <w:r w:rsidR="00B3524D" w:rsidRPr="00147AF0">
        <w:rPr>
          <w:rFonts w:ascii="Book Antiqua" w:hAnsi="Book Antiqua" w:cs="Arial"/>
          <w:b/>
        </w:rPr>
        <w:t>Appeal Number</w:t>
      </w:r>
      <w:r w:rsidR="00D53769" w:rsidRPr="00147AF0">
        <w:rPr>
          <w:rFonts w:ascii="Book Antiqua" w:hAnsi="Book Antiqua" w:cs="Arial"/>
          <w:b/>
        </w:rPr>
        <w:t>:</w:t>
      </w:r>
      <w:r w:rsidR="00B3524D" w:rsidRPr="00147AF0">
        <w:rPr>
          <w:rFonts w:ascii="Book Antiqua" w:hAnsi="Book Antiqua" w:cs="Arial"/>
          <w:b/>
        </w:rPr>
        <w:t xml:space="preserve"> </w:t>
      </w:r>
      <w:bookmarkStart w:id="0" w:name="_Hlk522092576"/>
      <w:r w:rsidR="00BF5CB4" w:rsidRPr="00147AF0">
        <w:rPr>
          <w:rFonts w:ascii="Book Antiqua" w:hAnsi="Book Antiqua" w:cs="Arial"/>
          <w:b/>
          <w:caps/>
        </w:rPr>
        <w:t>HU/09691/2016</w:t>
      </w:r>
    </w:p>
    <w:bookmarkEnd w:id="0"/>
    <w:p w14:paraId="10CA224F" w14:textId="77777777" w:rsidR="00C345E1" w:rsidRPr="00F5664C" w:rsidRDefault="00C345E1" w:rsidP="00C345E1">
      <w:pPr>
        <w:jc w:val="center"/>
        <w:rPr>
          <w:rFonts w:ascii="Book Antiqua" w:hAnsi="Book Antiqua" w:cs="Arial"/>
        </w:rPr>
      </w:pPr>
    </w:p>
    <w:p w14:paraId="60C6B2D1"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80B8373"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F5664C" w14:paraId="19B8B530" w14:textId="77777777" w:rsidTr="00147AF0">
        <w:tc>
          <w:tcPr>
            <w:tcW w:w="5103" w:type="dxa"/>
          </w:tcPr>
          <w:p w14:paraId="3CBE968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BF5CB4">
              <w:rPr>
                <w:rFonts w:ascii="Book Antiqua" w:hAnsi="Book Antiqua" w:cs="Arial"/>
                <w:b/>
              </w:rPr>
              <w:t>Field House</w:t>
            </w:r>
          </w:p>
        </w:tc>
        <w:tc>
          <w:tcPr>
            <w:tcW w:w="4905" w:type="dxa"/>
          </w:tcPr>
          <w:p w14:paraId="76A10138" w14:textId="28D7602B" w:rsidR="00D22636" w:rsidRPr="00F5664C" w:rsidRDefault="00147AF0"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00BF85AA" w14:textId="77777777" w:rsidTr="00147AF0">
        <w:tc>
          <w:tcPr>
            <w:tcW w:w="5103" w:type="dxa"/>
          </w:tcPr>
          <w:p w14:paraId="5E0B9F05"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BF5CB4">
              <w:rPr>
                <w:rFonts w:ascii="Book Antiqua" w:hAnsi="Book Antiqua" w:cs="Arial"/>
                <w:b/>
              </w:rPr>
              <w:t>13</w:t>
            </w:r>
            <w:r w:rsidR="00BF5CB4" w:rsidRPr="00BF5CB4">
              <w:rPr>
                <w:rFonts w:ascii="Book Antiqua" w:hAnsi="Book Antiqua" w:cs="Arial"/>
                <w:b/>
                <w:vertAlign w:val="superscript"/>
              </w:rPr>
              <w:t>th</w:t>
            </w:r>
            <w:r w:rsidR="00BF5CB4">
              <w:rPr>
                <w:rFonts w:ascii="Book Antiqua" w:hAnsi="Book Antiqua" w:cs="Arial"/>
                <w:b/>
              </w:rPr>
              <w:t xml:space="preserve"> August 2018</w:t>
            </w:r>
          </w:p>
        </w:tc>
        <w:tc>
          <w:tcPr>
            <w:tcW w:w="4905" w:type="dxa"/>
          </w:tcPr>
          <w:p w14:paraId="7EE05F93" w14:textId="16C7A04F" w:rsidR="00D22636" w:rsidRPr="00F5664C" w:rsidRDefault="00147AF0" w:rsidP="004A1848">
            <w:pPr>
              <w:jc w:val="both"/>
              <w:rPr>
                <w:rFonts w:ascii="Book Antiqua" w:hAnsi="Book Antiqua" w:cs="Arial"/>
                <w:b/>
              </w:rPr>
            </w:pPr>
            <w:r>
              <w:rPr>
                <w:rFonts w:ascii="Book Antiqua" w:hAnsi="Book Antiqua" w:cs="Arial"/>
                <w:b/>
              </w:rPr>
              <w:t xml:space="preserve">  </w:t>
            </w:r>
            <w:r w:rsidR="00CD420C" w:rsidRPr="00CD420C">
              <w:rPr>
                <w:rFonts w:ascii="Book Antiqua" w:hAnsi="Book Antiqua" w:cs="Arial"/>
                <w:b/>
              </w:rPr>
              <w:t>On 24</w:t>
            </w:r>
            <w:r w:rsidR="00CD420C" w:rsidRPr="00CD420C">
              <w:rPr>
                <w:rFonts w:ascii="Book Antiqua" w:hAnsi="Book Antiqua" w:cs="Arial"/>
                <w:b/>
                <w:vertAlign w:val="superscript"/>
              </w:rPr>
              <w:t>th</w:t>
            </w:r>
            <w:r w:rsidR="00CD420C" w:rsidRPr="00CD420C">
              <w:rPr>
                <w:rFonts w:ascii="Book Antiqua" w:hAnsi="Book Antiqua" w:cs="Arial"/>
                <w:b/>
              </w:rPr>
              <w:t xml:space="preserve"> August 2018</w:t>
            </w:r>
          </w:p>
        </w:tc>
      </w:tr>
      <w:tr w:rsidR="00D22636" w:rsidRPr="00F5664C" w14:paraId="148ED09A" w14:textId="77777777" w:rsidTr="00147AF0">
        <w:tc>
          <w:tcPr>
            <w:tcW w:w="5103" w:type="dxa"/>
          </w:tcPr>
          <w:p w14:paraId="4E777697" w14:textId="77777777" w:rsidR="00D22636" w:rsidRPr="00F5664C" w:rsidRDefault="00D22636" w:rsidP="004A1848">
            <w:pPr>
              <w:jc w:val="both"/>
              <w:rPr>
                <w:rFonts w:ascii="Book Antiqua" w:hAnsi="Book Antiqua" w:cs="Arial"/>
                <w:b/>
              </w:rPr>
            </w:pPr>
          </w:p>
        </w:tc>
        <w:tc>
          <w:tcPr>
            <w:tcW w:w="4905" w:type="dxa"/>
          </w:tcPr>
          <w:p w14:paraId="580D62A9" w14:textId="77777777" w:rsidR="00D22636" w:rsidRPr="00F5664C" w:rsidRDefault="00D22636" w:rsidP="004A1848">
            <w:pPr>
              <w:jc w:val="both"/>
              <w:rPr>
                <w:rFonts w:ascii="Book Antiqua" w:hAnsi="Book Antiqua" w:cs="Arial"/>
                <w:b/>
              </w:rPr>
            </w:pPr>
          </w:p>
        </w:tc>
      </w:tr>
    </w:tbl>
    <w:p w14:paraId="45E56A4E" w14:textId="77777777" w:rsidR="00A15234" w:rsidRPr="00F5664C" w:rsidRDefault="00A15234" w:rsidP="00A15234">
      <w:pPr>
        <w:jc w:val="center"/>
        <w:rPr>
          <w:rFonts w:ascii="Book Antiqua" w:hAnsi="Book Antiqua" w:cs="Arial"/>
        </w:rPr>
      </w:pPr>
    </w:p>
    <w:p w14:paraId="0D2BFB52"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B55291E" w14:textId="77777777" w:rsidR="00A15234" w:rsidRPr="00F5664C" w:rsidRDefault="00A15234" w:rsidP="00A15234">
      <w:pPr>
        <w:jc w:val="center"/>
        <w:rPr>
          <w:rFonts w:ascii="Book Antiqua" w:hAnsi="Book Antiqua" w:cs="Arial"/>
          <w:b/>
        </w:rPr>
      </w:pPr>
    </w:p>
    <w:p w14:paraId="3D1743CF" w14:textId="77777777"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B9344E">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14:paraId="409122DB" w14:textId="77777777" w:rsidR="00BF5CB4" w:rsidRPr="00F5664C" w:rsidRDefault="00BF5CB4" w:rsidP="00A15234">
      <w:pPr>
        <w:jc w:val="center"/>
        <w:rPr>
          <w:rFonts w:ascii="Book Antiqua" w:hAnsi="Book Antiqua" w:cs="Arial"/>
          <w:b/>
        </w:rPr>
      </w:pPr>
    </w:p>
    <w:p w14:paraId="79C978B6"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128E5E3" w14:textId="77777777" w:rsidR="00A845DC" w:rsidRDefault="00A845DC" w:rsidP="00A15234">
      <w:pPr>
        <w:jc w:val="center"/>
        <w:rPr>
          <w:rFonts w:ascii="Book Antiqua" w:hAnsi="Book Antiqua" w:cs="Arial"/>
          <w:b/>
        </w:rPr>
      </w:pPr>
    </w:p>
    <w:p w14:paraId="59081466" w14:textId="77777777" w:rsidR="00BF5CB4" w:rsidRPr="00F5664C" w:rsidRDefault="00BF5CB4" w:rsidP="00A15234">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26036C37"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C5B47AE" w14:textId="77777777" w:rsidR="006D1DFA" w:rsidRPr="00F5664C" w:rsidRDefault="006D1DFA" w:rsidP="00704B61">
      <w:pPr>
        <w:jc w:val="center"/>
        <w:rPr>
          <w:rFonts w:ascii="Book Antiqua" w:hAnsi="Book Antiqua" w:cs="Arial"/>
          <w:b/>
        </w:rPr>
      </w:pPr>
    </w:p>
    <w:p w14:paraId="04D9C5EA"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18A6478" w14:textId="77777777" w:rsidR="00DD5071" w:rsidRPr="00F5664C" w:rsidRDefault="00DD5071" w:rsidP="00BF5CB4">
      <w:pPr>
        <w:rPr>
          <w:rFonts w:ascii="Book Antiqua" w:hAnsi="Book Antiqua" w:cs="Arial"/>
          <w:b/>
          <w:caps/>
        </w:rPr>
      </w:pPr>
    </w:p>
    <w:p w14:paraId="253D2DDB" w14:textId="77777777" w:rsidR="00BF5CB4" w:rsidRDefault="00BF5CB4" w:rsidP="00BF5CB4">
      <w:pPr>
        <w:jc w:val="center"/>
        <w:rPr>
          <w:rFonts w:ascii="Book Antiqua" w:hAnsi="Book Antiqua" w:cs="Arial"/>
          <w:b/>
          <w:caps/>
        </w:rPr>
      </w:pPr>
      <w:r w:rsidRPr="00BF5CB4">
        <w:rPr>
          <w:rFonts w:ascii="Book Antiqua" w:hAnsi="Book Antiqua" w:cs="Arial"/>
          <w:b/>
          <w:caps/>
        </w:rPr>
        <w:t>Sebnem</w:t>
      </w:r>
      <w:r>
        <w:rPr>
          <w:rFonts w:ascii="Book Antiqua" w:hAnsi="Book Antiqua" w:cs="Arial"/>
          <w:b/>
          <w:caps/>
        </w:rPr>
        <w:t xml:space="preserve"> </w:t>
      </w:r>
      <w:r w:rsidRPr="00BF5CB4">
        <w:rPr>
          <w:rFonts w:ascii="Book Antiqua" w:hAnsi="Book Antiqua" w:cs="Arial"/>
          <w:b/>
          <w:caps/>
        </w:rPr>
        <w:t>Okumus</w:t>
      </w:r>
    </w:p>
    <w:p w14:paraId="3714F15E" w14:textId="77777777" w:rsidR="00BF5CB4" w:rsidRPr="00147AF0" w:rsidRDefault="00BF5CB4" w:rsidP="00BF5CB4">
      <w:pPr>
        <w:jc w:val="center"/>
        <w:rPr>
          <w:rFonts w:ascii="Book Antiqua" w:hAnsi="Book Antiqua" w:cs="Arial"/>
          <w:caps/>
        </w:rPr>
      </w:pPr>
      <w:r w:rsidRPr="00147AF0">
        <w:rPr>
          <w:rFonts w:ascii="Book Antiqua" w:hAnsi="Book Antiqua" w:cs="Arial"/>
          <w:caps/>
        </w:rPr>
        <w:t xml:space="preserve">(ANONYMITY DIRECTION </w:t>
      </w:r>
      <w:r w:rsidR="00B9344E" w:rsidRPr="00147AF0">
        <w:rPr>
          <w:rFonts w:ascii="Book Antiqua" w:hAnsi="Book Antiqua" w:cs="Arial"/>
          <w:caps/>
        </w:rPr>
        <w:t>not made</w:t>
      </w:r>
      <w:r w:rsidRPr="00147AF0">
        <w:rPr>
          <w:rFonts w:ascii="Book Antiqua" w:hAnsi="Book Antiqua" w:cs="Arial"/>
          <w:caps/>
        </w:rPr>
        <w:t>)</w:t>
      </w:r>
    </w:p>
    <w:p w14:paraId="75D13EB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7606E16" w14:textId="77777777" w:rsidR="00DD5071" w:rsidRPr="00F5664C" w:rsidRDefault="00DD5071" w:rsidP="00DD5071">
      <w:pPr>
        <w:rPr>
          <w:rFonts w:ascii="Book Antiqua" w:hAnsi="Book Antiqua" w:cs="Arial"/>
          <w:u w:val="single"/>
        </w:rPr>
      </w:pPr>
    </w:p>
    <w:p w14:paraId="496C4065"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8EF4D03" w14:textId="77777777" w:rsidR="00DE7DB7" w:rsidRPr="00F5664C" w:rsidRDefault="00DE7DB7" w:rsidP="00DD5071">
      <w:pPr>
        <w:rPr>
          <w:rFonts w:ascii="Book Antiqua" w:hAnsi="Book Antiqua" w:cs="Arial"/>
        </w:rPr>
      </w:pPr>
    </w:p>
    <w:p w14:paraId="6F6A62A0"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F5CB4">
        <w:rPr>
          <w:rFonts w:ascii="Book Antiqua" w:hAnsi="Book Antiqua" w:cs="Arial"/>
        </w:rPr>
        <w:t>Miss J Isherwood</w:t>
      </w:r>
      <w:r w:rsidR="00B9344E">
        <w:rPr>
          <w:rFonts w:ascii="Book Antiqua" w:hAnsi="Book Antiqua" w:cs="Arial"/>
        </w:rPr>
        <w:t xml:space="preserve"> (Senior </w:t>
      </w:r>
      <w:r w:rsidR="00BF5CB4">
        <w:rPr>
          <w:rFonts w:ascii="Book Antiqua" w:hAnsi="Book Antiqua" w:cs="Arial"/>
        </w:rPr>
        <w:t>Home Office Presenting Officer</w:t>
      </w:r>
      <w:r w:rsidR="00B9344E">
        <w:rPr>
          <w:rFonts w:ascii="Book Antiqua" w:hAnsi="Book Antiqua" w:cs="Arial"/>
        </w:rPr>
        <w:t>)</w:t>
      </w:r>
    </w:p>
    <w:p w14:paraId="5F567B99"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F5CB4">
        <w:rPr>
          <w:rFonts w:ascii="Book Antiqua" w:hAnsi="Book Antiqua" w:cs="Arial"/>
        </w:rPr>
        <w:t xml:space="preserve">Mr R Solomon </w:t>
      </w:r>
      <w:r w:rsidR="00B9344E">
        <w:rPr>
          <w:rFonts w:ascii="Book Antiqua" w:hAnsi="Book Antiqua" w:cs="Arial"/>
        </w:rPr>
        <w:t>(instructed by</w:t>
      </w:r>
      <w:r w:rsidR="00BF5CB4">
        <w:rPr>
          <w:rFonts w:ascii="Book Antiqua" w:hAnsi="Book Antiqua" w:cs="Arial"/>
        </w:rPr>
        <w:t xml:space="preserve"> McKenzie Solicitors</w:t>
      </w:r>
      <w:r w:rsidR="00B9344E">
        <w:rPr>
          <w:rFonts w:ascii="Book Antiqua" w:hAnsi="Book Antiqua" w:cs="Arial"/>
        </w:rPr>
        <w:t>)</w:t>
      </w:r>
    </w:p>
    <w:p w14:paraId="13D096F1" w14:textId="77777777" w:rsidR="00DE7DB7" w:rsidRPr="00F5664C" w:rsidRDefault="00DE7DB7" w:rsidP="00402B9E">
      <w:pPr>
        <w:tabs>
          <w:tab w:val="left" w:pos="2520"/>
        </w:tabs>
        <w:jc w:val="center"/>
        <w:rPr>
          <w:rFonts w:ascii="Book Antiqua" w:hAnsi="Book Antiqua" w:cs="Arial"/>
        </w:rPr>
      </w:pPr>
    </w:p>
    <w:p w14:paraId="443B66C7"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5E2C838" w14:textId="77777777" w:rsidR="009A1ED5" w:rsidRDefault="00BF5CB4" w:rsidP="009A1ED5">
      <w:pPr>
        <w:numPr>
          <w:ilvl w:val="0"/>
          <w:numId w:val="3"/>
        </w:numPr>
        <w:spacing w:before="240"/>
        <w:jc w:val="both"/>
        <w:rPr>
          <w:rFonts w:ascii="Book Antiqua" w:hAnsi="Book Antiqua" w:cs="Arial"/>
        </w:rPr>
      </w:pPr>
      <w:r>
        <w:rPr>
          <w:rFonts w:ascii="Book Antiqua" w:hAnsi="Book Antiqua" w:cs="Arial"/>
        </w:rPr>
        <w:t xml:space="preserve">This is an appeal to the Upper Tribunal by the Secretary of State in relation to a </w:t>
      </w:r>
      <w:r w:rsidR="00B9344E">
        <w:rPr>
          <w:rFonts w:ascii="Book Antiqua" w:hAnsi="Book Antiqua" w:cs="Arial"/>
        </w:rPr>
        <w:t>D</w:t>
      </w:r>
      <w:r w:rsidR="008750A9">
        <w:rPr>
          <w:rFonts w:ascii="Book Antiqua" w:hAnsi="Book Antiqua" w:cs="Arial"/>
        </w:rPr>
        <w:t>ecision</w:t>
      </w:r>
      <w:r>
        <w:rPr>
          <w:rFonts w:ascii="Book Antiqua" w:hAnsi="Book Antiqua" w:cs="Arial"/>
        </w:rPr>
        <w:t xml:space="preserve"> of </w:t>
      </w:r>
      <w:r w:rsidR="00B9344E">
        <w:rPr>
          <w:rFonts w:ascii="Book Antiqua" w:hAnsi="Book Antiqua" w:cs="Arial"/>
        </w:rPr>
        <w:t>Judge</w:t>
      </w:r>
      <w:r>
        <w:rPr>
          <w:rFonts w:ascii="Book Antiqua" w:hAnsi="Book Antiqua" w:cs="Arial"/>
        </w:rPr>
        <w:t xml:space="preserve"> Cohen of the First-tier Tribunal following a hearing on 19</w:t>
      </w:r>
      <w:r w:rsidRPr="00BF5CB4">
        <w:rPr>
          <w:rFonts w:ascii="Book Antiqua" w:hAnsi="Book Antiqua" w:cs="Arial"/>
          <w:vertAlign w:val="superscript"/>
        </w:rPr>
        <w:t>th</w:t>
      </w:r>
      <w:r>
        <w:rPr>
          <w:rFonts w:ascii="Book Antiqua" w:hAnsi="Book Antiqua" w:cs="Arial"/>
        </w:rPr>
        <w:t xml:space="preserve"> March 2018. </w:t>
      </w:r>
    </w:p>
    <w:p w14:paraId="5827E3B6" w14:textId="77777777" w:rsidR="00BF5CB4" w:rsidRDefault="00BF5CB4" w:rsidP="009A1ED5">
      <w:pPr>
        <w:numPr>
          <w:ilvl w:val="0"/>
          <w:numId w:val="3"/>
        </w:numPr>
        <w:spacing w:before="240"/>
        <w:jc w:val="both"/>
        <w:rPr>
          <w:rFonts w:ascii="Book Antiqua" w:hAnsi="Book Antiqua" w:cs="Arial"/>
        </w:rPr>
      </w:pPr>
      <w:r>
        <w:rPr>
          <w:rFonts w:ascii="Book Antiqua" w:hAnsi="Book Antiqua" w:cs="Arial"/>
        </w:rPr>
        <w:t xml:space="preserve">The Appellant before the First-tier Tribunal </w:t>
      </w:r>
      <w:r w:rsidR="00B9344E">
        <w:rPr>
          <w:rFonts w:ascii="Book Antiqua" w:hAnsi="Book Antiqua" w:cs="Arial"/>
        </w:rPr>
        <w:t xml:space="preserve">was </w:t>
      </w:r>
      <w:r>
        <w:rPr>
          <w:rFonts w:ascii="Book Antiqua" w:hAnsi="Book Antiqua" w:cs="Arial"/>
        </w:rPr>
        <w:t>a Turkish woman born</w:t>
      </w:r>
      <w:r w:rsidR="00F15DC6">
        <w:rPr>
          <w:rFonts w:ascii="Book Antiqua" w:hAnsi="Book Antiqua" w:cs="Arial"/>
        </w:rPr>
        <w:t xml:space="preserve"> in October 1984. Sh</w:t>
      </w:r>
      <w:r>
        <w:rPr>
          <w:rFonts w:ascii="Book Antiqua" w:hAnsi="Book Antiqua" w:cs="Arial"/>
        </w:rPr>
        <w:t>e had come to the UK in April 2011</w:t>
      </w:r>
      <w:r w:rsidR="00B9344E">
        <w:rPr>
          <w:rFonts w:ascii="Book Antiqua" w:hAnsi="Book Antiqua" w:cs="Arial"/>
        </w:rPr>
        <w:t xml:space="preserve"> with leave</w:t>
      </w:r>
      <w:r>
        <w:rPr>
          <w:rFonts w:ascii="Book Antiqua" w:hAnsi="Book Antiqua" w:cs="Arial"/>
        </w:rPr>
        <w:t xml:space="preserve"> as a student which was then extended as a business person in July 2013.  That was extended again until December 2015 on the same basis.  The application, which was refused and was the subject of the appeal before the First-tier Tribunal was an application to remain </w:t>
      </w:r>
      <w:proofErr w:type="gramStart"/>
      <w:r>
        <w:rPr>
          <w:rFonts w:ascii="Book Antiqua" w:hAnsi="Book Antiqua" w:cs="Arial"/>
        </w:rPr>
        <w:t>on th</w:t>
      </w:r>
      <w:r w:rsidR="00B9344E">
        <w:rPr>
          <w:rFonts w:ascii="Book Antiqua" w:hAnsi="Book Antiqua" w:cs="Arial"/>
        </w:rPr>
        <w:t>e basis of</w:t>
      </w:r>
      <w:proofErr w:type="gramEnd"/>
      <w:r w:rsidR="00B9344E">
        <w:rPr>
          <w:rFonts w:ascii="Book Antiqua" w:hAnsi="Book Antiqua" w:cs="Arial"/>
        </w:rPr>
        <w:t xml:space="preserve"> her family life.  The</w:t>
      </w:r>
      <w:r>
        <w:rPr>
          <w:rFonts w:ascii="Book Antiqua" w:hAnsi="Book Antiqua" w:cs="Arial"/>
        </w:rPr>
        <w:t xml:space="preserve"> family life</w:t>
      </w:r>
      <w:r w:rsidR="00B9344E">
        <w:rPr>
          <w:rFonts w:ascii="Book Antiqua" w:hAnsi="Book Antiqua" w:cs="Arial"/>
        </w:rPr>
        <w:t xml:space="preserve"> relied upon </w:t>
      </w:r>
      <w:r>
        <w:rPr>
          <w:rFonts w:ascii="Book Antiqua" w:hAnsi="Book Antiqua" w:cs="Arial"/>
        </w:rPr>
        <w:t xml:space="preserve"> was a relationship with a Mr </w:t>
      </w:r>
      <w:proofErr w:type="spellStart"/>
      <w:r>
        <w:rPr>
          <w:rFonts w:ascii="Book Antiqua" w:hAnsi="Book Antiqua" w:cs="Arial"/>
        </w:rPr>
        <w:t>Waddada</w:t>
      </w:r>
      <w:proofErr w:type="spellEnd"/>
      <w:r>
        <w:rPr>
          <w:rFonts w:ascii="Book Antiqua" w:hAnsi="Book Antiqua" w:cs="Arial"/>
        </w:rPr>
        <w:t xml:space="preserve"> Balfour </w:t>
      </w:r>
      <w:r w:rsidR="00B9344E">
        <w:rPr>
          <w:rFonts w:ascii="Book Antiqua" w:hAnsi="Book Antiqua" w:cs="Arial"/>
        </w:rPr>
        <w:t>their</w:t>
      </w:r>
      <w:r>
        <w:rPr>
          <w:rFonts w:ascii="Book Antiqua" w:hAnsi="Book Antiqua" w:cs="Arial"/>
        </w:rPr>
        <w:t xml:space="preserve"> child together who has learning difficulties</w:t>
      </w:r>
      <w:r w:rsidR="00F15DC6">
        <w:rPr>
          <w:rFonts w:ascii="Book Antiqua" w:hAnsi="Book Antiqua" w:cs="Arial"/>
        </w:rPr>
        <w:t xml:space="preserve"> and</w:t>
      </w:r>
      <w:r>
        <w:rPr>
          <w:rFonts w:ascii="Book Antiqua" w:hAnsi="Book Antiqua" w:cs="Arial"/>
        </w:rPr>
        <w:t xml:space="preserve"> special needs</w:t>
      </w:r>
      <w:r w:rsidR="00B9344E">
        <w:rPr>
          <w:rFonts w:ascii="Book Antiqua" w:hAnsi="Book Antiqua" w:cs="Arial"/>
        </w:rPr>
        <w:t>,</w:t>
      </w:r>
      <w:r>
        <w:rPr>
          <w:rFonts w:ascii="Book Antiqua" w:hAnsi="Book Antiqua" w:cs="Arial"/>
        </w:rPr>
        <w:t xml:space="preserve"> which are being met in the UK.  </w:t>
      </w:r>
    </w:p>
    <w:p w14:paraId="0D578F04" w14:textId="77777777" w:rsidR="00BF5CB4" w:rsidRDefault="00BF5CB4" w:rsidP="00BF5CB4">
      <w:pPr>
        <w:numPr>
          <w:ilvl w:val="0"/>
          <w:numId w:val="3"/>
        </w:numPr>
        <w:spacing w:before="240"/>
        <w:jc w:val="both"/>
        <w:rPr>
          <w:rFonts w:ascii="Book Antiqua" w:hAnsi="Book Antiqua" w:cs="Arial"/>
        </w:rPr>
      </w:pPr>
      <w:r>
        <w:rPr>
          <w:rFonts w:ascii="Book Antiqua" w:hAnsi="Book Antiqua" w:cs="Arial"/>
        </w:rPr>
        <w:lastRenderedPageBreak/>
        <w:t xml:space="preserve">The Secretary of State had found that the Appellant met the suitability requirements but not the eligibility requirements on the basis that there was </w:t>
      </w:r>
      <w:r w:rsidR="00F15DC6">
        <w:rPr>
          <w:rFonts w:ascii="Book Antiqua" w:hAnsi="Book Antiqua" w:cs="Arial"/>
        </w:rPr>
        <w:t>no evidence</w:t>
      </w:r>
      <w:r>
        <w:rPr>
          <w:rFonts w:ascii="Book Antiqua" w:hAnsi="Book Antiqua" w:cs="Arial"/>
        </w:rPr>
        <w:t xml:space="preserve"> that Mr Balfour was either British or settled in the UK.  When the matter came before the </w:t>
      </w:r>
      <w:r w:rsidR="00B9344E">
        <w:rPr>
          <w:rFonts w:ascii="Book Antiqua" w:hAnsi="Book Antiqua" w:cs="Arial"/>
        </w:rPr>
        <w:t>Judge</w:t>
      </w:r>
      <w:r>
        <w:rPr>
          <w:rFonts w:ascii="Book Antiqua" w:hAnsi="Book Antiqua" w:cs="Arial"/>
        </w:rPr>
        <w:t xml:space="preserve"> there was a very considerable bundle of documents.  The difficulty </w:t>
      </w:r>
      <w:r w:rsidR="00452A9C">
        <w:rPr>
          <w:rFonts w:ascii="Book Antiqua" w:hAnsi="Book Antiqua" w:cs="Arial"/>
        </w:rPr>
        <w:t>is</w:t>
      </w:r>
      <w:r>
        <w:rPr>
          <w:rFonts w:ascii="Book Antiqua" w:hAnsi="Book Antiqua" w:cs="Arial"/>
        </w:rPr>
        <w:t xml:space="preserve"> Mr Balfour does not appear to have done anything about </w:t>
      </w:r>
      <w:r w:rsidR="00452A9C">
        <w:rPr>
          <w:rFonts w:ascii="Book Antiqua" w:hAnsi="Book Antiqua" w:cs="Arial"/>
        </w:rPr>
        <w:t>obtaining</w:t>
      </w:r>
      <w:r>
        <w:rPr>
          <w:rFonts w:ascii="Book Antiqua" w:hAnsi="Book Antiqua" w:cs="Arial"/>
        </w:rPr>
        <w:t xml:space="preserve"> British nationality for himself.  There is evidence on his mother’s passport, they were all originally nationals of G</w:t>
      </w:r>
      <w:r w:rsidR="00F15DC6">
        <w:rPr>
          <w:rFonts w:ascii="Book Antiqua" w:hAnsi="Book Antiqua" w:cs="Arial"/>
        </w:rPr>
        <w:t>uy</w:t>
      </w:r>
      <w:r w:rsidR="00BF625F">
        <w:rPr>
          <w:rFonts w:ascii="Book Antiqua" w:hAnsi="Book Antiqua" w:cs="Arial"/>
        </w:rPr>
        <w:t>ana, that mother and her four children and in fact Mr Balfour was only months old at the time, entered the United Kingdom all on her passport in September 1982.  A copy of that passport was in the bundle and the original</w:t>
      </w:r>
      <w:r w:rsidR="00F15DC6">
        <w:rPr>
          <w:rFonts w:ascii="Book Antiqua" w:hAnsi="Book Antiqua" w:cs="Arial"/>
        </w:rPr>
        <w:t>,</w:t>
      </w:r>
      <w:r w:rsidR="00BF625F">
        <w:rPr>
          <w:rFonts w:ascii="Book Antiqua" w:hAnsi="Book Antiqua" w:cs="Arial"/>
        </w:rPr>
        <w:t xml:space="preserve"> I am told</w:t>
      </w:r>
      <w:r w:rsidR="00F15DC6">
        <w:rPr>
          <w:rFonts w:ascii="Book Antiqua" w:hAnsi="Book Antiqua" w:cs="Arial"/>
        </w:rPr>
        <w:t>,</w:t>
      </w:r>
      <w:r w:rsidR="00BF625F">
        <w:rPr>
          <w:rFonts w:ascii="Book Antiqua" w:hAnsi="Book Antiqua" w:cs="Arial"/>
        </w:rPr>
        <w:t xml:space="preserve"> is with the Home Office.  The passport, because of lack of room, has the appellant’s name on page 17 separately from his siblings.  There is an entry stamp into the UK in 1982 granting the passport holder, plus four, indefinite leave to enter.  Confusion then arose because Mr </w:t>
      </w:r>
      <w:proofErr w:type="spellStart"/>
      <w:r w:rsidR="00BF625F">
        <w:rPr>
          <w:rFonts w:ascii="Book Antiqua" w:hAnsi="Book Antiqua" w:cs="Arial"/>
        </w:rPr>
        <w:t>Balbour’s</w:t>
      </w:r>
      <w:proofErr w:type="spellEnd"/>
      <w:r w:rsidR="00BF625F">
        <w:rPr>
          <w:rFonts w:ascii="Book Antiqua" w:hAnsi="Book Antiqua" w:cs="Arial"/>
        </w:rPr>
        <w:t xml:space="preserve"> name is struck through on a date 1998.  That would be when he was aged 16 and would have had to have, if he wished to travel, his own passport.  His sister’s name is similarly struck</w:t>
      </w:r>
      <w:r w:rsidR="00452A9C">
        <w:rPr>
          <w:rFonts w:ascii="Book Antiqua" w:hAnsi="Book Antiqua" w:cs="Arial"/>
        </w:rPr>
        <w:t xml:space="preserve"> through</w:t>
      </w:r>
      <w:r w:rsidR="00BF625F">
        <w:rPr>
          <w:rFonts w:ascii="Book Antiqua" w:hAnsi="Book Antiqua" w:cs="Arial"/>
        </w:rPr>
        <w:t xml:space="preserve">.  </w:t>
      </w:r>
    </w:p>
    <w:p w14:paraId="73165462" w14:textId="77777777" w:rsidR="00BF625F" w:rsidRPr="00BF5CB4" w:rsidRDefault="00BF625F" w:rsidP="00BF5CB4">
      <w:pPr>
        <w:numPr>
          <w:ilvl w:val="0"/>
          <w:numId w:val="3"/>
        </w:numPr>
        <w:spacing w:before="240"/>
        <w:jc w:val="both"/>
        <w:rPr>
          <w:rFonts w:ascii="Book Antiqua" w:hAnsi="Book Antiqua" w:cs="Arial"/>
        </w:rPr>
      </w:pPr>
      <w:r>
        <w:rPr>
          <w:rFonts w:ascii="Book Antiqua" w:hAnsi="Book Antiqua" w:cs="Arial"/>
        </w:rPr>
        <w:t xml:space="preserve">The bundle also contained a wealth of evidence as to the fact that Mr Balfour had attended </w:t>
      </w:r>
      <w:proofErr w:type="gramStart"/>
      <w:r>
        <w:rPr>
          <w:rFonts w:ascii="Book Antiqua" w:hAnsi="Book Antiqua" w:cs="Arial"/>
        </w:rPr>
        <w:t>all of</w:t>
      </w:r>
      <w:proofErr w:type="gramEnd"/>
      <w:r>
        <w:rPr>
          <w:rFonts w:ascii="Book Antiqua" w:hAnsi="Book Antiqua" w:cs="Arial"/>
        </w:rPr>
        <w:t xml:space="preserve"> his education in the UK and has clearly not travelled outside the UK.  The </w:t>
      </w:r>
      <w:r w:rsidR="00B9344E">
        <w:rPr>
          <w:rFonts w:ascii="Book Antiqua" w:hAnsi="Book Antiqua" w:cs="Arial"/>
        </w:rPr>
        <w:t>Judge</w:t>
      </w:r>
      <w:r>
        <w:rPr>
          <w:rFonts w:ascii="Book Antiqua" w:hAnsi="Book Antiqua" w:cs="Arial"/>
        </w:rPr>
        <w:t xml:space="preserve"> in the </w:t>
      </w:r>
      <w:r w:rsidR="008750A9">
        <w:rPr>
          <w:rFonts w:ascii="Book Antiqua" w:hAnsi="Book Antiqua" w:cs="Arial"/>
        </w:rPr>
        <w:t>Decision</w:t>
      </w:r>
      <w:r>
        <w:rPr>
          <w:rFonts w:ascii="Book Antiqua" w:hAnsi="Book Antiqua" w:cs="Arial"/>
        </w:rPr>
        <w:t xml:space="preserve"> accepted </w:t>
      </w:r>
      <w:proofErr w:type="gramStart"/>
      <w:r>
        <w:rPr>
          <w:rFonts w:ascii="Book Antiqua" w:hAnsi="Book Antiqua" w:cs="Arial"/>
        </w:rPr>
        <w:t>on the basis of</w:t>
      </w:r>
      <w:proofErr w:type="gramEnd"/>
      <w:r>
        <w:rPr>
          <w:rFonts w:ascii="Book Antiqua" w:hAnsi="Book Antiqua" w:cs="Arial"/>
        </w:rPr>
        <w:t xml:space="preserve"> that passport that he was either British, entitled to be a British citizen or at the very least settled in the UK </w:t>
      </w:r>
      <w:r w:rsidR="00F15DC6">
        <w:rPr>
          <w:rFonts w:ascii="Book Antiqua" w:hAnsi="Book Antiqua" w:cs="Arial"/>
        </w:rPr>
        <w:t>because he</w:t>
      </w:r>
      <w:r>
        <w:rPr>
          <w:rFonts w:ascii="Book Antiqua" w:hAnsi="Book Antiqua" w:cs="Arial"/>
        </w:rPr>
        <w:t xml:space="preserve"> had ILR from the time of his entry.  It seems clear from the evidence that he is not British because he has never made an application and indeed there is reference in an earlier </w:t>
      </w:r>
      <w:r w:rsidR="008750A9">
        <w:rPr>
          <w:rFonts w:ascii="Book Antiqua" w:hAnsi="Book Antiqua" w:cs="Arial"/>
        </w:rPr>
        <w:t>Decision</w:t>
      </w:r>
      <w:r w:rsidR="00452A9C">
        <w:rPr>
          <w:rFonts w:ascii="Book Antiqua" w:hAnsi="Book Antiqua" w:cs="Arial"/>
        </w:rPr>
        <w:t xml:space="preserve"> relating to this A</w:t>
      </w:r>
      <w:r>
        <w:rPr>
          <w:rFonts w:ascii="Book Antiqua" w:hAnsi="Book Antiqua" w:cs="Arial"/>
        </w:rPr>
        <w:t>ppellant under the Ankara Agreement</w:t>
      </w:r>
      <w:r w:rsidR="00452A9C">
        <w:rPr>
          <w:rFonts w:ascii="Book Antiqua" w:hAnsi="Book Antiqua" w:cs="Arial"/>
        </w:rPr>
        <w:t>,</w:t>
      </w:r>
      <w:r>
        <w:rPr>
          <w:rFonts w:ascii="Book Antiqua" w:hAnsi="Book Antiqua" w:cs="Arial"/>
        </w:rPr>
        <w:t xml:space="preserve"> </w:t>
      </w:r>
      <w:r w:rsidR="00452A9C">
        <w:rPr>
          <w:rFonts w:ascii="Book Antiqua" w:hAnsi="Book Antiqua" w:cs="Arial"/>
        </w:rPr>
        <w:t>when</w:t>
      </w:r>
      <w:r>
        <w:rPr>
          <w:rFonts w:ascii="Book Antiqua" w:hAnsi="Book Antiqua" w:cs="Arial"/>
        </w:rPr>
        <w:t xml:space="preserve"> he confirmed that he had not applied </w:t>
      </w:r>
      <w:proofErr w:type="gramStart"/>
      <w:r>
        <w:rPr>
          <w:rFonts w:ascii="Book Antiqua" w:hAnsi="Book Antiqua" w:cs="Arial"/>
        </w:rPr>
        <w:t>as yet</w:t>
      </w:r>
      <w:proofErr w:type="gramEnd"/>
      <w:r>
        <w:rPr>
          <w:rFonts w:ascii="Book Antiqua" w:hAnsi="Book Antiqua" w:cs="Arial"/>
        </w:rPr>
        <w:t xml:space="preserve"> for British citizenship.  However, he does have settled status, does meet the eligibility requirements and so the </w:t>
      </w:r>
      <w:r w:rsidR="00B9344E">
        <w:rPr>
          <w:rFonts w:ascii="Book Antiqua" w:hAnsi="Book Antiqua" w:cs="Arial"/>
        </w:rPr>
        <w:t>Judge</w:t>
      </w:r>
      <w:r w:rsidR="00F15DC6">
        <w:rPr>
          <w:rFonts w:ascii="Book Antiqua" w:hAnsi="Book Antiqua" w:cs="Arial"/>
        </w:rPr>
        <w:t>,</w:t>
      </w:r>
      <w:r>
        <w:rPr>
          <w:rFonts w:ascii="Book Antiqua" w:hAnsi="Book Antiqua" w:cs="Arial"/>
        </w:rPr>
        <w:t xml:space="preserve"> in allowing the appeal</w:t>
      </w:r>
      <w:r w:rsidR="00F15DC6">
        <w:rPr>
          <w:rFonts w:ascii="Book Antiqua" w:hAnsi="Book Antiqua" w:cs="Arial"/>
        </w:rPr>
        <w:t>,</w:t>
      </w:r>
      <w:r>
        <w:rPr>
          <w:rFonts w:ascii="Book Antiqua" w:hAnsi="Book Antiqua" w:cs="Arial"/>
        </w:rPr>
        <w:t xml:space="preserve"> did not make the error that he is accused of by the Secretary of State.  The Secretary of State relies on the fact that the name is crossed through on the passport and therefore the </w:t>
      </w:r>
      <w:r w:rsidR="00B9344E">
        <w:rPr>
          <w:rFonts w:ascii="Book Antiqua" w:hAnsi="Book Antiqua" w:cs="Arial"/>
        </w:rPr>
        <w:t>Judge</w:t>
      </w:r>
      <w:r>
        <w:rPr>
          <w:rFonts w:ascii="Book Antiqua" w:hAnsi="Book Antiqua" w:cs="Arial"/>
        </w:rPr>
        <w:t xml:space="preserve"> erred in relying on it.  For the reasons I have indicated</w:t>
      </w:r>
      <w:r w:rsidR="00452A9C">
        <w:rPr>
          <w:rFonts w:ascii="Book Antiqua" w:hAnsi="Book Antiqua" w:cs="Arial"/>
        </w:rPr>
        <w:t>,</w:t>
      </w:r>
      <w:r>
        <w:rPr>
          <w:rFonts w:ascii="Book Antiqua" w:hAnsi="Book Antiqua" w:cs="Arial"/>
        </w:rPr>
        <w:t xml:space="preserve"> the </w:t>
      </w:r>
      <w:r w:rsidR="00F15DC6">
        <w:rPr>
          <w:rFonts w:ascii="Book Antiqua" w:hAnsi="Book Antiqua" w:cs="Arial"/>
        </w:rPr>
        <w:t xml:space="preserve">crossing out was </w:t>
      </w:r>
      <w:r>
        <w:rPr>
          <w:rFonts w:ascii="Book Antiqua" w:hAnsi="Book Antiqua" w:cs="Arial"/>
        </w:rPr>
        <w:t xml:space="preserve">on a date when he achieved the age of 16 and </w:t>
      </w:r>
      <w:proofErr w:type="gramStart"/>
      <w:r w:rsidR="00452A9C">
        <w:rPr>
          <w:rFonts w:ascii="Book Antiqua" w:hAnsi="Book Antiqua" w:cs="Arial"/>
        </w:rPr>
        <w:t>it is clear</w:t>
      </w:r>
      <w:r>
        <w:rPr>
          <w:rFonts w:ascii="Book Antiqua" w:hAnsi="Book Antiqua" w:cs="Arial"/>
        </w:rPr>
        <w:t xml:space="preserve"> </w:t>
      </w:r>
      <w:r w:rsidR="00452A9C">
        <w:rPr>
          <w:rFonts w:ascii="Book Antiqua" w:hAnsi="Book Antiqua" w:cs="Arial"/>
        </w:rPr>
        <w:t xml:space="preserve">that </w:t>
      </w:r>
      <w:r>
        <w:rPr>
          <w:rFonts w:ascii="Book Antiqua" w:hAnsi="Book Antiqua" w:cs="Arial"/>
        </w:rPr>
        <w:t>he</w:t>
      </w:r>
      <w:proofErr w:type="gramEnd"/>
      <w:r>
        <w:rPr>
          <w:rFonts w:ascii="Book Antiqua" w:hAnsi="Book Antiqua" w:cs="Arial"/>
        </w:rPr>
        <w:t xml:space="preserve"> was given set</w:t>
      </w:r>
      <w:r w:rsidR="00B460E9">
        <w:rPr>
          <w:rFonts w:ascii="Book Antiqua" w:hAnsi="Book Antiqua" w:cs="Arial"/>
        </w:rPr>
        <w:t>tled status on arrival.  For those</w:t>
      </w:r>
      <w:r>
        <w:rPr>
          <w:rFonts w:ascii="Book Antiqua" w:hAnsi="Book Antiqua" w:cs="Arial"/>
        </w:rPr>
        <w:t xml:space="preserve"> reasons the Secretary of State’s appeal to the Upper Tribunal is dismissed.</w:t>
      </w:r>
    </w:p>
    <w:p w14:paraId="3AB01BD4" w14:textId="77777777" w:rsidR="00F13D39" w:rsidRPr="00F13D39" w:rsidRDefault="00F13D39" w:rsidP="00F13D39">
      <w:pPr>
        <w:jc w:val="both"/>
        <w:rPr>
          <w:rFonts w:ascii="Book Antiqua" w:hAnsi="Book Antiqua" w:cs="Arial"/>
        </w:rPr>
      </w:pPr>
    </w:p>
    <w:p w14:paraId="112860F8" w14:textId="77777777" w:rsidR="00F13D39" w:rsidRPr="00F13D39" w:rsidRDefault="00F13D39" w:rsidP="00F13D39">
      <w:pPr>
        <w:jc w:val="both"/>
        <w:rPr>
          <w:rFonts w:ascii="Book Antiqua" w:hAnsi="Book Antiqua" w:cs="Arial"/>
        </w:rPr>
      </w:pPr>
      <w:r w:rsidRPr="00F13D39">
        <w:rPr>
          <w:rFonts w:ascii="Book Antiqua" w:hAnsi="Book Antiqua" w:cs="Arial"/>
        </w:rPr>
        <w:t>No anonymity direction is made.</w:t>
      </w:r>
    </w:p>
    <w:p w14:paraId="503689EC" w14:textId="77777777" w:rsidR="00147AF0" w:rsidRDefault="00147AF0" w:rsidP="000369F5">
      <w:pPr>
        <w:tabs>
          <w:tab w:val="left" w:pos="2520"/>
        </w:tabs>
        <w:jc w:val="both"/>
        <w:rPr>
          <w:rFonts w:ascii="Book Antiqua" w:hAnsi="Book Antiqua" w:cs="Arial"/>
        </w:rPr>
      </w:pPr>
    </w:p>
    <w:p w14:paraId="551CD279" w14:textId="2A350CBD"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452A9C">
        <w:rPr>
          <w:rFonts w:ascii="Book Antiqua" w:hAnsi="Book Antiqua" w:cs="Arial"/>
        </w:rPr>
        <w:t xml:space="preserve"> 16</w:t>
      </w:r>
      <w:r w:rsidR="00452A9C" w:rsidRPr="00452A9C">
        <w:rPr>
          <w:rFonts w:ascii="Book Antiqua" w:hAnsi="Book Antiqua" w:cs="Arial"/>
          <w:vertAlign w:val="superscript"/>
        </w:rPr>
        <w:t>th</w:t>
      </w:r>
      <w:r w:rsidR="00452A9C">
        <w:rPr>
          <w:rFonts w:ascii="Book Antiqua" w:hAnsi="Book Antiqua" w:cs="Arial"/>
        </w:rPr>
        <w:t xml:space="preserve"> August 2018</w:t>
      </w:r>
    </w:p>
    <w:p w14:paraId="4DC357A1" w14:textId="076D1E5D" w:rsidR="001F2716" w:rsidRPr="00F5664C" w:rsidRDefault="00147AF0" w:rsidP="000369F5">
      <w:pPr>
        <w:tabs>
          <w:tab w:val="left" w:pos="2520"/>
        </w:tabs>
        <w:jc w:val="both"/>
        <w:rPr>
          <w:rFonts w:ascii="Book Antiqua" w:hAnsi="Book Antiqua" w:cs="Arial"/>
        </w:rPr>
      </w:pPr>
      <w:r w:rsidRPr="00452A9C">
        <w:rPr>
          <w:rFonts w:ascii="Book Antiqua" w:hAnsi="Book Antiqua" w:cs="Arial"/>
          <w:noProof/>
        </w:rPr>
        <w:drawing>
          <wp:inline distT="0" distB="0" distL="0" distR="0" wp14:anchorId="00327DF3" wp14:editId="2C16948B">
            <wp:extent cx="139084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p>
    <w:p w14:paraId="5A059600" w14:textId="77777777" w:rsidR="001F2716" w:rsidRPr="00F5664C" w:rsidRDefault="001F2716" w:rsidP="000369F5">
      <w:pPr>
        <w:tabs>
          <w:tab w:val="left" w:pos="2520"/>
        </w:tabs>
        <w:jc w:val="both"/>
        <w:rPr>
          <w:rFonts w:ascii="Book Antiqua" w:hAnsi="Book Antiqua" w:cs="Arial"/>
        </w:rPr>
      </w:pPr>
    </w:p>
    <w:p w14:paraId="23586807"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Upper Tribunal </w:t>
      </w:r>
      <w:r w:rsidR="00B9344E">
        <w:rPr>
          <w:rFonts w:ascii="Book Antiqua" w:hAnsi="Book Antiqua" w:cs="Arial"/>
        </w:rPr>
        <w:t>Judge</w:t>
      </w:r>
      <w:r>
        <w:rPr>
          <w:rFonts w:ascii="Book Antiqua" w:hAnsi="Book Antiqua" w:cs="Arial"/>
        </w:rPr>
        <w:t xml:space="preserve"> M</w:t>
      </w:r>
      <w:r w:rsidR="00055F19">
        <w:rPr>
          <w:rFonts w:ascii="Book Antiqua" w:hAnsi="Book Antiqua" w:cs="Arial"/>
        </w:rPr>
        <w:t>artin</w:t>
      </w:r>
    </w:p>
    <w:p w14:paraId="119B88D9" w14:textId="77777777" w:rsidR="00F13D39" w:rsidRDefault="00F13D39" w:rsidP="000369F5">
      <w:pPr>
        <w:tabs>
          <w:tab w:val="left" w:pos="2520"/>
        </w:tabs>
        <w:jc w:val="both"/>
        <w:rPr>
          <w:rFonts w:ascii="Book Antiqua" w:hAnsi="Book Antiqua" w:cs="Arial"/>
        </w:rPr>
      </w:pPr>
    </w:p>
    <w:p w14:paraId="16DD9812" w14:textId="77777777" w:rsidR="00F13D39" w:rsidRPr="00055F19" w:rsidRDefault="00F13D39" w:rsidP="00F13D39">
      <w:pPr>
        <w:jc w:val="both"/>
        <w:rPr>
          <w:rFonts w:ascii="Book Antiqua" w:hAnsi="Book Antiqua" w:cs="Arial"/>
          <w:b/>
          <w:u w:val="single"/>
        </w:rPr>
      </w:pPr>
      <w:r w:rsidRPr="00055F19">
        <w:rPr>
          <w:rFonts w:ascii="Book Antiqua" w:hAnsi="Book Antiqua" w:cs="Arial"/>
          <w:b/>
          <w:u w:val="single"/>
        </w:rPr>
        <w:t>TO THE RESPONDENT</w:t>
      </w:r>
    </w:p>
    <w:p w14:paraId="4E1F9699" w14:textId="77777777" w:rsidR="00F13D39" w:rsidRPr="00055F19" w:rsidRDefault="00F13D39" w:rsidP="00F13D39">
      <w:pPr>
        <w:ind w:left="567" w:hanging="567"/>
        <w:jc w:val="both"/>
        <w:rPr>
          <w:rFonts w:ascii="Book Antiqua" w:hAnsi="Book Antiqua" w:cs="Arial"/>
          <w:u w:val="single"/>
        </w:rPr>
      </w:pPr>
      <w:r w:rsidRPr="00055F19">
        <w:rPr>
          <w:rFonts w:ascii="Book Antiqua" w:hAnsi="Book Antiqua" w:cs="Arial"/>
          <w:b/>
          <w:u w:val="single"/>
        </w:rPr>
        <w:t>FEE AWARD</w:t>
      </w:r>
    </w:p>
    <w:p w14:paraId="2CE13DEE" w14:textId="77777777" w:rsidR="00F13D39" w:rsidRPr="00F13D39" w:rsidRDefault="00F13D39" w:rsidP="00F13D39">
      <w:pPr>
        <w:ind w:left="567" w:hanging="567"/>
        <w:jc w:val="both"/>
        <w:rPr>
          <w:rFonts w:ascii="Book Antiqua" w:hAnsi="Book Antiqua" w:cs="Arial"/>
        </w:rPr>
      </w:pPr>
    </w:p>
    <w:p w14:paraId="58119ED6" w14:textId="77777777" w:rsidR="00F13D39" w:rsidRPr="00F13D39" w:rsidRDefault="00F13D39" w:rsidP="00F13D39">
      <w:pPr>
        <w:jc w:val="both"/>
        <w:rPr>
          <w:rFonts w:ascii="Book Antiqua" w:hAnsi="Book Antiqua" w:cs="Arial"/>
        </w:rPr>
      </w:pPr>
      <w:r w:rsidRPr="00F13D39">
        <w:rPr>
          <w:rFonts w:ascii="Book Antiqua" w:hAnsi="Book Antiqua" w:cs="Arial"/>
        </w:rPr>
        <w:t xml:space="preserve">As I have allowed the appeal and because a fee has been paid or is payable, I have considered making a fee award and have decided to make a fee award of any fee which has </w:t>
      </w:r>
      <w:r w:rsidRPr="00F13D39">
        <w:rPr>
          <w:rFonts w:ascii="Book Antiqua" w:hAnsi="Book Antiqua" w:cs="Arial"/>
        </w:rPr>
        <w:lastRenderedPageBreak/>
        <w:t>been paid or may be payable</w:t>
      </w:r>
      <w:r w:rsidR="00452A9C">
        <w:rPr>
          <w:rFonts w:ascii="Book Antiqua" w:hAnsi="Book Antiqua" w:cs="Arial"/>
        </w:rPr>
        <w:t xml:space="preserve"> because the immigration status of Mr </w:t>
      </w:r>
      <w:r w:rsidR="00CD420C">
        <w:rPr>
          <w:rFonts w:ascii="Book Antiqua" w:hAnsi="Book Antiqua" w:cs="Arial"/>
        </w:rPr>
        <w:t>Balfour was</w:t>
      </w:r>
      <w:r w:rsidR="00452A9C">
        <w:rPr>
          <w:rFonts w:ascii="Book Antiqua" w:hAnsi="Book Antiqua" w:cs="Arial"/>
        </w:rPr>
        <w:t xml:space="preserve"> a matter within the Secretary of State’s knowledge</w:t>
      </w:r>
      <w:r w:rsidRPr="00F13D39">
        <w:rPr>
          <w:rFonts w:ascii="Book Antiqua" w:hAnsi="Book Antiqua" w:cs="Arial"/>
        </w:rPr>
        <w:t>.</w:t>
      </w:r>
    </w:p>
    <w:p w14:paraId="37076D9B" w14:textId="77777777" w:rsidR="00F13D39" w:rsidRDefault="00F13D39" w:rsidP="00F13D39">
      <w:pPr>
        <w:jc w:val="both"/>
        <w:rPr>
          <w:rFonts w:ascii="Book Antiqua" w:hAnsi="Book Antiqua" w:cs="Arial"/>
        </w:rPr>
      </w:pPr>
      <w:bookmarkStart w:id="2" w:name="_GoBack"/>
      <w:bookmarkEnd w:id="2"/>
    </w:p>
    <w:p w14:paraId="3304A26F" w14:textId="613DF67B"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00452A9C">
        <w:rPr>
          <w:rFonts w:ascii="Book Antiqua" w:hAnsi="Book Antiqua" w:cs="Arial"/>
        </w:rPr>
        <w:t xml:space="preserve">   </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452A9C">
        <w:rPr>
          <w:rFonts w:ascii="Book Antiqua" w:hAnsi="Book Antiqua" w:cs="Arial"/>
        </w:rPr>
        <w:t xml:space="preserve"> 16</w:t>
      </w:r>
      <w:r w:rsidR="00452A9C" w:rsidRPr="00452A9C">
        <w:rPr>
          <w:rFonts w:ascii="Book Antiqua" w:hAnsi="Book Antiqua" w:cs="Arial"/>
          <w:vertAlign w:val="superscript"/>
        </w:rPr>
        <w:t>th</w:t>
      </w:r>
      <w:r w:rsidR="00452A9C">
        <w:rPr>
          <w:rFonts w:ascii="Book Antiqua" w:hAnsi="Book Antiqua" w:cs="Arial"/>
        </w:rPr>
        <w:t xml:space="preserve"> August 2018</w:t>
      </w:r>
    </w:p>
    <w:p w14:paraId="53D84EF8" w14:textId="29D1CFDE" w:rsidR="00F13D39" w:rsidRPr="00F5664C" w:rsidRDefault="00147AF0" w:rsidP="00F13D39">
      <w:pPr>
        <w:tabs>
          <w:tab w:val="left" w:pos="2520"/>
        </w:tabs>
        <w:jc w:val="both"/>
        <w:rPr>
          <w:rFonts w:ascii="Book Antiqua" w:hAnsi="Book Antiqua" w:cs="Arial"/>
        </w:rPr>
      </w:pPr>
      <w:r w:rsidRPr="00452A9C">
        <w:rPr>
          <w:rFonts w:ascii="Book Antiqua" w:hAnsi="Book Antiqua" w:cs="Arial"/>
          <w:noProof/>
        </w:rPr>
        <w:drawing>
          <wp:inline distT="0" distB="0" distL="0" distR="0" wp14:anchorId="712050BC" wp14:editId="7FC63B5F">
            <wp:extent cx="1390844"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p>
    <w:p w14:paraId="2C5A6759" w14:textId="77777777" w:rsidR="00F13D39" w:rsidRPr="00F5664C" w:rsidRDefault="00F13D39" w:rsidP="00F13D39">
      <w:pPr>
        <w:tabs>
          <w:tab w:val="left" w:pos="2520"/>
        </w:tabs>
        <w:jc w:val="both"/>
        <w:rPr>
          <w:rFonts w:ascii="Book Antiqua" w:hAnsi="Book Antiqua" w:cs="Arial"/>
        </w:rPr>
      </w:pPr>
    </w:p>
    <w:p w14:paraId="233B8059" w14:textId="77777777" w:rsidR="005B7789" w:rsidRPr="00F5664C" w:rsidRDefault="00F13D39" w:rsidP="000369F5">
      <w:pPr>
        <w:tabs>
          <w:tab w:val="left" w:pos="2520"/>
        </w:tabs>
        <w:jc w:val="both"/>
        <w:rPr>
          <w:rFonts w:ascii="Book Antiqua" w:hAnsi="Book Antiqua" w:cs="Arial"/>
        </w:rPr>
        <w:sectPr w:rsidR="005B7789" w:rsidRPr="00F5664C" w:rsidSect="00147AF0">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pPr>
      <w:r>
        <w:rPr>
          <w:rFonts w:ascii="Book Antiqua" w:hAnsi="Book Antiqua" w:cs="Arial"/>
        </w:rPr>
        <w:t xml:space="preserve">Upper Tribunal </w:t>
      </w:r>
      <w:r w:rsidR="00B9344E">
        <w:rPr>
          <w:rFonts w:ascii="Book Antiqua" w:hAnsi="Book Antiqua" w:cs="Arial"/>
        </w:rPr>
        <w:t>Judge</w:t>
      </w:r>
      <w:r>
        <w:rPr>
          <w:rFonts w:ascii="Book Antiqua" w:hAnsi="Book Antiqua" w:cs="Arial"/>
        </w:rPr>
        <w:t xml:space="preserve"> M</w:t>
      </w:r>
      <w:r w:rsidR="00055F19">
        <w:rPr>
          <w:rFonts w:ascii="Book Antiqua" w:hAnsi="Book Antiqua" w:cs="Arial"/>
        </w:rPr>
        <w:t>artin</w:t>
      </w:r>
    </w:p>
    <w:p w14:paraId="3CB7A6F5" w14:textId="77777777" w:rsidR="005B7789" w:rsidRPr="00F5664C" w:rsidRDefault="005B7789" w:rsidP="005B7789">
      <w:pPr>
        <w:tabs>
          <w:tab w:val="left" w:pos="2520"/>
        </w:tabs>
        <w:ind w:left="540" w:hanging="540"/>
        <w:jc w:val="both"/>
        <w:rPr>
          <w:rFonts w:ascii="Book Antiqua" w:hAnsi="Book Antiqua" w:cs="Arial"/>
        </w:rPr>
      </w:pPr>
    </w:p>
    <w:p w14:paraId="6C8CC990" w14:textId="77777777" w:rsidR="005B7789" w:rsidRPr="00F5664C" w:rsidRDefault="005B7789" w:rsidP="000369F5">
      <w:pPr>
        <w:tabs>
          <w:tab w:val="left" w:pos="2520"/>
        </w:tabs>
        <w:jc w:val="both"/>
        <w:rPr>
          <w:rFonts w:ascii="Book Antiqua" w:hAnsi="Book Antiqua" w:cs="Arial"/>
        </w:rPr>
      </w:pPr>
    </w:p>
    <w:sectPr w:rsidR="005B7789" w:rsidRPr="00F5664C" w:rsidSect="00CD420C">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31D85" w14:textId="77777777" w:rsidR="00272144" w:rsidRDefault="00272144">
      <w:r>
        <w:separator/>
      </w:r>
    </w:p>
  </w:endnote>
  <w:endnote w:type="continuationSeparator" w:id="0">
    <w:p w14:paraId="0EAA3B58" w14:textId="77777777" w:rsidR="00272144" w:rsidRDefault="0027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61880" w14:textId="30FEB8A2" w:rsidR="00CF253F" w:rsidRPr="00147AF0" w:rsidRDefault="00CF253F" w:rsidP="00593795">
    <w:pPr>
      <w:pStyle w:val="Footer"/>
      <w:jc w:val="center"/>
      <w:rPr>
        <w:rFonts w:ascii="Book Antiqua" w:hAnsi="Book Antiqua" w:cs="Arial"/>
      </w:rPr>
    </w:pPr>
    <w:r w:rsidRPr="00147AF0">
      <w:rPr>
        <w:rStyle w:val="PageNumber"/>
        <w:rFonts w:ascii="Book Antiqua" w:hAnsi="Book Antiqua" w:cs="Arial"/>
      </w:rPr>
      <w:fldChar w:fldCharType="begin"/>
    </w:r>
    <w:r w:rsidRPr="00147AF0">
      <w:rPr>
        <w:rStyle w:val="PageNumber"/>
        <w:rFonts w:ascii="Book Antiqua" w:hAnsi="Book Antiqua" w:cs="Arial"/>
      </w:rPr>
      <w:instrText xml:space="preserve"> PAGE </w:instrText>
    </w:r>
    <w:r w:rsidRPr="00147AF0">
      <w:rPr>
        <w:rStyle w:val="PageNumber"/>
        <w:rFonts w:ascii="Book Antiqua" w:hAnsi="Book Antiqua" w:cs="Arial"/>
      </w:rPr>
      <w:fldChar w:fldCharType="separate"/>
    </w:r>
    <w:r w:rsidR="00823EA6">
      <w:rPr>
        <w:rStyle w:val="PageNumber"/>
        <w:rFonts w:ascii="Book Antiqua" w:hAnsi="Book Antiqua" w:cs="Arial"/>
        <w:noProof/>
      </w:rPr>
      <w:t>3</w:t>
    </w:r>
    <w:r w:rsidRPr="00147AF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8B37"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008AE" w14:textId="77777777" w:rsidR="00272144" w:rsidRDefault="00272144">
      <w:r>
        <w:separator/>
      </w:r>
    </w:p>
  </w:footnote>
  <w:footnote w:type="continuationSeparator" w:id="0">
    <w:p w14:paraId="7C85932D" w14:textId="77777777" w:rsidR="00272144" w:rsidRDefault="00272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0E22B" w14:textId="77777777" w:rsidR="00BF5CB4" w:rsidRPr="00BF5CB4" w:rsidRDefault="00CF253F" w:rsidP="00BF5CB4">
    <w:pPr>
      <w:tabs>
        <w:tab w:val="right" w:pos="9639"/>
      </w:tabs>
      <w:jc w:val="right"/>
      <w:rPr>
        <w:rFonts w:ascii="Book Antiqua" w:hAnsi="Book Antiqua" w:cs="Arial"/>
        <w:sz w:val="16"/>
        <w:szCs w:val="16"/>
      </w:rPr>
    </w:pPr>
    <w:r w:rsidRPr="00BF5CB4">
      <w:rPr>
        <w:rFonts w:ascii="Book Antiqua" w:hAnsi="Book Antiqua" w:cs="Arial"/>
        <w:sz w:val="16"/>
        <w:szCs w:val="16"/>
      </w:rPr>
      <w:t>Appeal Number:</w:t>
    </w:r>
    <w:r w:rsidR="000369F5" w:rsidRPr="00BF5CB4">
      <w:rPr>
        <w:rFonts w:ascii="Book Antiqua" w:hAnsi="Book Antiqua" w:cs="Arial"/>
        <w:sz w:val="16"/>
        <w:szCs w:val="16"/>
      </w:rPr>
      <w:t xml:space="preserve"> </w:t>
    </w:r>
    <w:r w:rsidR="00BF5CB4" w:rsidRPr="00BF5CB4">
      <w:rPr>
        <w:rFonts w:ascii="Book Antiqua" w:hAnsi="Book Antiqua" w:cs="Arial"/>
        <w:sz w:val="16"/>
        <w:szCs w:val="16"/>
      </w:rPr>
      <w:t xml:space="preserve"> </w:t>
    </w:r>
    <w:r w:rsidR="00BF5CB4" w:rsidRPr="00BF5CB4">
      <w:rPr>
        <w:rFonts w:ascii="Book Antiqua" w:hAnsi="Book Antiqua" w:cs="Arial"/>
        <w:caps/>
        <w:sz w:val="16"/>
        <w:szCs w:val="16"/>
      </w:rPr>
      <w:t>HU/09691/2016</w:t>
    </w:r>
  </w:p>
  <w:p w14:paraId="05317A96"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72318"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A8843B6-E828-4C75-A18D-6A9B5132C3C4}"/>
    <w:docVar w:name="dgnword-eventsink" w:val="521289672"/>
  </w:docVars>
  <w:rsids>
    <w:rsidRoot w:val="00E66BEB"/>
    <w:rsid w:val="00000621"/>
    <w:rsid w:val="000036C2"/>
    <w:rsid w:val="00030C00"/>
    <w:rsid w:val="00033D3D"/>
    <w:rsid w:val="000369F5"/>
    <w:rsid w:val="00047F27"/>
    <w:rsid w:val="00055F19"/>
    <w:rsid w:val="00071A7E"/>
    <w:rsid w:val="000746C0"/>
    <w:rsid w:val="00074D1D"/>
    <w:rsid w:val="00092580"/>
    <w:rsid w:val="000D01C9"/>
    <w:rsid w:val="000D5D94"/>
    <w:rsid w:val="000E0CD7"/>
    <w:rsid w:val="00114F8B"/>
    <w:rsid w:val="001165A7"/>
    <w:rsid w:val="00147AF0"/>
    <w:rsid w:val="0015044C"/>
    <w:rsid w:val="00151BB7"/>
    <w:rsid w:val="00167D3A"/>
    <w:rsid w:val="001A1E2C"/>
    <w:rsid w:val="001C6003"/>
    <w:rsid w:val="001C760F"/>
    <w:rsid w:val="001F2716"/>
    <w:rsid w:val="0020133A"/>
    <w:rsid w:val="00207617"/>
    <w:rsid w:val="00255071"/>
    <w:rsid w:val="00272144"/>
    <w:rsid w:val="00283659"/>
    <w:rsid w:val="00286D2A"/>
    <w:rsid w:val="002C4E73"/>
    <w:rsid w:val="002D68BF"/>
    <w:rsid w:val="002E6B37"/>
    <w:rsid w:val="00315E26"/>
    <w:rsid w:val="00336CBF"/>
    <w:rsid w:val="003546C8"/>
    <w:rsid w:val="003A7CF2"/>
    <w:rsid w:val="003C5CE5"/>
    <w:rsid w:val="003E267B"/>
    <w:rsid w:val="003E7CD1"/>
    <w:rsid w:val="00402B9E"/>
    <w:rsid w:val="00423932"/>
    <w:rsid w:val="004249CB"/>
    <w:rsid w:val="00436721"/>
    <w:rsid w:val="0044127D"/>
    <w:rsid w:val="004448DB"/>
    <w:rsid w:val="00446C9A"/>
    <w:rsid w:val="00452A9C"/>
    <w:rsid w:val="00477193"/>
    <w:rsid w:val="004A1848"/>
    <w:rsid w:val="004A295E"/>
    <w:rsid w:val="004E46F3"/>
    <w:rsid w:val="00504E73"/>
    <w:rsid w:val="00507FEC"/>
    <w:rsid w:val="00510F0E"/>
    <w:rsid w:val="005479E1"/>
    <w:rsid w:val="0055220F"/>
    <w:rsid w:val="005570FD"/>
    <w:rsid w:val="005575EA"/>
    <w:rsid w:val="0057790C"/>
    <w:rsid w:val="00593795"/>
    <w:rsid w:val="005A75FF"/>
    <w:rsid w:val="005B7789"/>
    <w:rsid w:val="005E6625"/>
    <w:rsid w:val="005F34DF"/>
    <w:rsid w:val="005F7DB4"/>
    <w:rsid w:val="0065791C"/>
    <w:rsid w:val="00690B8A"/>
    <w:rsid w:val="006D1DFA"/>
    <w:rsid w:val="006D506B"/>
    <w:rsid w:val="006E3C90"/>
    <w:rsid w:val="00704B61"/>
    <w:rsid w:val="00707DB1"/>
    <w:rsid w:val="007353BB"/>
    <w:rsid w:val="00742A8D"/>
    <w:rsid w:val="00752359"/>
    <w:rsid w:val="007552A9"/>
    <w:rsid w:val="00761858"/>
    <w:rsid w:val="007642AF"/>
    <w:rsid w:val="00767D59"/>
    <w:rsid w:val="00776E97"/>
    <w:rsid w:val="00780FD7"/>
    <w:rsid w:val="007912AD"/>
    <w:rsid w:val="00796715"/>
    <w:rsid w:val="007A1F28"/>
    <w:rsid w:val="007B0824"/>
    <w:rsid w:val="007C0CD9"/>
    <w:rsid w:val="00803F8C"/>
    <w:rsid w:val="00823EA6"/>
    <w:rsid w:val="008303B8"/>
    <w:rsid w:val="00833DCE"/>
    <w:rsid w:val="00842418"/>
    <w:rsid w:val="008634DB"/>
    <w:rsid w:val="00871D34"/>
    <w:rsid w:val="008750A9"/>
    <w:rsid w:val="00887842"/>
    <w:rsid w:val="008901DD"/>
    <w:rsid w:val="008917C9"/>
    <w:rsid w:val="008A5D4F"/>
    <w:rsid w:val="008B270C"/>
    <w:rsid w:val="008C3D3D"/>
    <w:rsid w:val="008D4131"/>
    <w:rsid w:val="008F1932"/>
    <w:rsid w:val="008F294D"/>
    <w:rsid w:val="009062A3"/>
    <w:rsid w:val="00921062"/>
    <w:rsid w:val="0092618D"/>
    <w:rsid w:val="0093083E"/>
    <w:rsid w:val="009453B3"/>
    <w:rsid w:val="00966ECF"/>
    <w:rsid w:val="009727A3"/>
    <w:rsid w:val="00987774"/>
    <w:rsid w:val="009A11E8"/>
    <w:rsid w:val="009A1ED5"/>
    <w:rsid w:val="009E4E62"/>
    <w:rsid w:val="009F1058"/>
    <w:rsid w:val="009F5220"/>
    <w:rsid w:val="009F7C4D"/>
    <w:rsid w:val="00A15234"/>
    <w:rsid w:val="00A201AB"/>
    <w:rsid w:val="00A31C8B"/>
    <w:rsid w:val="00A73B50"/>
    <w:rsid w:val="00A75965"/>
    <w:rsid w:val="00A845DC"/>
    <w:rsid w:val="00A97AEE"/>
    <w:rsid w:val="00AC5CF6"/>
    <w:rsid w:val="00B144FA"/>
    <w:rsid w:val="00B16F58"/>
    <w:rsid w:val="00B30648"/>
    <w:rsid w:val="00B337AA"/>
    <w:rsid w:val="00B3524D"/>
    <w:rsid w:val="00B40F69"/>
    <w:rsid w:val="00B460E9"/>
    <w:rsid w:val="00B4659E"/>
    <w:rsid w:val="00B46616"/>
    <w:rsid w:val="00B610E3"/>
    <w:rsid w:val="00B61205"/>
    <w:rsid w:val="00B617C4"/>
    <w:rsid w:val="00B626FA"/>
    <w:rsid w:val="00B7040A"/>
    <w:rsid w:val="00B929D9"/>
    <w:rsid w:val="00B9344E"/>
    <w:rsid w:val="00B96FA0"/>
    <w:rsid w:val="00BD4196"/>
    <w:rsid w:val="00BE31CE"/>
    <w:rsid w:val="00BF22CA"/>
    <w:rsid w:val="00BF5CB4"/>
    <w:rsid w:val="00BF625F"/>
    <w:rsid w:val="00C26032"/>
    <w:rsid w:val="00C265B0"/>
    <w:rsid w:val="00C321B5"/>
    <w:rsid w:val="00C345E1"/>
    <w:rsid w:val="00C34960"/>
    <w:rsid w:val="00C63AEA"/>
    <w:rsid w:val="00C977BA"/>
    <w:rsid w:val="00CB6E35"/>
    <w:rsid w:val="00CD420C"/>
    <w:rsid w:val="00CE1A46"/>
    <w:rsid w:val="00CE26B2"/>
    <w:rsid w:val="00CF253F"/>
    <w:rsid w:val="00CF56B4"/>
    <w:rsid w:val="00D20F09"/>
    <w:rsid w:val="00D22636"/>
    <w:rsid w:val="00D40FD9"/>
    <w:rsid w:val="00D45764"/>
    <w:rsid w:val="00D53769"/>
    <w:rsid w:val="00D65912"/>
    <w:rsid w:val="00D85C13"/>
    <w:rsid w:val="00D91BE3"/>
    <w:rsid w:val="00D94AFC"/>
    <w:rsid w:val="00DB70AE"/>
    <w:rsid w:val="00DB7231"/>
    <w:rsid w:val="00DD5071"/>
    <w:rsid w:val="00DD5C39"/>
    <w:rsid w:val="00DE26AF"/>
    <w:rsid w:val="00DE7DB7"/>
    <w:rsid w:val="00E00A0A"/>
    <w:rsid w:val="00E07F57"/>
    <w:rsid w:val="00E1040E"/>
    <w:rsid w:val="00E46AEB"/>
    <w:rsid w:val="00E50BCE"/>
    <w:rsid w:val="00E61292"/>
    <w:rsid w:val="00E66BEB"/>
    <w:rsid w:val="00E76309"/>
    <w:rsid w:val="00E77C4D"/>
    <w:rsid w:val="00E81D01"/>
    <w:rsid w:val="00EE339F"/>
    <w:rsid w:val="00EE45D8"/>
    <w:rsid w:val="00F004CD"/>
    <w:rsid w:val="00F13D39"/>
    <w:rsid w:val="00F15DC6"/>
    <w:rsid w:val="00F22A22"/>
    <w:rsid w:val="00F22EDA"/>
    <w:rsid w:val="00F3224D"/>
    <w:rsid w:val="00F33E0E"/>
    <w:rsid w:val="00F50815"/>
    <w:rsid w:val="00F509D7"/>
    <w:rsid w:val="00F5664C"/>
    <w:rsid w:val="00FB7E80"/>
    <w:rsid w:val="00FC0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E751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3591</Characters>
  <Application>Microsoft Office Word</Application>
  <DocSecurity>0</DocSecurity>
  <Lines>29</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2018-09-07T15:08:00Z</dcterms:created>
  <dcterms:modified xsi:type="dcterms:W3CDTF">2018-09-07T15:08:00Z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