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838F8" w:rsidP="00C321B5">
      <w:pPr>
        <w:jc w:val="center"/>
        <w:rPr>
          <w:rFonts w:ascii="Book Antiqua" w:hAnsi="Book Antiqua" w:cs="Arial"/>
          <w:sz w:val="16"/>
          <w:szCs w:val="16"/>
        </w:rPr>
      </w:pPr>
      <w:r>
        <w:rPr>
          <w:noProof/>
        </w:rPr>
        <w:drawing>
          <wp:inline distT="0" distB="0" distL="0" distR="0" wp14:anchorId="5925276C" wp14:editId="016632A7">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5013DA"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013DA">
        <w:rPr>
          <w:rFonts w:ascii="Book Antiqua" w:hAnsi="Book Antiqua" w:cs="Arial"/>
          <w:b/>
        </w:rPr>
        <w:t xml:space="preserve">   </w:t>
      </w:r>
      <w:proofErr w:type="gramEnd"/>
      <w:r w:rsidR="005013DA">
        <w:rPr>
          <w:rFonts w:ascii="Book Antiqua" w:hAnsi="Book Antiqua" w:cs="Arial"/>
          <w:b/>
        </w:rPr>
        <w:t xml:space="preserve">                      </w:t>
      </w:r>
      <w:r w:rsidR="00B3524D" w:rsidRPr="005013DA">
        <w:rPr>
          <w:rFonts w:ascii="Book Antiqua" w:hAnsi="Book Antiqua" w:cs="Arial"/>
          <w:b/>
        </w:rPr>
        <w:t>Appeal Number</w:t>
      </w:r>
      <w:r w:rsidR="00994AC3" w:rsidRPr="005013DA">
        <w:rPr>
          <w:rFonts w:ascii="Book Antiqua" w:hAnsi="Book Antiqua" w:cs="Arial"/>
          <w:b/>
        </w:rPr>
        <w:t>s</w:t>
      </w:r>
      <w:r w:rsidR="00D53769" w:rsidRPr="005013DA">
        <w:rPr>
          <w:rFonts w:ascii="Book Antiqua" w:hAnsi="Book Antiqua" w:cs="Arial"/>
          <w:b/>
        </w:rPr>
        <w:t>:</w:t>
      </w:r>
      <w:r w:rsidR="00B3524D" w:rsidRPr="005013DA">
        <w:rPr>
          <w:rFonts w:ascii="Book Antiqua" w:hAnsi="Book Antiqua" w:cs="Arial"/>
          <w:b/>
        </w:rPr>
        <w:t xml:space="preserve"> </w:t>
      </w:r>
      <w:r w:rsidR="00994AC3" w:rsidRPr="005013DA">
        <w:rPr>
          <w:rFonts w:ascii="Book Antiqua" w:hAnsi="Book Antiqua" w:cs="Arial"/>
          <w:b/>
          <w:caps/>
        </w:rPr>
        <w:t>HU/16764/2016</w:t>
      </w:r>
    </w:p>
    <w:p w:rsidR="00994AC3" w:rsidRPr="005013DA" w:rsidRDefault="005013DA" w:rsidP="005013DA">
      <w:pPr>
        <w:tabs>
          <w:tab w:val="right" w:pos="9639"/>
        </w:tabs>
        <w:jc w:val="center"/>
        <w:rPr>
          <w:rFonts w:ascii="Book Antiqua" w:hAnsi="Book Antiqua" w:cs="Arial"/>
          <w:b/>
        </w:rPr>
      </w:pPr>
      <w:r>
        <w:rPr>
          <w:rFonts w:ascii="Book Antiqua" w:hAnsi="Book Antiqua" w:cs="Arial"/>
          <w:b/>
          <w:caps/>
        </w:rPr>
        <w:t xml:space="preserve">                                                                                                                     </w:t>
      </w:r>
      <w:r w:rsidR="00994AC3" w:rsidRPr="005013DA">
        <w:rPr>
          <w:rFonts w:ascii="Book Antiqua" w:hAnsi="Book Antiqua" w:cs="Arial"/>
          <w:b/>
          <w:caps/>
        </w:rPr>
        <w:t>HU/16767/2016</w:t>
      </w:r>
    </w:p>
    <w:p w:rsidR="00C345E1" w:rsidRPr="00F5664C" w:rsidRDefault="00C345E1" w:rsidP="00994AC3">
      <w:pP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F5664C" w:rsidTr="005013DA">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94AC3">
              <w:rPr>
                <w:rFonts w:ascii="Book Antiqua" w:hAnsi="Book Antiqua" w:cs="Arial"/>
                <w:b/>
              </w:rPr>
              <w:t>Field House</w:t>
            </w:r>
          </w:p>
        </w:tc>
        <w:tc>
          <w:tcPr>
            <w:tcW w:w="4621" w:type="dxa"/>
            <w:gridSpan w:val="2"/>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5013DA">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94AC3">
              <w:rPr>
                <w:rFonts w:ascii="Book Antiqua" w:hAnsi="Book Antiqua" w:cs="Arial"/>
                <w:b/>
              </w:rPr>
              <w:t>8</w:t>
            </w:r>
            <w:r w:rsidR="00994AC3" w:rsidRPr="00994AC3">
              <w:rPr>
                <w:rFonts w:ascii="Book Antiqua" w:hAnsi="Book Antiqua" w:cs="Arial"/>
                <w:b/>
                <w:vertAlign w:val="superscript"/>
              </w:rPr>
              <w:t>th</w:t>
            </w:r>
            <w:r w:rsidR="00994AC3">
              <w:rPr>
                <w:rFonts w:ascii="Book Antiqua" w:hAnsi="Book Antiqua" w:cs="Arial"/>
                <w:b/>
              </w:rPr>
              <w:t xml:space="preserve"> May 2018</w:t>
            </w:r>
          </w:p>
        </w:tc>
        <w:tc>
          <w:tcPr>
            <w:tcW w:w="4621" w:type="dxa"/>
            <w:gridSpan w:val="2"/>
          </w:tcPr>
          <w:p w:rsidR="00D22636" w:rsidRPr="00F5664C" w:rsidRDefault="00260263" w:rsidP="004A1848">
            <w:pPr>
              <w:jc w:val="both"/>
              <w:rPr>
                <w:rFonts w:ascii="Book Antiqua" w:hAnsi="Book Antiqua" w:cs="Arial"/>
                <w:b/>
              </w:rPr>
            </w:pPr>
            <w:r>
              <w:rPr>
                <w:rFonts w:ascii="Book Antiqua" w:hAnsi="Book Antiqua" w:cs="Arial"/>
                <w:b/>
              </w:rPr>
              <w:t>On 17</w:t>
            </w:r>
            <w:r w:rsidRPr="00260263">
              <w:rPr>
                <w:rFonts w:ascii="Book Antiqua" w:hAnsi="Book Antiqua" w:cs="Arial"/>
                <w:b/>
                <w:vertAlign w:val="superscript"/>
              </w:rPr>
              <w:t>th</w:t>
            </w:r>
            <w:r>
              <w:rPr>
                <w:rFonts w:ascii="Book Antiqua" w:hAnsi="Book Antiqua" w:cs="Arial"/>
                <w:b/>
              </w:rPr>
              <w:t xml:space="preserve"> May 2018</w:t>
            </w:r>
          </w:p>
        </w:tc>
      </w:tr>
      <w:tr w:rsidR="00D22636" w:rsidRPr="00F5664C" w:rsidTr="00F13D39">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994AC3">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7F170F">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1A1E2C" w:rsidRPr="00F5664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994AC3" w:rsidP="00742A8D">
      <w:pPr>
        <w:jc w:val="center"/>
        <w:rPr>
          <w:rFonts w:ascii="Book Antiqua" w:hAnsi="Book Antiqua" w:cs="Arial"/>
          <w:b/>
          <w:caps/>
        </w:rPr>
      </w:pPr>
      <w:r>
        <w:rPr>
          <w:rFonts w:ascii="Book Antiqua" w:hAnsi="Book Antiqua" w:cs="Arial"/>
          <w:b/>
          <w:caps/>
        </w:rPr>
        <w:t xml:space="preserve">Mr KUSHAL RAJESHBHAI SHETH </w:t>
      </w:r>
    </w:p>
    <w:p w:rsidR="00994AC3" w:rsidRDefault="00994AC3" w:rsidP="00742A8D">
      <w:pPr>
        <w:jc w:val="center"/>
        <w:rPr>
          <w:rFonts w:ascii="Book Antiqua" w:hAnsi="Book Antiqua" w:cs="Arial"/>
          <w:b/>
          <w:caps/>
        </w:rPr>
      </w:pPr>
      <w:r>
        <w:rPr>
          <w:rFonts w:ascii="Book Antiqua" w:hAnsi="Book Antiqua" w:cs="Arial"/>
          <w:b/>
          <w:caps/>
        </w:rPr>
        <w:t xml:space="preserve">Ms SONALBAHEN GOSWAMI </w:t>
      </w:r>
    </w:p>
    <w:p w:rsidR="00F13D39" w:rsidRPr="005013DA" w:rsidRDefault="00F13D39" w:rsidP="00F13D39">
      <w:pPr>
        <w:jc w:val="center"/>
        <w:rPr>
          <w:rFonts w:ascii="Book Antiqua" w:hAnsi="Book Antiqua" w:cs="Arial"/>
          <w:caps/>
        </w:rPr>
      </w:pPr>
      <w:r w:rsidRPr="005013DA">
        <w:rPr>
          <w:rFonts w:ascii="Book Antiqua" w:hAnsi="Book Antiqua" w:cs="Arial"/>
          <w:caps/>
        </w:rPr>
        <w:t xml:space="preserve">(ANONYMITY DIRECTION </w:t>
      </w:r>
      <w:r w:rsidR="007F170F" w:rsidRPr="005013DA">
        <w:rPr>
          <w:rFonts w:ascii="Book Antiqua" w:hAnsi="Book Antiqua" w:cs="Arial"/>
          <w:caps/>
        </w:rPr>
        <w:t>NOT MADE</w:t>
      </w:r>
      <w:r w:rsidRPr="005013DA">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994AC3">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Default="005013DA" w:rsidP="00704B61">
      <w:pPr>
        <w:jc w:val="center"/>
        <w:rPr>
          <w:rFonts w:ascii="Book Antiqua" w:hAnsi="Book Antiqua" w:cs="Arial"/>
          <w:b/>
        </w:rPr>
      </w:pPr>
      <w:r>
        <w:rPr>
          <w:rFonts w:ascii="Book Antiqua" w:hAnsi="Book Antiqua" w:cs="Arial"/>
          <w:b/>
        </w:rPr>
        <w:t>a</w:t>
      </w:r>
      <w:r w:rsidR="00DD5071" w:rsidRPr="00F5664C">
        <w:rPr>
          <w:rFonts w:ascii="Book Antiqua" w:hAnsi="Book Antiqua" w:cs="Arial"/>
          <w:b/>
        </w:rPr>
        <w:t>nd</w:t>
      </w:r>
    </w:p>
    <w:p w:rsidR="005013DA" w:rsidRPr="00F5664C" w:rsidRDefault="005013DA" w:rsidP="00704B61">
      <w:pPr>
        <w:jc w:val="center"/>
        <w:rPr>
          <w:rFonts w:ascii="Book Antiqua" w:hAnsi="Book Antiqua" w:cs="Arial"/>
          <w:b/>
        </w:rPr>
      </w:pPr>
    </w:p>
    <w:p w:rsidR="00DD5071" w:rsidRPr="00F5664C" w:rsidRDefault="005013DA"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531D15" w:rsidRPr="00F5664C" w:rsidRDefault="00531D15"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994AC3">
        <w:rPr>
          <w:rFonts w:ascii="Book Antiqua" w:hAnsi="Book Antiqua" w:cs="Arial"/>
        </w:rPr>
        <w:t>s</w:t>
      </w:r>
      <w:r w:rsidRPr="00F5664C">
        <w:rPr>
          <w:rFonts w:ascii="Book Antiqua" w:hAnsi="Book Antiqua" w:cs="Arial"/>
        </w:rPr>
        <w:t>:</w:t>
      </w:r>
      <w:r w:rsidRPr="00F5664C">
        <w:rPr>
          <w:rFonts w:ascii="Book Antiqua" w:hAnsi="Book Antiqua" w:cs="Arial"/>
        </w:rPr>
        <w:tab/>
      </w:r>
      <w:r w:rsidR="00994AC3">
        <w:rPr>
          <w:rFonts w:ascii="Book Antiqua" w:hAnsi="Book Antiqua" w:cs="Arial"/>
        </w:rPr>
        <w:t xml:space="preserve">Mr R Clarke </w:t>
      </w:r>
      <w:r w:rsidR="007F170F">
        <w:rPr>
          <w:rFonts w:ascii="Book Antiqua" w:hAnsi="Book Antiqua" w:cs="Arial"/>
        </w:rPr>
        <w:t>(</w:t>
      </w:r>
      <w:r w:rsidR="00994AC3">
        <w:rPr>
          <w:rFonts w:ascii="Book Antiqua" w:hAnsi="Book Antiqua" w:cs="Arial"/>
        </w:rPr>
        <w:t xml:space="preserve">instructed by </w:t>
      </w:r>
      <w:proofErr w:type="spellStart"/>
      <w:r w:rsidR="00994AC3">
        <w:rPr>
          <w:rFonts w:ascii="Book Antiqua" w:hAnsi="Book Antiqua" w:cs="Arial"/>
        </w:rPr>
        <w:t>Lumine</w:t>
      </w:r>
      <w:proofErr w:type="spellEnd"/>
      <w:r w:rsidR="00994AC3">
        <w:rPr>
          <w:rFonts w:ascii="Book Antiqua" w:hAnsi="Book Antiqua" w:cs="Arial"/>
        </w:rPr>
        <w:t xml:space="preserve"> Solicitors</w:t>
      </w:r>
      <w:r w:rsidR="007F170F">
        <w:rPr>
          <w:rFonts w:ascii="Book Antiqua" w:hAnsi="Book Antiqua" w:cs="Arial"/>
        </w:rPr>
        <w:t>)</w:t>
      </w:r>
      <w:r w:rsidR="00994AC3">
        <w:rPr>
          <w:rFonts w:ascii="Book Antiqua" w:hAnsi="Book Antiqua" w:cs="Arial"/>
        </w:rPr>
        <w:t xml:space="preserve">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94AC3">
        <w:rPr>
          <w:rFonts w:ascii="Book Antiqua" w:hAnsi="Book Antiqua" w:cs="Arial"/>
        </w:rPr>
        <w:t xml:space="preserve">Mr C Avery </w:t>
      </w:r>
      <w:r w:rsidR="007F170F">
        <w:rPr>
          <w:rFonts w:ascii="Book Antiqua" w:hAnsi="Book Antiqua" w:cs="Arial"/>
        </w:rPr>
        <w:t xml:space="preserve">(Senior </w:t>
      </w:r>
      <w:r w:rsidR="00994AC3">
        <w:rPr>
          <w:rFonts w:ascii="Book Antiqua" w:hAnsi="Book Antiqua" w:cs="Arial"/>
        </w:rPr>
        <w:t>Home Office Presenting Officer</w:t>
      </w:r>
      <w:r w:rsidR="007F170F">
        <w:rPr>
          <w:rFonts w:ascii="Book Antiqua" w:hAnsi="Book Antiqua" w:cs="Arial"/>
        </w:rPr>
        <w:t>)</w:t>
      </w:r>
      <w:r w:rsidR="00994AC3">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9A1ED5" w:rsidRDefault="00994AC3" w:rsidP="009A1ED5">
      <w:pPr>
        <w:numPr>
          <w:ilvl w:val="0"/>
          <w:numId w:val="3"/>
        </w:numPr>
        <w:spacing w:before="240"/>
        <w:jc w:val="both"/>
        <w:rPr>
          <w:rFonts w:ascii="Book Antiqua" w:hAnsi="Book Antiqua" w:cs="Arial"/>
        </w:rPr>
      </w:pPr>
      <w:r>
        <w:rPr>
          <w:rFonts w:ascii="Book Antiqua" w:hAnsi="Book Antiqua" w:cs="Arial"/>
        </w:rPr>
        <w:t>This is an appeal to the Upper Tribunal by the two Appellants with permission.  The Appellants claim to be an unmarried couple, both Indian nationals</w:t>
      </w:r>
      <w:r w:rsidR="00BD7E74">
        <w:rPr>
          <w:rFonts w:ascii="Book Antiqua" w:hAnsi="Book Antiqua" w:cs="Arial"/>
        </w:rPr>
        <w:t>, t</w:t>
      </w:r>
      <w:r>
        <w:rPr>
          <w:rFonts w:ascii="Book Antiqua" w:hAnsi="Book Antiqua" w:cs="Arial"/>
        </w:rPr>
        <w:t xml:space="preserve">he first Appellant being </w:t>
      </w:r>
      <w:r w:rsidR="00BD7E74">
        <w:rPr>
          <w:rFonts w:ascii="Book Antiqua" w:hAnsi="Book Antiqua" w:cs="Arial"/>
        </w:rPr>
        <w:t>a</w:t>
      </w:r>
      <w:r>
        <w:rPr>
          <w:rFonts w:ascii="Book Antiqua" w:hAnsi="Book Antiqua" w:cs="Arial"/>
        </w:rPr>
        <w:t xml:space="preserve"> man born in 1987 and the second Appellant born in 1979.  The Appellants made a human rights claim to remain in the United Kingdom on the basis that they were in a durable relationship, that they could not be returned to India because they were of different castes, that the lady is eight years older than the man, that she was disabled, </w:t>
      </w:r>
      <w:r>
        <w:rPr>
          <w:rFonts w:ascii="Book Antiqua" w:hAnsi="Book Antiqua" w:cs="Arial"/>
        </w:rPr>
        <w:lastRenderedPageBreak/>
        <w:t>that neither set of parents would accept the relationship and that their appeal theref</w:t>
      </w:r>
      <w:bookmarkStart w:id="0" w:name="_GoBack"/>
      <w:bookmarkEnd w:id="0"/>
      <w:r>
        <w:rPr>
          <w:rFonts w:ascii="Book Antiqua" w:hAnsi="Book Antiqua" w:cs="Arial"/>
        </w:rPr>
        <w:t>ore should be allowed on Article 8 grounds.</w:t>
      </w:r>
    </w:p>
    <w:p w:rsidR="00994AC3" w:rsidRDefault="00994AC3" w:rsidP="009A1ED5">
      <w:pPr>
        <w:numPr>
          <w:ilvl w:val="0"/>
          <w:numId w:val="3"/>
        </w:numPr>
        <w:spacing w:before="240"/>
        <w:jc w:val="both"/>
        <w:rPr>
          <w:rFonts w:ascii="Book Antiqua" w:hAnsi="Book Antiqua" w:cs="Arial"/>
        </w:rPr>
      </w:pPr>
      <w:r>
        <w:rPr>
          <w:rFonts w:ascii="Book Antiqua" w:hAnsi="Book Antiqua" w:cs="Arial"/>
        </w:rPr>
        <w:t xml:space="preserve">The First-tier Tribunal </w:t>
      </w:r>
      <w:r w:rsidR="007F170F">
        <w:rPr>
          <w:rFonts w:ascii="Book Antiqua" w:hAnsi="Book Antiqua" w:cs="Arial"/>
        </w:rPr>
        <w:t>Judge</w:t>
      </w:r>
      <w:r>
        <w:rPr>
          <w:rFonts w:ascii="Book Antiqua" w:hAnsi="Book Antiqua" w:cs="Arial"/>
        </w:rPr>
        <w:t xml:space="preserve"> heard evidence from both the Appellants and two witnesses.  Those witnesses adopted their statements and it is accepted that they were not cross-examined in the First-tier Tribunal.  Those two witnesses gave evidence that they knew the couple, the first had known them for some seven years and the second for only a year or so, but the evidence of both was that this couple were genuinely in a relationship and when the </w:t>
      </w:r>
      <w:r w:rsidR="007F170F">
        <w:rPr>
          <w:rFonts w:ascii="Book Antiqua" w:hAnsi="Book Antiqua" w:cs="Arial"/>
        </w:rPr>
        <w:t>Judge</w:t>
      </w:r>
      <w:r>
        <w:rPr>
          <w:rFonts w:ascii="Book Antiqua" w:hAnsi="Book Antiqua" w:cs="Arial"/>
        </w:rPr>
        <w:t xml:space="preserve"> considered the evidence and made her findings, other than confirming at paragraph 17 that the witnesses adopted their witness statements</w:t>
      </w:r>
      <w:r w:rsidR="007F170F">
        <w:rPr>
          <w:rFonts w:ascii="Book Antiqua" w:hAnsi="Book Antiqua" w:cs="Arial"/>
        </w:rPr>
        <w:t>,</w:t>
      </w:r>
      <w:r>
        <w:rPr>
          <w:rFonts w:ascii="Book Antiqua" w:hAnsi="Book Antiqua" w:cs="Arial"/>
        </w:rPr>
        <w:t xml:space="preserve"> there is no further reference to their evidence.   </w:t>
      </w:r>
    </w:p>
    <w:p w:rsidR="00994AC3" w:rsidRDefault="00994AC3" w:rsidP="009A1ED5">
      <w:pPr>
        <w:numPr>
          <w:ilvl w:val="0"/>
          <w:numId w:val="3"/>
        </w:numPr>
        <w:spacing w:before="240"/>
        <w:jc w:val="both"/>
        <w:rPr>
          <w:rFonts w:ascii="Book Antiqua" w:hAnsi="Book Antiqua" w:cs="Arial"/>
        </w:rPr>
      </w:pPr>
      <w:r>
        <w:rPr>
          <w:rFonts w:ascii="Book Antiqua" w:hAnsi="Book Antiqua" w:cs="Arial"/>
        </w:rPr>
        <w:t xml:space="preserve">The </w:t>
      </w:r>
      <w:r w:rsidR="007F170F">
        <w:rPr>
          <w:rFonts w:ascii="Book Antiqua" w:hAnsi="Book Antiqua" w:cs="Arial"/>
        </w:rPr>
        <w:t>Judge</w:t>
      </w:r>
      <w:r>
        <w:rPr>
          <w:rFonts w:ascii="Book Antiqua" w:hAnsi="Book Antiqua" w:cs="Arial"/>
        </w:rPr>
        <w:t xml:space="preserve"> made a considerable number of damning adverse credibility findings.  The first, which is unsurprising </w:t>
      </w:r>
      <w:r w:rsidR="007F170F">
        <w:rPr>
          <w:rFonts w:ascii="Book Antiqua" w:hAnsi="Book Antiqua" w:cs="Arial"/>
        </w:rPr>
        <w:t>was based on the fact that</w:t>
      </w:r>
      <w:r>
        <w:rPr>
          <w:rFonts w:ascii="Book Antiqua" w:hAnsi="Book Antiqua" w:cs="Arial"/>
        </w:rPr>
        <w:t xml:space="preserve"> the male Appellant had an appeal in 2014 when he told the Immigration </w:t>
      </w:r>
      <w:r w:rsidR="007F170F">
        <w:rPr>
          <w:rFonts w:ascii="Book Antiqua" w:hAnsi="Book Antiqua" w:cs="Arial"/>
        </w:rPr>
        <w:t>Judge</w:t>
      </w:r>
      <w:r>
        <w:rPr>
          <w:rFonts w:ascii="Book Antiqua" w:hAnsi="Book Antiqua" w:cs="Arial"/>
        </w:rPr>
        <w:t xml:space="preserve"> that he was in a relationship with a British citizen who was not at the hearing and she had not supplied a statement.  The </w:t>
      </w:r>
      <w:r w:rsidR="007F170F">
        <w:rPr>
          <w:rFonts w:ascii="Book Antiqua" w:hAnsi="Book Antiqua" w:cs="Arial"/>
        </w:rPr>
        <w:t>Judge</w:t>
      </w:r>
      <w:r>
        <w:rPr>
          <w:rFonts w:ascii="Book Antiqua" w:hAnsi="Book Antiqua" w:cs="Arial"/>
        </w:rPr>
        <w:t xml:space="preserve"> at that time had found him to be incredible and that his evidence was completely contradictory.  The current claim is that he has been in a relationship with the second Appellant since 2009 so the </w:t>
      </w:r>
      <w:r w:rsidR="007F170F">
        <w:rPr>
          <w:rFonts w:ascii="Book Antiqua" w:hAnsi="Book Antiqua" w:cs="Arial"/>
        </w:rPr>
        <w:t>First-tier Tribunal Judge</w:t>
      </w:r>
      <w:r>
        <w:rPr>
          <w:rFonts w:ascii="Book Antiqua" w:hAnsi="Book Antiqua" w:cs="Arial"/>
        </w:rPr>
        <w:t xml:space="preserve"> came to the conclusion t</w:t>
      </w:r>
      <w:r w:rsidR="007F170F">
        <w:rPr>
          <w:rFonts w:ascii="Book Antiqua" w:hAnsi="Book Antiqua" w:cs="Arial"/>
        </w:rPr>
        <w:t>hat he had lied to the Tribunal;</w:t>
      </w:r>
      <w:r>
        <w:rPr>
          <w:rFonts w:ascii="Book Antiqua" w:hAnsi="Book Antiqua" w:cs="Arial"/>
        </w:rPr>
        <w:t xml:space="preserve"> an inescapable conclusion.  He also admitted having had somebody else take his English language test for him so he had admitted lying to the Home Office as well.  The </w:t>
      </w:r>
      <w:r w:rsidR="007F170F">
        <w:rPr>
          <w:rFonts w:ascii="Book Antiqua" w:hAnsi="Book Antiqua" w:cs="Arial"/>
        </w:rPr>
        <w:t>Judge</w:t>
      </w:r>
      <w:r>
        <w:rPr>
          <w:rFonts w:ascii="Book Antiqua" w:hAnsi="Book Antiqua" w:cs="Arial"/>
        </w:rPr>
        <w:t xml:space="preserve"> concluded by saying that there was no credible independent evidence confirming that they were in a relationship and on the basis of the serious adverse credibility findings found that they were not.  </w:t>
      </w:r>
    </w:p>
    <w:p w:rsidR="00994AC3" w:rsidRDefault="00994AC3" w:rsidP="009A1ED5">
      <w:pPr>
        <w:numPr>
          <w:ilvl w:val="0"/>
          <w:numId w:val="3"/>
        </w:numPr>
        <w:spacing w:before="240"/>
        <w:jc w:val="both"/>
        <w:rPr>
          <w:rFonts w:ascii="Book Antiqua" w:hAnsi="Book Antiqua" w:cs="Arial"/>
        </w:rPr>
      </w:pPr>
      <w:r>
        <w:rPr>
          <w:rFonts w:ascii="Book Antiqua" w:hAnsi="Book Antiqua" w:cs="Arial"/>
        </w:rPr>
        <w:t xml:space="preserve">I do consider it was an error of law that the </w:t>
      </w:r>
      <w:r w:rsidR="007F170F">
        <w:rPr>
          <w:rFonts w:ascii="Book Antiqua" w:hAnsi="Book Antiqua" w:cs="Arial"/>
        </w:rPr>
        <w:t>Judge</w:t>
      </w:r>
      <w:r>
        <w:rPr>
          <w:rFonts w:ascii="Book Antiqua" w:hAnsi="Book Antiqua" w:cs="Arial"/>
        </w:rPr>
        <w:t xml:space="preserve"> did not take into account the evidence of the two witnesses.  At the very least she ought to have indicated what their evidence was and if she was attaching no weight to it because perhaps she thought they were not truly inde</w:t>
      </w:r>
      <w:r w:rsidR="007F170F">
        <w:rPr>
          <w:rFonts w:ascii="Book Antiqua" w:hAnsi="Book Antiqua" w:cs="Arial"/>
        </w:rPr>
        <w:t>pendent she should have said so. H</w:t>
      </w:r>
      <w:r>
        <w:rPr>
          <w:rFonts w:ascii="Book Antiqua" w:hAnsi="Book Antiqua" w:cs="Arial"/>
        </w:rPr>
        <w:t xml:space="preserve">owever she did not.  </w:t>
      </w:r>
    </w:p>
    <w:p w:rsidR="00994AC3" w:rsidRDefault="00994AC3" w:rsidP="009A1ED5">
      <w:pPr>
        <w:numPr>
          <w:ilvl w:val="0"/>
          <w:numId w:val="3"/>
        </w:numPr>
        <w:spacing w:before="240"/>
        <w:jc w:val="both"/>
        <w:rPr>
          <w:rFonts w:ascii="Book Antiqua" w:hAnsi="Book Antiqua" w:cs="Arial"/>
        </w:rPr>
      </w:pPr>
      <w:r>
        <w:rPr>
          <w:rFonts w:ascii="Book Antiqua" w:hAnsi="Book Antiqua" w:cs="Arial"/>
        </w:rPr>
        <w:t xml:space="preserve">The question then is whether that error is material to the outcome of the appeal and in order to decide that, I look at the </w:t>
      </w:r>
      <w:r w:rsidR="00586299">
        <w:rPr>
          <w:rFonts w:ascii="Book Antiqua" w:hAnsi="Book Antiqua" w:cs="Arial"/>
        </w:rPr>
        <w:t xml:space="preserve">Decision </w:t>
      </w:r>
      <w:r>
        <w:rPr>
          <w:rFonts w:ascii="Book Antiqua" w:hAnsi="Book Antiqua" w:cs="Arial"/>
        </w:rPr>
        <w:t xml:space="preserve">on the basis </w:t>
      </w:r>
      <w:r w:rsidR="007F170F">
        <w:rPr>
          <w:rFonts w:ascii="Book Antiqua" w:hAnsi="Book Antiqua" w:cs="Arial"/>
        </w:rPr>
        <w:t xml:space="preserve">of </w:t>
      </w:r>
      <w:r>
        <w:rPr>
          <w:rFonts w:ascii="Book Antiqua" w:hAnsi="Book Antiqua" w:cs="Arial"/>
        </w:rPr>
        <w:t xml:space="preserve">what </w:t>
      </w:r>
      <w:r w:rsidR="00A62544">
        <w:rPr>
          <w:rFonts w:ascii="Book Antiqua" w:hAnsi="Book Antiqua" w:cs="Arial"/>
        </w:rPr>
        <w:t xml:space="preserve">would </w:t>
      </w:r>
      <w:r>
        <w:rPr>
          <w:rFonts w:ascii="Book Antiqua" w:hAnsi="Book Antiqua" w:cs="Arial"/>
        </w:rPr>
        <w:t>the result have been had she found that they</w:t>
      </w:r>
      <w:r w:rsidR="007F170F">
        <w:rPr>
          <w:rFonts w:ascii="Book Antiqua" w:hAnsi="Book Antiqua" w:cs="Arial"/>
        </w:rPr>
        <w:t xml:space="preserve"> were in a durable relationship?</w:t>
      </w:r>
      <w:r>
        <w:rPr>
          <w:rFonts w:ascii="Book Antiqua" w:hAnsi="Book Antiqua" w:cs="Arial"/>
        </w:rPr>
        <w:t xml:space="preserve">  </w:t>
      </w:r>
    </w:p>
    <w:p w:rsidR="00994AC3" w:rsidRDefault="00994AC3" w:rsidP="009A1ED5">
      <w:pPr>
        <w:numPr>
          <w:ilvl w:val="0"/>
          <w:numId w:val="3"/>
        </w:numPr>
        <w:spacing w:before="240"/>
        <w:jc w:val="both"/>
        <w:rPr>
          <w:rFonts w:ascii="Book Antiqua" w:hAnsi="Book Antiqua" w:cs="Arial"/>
        </w:rPr>
      </w:pPr>
      <w:r>
        <w:rPr>
          <w:rFonts w:ascii="Book Antiqua" w:hAnsi="Book Antiqua" w:cs="Arial"/>
        </w:rPr>
        <w:t xml:space="preserve">When the </w:t>
      </w:r>
      <w:r w:rsidR="007F170F">
        <w:rPr>
          <w:rFonts w:ascii="Book Antiqua" w:hAnsi="Book Antiqua" w:cs="Arial"/>
        </w:rPr>
        <w:t>Judge</w:t>
      </w:r>
      <w:r>
        <w:rPr>
          <w:rFonts w:ascii="Book Antiqua" w:hAnsi="Book Antiqua" w:cs="Arial"/>
        </w:rPr>
        <w:t xml:space="preserve"> goes on to consider Article 8 she clearly does so on the basis that they are going to be together in India, notwithstanding her previous findings.  The second Appellant has a disability.  She has had polio and as a result she has mobility problems with her legs.  The evidence that was submitted to the </w:t>
      </w:r>
      <w:r w:rsidR="007F170F">
        <w:rPr>
          <w:rFonts w:ascii="Book Antiqua" w:hAnsi="Book Antiqua" w:cs="Arial"/>
        </w:rPr>
        <w:t>Judge</w:t>
      </w:r>
      <w:r>
        <w:rPr>
          <w:rFonts w:ascii="Book Antiqua" w:hAnsi="Book Antiqua" w:cs="Arial"/>
        </w:rPr>
        <w:t xml:space="preserve"> was that she would face severe discrimination in India because of that</w:t>
      </w:r>
      <w:r w:rsidR="007F170F">
        <w:rPr>
          <w:rFonts w:ascii="Book Antiqua" w:hAnsi="Book Antiqua" w:cs="Arial"/>
        </w:rPr>
        <w:t>;</w:t>
      </w:r>
      <w:r w:rsidR="006838F8">
        <w:rPr>
          <w:rFonts w:ascii="Book Antiqua" w:hAnsi="Book Antiqua" w:cs="Arial"/>
        </w:rPr>
        <w:t xml:space="preserve"> that no man would marry her because of her disability and indeed, the evidence was that her parents had disowned her.  Her evidence was that they had supported her application to come to the United Kingdom as a student on the basis that they would have nothing further to do with her thereafter</w:t>
      </w:r>
      <w:r w:rsidR="007F170F">
        <w:rPr>
          <w:rFonts w:ascii="Book Antiqua" w:hAnsi="Book Antiqua" w:cs="Arial"/>
        </w:rPr>
        <w:t>.  T</w:t>
      </w:r>
      <w:r w:rsidR="006838F8">
        <w:rPr>
          <w:rFonts w:ascii="Book Antiqua" w:hAnsi="Book Antiqua" w:cs="Arial"/>
        </w:rPr>
        <w:t xml:space="preserve">he </w:t>
      </w:r>
      <w:r w:rsidR="007F170F">
        <w:rPr>
          <w:rFonts w:ascii="Book Antiqua" w:hAnsi="Book Antiqua" w:cs="Arial"/>
        </w:rPr>
        <w:t>Judge</w:t>
      </w:r>
      <w:r w:rsidR="006838F8">
        <w:rPr>
          <w:rFonts w:ascii="Book Antiqua" w:hAnsi="Book Antiqua" w:cs="Arial"/>
        </w:rPr>
        <w:t xml:space="preserve"> quite reasonably says that if that is so, then it is not credible that they would force her to marry because cutting ties means havin</w:t>
      </w:r>
      <w:r w:rsidR="00F61771">
        <w:rPr>
          <w:rFonts w:ascii="Book Antiqua" w:hAnsi="Book Antiqua" w:cs="Arial"/>
        </w:rPr>
        <w:t>g no further interest in her. T</w:t>
      </w:r>
      <w:r w:rsidR="006838F8">
        <w:rPr>
          <w:rFonts w:ascii="Book Antiqua" w:hAnsi="Book Antiqua" w:cs="Arial"/>
        </w:rPr>
        <w:t xml:space="preserve">hat </w:t>
      </w:r>
      <w:r w:rsidR="00F61771">
        <w:rPr>
          <w:rFonts w:ascii="Book Antiqua" w:hAnsi="Book Antiqua" w:cs="Arial"/>
        </w:rPr>
        <w:t>is a reasonable conclusion.</w:t>
      </w:r>
      <w:r w:rsidR="006838F8">
        <w:rPr>
          <w:rFonts w:ascii="Book Antiqua" w:hAnsi="Book Antiqua" w:cs="Arial"/>
        </w:rPr>
        <w:t xml:space="preserve">  The </w:t>
      </w:r>
      <w:r w:rsidR="007F170F">
        <w:rPr>
          <w:rFonts w:ascii="Book Antiqua" w:hAnsi="Book Antiqua" w:cs="Arial"/>
        </w:rPr>
        <w:t>Judge</w:t>
      </w:r>
      <w:r w:rsidR="006838F8">
        <w:rPr>
          <w:rFonts w:ascii="Book Antiqua" w:hAnsi="Book Antiqua" w:cs="Arial"/>
        </w:rPr>
        <w:t xml:space="preserve"> also pointed out that if the evidence being relied upon was that nobody would marry her, then it also meant it was not credible that her parents would force her into a marriage because such a thing was impossible.  The </w:t>
      </w:r>
      <w:r w:rsidR="007F170F">
        <w:rPr>
          <w:rFonts w:ascii="Book Antiqua" w:hAnsi="Book Antiqua" w:cs="Arial"/>
        </w:rPr>
        <w:t>Judge</w:t>
      </w:r>
      <w:r w:rsidR="006838F8">
        <w:rPr>
          <w:rFonts w:ascii="Book Antiqua" w:hAnsi="Book Antiqua" w:cs="Arial"/>
        </w:rPr>
        <w:t xml:space="preserve"> did not accept there was no adequate treatment for her </w:t>
      </w:r>
      <w:r w:rsidR="006838F8">
        <w:rPr>
          <w:rFonts w:ascii="Book Antiqua" w:hAnsi="Book Antiqua" w:cs="Arial"/>
        </w:rPr>
        <w:lastRenderedPageBreak/>
        <w:t xml:space="preserve">disability in India and the </w:t>
      </w:r>
      <w:r w:rsidR="007F170F">
        <w:rPr>
          <w:rFonts w:ascii="Book Antiqua" w:hAnsi="Book Antiqua" w:cs="Arial"/>
        </w:rPr>
        <w:t>Judge</w:t>
      </w:r>
      <w:r w:rsidR="006838F8">
        <w:rPr>
          <w:rFonts w:ascii="Book Antiqua" w:hAnsi="Book Antiqua" w:cs="Arial"/>
        </w:rPr>
        <w:t xml:space="preserve"> also considered the fact that despite what she said about discrimination she had managed to study in India</w:t>
      </w:r>
      <w:r w:rsidR="00F61771">
        <w:rPr>
          <w:rFonts w:ascii="Book Antiqua" w:hAnsi="Book Antiqua" w:cs="Arial"/>
        </w:rPr>
        <w:t>,</w:t>
      </w:r>
      <w:r w:rsidR="006838F8">
        <w:rPr>
          <w:rFonts w:ascii="Book Antiqua" w:hAnsi="Book Antiqua" w:cs="Arial"/>
        </w:rPr>
        <w:t xml:space="preserve"> gain a </w:t>
      </w:r>
      <w:proofErr w:type="spellStart"/>
      <w:r w:rsidR="006838F8">
        <w:rPr>
          <w:rFonts w:ascii="Book Antiqua" w:hAnsi="Book Antiqua" w:cs="Arial"/>
        </w:rPr>
        <w:t>Masters</w:t>
      </w:r>
      <w:proofErr w:type="spellEnd"/>
      <w:r w:rsidR="006838F8">
        <w:rPr>
          <w:rFonts w:ascii="Book Antiqua" w:hAnsi="Book Antiqua" w:cs="Arial"/>
        </w:rPr>
        <w:t xml:space="preserve"> degree and obtain a job.  If the discrimination was as bad as claimed, then it was highly unlikely that she would have been able to do either.  Again, that is an entirely justified conclusion on the basis of the evidence. </w:t>
      </w:r>
      <w:r>
        <w:rPr>
          <w:rFonts w:ascii="Book Antiqua" w:hAnsi="Book Antiqua" w:cs="Arial"/>
        </w:rPr>
        <w:t xml:space="preserve">   </w:t>
      </w:r>
    </w:p>
    <w:p w:rsidR="006838F8" w:rsidRDefault="006838F8" w:rsidP="009A1ED5">
      <w:pPr>
        <w:numPr>
          <w:ilvl w:val="0"/>
          <w:numId w:val="3"/>
        </w:numPr>
        <w:spacing w:before="240"/>
        <w:jc w:val="both"/>
        <w:rPr>
          <w:rFonts w:ascii="Book Antiqua" w:hAnsi="Book Antiqua" w:cs="Arial"/>
        </w:rPr>
      </w:pPr>
      <w:r>
        <w:rPr>
          <w:rFonts w:ascii="Book Antiqua" w:hAnsi="Book Antiqua" w:cs="Arial"/>
        </w:rPr>
        <w:t xml:space="preserve">The </w:t>
      </w:r>
      <w:r w:rsidR="007F170F">
        <w:rPr>
          <w:rFonts w:ascii="Book Antiqua" w:hAnsi="Book Antiqua" w:cs="Arial"/>
        </w:rPr>
        <w:t>Judge</w:t>
      </w:r>
      <w:r>
        <w:rPr>
          <w:rFonts w:ascii="Book Antiqua" w:hAnsi="Book Antiqua" w:cs="Arial"/>
        </w:rPr>
        <w:t xml:space="preserve"> also took into account the size of the country and considered that there would be no realistic thr</w:t>
      </w:r>
      <w:r w:rsidR="00F61771">
        <w:rPr>
          <w:rFonts w:ascii="Book Antiqua" w:hAnsi="Book Antiqua" w:cs="Arial"/>
        </w:rPr>
        <w:t>eat or danger to either of them</w:t>
      </w:r>
      <w:r>
        <w:rPr>
          <w:rFonts w:ascii="Book Antiqua" w:hAnsi="Book Antiqua" w:cs="Arial"/>
        </w:rPr>
        <w:t xml:space="preserve"> from either of the</w:t>
      </w:r>
      <w:r w:rsidR="00F61771">
        <w:rPr>
          <w:rFonts w:ascii="Book Antiqua" w:hAnsi="Book Antiqua" w:cs="Arial"/>
        </w:rPr>
        <w:t>ir</w:t>
      </w:r>
      <w:r>
        <w:rPr>
          <w:rFonts w:ascii="Book Antiqua" w:hAnsi="Book Antiqua" w:cs="Arial"/>
        </w:rPr>
        <w:t xml:space="preserve"> parents because India being a vast country, there was no credible way the parents would either know</w:t>
      </w:r>
      <w:r w:rsidR="00F61771">
        <w:rPr>
          <w:rFonts w:ascii="Book Antiqua" w:hAnsi="Book Antiqua" w:cs="Arial"/>
        </w:rPr>
        <w:t xml:space="preserve"> of their presence</w:t>
      </w:r>
      <w:r>
        <w:rPr>
          <w:rFonts w:ascii="Book Antiqua" w:hAnsi="Book Antiqua" w:cs="Arial"/>
        </w:rPr>
        <w:t xml:space="preserve"> or be interested in doing anything about the relationship.</w:t>
      </w:r>
    </w:p>
    <w:p w:rsidR="006838F8" w:rsidRDefault="006838F8" w:rsidP="009A1ED5">
      <w:pPr>
        <w:numPr>
          <w:ilvl w:val="0"/>
          <w:numId w:val="3"/>
        </w:numPr>
        <w:spacing w:before="240"/>
        <w:jc w:val="both"/>
        <w:rPr>
          <w:rFonts w:ascii="Book Antiqua" w:hAnsi="Book Antiqua" w:cs="Arial"/>
        </w:rPr>
      </w:pPr>
      <w:r>
        <w:rPr>
          <w:rFonts w:ascii="Book Antiqua" w:hAnsi="Book Antiqua" w:cs="Arial"/>
        </w:rPr>
        <w:t xml:space="preserve">For those reasons I </w:t>
      </w:r>
      <w:r w:rsidR="00F61771">
        <w:rPr>
          <w:rFonts w:ascii="Book Antiqua" w:hAnsi="Book Antiqua" w:cs="Arial"/>
        </w:rPr>
        <w:t>find</w:t>
      </w:r>
      <w:r>
        <w:rPr>
          <w:rFonts w:ascii="Book Antiqua" w:hAnsi="Book Antiqua" w:cs="Arial"/>
        </w:rPr>
        <w:t xml:space="preserve"> the error in failing to take into account the corroborative </w:t>
      </w:r>
      <w:r w:rsidR="00F61771">
        <w:rPr>
          <w:rFonts w:ascii="Book Antiqua" w:hAnsi="Book Antiqua" w:cs="Arial"/>
        </w:rPr>
        <w:t xml:space="preserve">witnesses </w:t>
      </w:r>
      <w:r>
        <w:rPr>
          <w:rFonts w:ascii="Book Antiqua" w:hAnsi="Book Antiqua" w:cs="Arial"/>
        </w:rPr>
        <w:t xml:space="preserve">evidence was not material to the outcome because </w:t>
      </w:r>
      <w:r w:rsidR="00F61771">
        <w:rPr>
          <w:rFonts w:ascii="Book Antiqua" w:hAnsi="Book Antiqua" w:cs="Arial"/>
        </w:rPr>
        <w:t>even had the Judge found they were in a durable relationship,</w:t>
      </w:r>
      <w:r>
        <w:rPr>
          <w:rFonts w:ascii="Book Antiqua" w:hAnsi="Book Antiqua" w:cs="Arial"/>
        </w:rPr>
        <w:t xml:space="preserve"> the </w:t>
      </w:r>
      <w:r w:rsidR="00F61771">
        <w:rPr>
          <w:rFonts w:ascii="Book Antiqua" w:hAnsi="Book Antiqua" w:cs="Arial"/>
        </w:rPr>
        <w:t>conclusion</w:t>
      </w:r>
      <w:r>
        <w:rPr>
          <w:rFonts w:ascii="Book Antiqua" w:hAnsi="Book Antiqua" w:cs="Arial"/>
        </w:rPr>
        <w:t xml:space="preserve"> would remain the same.  </w:t>
      </w:r>
    </w:p>
    <w:p w:rsidR="006838F8" w:rsidRPr="00531D15" w:rsidRDefault="006838F8" w:rsidP="00531D15">
      <w:pPr>
        <w:numPr>
          <w:ilvl w:val="0"/>
          <w:numId w:val="3"/>
        </w:numPr>
        <w:spacing w:before="240"/>
        <w:jc w:val="both"/>
        <w:rPr>
          <w:rFonts w:ascii="Book Antiqua" w:hAnsi="Book Antiqua" w:cs="Arial"/>
        </w:rPr>
      </w:pPr>
      <w:r>
        <w:rPr>
          <w:rFonts w:ascii="Book Antiqua" w:hAnsi="Book Antiqua" w:cs="Arial"/>
        </w:rPr>
        <w:t>The second</w:t>
      </w:r>
      <w:r w:rsidR="00531D15">
        <w:rPr>
          <w:rFonts w:ascii="Book Antiqua" w:hAnsi="Book Antiqua" w:cs="Arial"/>
        </w:rPr>
        <w:t xml:space="preserve"> ground which </w:t>
      </w:r>
      <w:r>
        <w:rPr>
          <w:rFonts w:ascii="Book Antiqua" w:hAnsi="Book Antiqua" w:cs="Arial"/>
        </w:rPr>
        <w:t xml:space="preserve">is argued is that the </w:t>
      </w:r>
      <w:r w:rsidR="007F170F">
        <w:rPr>
          <w:rFonts w:ascii="Book Antiqua" w:hAnsi="Book Antiqua" w:cs="Arial"/>
        </w:rPr>
        <w:t>Judge</w:t>
      </w:r>
      <w:r>
        <w:rPr>
          <w:rFonts w:ascii="Book Antiqua" w:hAnsi="Book Antiqua" w:cs="Arial"/>
        </w:rPr>
        <w:t xml:space="preserve"> did not consider Article 8 in relation to each of the Appellants separately but looked at it together.  I find that ground is not made out.  It is quite clear that the </w:t>
      </w:r>
      <w:r w:rsidR="007F170F">
        <w:rPr>
          <w:rFonts w:ascii="Book Antiqua" w:hAnsi="Book Antiqua" w:cs="Arial"/>
        </w:rPr>
        <w:t>Judge</w:t>
      </w:r>
      <w:r>
        <w:rPr>
          <w:rFonts w:ascii="Book Antiqua" w:hAnsi="Book Antiqua" w:cs="Arial"/>
        </w:rPr>
        <w:t xml:space="preserve"> has considered the second Appellant quite separately and apart from the first because </w:t>
      </w:r>
      <w:r w:rsidR="00F61771">
        <w:rPr>
          <w:rFonts w:ascii="Book Antiqua" w:hAnsi="Book Antiqua" w:cs="Arial"/>
        </w:rPr>
        <w:t>s</w:t>
      </w:r>
      <w:r>
        <w:rPr>
          <w:rFonts w:ascii="Book Antiqua" w:hAnsi="Book Antiqua" w:cs="Arial"/>
        </w:rPr>
        <w:t>he has taken into account her disability, her ability to obtain an education, to obtain a job, the medical facilities available, the fact that the stigma claimed clearly did not apply to her and also considered the so-called threat from her parents</w:t>
      </w:r>
      <w:r w:rsidR="00F61771">
        <w:rPr>
          <w:rFonts w:ascii="Book Antiqua" w:hAnsi="Book Antiqua" w:cs="Arial"/>
        </w:rPr>
        <w:t>.  I</w:t>
      </w:r>
      <w:r>
        <w:rPr>
          <w:rFonts w:ascii="Book Antiqua" w:hAnsi="Book Antiqua" w:cs="Arial"/>
        </w:rPr>
        <w:t xml:space="preserve">t cannot be said that the </w:t>
      </w:r>
      <w:r w:rsidR="007F170F">
        <w:rPr>
          <w:rFonts w:ascii="Book Antiqua" w:hAnsi="Book Antiqua" w:cs="Arial"/>
        </w:rPr>
        <w:t>Judge</w:t>
      </w:r>
      <w:r>
        <w:rPr>
          <w:rFonts w:ascii="Book Antiqua" w:hAnsi="Book Antiqua" w:cs="Arial"/>
        </w:rPr>
        <w:t xml:space="preserve"> did not take into account the two separate Appellants in deciding the Article 8 claim</w:t>
      </w:r>
      <w:r w:rsidR="00F61771">
        <w:rPr>
          <w:rFonts w:ascii="Book Antiqua" w:hAnsi="Book Antiqua" w:cs="Arial"/>
        </w:rPr>
        <w:t>.</w:t>
      </w:r>
      <w:r>
        <w:rPr>
          <w:rFonts w:ascii="Book Antiqua" w:hAnsi="Book Antiqua" w:cs="Arial"/>
        </w:rPr>
        <w:t xml:space="preserve"> </w:t>
      </w:r>
      <w:r w:rsidR="00F61771">
        <w:rPr>
          <w:rFonts w:ascii="Book Antiqua" w:hAnsi="Book Antiqua" w:cs="Arial"/>
        </w:rPr>
        <w:t>A</w:t>
      </w:r>
      <w:r>
        <w:rPr>
          <w:rFonts w:ascii="Book Antiqua" w:hAnsi="Book Antiqua" w:cs="Arial"/>
        </w:rPr>
        <w:t xml:space="preserve">lthough this determination is not drafted in the best way and is flawed in terms of failing to take into account the witnesses’ evidence, I find that the error made is not material and there is no error in relation to the </w:t>
      </w:r>
      <w:r w:rsidR="007F170F">
        <w:rPr>
          <w:rFonts w:ascii="Book Antiqua" w:hAnsi="Book Antiqua" w:cs="Arial"/>
        </w:rPr>
        <w:t>Judge</w:t>
      </w:r>
      <w:r>
        <w:rPr>
          <w:rFonts w:ascii="Book Antiqua" w:hAnsi="Book Antiqua" w:cs="Arial"/>
        </w:rPr>
        <w:t>’s consideration of Article 8</w:t>
      </w:r>
      <w:r w:rsidR="00F61771">
        <w:rPr>
          <w:rFonts w:ascii="Book Antiqua" w:hAnsi="Book Antiqua" w:cs="Arial"/>
        </w:rPr>
        <w:t>.  F</w:t>
      </w:r>
      <w:r w:rsidRPr="00531D15">
        <w:rPr>
          <w:rFonts w:ascii="Book Antiqua" w:hAnsi="Book Antiqua" w:cs="Arial"/>
        </w:rPr>
        <w:t xml:space="preserve">or those reasons the appeal to the Upper Tribunal is dismissed. </w:t>
      </w:r>
    </w:p>
    <w:p w:rsidR="00531D15" w:rsidRDefault="00531D15"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rsidR="00531D15" w:rsidRPr="00F13D39" w:rsidRDefault="00531D15" w:rsidP="00F13D39">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61771">
        <w:rPr>
          <w:rFonts w:ascii="Book Antiqua" w:hAnsi="Book Antiqua" w:cs="Arial"/>
        </w:rPr>
        <w:t xml:space="preserve"> 14</w:t>
      </w:r>
      <w:r w:rsidR="00F61771" w:rsidRPr="00F61771">
        <w:rPr>
          <w:rFonts w:ascii="Book Antiqua" w:hAnsi="Book Antiqua" w:cs="Arial"/>
          <w:vertAlign w:val="superscript"/>
        </w:rPr>
        <w:t>th</w:t>
      </w:r>
      <w:r w:rsidR="00F61771">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23569D">
      <w:pPr>
        <w:tabs>
          <w:tab w:val="left" w:pos="2520"/>
        </w:tabs>
        <w:jc w:val="both"/>
        <w:rPr>
          <w:rFonts w:ascii="Book Antiqua" w:hAnsi="Book Antiqua" w:cs="Arial"/>
        </w:rPr>
      </w:pPr>
      <w:r>
        <w:rPr>
          <w:rFonts w:ascii="Book Antiqua" w:hAnsi="Book Antiqua" w:cs="Arial"/>
        </w:rPr>
        <w:t xml:space="preserve">Upper Tribunal </w:t>
      </w:r>
      <w:r w:rsidR="007F170F">
        <w:rPr>
          <w:rFonts w:ascii="Book Antiqua" w:hAnsi="Book Antiqua" w:cs="Arial"/>
        </w:rPr>
        <w:t>Judge</w:t>
      </w:r>
      <w:r>
        <w:rPr>
          <w:rFonts w:ascii="Book Antiqua" w:hAnsi="Book Antiqua" w:cs="Arial"/>
        </w:rPr>
        <w:t xml:space="preserve"> M</w:t>
      </w:r>
      <w:r w:rsidR="00055F19">
        <w:rPr>
          <w:rFonts w:ascii="Book Antiqua" w:hAnsi="Book Antiqua" w:cs="Arial"/>
        </w:rPr>
        <w:t>artin</w:t>
      </w:r>
    </w:p>
    <w:p w:rsidR="005B7789" w:rsidRPr="00F5664C" w:rsidRDefault="005B7789" w:rsidP="000369F5">
      <w:pPr>
        <w:tabs>
          <w:tab w:val="left" w:pos="2520"/>
        </w:tabs>
        <w:jc w:val="both"/>
        <w:rPr>
          <w:rFonts w:ascii="Book Antiqua" w:hAnsi="Book Antiqua" w:cs="Arial"/>
        </w:rPr>
      </w:pPr>
    </w:p>
    <w:sectPr w:rsidR="005B7789" w:rsidRPr="00F5664C" w:rsidSect="005013DA">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3CA" w:rsidRDefault="00DC23CA">
      <w:r>
        <w:separator/>
      </w:r>
    </w:p>
  </w:endnote>
  <w:endnote w:type="continuationSeparator" w:id="0">
    <w:p w:rsidR="00DC23CA" w:rsidRDefault="00DC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6B65ED" w:rsidRDefault="00CF253F" w:rsidP="00593795">
    <w:pPr>
      <w:pStyle w:val="Footer"/>
      <w:jc w:val="center"/>
      <w:rPr>
        <w:rFonts w:ascii="Book Antiqua" w:hAnsi="Book Antiqua" w:cs="Arial"/>
      </w:rPr>
    </w:pPr>
    <w:r w:rsidRPr="006B65ED">
      <w:rPr>
        <w:rStyle w:val="PageNumber"/>
        <w:rFonts w:ascii="Book Antiqua" w:hAnsi="Book Antiqua" w:cs="Arial"/>
      </w:rPr>
      <w:fldChar w:fldCharType="begin"/>
    </w:r>
    <w:r w:rsidRPr="006B65ED">
      <w:rPr>
        <w:rStyle w:val="PageNumber"/>
        <w:rFonts w:ascii="Book Antiqua" w:hAnsi="Book Antiqua" w:cs="Arial"/>
      </w:rPr>
      <w:instrText xml:space="preserve"> PAGE </w:instrText>
    </w:r>
    <w:r w:rsidRPr="006B65ED">
      <w:rPr>
        <w:rStyle w:val="PageNumber"/>
        <w:rFonts w:ascii="Book Antiqua" w:hAnsi="Book Antiqua" w:cs="Arial"/>
      </w:rPr>
      <w:fldChar w:fldCharType="separate"/>
    </w:r>
    <w:r w:rsidR="00E07EEB">
      <w:rPr>
        <w:rStyle w:val="PageNumber"/>
        <w:rFonts w:ascii="Book Antiqua" w:hAnsi="Book Antiqua" w:cs="Arial"/>
        <w:noProof/>
      </w:rPr>
      <w:t>3</w:t>
    </w:r>
    <w:r w:rsidRPr="006B65E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3CA" w:rsidRDefault="00DC23CA">
      <w:r>
        <w:separator/>
      </w:r>
    </w:p>
  </w:footnote>
  <w:footnote w:type="continuationSeparator" w:id="0">
    <w:p w:rsidR="00DC23CA" w:rsidRDefault="00DC2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C3"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994AC3">
      <w:rPr>
        <w:rFonts w:ascii="Book Antiqua" w:hAnsi="Book Antiqua" w:cs="Arial"/>
        <w:sz w:val="16"/>
        <w:szCs w:val="16"/>
      </w:rPr>
      <w:t>s</w:t>
    </w:r>
    <w:r w:rsidRPr="00F5664C">
      <w:rPr>
        <w:rFonts w:ascii="Book Antiqua" w:hAnsi="Book Antiqua" w:cs="Arial"/>
        <w:sz w:val="16"/>
        <w:szCs w:val="16"/>
      </w:rPr>
      <w:t>:</w:t>
    </w:r>
    <w:r w:rsidR="00994AC3">
      <w:rPr>
        <w:rFonts w:ascii="Book Antiqua" w:hAnsi="Book Antiqua" w:cs="Arial"/>
        <w:sz w:val="16"/>
        <w:szCs w:val="16"/>
      </w:rPr>
      <w:t xml:space="preserve"> HU/16764/2016</w:t>
    </w:r>
  </w:p>
  <w:p w:rsidR="00CF253F" w:rsidRDefault="00994AC3"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HU/16767/2016</w:t>
    </w:r>
    <w:r w:rsidR="000369F5" w:rsidRPr="00F5664C">
      <w:rPr>
        <w:rFonts w:ascii="Book Antiqua" w:hAnsi="Book Antiqua" w:cs="Arial"/>
        <w:sz w:val="16"/>
        <w:szCs w:val="16"/>
      </w:rPr>
      <w:t xml:space="preserve"> </w:t>
    </w:r>
  </w:p>
  <w:p w:rsidR="006B65ED" w:rsidRPr="00F5664C" w:rsidRDefault="006B65E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C3"/>
    <w:rsid w:val="00000621"/>
    <w:rsid w:val="000036C2"/>
    <w:rsid w:val="00030C00"/>
    <w:rsid w:val="00033D3D"/>
    <w:rsid w:val="000369F5"/>
    <w:rsid w:val="00047F27"/>
    <w:rsid w:val="00055F19"/>
    <w:rsid w:val="00071A7E"/>
    <w:rsid w:val="000746C0"/>
    <w:rsid w:val="00074D1D"/>
    <w:rsid w:val="00092580"/>
    <w:rsid w:val="000D01C9"/>
    <w:rsid w:val="000D5D94"/>
    <w:rsid w:val="000E0CD7"/>
    <w:rsid w:val="000E29F5"/>
    <w:rsid w:val="000E72A8"/>
    <w:rsid w:val="00114F8B"/>
    <w:rsid w:val="001165A7"/>
    <w:rsid w:val="0015044C"/>
    <w:rsid w:val="00151BB7"/>
    <w:rsid w:val="00167D3A"/>
    <w:rsid w:val="001A1E2C"/>
    <w:rsid w:val="001F2716"/>
    <w:rsid w:val="0020133A"/>
    <w:rsid w:val="00207617"/>
    <w:rsid w:val="0023569D"/>
    <w:rsid w:val="00255071"/>
    <w:rsid w:val="00260263"/>
    <w:rsid w:val="00283659"/>
    <w:rsid w:val="00286D2A"/>
    <w:rsid w:val="002C4E73"/>
    <w:rsid w:val="002D68BF"/>
    <w:rsid w:val="00336CBF"/>
    <w:rsid w:val="003546C8"/>
    <w:rsid w:val="003A7CF2"/>
    <w:rsid w:val="003C5CE5"/>
    <w:rsid w:val="003E267B"/>
    <w:rsid w:val="003E7CD1"/>
    <w:rsid w:val="00402B9E"/>
    <w:rsid w:val="00423932"/>
    <w:rsid w:val="004249CB"/>
    <w:rsid w:val="0044127D"/>
    <w:rsid w:val="004448DB"/>
    <w:rsid w:val="00446C9A"/>
    <w:rsid w:val="00477193"/>
    <w:rsid w:val="004A1848"/>
    <w:rsid w:val="004A295E"/>
    <w:rsid w:val="004E46F3"/>
    <w:rsid w:val="005013DA"/>
    <w:rsid w:val="00507FEC"/>
    <w:rsid w:val="00510F0E"/>
    <w:rsid w:val="00531D15"/>
    <w:rsid w:val="005479E1"/>
    <w:rsid w:val="005570FD"/>
    <w:rsid w:val="005575EA"/>
    <w:rsid w:val="0057790C"/>
    <w:rsid w:val="00586299"/>
    <w:rsid w:val="00593795"/>
    <w:rsid w:val="005A75FF"/>
    <w:rsid w:val="005B7789"/>
    <w:rsid w:val="005F34DF"/>
    <w:rsid w:val="005F7DB4"/>
    <w:rsid w:val="0065791C"/>
    <w:rsid w:val="006838F8"/>
    <w:rsid w:val="00690B8A"/>
    <w:rsid w:val="006B65ED"/>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1F28"/>
    <w:rsid w:val="007B0824"/>
    <w:rsid w:val="007C0CD9"/>
    <w:rsid w:val="007F170F"/>
    <w:rsid w:val="008303B8"/>
    <w:rsid w:val="00833DCE"/>
    <w:rsid w:val="00842418"/>
    <w:rsid w:val="008634DB"/>
    <w:rsid w:val="00871D34"/>
    <w:rsid w:val="00887842"/>
    <w:rsid w:val="008901DD"/>
    <w:rsid w:val="008A0A11"/>
    <w:rsid w:val="008B270C"/>
    <w:rsid w:val="008C3D3D"/>
    <w:rsid w:val="008C7051"/>
    <w:rsid w:val="008D4131"/>
    <w:rsid w:val="008F1932"/>
    <w:rsid w:val="008F294D"/>
    <w:rsid w:val="009062A3"/>
    <w:rsid w:val="00921062"/>
    <w:rsid w:val="0092618D"/>
    <w:rsid w:val="0093083E"/>
    <w:rsid w:val="009453B3"/>
    <w:rsid w:val="00966ECF"/>
    <w:rsid w:val="009727A3"/>
    <w:rsid w:val="00987774"/>
    <w:rsid w:val="00994AC3"/>
    <w:rsid w:val="009A11E8"/>
    <w:rsid w:val="009A1ED5"/>
    <w:rsid w:val="009C6E23"/>
    <w:rsid w:val="009E28C0"/>
    <w:rsid w:val="009E4E62"/>
    <w:rsid w:val="009F5220"/>
    <w:rsid w:val="009F7C4D"/>
    <w:rsid w:val="00A15234"/>
    <w:rsid w:val="00A201AB"/>
    <w:rsid w:val="00A31C8B"/>
    <w:rsid w:val="00A62544"/>
    <w:rsid w:val="00A73B50"/>
    <w:rsid w:val="00A75965"/>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D7E74"/>
    <w:rsid w:val="00BE31CE"/>
    <w:rsid w:val="00BF22CA"/>
    <w:rsid w:val="00C26032"/>
    <w:rsid w:val="00C265B0"/>
    <w:rsid w:val="00C321B5"/>
    <w:rsid w:val="00C345E1"/>
    <w:rsid w:val="00C34960"/>
    <w:rsid w:val="00C63AEA"/>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A448F"/>
    <w:rsid w:val="00DB70AE"/>
    <w:rsid w:val="00DB7231"/>
    <w:rsid w:val="00DC23CA"/>
    <w:rsid w:val="00DD5071"/>
    <w:rsid w:val="00DD5C39"/>
    <w:rsid w:val="00DE26AF"/>
    <w:rsid w:val="00DE7DB7"/>
    <w:rsid w:val="00E00A0A"/>
    <w:rsid w:val="00E07EEB"/>
    <w:rsid w:val="00E07F57"/>
    <w:rsid w:val="00E1040E"/>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509D7"/>
    <w:rsid w:val="00F5664C"/>
    <w:rsid w:val="00F6177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93E1A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4D75-0814-43EA-A60C-EA60BAAD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1162</Words>
  <Characters>5703</Characters>
  <Application>Microsoft Office Word</Application>
  <DocSecurity>0</DocSecurity>
  <Lines>47</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2018-06-08T11:15:00Z</dcterms:created>
  <dcterms:modified xsi:type="dcterms:W3CDTF">2018-06-08T11:15:00Z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