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D92B40" w:rsidP="00643BFC">
      <w:pPr>
        <w:jc w:val="center"/>
        <w:rPr>
          <w:rFonts w:ascii="Book Antiqua" w:hAnsi="Book Antiqua" w:cs="Arial"/>
          <w:caps/>
          <w:color w:val="000000"/>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0704BB" w:rsidRDefault="00D94AFC">
      <w:pPr>
        <w:rPr>
          <w:rFonts w:ascii="Book Antiqua" w:hAnsi="Book Antiqua" w:cs="Arial"/>
          <w:color w:val="000000"/>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CA6769">
        <w:rPr>
          <w:rFonts w:ascii="Book Antiqua" w:hAnsi="Book Antiqua" w:cs="Arial"/>
          <w:caps/>
          <w:color w:val="000000"/>
        </w:rPr>
        <w:t>HU/18111/2016</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53"/>
        <w:gridCol w:w="695"/>
        <w:gridCol w:w="3960"/>
      </w:tblGrid>
      <w:tr w:rsidR="00D22636" w:rsidRPr="00B43A22" w:rsidTr="00D92B40">
        <w:tc>
          <w:tcPr>
            <w:tcW w:w="5353" w:type="dxa"/>
            <w:shd w:val="clear" w:color="auto" w:fill="auto"/>
          </w:tcPr>
          <w:p w:rsidR="00D22636" w:rsidRPr="00B43A22" w:rsidRDefault="00D22636" w:rsidP="00B43A22">
            <w:pPr>
              <w:jc w:val="both"/>
              <w:rPr>
                <w:rFonts w:ascii="Book Antiqua" w:hAnsi="Book Antiqua" w:cs="Arial"/>
                <w:b/>
              </w:rPr>
            </w:pPr>
            <w:r w:rsidRPr="00B43A22">
              <w:rPr>
                <w:rFonts w:ascii="Book Antiqua" w:hAnsi="Book Antiqua" w:cs="Arial"/>
                <w:b/>
              </w:rPr>
              <w:t xml:space="preserve">Heard at </w:t>
            </w:r>
            <w:r w:rsidR="00CA6769" w:rsidRPr="00B43A22">
              <w:rPr>
                <w:rFonts w:ascii="Book Antiqua" w:hAnsi="Book Antiqua" w:cs="Arial"/>
                <w:b/>
              </w:rPr>
              <w:t>Field House</w:t>
            </w:r>
          </w:p>
        </w:tc>
        <w:tc>
          <w:tcPr>
            <w:tcW w:w="4655" w:type="dxa"/>
            <w:gridSpan w:val="2"/>
            <w:shd w:val="clear" w:color="auto" w:fill="auto"/>
          </w:tcPr>
          <w:p w:rsidR="00D22636" w:rsidRPr="00B43A22" w:rsidRDefault="000B2015" w:rsidP="00B43A22">
            <w:pPr>
              <w:jc w:val="both"/>
              <w:rPr>
                <w:rFonts w:ascii="Book Antiqua" w:hAnsi="Book Antiqua" w:cs="Arial"/>
                <w:b/>
                <w:color w:val="000000"/>
              </w:rPr>
            </w:pPr>
            <w:r w:rsidRPr="00B43A22">
              <w:rPr>
                <w:rFonts w:ascii="Book Antiqua" w:hAnsi="Book Antiqua" w:cs="Arial"/>
                <w:b/>
                <w:color w:val="000000"/>
              </w:rPr>
              <w:t>Decision &amp; Reasons</w:t>
            </w:r>
            <w:r w:rsidR="00283659" w:rsidRPr="00B43A22">
              <w:rPr>
                <w:rFonts w:ascii="Book Antiqua" w:hAnsi="Book Antiqua" w:cs="Arial"/>
                <w:b/>
                <w:color w:val="000000"/>
              </w:rPr>
              <w:t xml:space="preserve"> Promulgated</w:t>
            </w:r>
          </w:p>
        </w:tc>
      </w:tr>
      <w:tr w:rsidR="00D22636" w:rsidRPr="00B43A22" w:rsidTr="00D92B40">
        <w:tc>
          <w:tcPr>
            <w:tcW w:w="5353" w:type="dxa"/>
            <w:shd w:val="clear" w:color="auto" w:fill="auto"/>
          </w:tcPr>
          <w:p w:rsidR="00D22636" w:rsidRPr="00B43A22" w:rsidRDefault="00D22636" w:rsidP="00B43A22">
            <w:pPr>
              <w:jc w:val="both"/>
              <w:rPr>
                <w:rFonts w:ascii="Book Antiqua" w:hAnsi="Book Antiqua" w:cs="Arial"/>
                <w:b/>
              </w:rPr>
            </w:pPr>
            <w:r w:rsidRPr="00B43A22">
              <w:rPr>
                <w:rFonts w:ascii="Book Antiqua" w:hAnsi="Book Antiqua" w:cs="Arial"/>
                <w:b/>
              </w:rPr>
              <w:t xml:space="preserve">On </w:t>
            </w:r>
            <w:r w:rsidR="00CA6769" w:rsidRPr="00B43A22">
              <w:rPr>
                <w:rFonts w:ascii="Book Antiqua" w:hAnsi="Book Antiqua" w:cs="Arial"/>
                <w:b/>
              </w:rPr>
              <w:t>27 June 2018</w:t>
            </w:r>
          </w:p>
        </w:tc>
        <w:tc>
          <w:tcPr>
            <w:tcW w:w="4655" w:type="dxa"/>
            <w:gridSpan w:val="2"/>
            <w:shd w:val="clear" w:color="auto" w:fill="auto"/>
          </w:tcPr>
          <w:p w:rsidR="00D22636" w:rsidRPr="00B43A22" w:rsidRDefault="00D92B40" w:rsidP="00B43A22">
            <w:pPr>
              <w:jc w:val="both"/>
              <w:rPr>
                <w:rFonts w:ascii="Book Antiqua" w:hAnsi="Book Antiqua" w:cs="Arial"/>
                <w:b/>
              </w:rPr>
            </w:pPr>
            <w:r>
              <w:rPr>
                <w:rFonts w:ascii="Book Antiqua" w:hAnsi="Book Antiqua" w:cs="Arial"/>
                <w:b/>
              </w:rPr>
              <w:t xml:space="preserve">On 04 July 2018 </w:t>
            </w:r>
          </w:p>
        </w:tc>
      </w:tr>
      <w:tr w:rsidR="00D22636" w:rsidRPr="00B43A22" w:rsidTr="00D92B40">
        <w:tc>
          <w:tcPr>
            <w:tcW w:w="6048" w:type="dxa"/>
            <w:gridSpan w:val="2"/>
            <w:shd w:val="clear" w:color="auto" w:fill="auto"/>
          </w:tcPr>
          <w:p w:rsidR="00D22636" w:rsidRPr="00B43A22" w:rsidRDefault="00D22636" w:rsidP="00B43A22">
            <w:pPr>
              <w:jc w:val="both"/>
              <w:rPr>
                <w:rFonts w:ascii="Book Antiqua" w:hAnsi="Book Antiqua" w:cs="Arial"/>
                <w:b/>
              </w:rPr>
            </w:pPr>
          </w:p>
        </w:tc>
        <w:tc>
          <w:tcPr>
            <w:tcW w:w="3960" w:type="dxa"/>
            <w:shd w:val="clear" w:color="auto" w:fill="auto"/>
          </w:tcPr>
          <w:p w:rsidR="00D22636" w:rsidRPr="00B43A22" w:rsidRDefault="00D22636" w:rsidP="00B43A22">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C912C6" w:rsidP="00A15234">
      <w:pPr>
        <w:jc w:val="center"/>
        <w:rPr>
          <w:rFonts w:ascii="Book Antiqua" w:hAnsi="Book Antiqua" w:cs="Arial"/>
          <w:b/>
          <w:color w:val="000000"/>
        </w:rPr>
      </w:pPr>
      <w:r>
        <w:rPr>
          <w:rFonts w:ascii="Book Antiqua" w:hAnsi="Book Antiqua" w:cs="Arial"/>
          <w:b/>
          <w:color w:val="000000"/>
        </w:rPr>
        <w:t xml:space="preserve">DEPUTY </w:t>
      </w:r>
      <w:r w:rsidR="003A194F">
        <w:rPr>
          <w:rFonts w:ascii="Book Antiqua" w:hAnsi="Book Antiqua" w:cs="Arial"/>
          <w:b/>
          <w:color w:val="000000"/>
        </w:rPr>
        <w:t>UPPER TRIBUNAL</w:t>
      </w:r>
      <w:r w:rsidR="001B2F75" w:rsidRPr="000704BB">
        <w:rPr>
          <w:rFonts w:ascii="Book Antiqua" w:hAnsi="Book Antiqua" w:cs="Arial"/>
          <w:b/>
          <w:color w:val="000000"/>
        </w:rPr>
        <w:t xml:space="preserve"> JUDGE </w:t>
      </w:r>
      <w:r>
        <w:rPr>
          <w:rFonts w:ascii="Book Antiqua" w:hAnsi="Book Antiqua" w:cs="Arial"/>
          <w:b/>
          <w:color w:val="000000"/>
        </w:rPr>
        <w:t>G A BLACK</w:t>
      </w:r>
    </w:p>
    <w:p w:rsidR="00D20757" w:rsidRPr="000704BB" w:rsidRDefault="00D20757" w:rsidP="00A15234">
      <w:pPr>
        <w:jc w:val="center"/>
        <w:rPr>
          <w:rFonts w:ascii="Book Antiqua" w:hAnsi="Book Antiqua" w:cs="Arial"/>
          <w:b/>
        </w:rPr>
      </w:pPr>
    </w:p>
    <w:p w:rsidR="00215F74" w:rsidRDefault="00215F74"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CA6769" w:rsidP="00A15234">
      <w:pPr>
        <w:jc w:val="center"/>
        <w:rPr>
          <w:rFonts w:ascii="Book Antiqua" w:hAnsi="Book Antiqua" w:cs="Arial"/>
          <w:b/>
          <w:caps/>
        </w:rPr>
      </w:pPr>
      <w:r>
        <w:rPr>
          <w:rFonts w:ascii="Book Antiqua" w:hAnsi="Book Antiqua" w:cs="Arial"/>
          <w:b/>
          <w:caps/>
        </w:rPr>
        <w:t xml:space="preserve">Secretary of State for the Home Department </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215F74">
      <w:pPr>
        <w:jc w:val="center"/>
        <w:rPr>
          <w:rFonts w:ascii="Book Antiqua" w:hAnsi="Book Antiqua" w:cs="Arial"/>
          <w:b/>
        </w:rPr>
      </w:pPr>
    </w:p>
    <w:p w:rsidR="00DD5071" w:rsidRPr="000704BB" w:rsidRDefault="00CA6769" w:rsidP="00215F74">
      <w:pPr>
        <w:jc w:val="center"/>
        <w:rPr>
          <w:rFonts w:ascii="Book Antiqua" w:hAnsi="Book Antiqua" w:cs="Arial"/>
          <w:b/>
        </w:rPr>
      </w:pPr>
      <w:r>
        <w:rPr>
          <w:rFonts w:ascii="Book Antiqua" w:hAnsi="Book Antiqua" w:cs="Arial"/>
          <w:b/>
        </w:rPr>
        <w:t xml:space="preserve">FARHAT </w:t>
      </w:r>
      <w:r w:rsidR="00215F74">
        <w:rPr>
          <w:rFonts w:ascii="Book Antiqua" w:hAnsi="Book Antiqua" w:cs="Arial"/>
          <w:b/>
        </w:rPr>
        <w:t>[</w:t>
      </w:r>
      <w:r>
        <w:rPr>
          <w:rFonts w:ascii="Book Antiqua" w:hAnsi="Book Antiqua" w:cs="Arial"/>
          <w:b/>
        </w:rPr>
        <w:t>K</w:t>
      </w:r>
      <w:r w:rsidR="00215F74">
        <w:rPr>
          <w:rFonts w:ascii="Book Antiqua" w:hAnsi="Book Antiqua" w:cs="Arial"/>
          <w:b/>
        </w:rPr>
        <w:t>]</w:t>
      </w:r>
    </w:p>
    <w:p w:rsidR="00215F74" w:rsidRDefault="00CA6769" w:rsidP="00215F74">
      <w:pPr>
        <w:jc w:val="center"/>
        <w:rPr>
          <w:rFonts w:ascii="Book Antiqua" w:hAnsi="Book Antiqua" w:cs="Arial"/>
          <w:b/>
        </w:rPr>
      </w:pPr>
      <w:r w:rsidRPr="000B2015">
        <w:rPr>
          <w:rFonts w:ascii="Book Antiqua" w:hAnsi="Book Antiqua" w:cs="Arial"/>
          <w:b/>
          <w:caps/>
        </w:rPr>
        <w:t>(ANONYMITY DIRECTION</w:t>
      </w:r>
      <w:r w:rsidR="001F3919">
        <w:rPr>
          <w:rFonts w:ascii="Book Antiqua" w:hAnsi="Book Antiqua" w:cs="Arial"/>
          <w:b/>
          <w:caps/>
        </w:rPr>
        <w:t xml:space="preserve"> not </w:t>
      </w:r>
      <w:r w:rsidR="00D92B40">
        <w:rPr>
          <w:rFonts w:ascii="Book Antiqua" w:hAnsi="Book Antiqua" w:cs="Arial"/>
          <w:b/>
          <w:caps/>
        </w:rPr>
        <w:t>MADE)</w:t>
      </w:r>
    </w:p>
    <w:p w:rsidR="00DD5071" w:rsidRPr="001C5323" w:rsidRDefault="001C5323" w:rsidP="00215F74">
      <w:pPr>
        <w:jc w:val="right"/>
        <w:rPr>
          <w:rFonts w:ascii="Book Antiqua" w:hAnsi="Book Antiqua" w:cs="Arial"/>
          <w:b/>
        </w:rPr>
      </w:pPr>
      <w:r>
        <w:rPr>
          <w:rFonts w:ascii="Book Antiqua" w:hAnsi="Book Antiqua" w:cs="Arial"/>
          <w:u w:val="single"/>
        </w:rPr>
        <w:t>Claimant</w:t>
      </w:r>
    </w:p>
    <w:p w:rsidR="00DD5071" w:rsidRDefault="00DD5071" w:rsidP="00DD5071">
      <w:pPr>
        <w:rPr>
          <w:rFonts w:ascii="Book Antiqua" w:hAnsi="Book Antiqua" w:cs="Arial"/>
          <w:u w:val="single"/>
        </w:rPr>
      </w:pPr>
    </w:p>
    <w:p w:rsidR="00215F74" w:rsidRPr="000704BB" w:rsidRDefault="00215F74"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CA6769">
        <w:rPr>
          <w:rFonts w:ascii="Book Antiqua" w:hAnsi="Book Antiqua" w:cs="Arial"/>
        </w:rPr>
        <w:t xml:space="preserve">Ms Z Ahmad, Home Office Presenting Officer </w:t>
      </w:r>
    </w:p>
    <w:p w:rsidR="00DE7DB7" w:rsidRPr="000704BB" w:rsidRDefault="001C5323" w:rsidP="00DE7DB7">
      <w:pPr>
        <w:tabs>
          <w:tab w:val="left" w:pos="2520"/>
        </w:tabs>
        <w:rPr>
          <w:rFonts w:ascii="Book Antiqua" w:hAnsi="Book Antiqua" w:cs="Arial"/>
        </w:rPr>
      </w:pPr>
      <w:r>
        <w:rPr>
          <w:rFonts w:ascii="Book Antiqua" w:hAnsi="Book Antiqua" w:cs="Arial"/>
        </w:rPr>
        <w:t>For the Claimant</w:t>
      </w:r>
      <w:r w:rsidR="00DE7DB7" w:rsidRPr="000704BB">
        <w:rPr>
          <w:rFonts w:ascii="Book Antiqua" w:hAnsi="Book Antiqua" w:cs="Arial"/>
        </w:rPr>
        <w:t>:</w:t>
      </w:r>
      <w:r w:rsidR="00DE7DB7" w:rsidRPr="000704BB">
        <w:rPr>
          <w:rFonts w:ascii="Book Antiqua" w:hAnsi="Book Antiqua" w:cs="Arial"/>
        </w:rPr>
        <w:tab/>
      </w:r>
      <w:r w:rsidR="00CA6769">
        <w:rPr>
          <w:rFonts w:ascii="Book Antiqua" w:hAnsi="Book Antiqua" w:cs="Arial"/>
        </w:rPr>
        <w:t>Mr Z Ali, Solicitor instructed by Freeman Chambers Solicitors</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Pr="000704BB" w:rsidRDefault="00CA6769" w:rsidP="00402B9E">
      <w:pPr>
        <w:tabs>
          <w:tab w:val="left" w:pos="2520"/>
        </w:tabs>
        <w:jc w:val="center"/>
        <w:rPr>
          <w:rFonts w:ascii="Book Antiqua" w:hAnsi="Book Antiqua" w:cs="Arial"/>
        </w:rPr>
      </w:pPr>
      <w:r>
        <w:rPr>
          <w:rFonts w:ascii="Book Antiqua" w:hAnsi="Book Antiqua" w:cs="Arial"/>
          <w:b/>
          <w:u w:val="single"/>
        </w:rPr>
        <w:t xml:space="preserve">ERROR OF LAW </w:t>
      </w:r>
      <w:r w:rsidR="000B2015">
        <w:rPr>
          <w:rFonts w:ascii="Book Antiqua" w:hAnsi="Book Antiqua" w:cs="Arial"/>
          <w:b/>
          <w:u w:val="single"/>
        </w:rPr>
        <w:t xml:space="preserve">DECISION </w:t>
      </w:r>
      <w:r w:rsidR="00402B9E" w:rsidRPr="000704BB">
        <w:rPr>
          <w:rFonts w:ascii="Book Antiqua" w:hAnsi="Book Antiqua" w:cs="Arial"/>
          <w:b/>
          <w:u w:val="single"/>
        </w:rPr>
        <w:t>AND REASONS</w:t>
      </w:r>
    </w:p>
    <w:p w:rsidR="00402B9E" w:rsidRPr="000704BB" w:rsidRDefault="00402B9E" w:rsidP="00402B9E">
      <w:pPr>
        <w:tabs>
          <w:tab w:val="left" w:pos="2520"/>
        </w:tabs>
        <w:jc w:val="both"/>
        <w:rPr>
          <w:rFonts w:ascii="Book Antiqua" w:hAnsi="Book Antiqua" w:cs="Arial"/>
        </w:rPr>
      </w:pPr>
    </w:p>
    <w:p w:rsidR="00C912C6" w:rsidRDefault="00402B9E" w:rsidP="00C912C6">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CA6769">
        <w:rPr>
          <w:rFonts w:ascii="Book Antiqua" w:hAnsi="Book Antiqua" w:cs="Arial"/>
        </w:rPr>
        <w:t xml:space="preserve">This is an appeal by the Secretary of State </w:t>
      </w:r>
      <w:r w:rsidR="001C5323">
        <w:rPr>
          <w:rFonts w:ascii="Book Antiqua" w:hAnsi="Book Antiqua" w:cs="Arial"/>
        </w:rPr>
        <w:t xml:space="preserve">(“SSHD”) </w:t>
      </w:r>
      <w:r w:rsidR="00CA6769">
        <w:rPr>
          <w:rFonts w:ascii="Book Antiqua" w:hAnsi="Book Antiqua" w:cs="Arial"/>
        </w:rPr>
        <w:t xml:space="preserve">in respect of a decision and reasons by First-tier Tribunal Judge S Aziz </w:t>
      </w:r>
      <w:r w:rsidR="001C5323">
        <w:rPr>
          <w:rFonts w:ascii="Book Antiqua" w:hAnsi="Book Antiqua" w:cs="Arial"/>
        </w:rPr>
        <w:t>(“FtT”) promulgated on 18 December 2018 allowed the C</w:t>
      </w:r>
      <w:r w:rsidR="00CA6769">
        <w:rPr>
          <w:rFonts w:ascii="Book Antiqua" w:hAnsi="Book Antiqua" w:cs="Arial"/>
        </w:rPr>
        <w:t>laimant’s appeal against a decision made by the Secretary of State refusing his application for further leave to remain on family and private life grounds.</w:t>
      </w:r>
    </w:p>
    <w:p w:rsidR="00CA6769" w:rsidRDefault="00CA6769" w:rsidP="00C912C6">
      <w:pPr>
        <w:tabs>
          <w:tab w:val="left" w:pos="567"/>
        </w:tabs>
        <w:ind w:left="567" w:hanging="567"/>
        <w:jc w:val="both"/>
        <w:rPr>
          <w:rFonts w:ascii="Book Antiqua" w:hAnsi="Book Antiqua" w:cs="Arial"/>
        </w:rPr>
      </w:pPr>
    </w:p>
    <w:p w:rsidR="00CA6769" w:rsidRDefault="00CA6769" w:rsidP="00C912C6">
      <w:pPr>
        <w:tabs>
          <w:tab w:val="left" w:pos="567"/>
        </w:tabs>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The material issue before the </w:t>
      </w:r>
      <w:r w:rsidR="001C5323">
        <w:rPr>
          <w:rFonts w:ascii="Book Antiqua" w:hAnsi="Book Antiqua" w:cs="Arial"/>
        </w:rPr>
        <w:t>FtT was whether or not the C</w:t>
      </w:r>
      <w:r>
        <w:rPr>
          <w:rFonts w:ascii="Book Antiqua" w:hAnsi="Book Antiqua" w:cs="Arial"/>
        </w:rPr>
        <w:t xml:space="preserve">laimant could show that there were </w:t>
      </w:r>
      <w:r w:rsidR="001C5323">
        <w:rPr>
          <w:rFonts w:ascii="Book Antiqua" w:hAnsi="Book Antiqua" w:cs="Arial"/>
        </w:rPr>
        <w:t>“</w:t>
      </w:r>
      <w:r>
        <w:rPr>
          <w:rFonts w:ascii="Book Antiqua" w:hAnsi="Book Antiqua" w:cs="Arial"/>
        </w:rPr>
        <w:t>insu</w:t>
      </w:r>
      <w:r w:rsidR="001C5323">
        <w:rPr>
          <w:rFonts w:ascii="Book Antiqua" w:hAnsi="Book Antiqua" w:cs="Arial"/>
        </w:rPr>
        <w:t xml:space="preserve">rmountable obstacles” </w:t>
      </w:r>
      <w:r>
        <w:rPr>
          <w:rFonts w:ascii="Book Antiqua" w:hAnsi="Book Antiqua" w:cs="Arial"/>
        </w:rPr>
        <w:t xml:space="preserve">to him and his wife in continuing family life in Pakistan, with reference to the requirements of EX.1(b) of Appendix FM.  </w:t>
      </w:r>
    </w:p>
    <w:p w:rsidR="00CA6769" w:rsidRDefault="00CA6769" w:rsidP="00C912C6">
      <w:pPr>
        <w:tabs>
          <w:tab w:val="left" w:pos="567"/>
        </w:tabs>
        <w:ind w:left="567" w:hanging="567"/>
        <w:jc w:val="both"/>
        <w:rPr>
          <w:rFonts w:ascii="Book Antiqua" w:hAnsi="Book Antiqua" w:cs="Arial"/>
        </w:rPr>
      </w:pPr>
    </w:p>
    <w:p w:rsidR="00CA6769" w:rsidRDefault="001C5323" w:rsidP="00C912C6">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The FtT heard evidence from the C</w:t>
      </w:r>
      <w:r w:rsidR="00CA6769">
        <w:rPr>
          <w:rFonts w:ascii="Book Antiqua" w:hAnsi="Book Antiqua" w:cs="Arial"/>
        </w:rPr>
        <w:t>laimant.  His wife had intended t</w:t>
      </w:r>
      <w:r>
        <w:rPr>
          <w:rFonts w:ascii="Book Antiqua" w:hAnsi="Book Antiqua" w:cs="Arial"/>
        </w:rPr>
        <w:t xml:space="preserve">o give evidence at the FtT </w:t>
      </w:r>
      <w:r w:rsidR="00CA6769">
        <w:rPr>
          <w:rFonts w:ascii="Book Antiqua" w:hAnsi="Book Antiqua" w:cs="Arial"/>
        </w:rPr>
        <w:t>but w</w:t>
      </w:r>
      <w:r>
        <w:rPr>
          <w:rFonts w:ascii="Book Antiqua" w:hAnsi="Book Antiqua" w:cs="Arial"/>
        </w:rPr>
        <w:t>as unable to</w:t>
      </w:r>
      <w:r w:rsidR="00CA6769">
        <w:rPr>
          <w:rFonts w:ascii="Book Antiqua" w:hAnsi="Book Antiqua" w:cs="Arial"/>
        </w:rPr>
        <w:t xml:space="preserve"> because she had </w:t>
      </w:r>
      <w:r>
        <w:rPr>
          <w:rFonts w:ascii="Book Antiqua" w:hAnsi="Book Antiqua" w:cs="Arial"/>
        </w:rPr>
        <w:t xml:space="preserve">leave </w:t>
      </w:r>
      <w:r w:rsidR="00CA6769">
        <w:rPr>
          <w:rFonts w:ascii="Book Antiqua" w:hAnsi="Book Antiqua" w:cs="Arial"/>
        </w:rPr>
        <w:t>to attend a funeral</w:t>
      </w:r>
      <w:r>
        <w:rPr>
          <w:rFonts w:ascii="Book Antiqua" w:hAnsi="Book Antiqua" w:cs="Arial"/>
        </w:rPr>
        <w:t xml:space="preserve"> later that day</w:t>
      </w:r>
      <w:r w:rsidR="00CA6769">
        <w:rPr>
          <w:rFonts w:ascii="Book Antiqua" w:hAnsi="Book Antiqua" w:cs="Arial"/>
        </w:rPr>
        <w:t>.  She had however provided a witness statement as had the claimant.  I</w:t>
      </w:r>
      <w:r>
        <w:rPr>
          <w:rFonts w:ascii="Book Antiqua" w:hAnsi="Book Antiqua" w:cs="Arial"/>
        </w:rPr>
        <w:t>n the determination the FtT stated at [</w:t>
      </w:r>
      <w:r w:rsidR="00CA6769">
        <w:rPr>
          <w:rFonts w:ascii="Book Antiqua" w:hAnsi="Book Antiqua" w:cs="Arial"/>
        </w:rPr>
        <w:t>28</w:t>
      </w:r>
      <w:r>
        <w:rPr>
          <w:rFonts w:ascii="Book Antiqua" w:hAnsi="Book Antiqua" w:cs="Arial"/>
        </w:rPr>
        <w:t>]</w:t>
      </w:r>
      <w:r w:rsidR="00CA6769">
        <w:rPr>
          <w:rFonts w:ascii="Book Antiqua" w:hAnsi="Book Antiqua" w:cs="Arial"/>
        </w:rPr>
        <w:t>:</w:t>
      </w:r>
    </w:p>
    <w:p w:rsidR="00CA6769" w:rsidRPr="00215F74" w:rsidRDefault="00CA6769" w:rsidP="00215F74">
      <w:pPr>
        <w:spacing w:before="120" w:after="120"/>
        <w:ind w:left="1134" w:right="567"/>
        <w:jc w:val="both"/>
        <w:rPr>
          <w:rFonts w:ascii="Book Antiqua" w:hAnsi="Book Antiqua" w:cs="Arial"/>
          <w:sz w:val="22"/>
        </w:rPr>
      </w:pPr>
      <w:r w:rsidRPr="00215F74">
        <w:rPr>
          <w:rFonts w:ascii="Book Antiqua" w:hAnsi="Book Antiqua" w:cs="Arial"/>
          <w:sz w:val="22"/>
        </w:rPr>
        <w:t>“His wife fears some of her family members in Pakistan because of the family feud.  He does not know much about the feud because his wife did not want to discuss the matter with her [sic].  However he is aware that his wife is still scared of returning to Pakistan because of this feud.  The problems which caused her to flee Pakistan are still there.”</w:t>
      </w:r>
    </w:p>
    <w:p w:rsidR="00CA6769" w:rsidRDefault="00CA6769" w:rsidP="00CA6769">
      <w:pPr>
        <w:ind w:left="567" w:hanging="567"/>
        <w:jc w:val="both"/>
        <w:rPr>
          <w:rFonts w:ascii="Book Antiqua" w:hAnsi="Book Antiqua" w:cs="Arial"/>
        </w:rPr>
      </w:pPr>
      <w:r>
        <w:rPr>
          <w:rFonts w:ascii="Book Antiqua" w:hAnsi="Book Antiqua" w:cs="Arial"/>
        </w:rPr>
        <w:tab/>
      </w:r>
      <w:r w:rsidR="001C5323">
        <w:rPr>
          <w:rFonts w:ascii="Book Antiqua" w:hAnsi="Book Antiqua" w:cs="Arial"/>
        </w:rPr>
        <w:t>At [</w:t>
      </w:r>
      <w:r>
        <w:rPr>
          <w:rFonts w:ascii="Book Antiqua" w:hAnsi="Book Antiqua" w:cs="Arial"/>
        </w:rPr>
        <w:t>40</w:t>
      </w:r>
      <w:r w:rsidR="001C5323">
        <w:rPr>
          <w:rFonts w:ascii="Book Antiqua" w:hAnsi="Book Antiqua" w:cs="Arial"/>
        </w:rPr>
        <w:t>]</w:t>
      </w:r>
      <w:r w:rsidR="00215F74">
        <w:rPr>
          <w:rFonts w:ascii="Book Antiqua" w:hAnsi="Book Antiqua" w:cs="Arial"/>
        </w:rPr>
        <w:t xml:space="preserve"> </w:t>
      </w:r>
      <w:r w:rsidR="001C5323">
        <w:rPr>
          <w:rFonts w:ascii="Book Antiqua" w:hAnsi="Book Antiqua" w:cs="Arial"/>
        </w:rPr>
        <w:t>of</w:t>
      </w:r>
      <w:r>
        <w:rPr>
          <w:rFonts w:ascii="Book Antiqua" w:hAnsi="Book Antiqua" w:cs="Arial"/>
        </w:rPr>
        <w:t xml:space="preserve"> the determination states:</w:t>
      </w:r>
    </w:p>
    <w:p w:rsidR="00CA6769" w:rsidRPr="00215F74" w:rsidRDefault="00CA6769" w:rsidP="00215F74">
      <w:pPr>
        <w:spacing w:before="120" w:after="120"/>
        <w:ind w:left="1134" w:right="567"/>
        <w:jc w:val="both"/>
        <w:rPr>
          <w:rFonts w:ascii="Book Antiqua" w:hAnsi="Book Antiqua" w:cs="Arial"/>
          <w:i/>
          <w:sz w:val="22"/>
        </w:rPr>
      </w:pPr>
      <w:r w:rsidRPr="00215F74">
        <w:rPr>
          <w:rFonts w:ascii="Book Antiqua" w:hAnsi="Book Antiqua" w:cs="Arial"/>
          <w:sz w:val="22"/>
        </w:rPr>
        <w:t>“It would have been helpful to have had evidence from the appellant’s wife and have her explain more fully the basis of her asylum claim.”</w:t>
      </w:r>
    </w:p>
    <w:p w:rsidR="00CA6769" w:rsidRDefault="001C5323" w:rsidP="00CA6769">
      <w:pPr>
        <w:ind w:left="567" w:hanging="567"/>
        <w:jc w:val="both"/>
        <w:rPr>
          <w:rFonts w:ascii="Book Antiqua" w:hAnsi="Book Antiqua" w:cs="Arial"/>
        </w:rPr>
      </w:pPr>
      <w:r>
        <w:rPr>
          <w:rFonts w:ascii="Book Antiqua" w:hAnsi="Book Antiqua" w:cs="Arial"/>
        </w:rPr>
        <w:tab/>
        <w:t>At [43] the FtT stated</w:t>
      </w:r>
      <w:r w:rsidR="00CA6769">
        <w:rPr>
          <w:rFonts w:ascii="Book Antiqua" w:hAnsi="Book Antiqua" w:cs="Arial"/>
        </w:rPr>
        <w:t>:</w:t>
      </w:r>
    </w:p>
    <w:p w:rsidR="00CA6769" w:rsidRPr="00215F74" w:rsidRDefault="00CA6769" w:rsidP="00215F74">
      <w:pPr>
        <w:spacing w:before="120" w:after="120"/>
        <w:ind w:left="1134" w:right="567"/>
        <w:jc w:val="both"/>
        <w:rPr>
          <w:rFonts w:ascii="Book Antiqua" w:hAnsi="Book Antiqua" w:cs="Arial"/>
          <w:sz w:val="22"/>
        </w:rPr>
      </w:pPr>
      <w:r w:rsidRPr="00215F74">
        <w:rPr>
          <w:rFonts w:ascii="Book Antiqua" w:hAnsi="Book Antiqua" w:cs="Arial"/>
          <w:sz w:val="22"/>
        </w:rPr>
        <w:t>“As I indicated above it would have been preferable to have heard from Ms Shahnaz.  However, the appellant was consistent in his evidence that the family feud was still ongoing.  He was extensively cross-examination on the matter by Ms Bell.  I accept his evidence.”</w:t>
      </w:r>
    </w:p>
    <w:p w:rsidR="00CA6769" w:rsidRDefault="00901F85" w:rsidP="00CA6769">
      <w:pPr>
        <w:ind w:left="567" w:hanging="567"/>
        <w:jc w:val="both"/>
        <w:rPr>
          <w:rFonts w:ascii="Book Antiqua" w:hAnsi="Book Antiqua" w:cs="Arial"/>
        </w:rPr>
      </w:pPr>
      <w:r>
        <w:rPr>
          <w:rFonts w:ascii="Book Antiqua" w:hAnsi="Book Antiqua" w:cs="Arial"/>
        </w:rPr>
        <w:t>4</w:t>
      </w:r>
      <w:r w:rsidR="001C5323">
        <w:rPr>
          <w:rFonts w:ascii="Book Antiqua" w:hAnsi="Book Antiqua" w:cs="Arial"/>
        </w:rPr>
        <w:t>.</w:t>
      </w:r>
      <w:r w:rsidR="001C5323">
        <w:rPr>
          <w:rFonts w:ascii="Book Antiqua" w:hAnsi="Book Antiqua" w:cs="Arial"/>
        </w:rPr>
        <w:tab/>
        <w:t xml:space="preserve">The FtT found </w:t>
      </w:r>
      <w:r w:rsidR="00FC14E6">
        <w:rPr>
          <w:rFonts w:ascii="Book Antiqua" w:hAnsi="Book Antiqua" w:cs="Arial"/>
        </w:rPr>
        <w:t>that because there was an ongoing family feud which had led to the claimant’s wife being granted asylum in 2002</w:t>
      </w:r>
      <w:r w:rsidR="001C5323">
        <w:rPr>
          <w:rFonts w:ascii="Book Antiqua" w:hAnsi="Book Antiqua" w:cs="Arial"/>
        </w:rPr>
        <w:t>,</w:t>
      </w:r>
      <w:r w:rsidR="00FC14E6">
        <w:rPr>
          <w:rFonts w:ascii="Book Antiqua" w:hAnsi="Book Antiqua" w:cs="Arial"/>
        </w:rPr>
        <w:t xml:space="preserve"> that this amounted to an insurmountable obstacle to family life continuing in Pakistan.  </w:t>
      </w:r>
    </w:p>
    <w:p w:rsidR="00FC14E6" w:rsidRDefault="00FC14E6" w:rsidP="00CA6769">
      <w:pPr>
        <w:ind w:left="567" w:hanging="567"/>
        <w:jc w:val="both"/>
        <w:rPr>
          <w:rFonts w:ascii="Book Antiqua" w:hAnsi="Book Antiqua" w:cs="Arial"/>
        </w:rPr>
      </w:pPr>
    </w:p>
    <w:p w:rsidR="00FC14E6" w:rsidRDefault="00FC14E6" w:rsidP="00CA6769">
      <w:pPr>
        <w:ind w:left="567" w:hanging="567"/>
        <w:jc w:val="both"/>
        <w:rPr>
          <w:rFonts w:ascii="Book Antiqua" w:hAnsi="Book Antiqua" w:cs="Arial"/>
        </w:rPr>
      </w:pPr>
      <w:r>
        <w:rPr>
          <w:rFonts w:ascii="Book Antiqua" w:hAnsi="Book Antiqua" w:cs="Arial"/>
          <w:b/>
          <w:u w:val="single"/>
        </w:rPr>
        <w:t>Grounds of Application for Permission to Appeal</w:t>
      </w:r>
    </w:p>
    <w:p w:rsidR="00FC14E6" w:rsidRDefault="00FC14E6" w:rsidP="00CA6769">
      <w:pPr>
        <w:ind w:left="567" w:hanging="567"/>
        <w:jc w:val="both"/>
        <w:rPr>
          <w:rFonts w:ascii="Book Antiqua" w:hAnsi="Book Antiqua" w:cs="Arial"/>
        </w:rPr>
      </w:pPr>
    </w:p>
    <w:p w:rsidR="00FC14E6" w:rsidRDefault="00901F85" w:rsidP="00CA6769">
      <w:pPr>
        <w:ind w:left="567" w:hanging="567"/>
        <w:jc w:val="both"/>
        <w:rPr>
          <w:rFonts w:ascii="Book Antiqua" w:hAnsi="Book Antiqua" w:cs="Arial"/>
        </w:rPr>
      </w:pPr>
      <w:r>
        <w:rPr>
          <w:rFonts w:ascii="Book Antiqua" w:hAnsi="Book Antiqua" w:cs="Arial"/>
        </w:rPr>
        <w:t>5</w:t>
      </w:r>
      <w:r w:rsidR="00FC14E6">
        <w:rPr>
          <w:rFonts w:ascii="Book Antiqua" w:hAnsi="Book Antiqua" w:cs="Arial"/>
        </w:rPr>
        <w:t>.</w:t>
      </w:r>
      <w:r w:rsidR="00FC14E6">
        <w:rPr>
          <w:rFonts w:ascii="Book Antiqua" w:hAnsi="Book Antiqua" w:cs="Arial"/>
        </w:rPr>
        <w:tab/>
        <w:t>The Secretary o</w:t>
      </w:r>
      <w:r w:rsidR="001C5323">
        <w:rPr>
          <w:rFonts w:ascii="Book Antiqua" w:hAnsi="Book Antiqua" w:cs="Arial"/>
        </w:rPr>
        <w:t>f State argued that the FtT</w:t>
      </w:r>
      <w:r w:rsidR="00FC14E6">
        <w:rPr>
          <w:rFonts w:ascii="Book Antiqua" w:hAnsi="Book Antiqua" w:cs="Arial"/>
        </w:rPr>
        <w:t xml:space="preserve"> failed to either give adequate reasons or make proper findings in terms of the insurmountable obstacles issues.  This amounted to an error of law as it was not clear to the Secretary of State why the decision was reached.</w:t>
      </w:r>
    </w:p>
    <w:p w:rsidR="00FC14E6" w:rsidRDefault="00FC14E6" w:rsidP="00CA6769">
      <w:pPr>
        <w:ind w:left="567" w:hanging="567"/>
        <w:jc w:val="both"/>
        <w:rPr>
          <w:rFonts w:ascii="Book Antiqua" w:hAnsi="Book Antiqua" w:cs="Arial"/>
        </w:rPr>
      </w:pPr>
    </w:p>
    <w:p w:rsidR="00FC14E6" w:rsidRDefault="00901F85" w:rsidP="00CA6769">
      <w:pPr>
        <w:ind w:left="567" w:hanging="567"/>
        <w:jc w:val="both"/>
        <w:rPr>
          <w:rFonts w:ascii="Book Antiqua" w:hAnsi="Book Antiqua" w:cs="Arial"/>
        </w:rPr>
      </w:pPr>
      <w:r>
        <w:rPr>
          <w:rFonts w:ascii="Book Antiqua" w:hAnsi="Book Antiqua" w:cs="Arial"/>
        </w:rPr>
        <w:t>6</w:t>
      </w:r>
      <w:r w:rsidR="00FC14E6">
        <w:rPr>
          <w:rFonts w:ascii="Book Antiqua" w:hAnsi="Book Antiqua" w:cs="Arial"/>
        </w:rPr>
        <w:t>.</w:t>
      </w:r>
      <w:r w:rsidR="00FC14E6">
        <w:rPr>
          <w:rFonts w:ascii="Book Antiqua" w:hAnsi="Book Antiqua" w:cs="Arial"/>
        </w:rPr>
        <w:tab/>
        <w:t>No Ru</w:t>
      </w:r>
      <w:r w:rsidR="001C5323">
        <w:rPr>
          <w:rFonts w:ascii="Book Antiqua" w:hAnsi="Book Antiqua" w:cs="Arial"/>
        </w:rPr>
        <w:t>le 24 notice was served by the C</w:t>
      </w:r>
      <w:r w:rsidR="00FC14E6">
        <w:rPr>
          <w:rFonts w:ascii="Book Antiqua" w:hAnsi="Book Antiqua" w:cs="Arial"/>
        </w:rPr>
        <w:t xml:space="preserve">laimant in this matter.  </w:t>
      </w:r>
    </w:p>
    <w:p w:rsidR="00901F85" w:rsidRDefault="00901F85" w:rsidP="00CA6769">
      <w:pPr>
        <w:ind w:left="567" w:hanging="567"/>
        <w:jc w:val="both"/>
        <w:rPr>
          <w:rFonts w:ascii="Book Antiqua" w:hAnsi="Book Antiqua" w:cs="Arial"/>
          <w:b/>
          <w:u w:val="single"/>
        </w:rPr>
      </w:pPr>
    </w:p>
    <w:p w:rsidR="00901F85" w:rsidRDefault="001C5323" w:rsidP="00CA6769">
      <w:pPr>
        <w:ind w:left="567" w:hanging="567"/>
        <w:jc w:val="both"/>
        <w:rPr>
          <w:rFonts w:ascii="Book Antiqua" w:hAnsi="Book Antiqua" w:cs="Arial"/>
          <w:b/>
          <w:u w:val="single"/>
        </w:rPr>
      </w:pPr>
      <w:r>
        <w:rPr>
          <w:rFonts w:ascii="Book Antiqua" w:hAnsi="Book Antiqua" w:cs="Arial"/>
          <w:b/>
          <w:u w:val="single"/>
        </w:rPr>
        <w:t xml:space="preserve">Error of law hearing </w:t>
      </w:r>
    </w:p>
    <w:p w:rsidR="00FC14E6" w:rsidRDefault="00FC14E6" w:rsidP="00CA6769">
      <w:pPr>
        <w:ind w:left="567" w:hanging="567"/>
        <w:jc w:val="both"/>
        <w:rPr>
          <w:rFonts w:ascii="Book Antiqua" w:hAnsi="Book Antiqua" w:cs="Arial"/>
        </w:rPr>
      </w:pPr>
      <w:r>
        <w:rPr>
          <w:rFonts w:ascii="Book Antiqua" w:hAnsi="Book Antiqua" w:cs="Arial"/>
          <w:b/>
          <w:u w:val="single"/>
        </w:rPr>
        <w:t>Submissions</w:t>
      </w:r>
    </w:p>
    <w:p w:rsidR="00FC14E6" w:rsidRDefault="00FC14E6" w:rsidP="00CA6769">
      <w:pPr>
        <w:ind w:left="567" w:hanging="567"/>
        <w:jc w:val="both"/>
        <w:rPr>
          <w:rFonts w:ascii="Book Antiqua" w:hAnsi="Book Antiqua" w:cs="Arial"/>
        </w:rPr>
      </w:pPr>
    </w:p>
    <w:p w:rsidR="00FC14E6" w:rsidRDefault="00901F85" w:rsidP="00CA6769">
      <w:pPr>
        <w:ind w:left="567" w:hanging="567"/>
        <w:jc w:val="both"/>
        <w:rPr>
          <w:rFonts w:ascii="Book Antiqua" w:hAnsi="Book Antiqua" w:cs="Arial"/>
        </w:rPr>
      </w:pPr>
      <w:r>
        <w:rPr>
          <w:rFonts w:ascii="Book Antiqua" w:hAnsi="Book Antiqua" w:cs="Arial"/>
        </w:rPr>
        <w:t>7</w:t>
      </w:r>
      <w:r w:rsidR="00FC14E6">
        <w:rPr>
          <w:rFonts w:ascii="Book Antiqua" w:hAnsi="Book Antiqua" w:cs="Arial"/>
        </w:rPr>
        <w:t>.</w:t>
      </w:r>
      <w:r w:rsidR="00FC14E6">
        <w:rPr>
          <w:rFonts w:ascii="Book Antiqua" w:hAnsi="Book Antiqua" w:cs="Arial"/>
        </w:rPr>
        <w:tab/>
        <w:t>At the hearing Ms Ahmad produced</w:t>
      </w:r>
      <w:r w:rsidR="001C5323">
        <w:rPr>
          <w:rFonts w:ascii="Book Antiqua" w:hAnsi="Book Antiqua" w:cs="Arial"/>
        </w:rPr>
        <w:t xml:space="preserve"> and relied on </w:t>
      </w:r>
      <w:r w:rsidR="00FC14E6">
        <w:rPr>
          <w:rFonts w:ascii="Book Antiqua" w:hAnsi="Book Antiqua" w:cs="Arial"/>
        </w:rPr>
        <w:t xml:space="preserve"> relevant case law, namely </w:t>
      </w:r>
      <w:r>
        <w:rPr>
          <w:rFonts w:ascii="Book Antiqua" w:hAnsi="Book Antiqua" w:cs="Arial"/>
          <w:b/>
          <w:u w:val="single"/>
        </w:rPr>
        <w:t>SS</w:t>
      </w:r>
      <w:r>
        <w:rPr>
          <w:rFonts w:ascii="Book Antiqua" w:hAnsi="Book Antiqua" w:cs="Arial"/>
          <w:b/>
        </w:rPr>
        <w:t xml:space="preserve"> (ILR: </w:t>
      </w:r>
      <w:r w:rsidR="00B248E2">
        <w:rPr>
          <w:rFonts w:ascii="Book Antiqua" w:hAnsi="Book Antiqua" w:cs="Arial"/>
          <w:b/>
        </w:rPr>
        <w:t>Article 8</w:t>
      </w:r>
      <w:r>
        <w:rPr>
          <w:rFonts w:ascii="Book Antiqua" w:hAnsi="Book Antiqua" w:cs="Arial"/>
          <w:b/>
        </w:rPr>
        <w:t>:</w:t>
      </w:r>
      <w:r w:rsidR="00B248E2">
        <w:rPr>
          <w:rFonts w:ascii="Book Antiqua" w:hAnsi="Book Antiqua" w:cs="Arial"/>
          <w:b/>
        </w:rPr>
        <w:t xml:space="preserve"> return) Sri Lanka [2004] UKIAT 00126</w:t>
      </w:r>
      <w:r w:rsidR="00B248E2">
        <w:rPr>
          <w:rFonts w:ascii="Book Antiqua" w:hAnsi="Book Antiqua" w:cs="Arial"/>
        </w:rPr>
        <w:t xml:space="preserve"> and the decision of the Supreme Court in </w:t>
      </w:r>
      <w:r w:rsidR="00B248E2">
        <w:rPr>
          <w:rFonts w:ascii="Book Antiqua" w:hAnsi="Book Antiqua" w:cs="Arial"/>
          <w:b/>
          <w:u w:val="single"/>
        </w:rPr>
        <w:t>Agyarko</w:t>
      </w:r>
      <w:r w:rsidR="00B248E2">
        <w:rPr>
          <w:rFonts w:ascii="Book Antiqua" w:hAnsi="Book Antiqua" w:cs="Arial"/>
          <w:b/>
        </w:rPr>
        <w:t xml:space="preserve"> [2017] UKSC 11</w:t>
      </w:r>
      <w:r w:rsidR="00B248E2">
        <w:rPr>
          <w:rFonts w:ascii="Book Antiqua" w:hAnsi="Book Antiqua" w:cs="Arial"/>
        </w:rPr>
        <w:t xml:space="preserve">.  </w:t>
      </w:r>
    </w:p>
    <w:p w:rsidR="00B248E2" w:rsidRDefault="00B248E2" w:rsidP="00CA6769">
      <w:pPr>
        <w:ind w:left="567" w:hanging="567"/>
        <w:jc w:val="both"/>
        <w:rPr>
          <w:rFonts w:ascii="Book Antiqua" w:hAnsi="Book Antiqua" w:cs="Arial"/>
        </w:rPr>
      </w:pPr>
    </w:p>
    <w:p w:rsidR="00B248E2" w:rsidRDefault="00664541" w:rsidP="00CA6769">
      <w:pPr>
        <w:ind w:left="567" w:hanging="567"/>
        <w:jc w:val="both"/>
        <w:rPr>
          <w:rFonts w:ascii="Book Antiqua" w:hAnsi="Book Antiqua" w:cs="Arial"/>
        </w:rPr>
      </w:pPr>
      <w:r>
        <w:rPr>
          <w:rFonts w:ascii="Book Antiqua" w:hAnsi="Book Antiqua" w:cs="Arial"/>
        </w:rPr>
        <w:t>8</w:t>
      </w:r>
      <w:r w:rsidR="00B248E2">
        <w:rPr>
          <w:rFonts w:ascii="Book Antiqua" w:hAnsi="Book Antiqua" w:cs="Arial"/>
        </w:rPr>
        <w:t>.</w:t>
      </w:r>
      <w:r w:rsidR="00B248E2">
        <w:rPr>
          <w:rFonts w:ascii="Book Antiqua" w:hAnsi="Book Antiqua" w:cs="Arial"/>
        </w:rPr>
        <w:tab/>
        <w:t xml:space="preserve">She relied on the grounds of appeal and </w:t>
      </w:r>
      <w:r w:rsidR="001C5323">
        <w:rPr>
          <w:rFonts w:ascii="Book Antiqua" w:hAnsi="Book Antiqua" w:cs="Arial"/>
        </w:rPr>
        <w:t xml:space="preserve">further submitted that the FtT </w:t>
      </w:r>
      <w:r w:rsidR="00B248E2">
        <w:rPr>
          <w:rFonts w:ascii="Book Antiqua" w:hAnsi="Book Antiqua" w:cs="Arial"/>
        </w:rPr>
        <w:t xml:space="preserve">failed to give adequate reasons or make an assessment of the specific facts as to the continuing existence of a family feud </w:t>
      </w:r>
      <w:r w:rsidR="001C5323">
        <w:rPr>
          <w:rFonts w:ascii="Book Antiqua" w:hAnsi="Book Antiqua" w:cs="Arial"/>
        </w:rPr>
        <w:t xml:space="preserve">in Pakistan </w:t>
      </w:r>
      <w:r w:rsidR="00B248E2">
        <w:rPr>
          <w:rFonts w:ascii="Book Antiqua" w:hAnsi="Book Antiqua" w:cs="Arial"/>
        </w:rPr>
        <w:t>and what that entailed.  This was needed particularly</w:t>
      </w:r>
      <w:r w:rsidR="001C5323">
        <w:rPr>
          <w:rFonts w:ascii="Book Antiqua" w:hAnsi="Book Antiqua" w:cs="Arial"/>
        </w:rPr>
        <w:t xml:space="preserve"> in light of the fact that the C</w:t>
      </w:r>
      <w:r w:rsidR="00B248E2">
        <w:rPr>
          <w:rFonts w:ascii="Book Antiqua" w:hAnsi="Book Antiqua" w:cs="Arial"/>
        </w:rPr>
        <w:t xml:space="preserve">laimant’s wife had been granted asylum in </w:t>
      </w:r>
      <w:r w:rsidR="00B248E2">
        <w:rPr>
          <w:rFonts w:ascii="Book Antiqua" w:hAnsi="Book Antiqua" w:cs="Arial"/>
        </w:rPr>
        <w:lastRenderedPageBreak/>
        <w:t>2003</w:t>
      </w:r>
      <w:r w:rsidR="001C5323">
        <w:rPr>
          <w:rFonts w:ascii="Book Antiqua" w:hAnsi="Book Antiqua" w:cs="Arial"/>
        </w:rPr>
        <w:t>,</w:t>
      </w:r>
      <w:r w:rsidR="00B248E2">
        <w:rPr>
          <w:rFonts w:ascii="Book Antiqua" w:hAnsi="Book Antiqua" w:cs="Arial"/>
        </w:rPr>
        <w:t xml:space="preserve"> over fourteen years ago</w:t>
      </w:r>
      <w:r w:rsidR="001C5323">
        <w:rPr>
          <w:rFonts w:ascii="Book Antiqua" w:hAnsi="Book Antiqua" w:cs="Arial"/>
        </w:rPr>
        <w:t>. T</w:t>
      </w:r>
      <w:r w:rsidR="00B248E2">
        <w:rPr>
          <w:rFonts w:ascii="Book Antiqua" w:hAnsi="Book Antiqua" w:cs="Arial"/>
        </w:rPr>
        <w:t xml:space="preserve">here was no detailed reasoning </w:t>
      </w:r>
      <w:r w:rsidR="001C5323">
        <w:rPr>
          <w:rFonts w:ascii="Book Antiqua" w:hAnsi="Book Antiqua" w:cs="Arial"/>
        </w:rPr>
        <w:t xml:space="preserve">provided by the FtT </w:t>
      </w:r>
      <w:r w:rsidR="00B248E2">
        <w:rPr>
          <w:rFonts w:ascii="Book Antiqua" w:hAnsi="Book Antiqua" w:cs="Arial"/>
        </w:rPr>
        <w:t xml:space="preserve">in terms of the material issue.  </w:t>
      </w:r>
    </w:p>
    <w:p w:rsidR="00B248E2" w:rsidRDefault="00B248E2" w:rsidP="00CA6769">
      <w:pPr>
        <w:ind w:left="567" w:hanging="567"/>
        <w:jc w:val="both"/>
        <w:rPr>
          <w:rFonts w:ascii="Book Antiqua" w:hAnsi="Book Antiqua" w:cs="Arial"/>
        </w:rPr>
      </w:pPr>
    </w:p>
    <w:p w:rsidR="00B248E2" w:rsidRDefault="00664541" w:rsidP="00CA6769">
      <w:pPr>
        <w:ind w:left="567" w:hanging="567"/>
        <w:jc w:val="both"/>
        <w:rPr>
          <w:rFonts w:ascii="Book Antiqua" w:hAnsi="Book Antiqua" w:cs="Arial"/>
        </w:rPr>
      </w:pPr>
      <w:r>
        <w:rPr>
          <w:rFonts w:ascii="Book Antiqua" w:hAnsi="Book Antiqua" w:cs="Arial"/>
        </w:rPr>
        <w:t>9</w:t>
      </w:r>
      <w:r w:rsidR="00B248E2">
        <w:rPr>
          <w:rFonts w:ascii="Book Antiqua" w:hAnsi="Book Antiqua" w:cs="Arial"/>
        </w:rPr>
        <w:t>.</w:t>
      </w:r>
      <w:r w:rsidR="00B248E2">
        <w:rPr>
          <w:rFonts w:ascii="Book Antiqua" w:hAnsi="Book Antiqua" w:cs="Arial"/>
        </w:rPr>
        <w:tab/>
        <w:t xml:space="preserve">Mr Ali submitted </w:t>
      </w:r>
      <w:r w:rsidR="001C5323">
        <w:rPr>
          <w:rFonts w:ascii="Book Antiqua" w:hAnsi="Book Antiqua" w:cs="Arial"/>
        </w:rPr>
        <w:t>that the FtT</w:t>
      </w:r>
      <w:r w:rsidR="00B248E2">
        <w:rPr>
          <w:rFonts w:ascii="Book Antiqua" w:hAnsi="Book Antiqua" w:cs="Arial"/>
        </w:rPr>
        <w:t xml:space="preserve"> had considered and looked at all the evidence available in relation to the existence of a family feud which involved domestic violence and family issues</w:t>
      </w:r>
      <w:r w:rsidR="001C5323">
        <w:rPr>
          <w:rFonts w:ascii="Book Antiqua" w:hAnsi="Book Antiqua" w:cs="Arial"/>
        </w:rPr>
        <w:t xml:space="preserve">.  The FtT </w:t>
      </w:r>
      <w:r w:rsidR="00B248E2">
        <w:rPr>
          <w:rFonts w:ascii="Book Antiqua" w:hAnsi="Book Antiqua" w:cs="Arial"/>
        </w:rPr>
        <w:t xml:space="preserve">was satisfied that the circumstances still pertained.  He submitted that the circumstances were entirely different from </w:t>
      </w:r>
      <w:r w:rsidR="00B248E2">
        <w:rPr>
          <w:rFonts w:ascii="Book Antiqua" w:hAnsi="Book Antiqua" w:cs="Arial"/>
          <w:b/>
          <w:u w:val="single"/>
        </w:rPr>
        <w:t>SS</w:t>
      </w:r>
      <w:r w:rsidR="00B248E2">
        <w:rPr>
          <w:rFonts w:ascii="Book Antiqua" w:hAnsi="Book Antiqua" w:cs="Arial"/>
          <w:b/>
        </w:rPr>
        <w:t xml:space="preserve"> (Sri Lanka)</w:t>
      </w:r>
      <w:r w:rsidR="001C5323">
        <w:rPr>
          <w:rFonts w:ascii="Book Antiqua" w:hAnsi="Book Antiqua" w:cs="Arial"/>
        </w:rPr>
        <w:t>.  The FtT</w:t>
      </w:r>
      <w:r w:rsidR="00B248E2">
        <w:rPr>
          <w:rFonts w:ascii="Book Antiqua" w:hAnsi="Book Antiqua" w:cs="Arial"/>
        </w:rPr>
        <w:t xml:space="preserve"> had referred to exte</w:t>
      </w:r>
      <w:r w:rsidR="001C5323">
        <w:rPr>
          <w:rFonts w:ascii="Book Antiqua" w:hAnsi="Book Antiqua" w:cs="Arial"/>
        </w:rPr>
        <w:t>nsive cross-examination of the C</w:t>
      </w:r>
      <w:r w:rsidR="00B248E2">
        <w:rPr>
          <w:rFonts w:ascii="Book Antiqua" w:hAnsi="Book Antiqua" w:cs="Arial"/>
        </w:rPr>
        <w:t xml:space="preserve">laimant on which </w:t>
      </w:r>
      <w:r w:rsidR="001C5323">
        <w:rPr>
          <w:rFonts w:ascii="Book Antiqua" w:hAnsi="Book Antiqua" w:cs="Arial"/>
        </w:rPr>
        <w:t>it had based its decision that the Judge</w:t>
      </w:r>
      <w:r w:rsidR="00B248E2">
        <w:rPr>
          <w:rFonts w:ascii="Book Antiqua" w:hAnsi="Book Antiqua" w:cs="Arial"/>
        </w:rPr>
        <w:t xml:space="preserve"> was satisfied that insurmountable </w:t>
      </w:r>
      <w:r w:rsidR="001C5323">
        <w:rPr>
          <w:rFonts w:ascii="Book Antiqua" w:hAnsi="Book Antiqua" w:cs="Arial"/>
        </w:rPr>
        <w:t>obstacles existed.  The FtT</w:t>
      </w:r>
      <w:r w:rsidR="00B248E2">
        <w:rPr>
          <w:rFonts w:ascii="Book Antiqua" w:hAnsi="Book Antiqua" w:cs="Arial"/>
        </w:rPr>
        <w:t xml:space="preserve"> did not need to provide extensive reasons if the decision made sense.  </w:t>
      </w:r>
    </w:p>
    <w:p w:rsidR="00B248E2" w:rsidRDefault="00B248E2" w:rsidP="00CA6769">
      <w:pPr>
        <w:ind w:left="567" w:hanging="567"/>
        <w:jc w:val="both"/>
        <w:rPr>
          <w:rFonts w:ascii="Book Antiqua" w:hAnsi="Book Antiqua" w:cs="Arial"/>
        </w:rPr>
      </w:pPr>
    </w:p>
    <w:p w:rsidR="00B248E2" w:rsidRDefault="00B248E2" w:rsidP="00CA6769">
      <w:pPr>
        <w:ind w:left="567" w:hanging="567"/>
        <w:jc w:val="both"/>
        <w:rPr>
          <w:rFonts w:ascii="Book Antiqua" w:hAnsi="Book Antiqua" w:cs="Arial"/>
        </w:rPr>
      </w:pPr>
      <w:r>
        <w:rPr>
          <w:rFonts w:ascii="Book Antiqua" w:hAnsi="Book Antiqua" w:cs="Arial"/>
          <w:b/>
          <w:u w:val="single"/>
        </w:rPr>
        <w:t>Findings and Conclusions</w:t>
      </w:r>
    </w:p>
    <w:p w:rsidR="00B248E2" w:rsidRDefault="00B248E2" w:rsidP="00CA6769">
      <w:pPr>
        <w:ind w:left="567" w:hanging="567"/>
        <w:jc w:val="both"/>
        <w:rPr>
          <w:rFonts w:ascii="Book Antiqua" w:hAnsi="Book Antiqua" w:cs="Arial"/>
        </w:rPr>
      </w:pPr>
    </w:p>
    <w:p w:rsidR="00B248E2" w:rsidRDefault="00664541" w:rsidP="00CA6769">
      <w:pPr>
        <w:ind w:left="567" w:hanging="567"/>
        <w:jc w:val="both"/>
        <w:rPr>
          <w:rFonts w:ascii="Book Antiqua" w:hAnsi="Book Antiqua" w:cs="Arial"/>
        </w:rPr>
      </w:pPr>
      <w:r>
        <w:rPr>
          <w:rFonts w:ascii="Book Antiqua" w:hAnsi="Book Antiqua" w:cs="Arial"/>
        </w:rPr>
        <w:t>10</w:t>
      </w:r>
      <w:r w:rsidR="00B248E2">
        <w:rPr>
          <w:rFonts w:ascii="Book Antiqua" w:hAnsi="Book Antiqua" w:cs="Arial"/>
        </w:rPr>
        <w:t>.</w:t>
      </w:r>
      <w:r w:rsidR="00B248E2">
        <w:rPr>
          <w:rFonts w:ascii="Book Antiqua" w:hAnsi="Book Antiqua" w:cs="Arial"/>
        </w:rPr>
        <w:tab/>
        <w:t>I find that there was a material error of law in the decision and reasons before the First-tier Tribunal and that the grounds of appeal relied on by the Secretary of State are made ou</w:t>
      </w:r>
      <w:r w:rsidR="001C5323">
        <w:rPr>
          <w:rFonts w:ascii="Book Antiqua" w:hAnsi="Book Antiqua" w:cs="Arial"/>
        </w:rPr>
        <w:t>t.  The FtT found</w:t>
      </w:r>
      <w:r w:rsidR="00B248E2">
        <w:rPr>
          <w:rFonts w:ascii="Book Antiqua" w:hAnsi="Book Antiqua" w:cs="Arial"/>
        </w:rPr>
        <w:t xml:space="preserve"> that there were insurmountable obstac</w:t>
      </w:r>
      <w:r w:rsidR="001C5323">
        <w:rPr>
          <w:rFonts w:ascii="Book Antiqua" w:hAnsi="Book Antiqua" w:cs="Arial"/>
        </w:rPr>
        <w:t>les based on the fact that the C</w:t>
      </w:r>
      <w:r w:rsidR="00B248E2">
        <w:rPr>
          <w:rFonts w:ascii="Book Antiqua" w:hAnsi="Book Antiqua" w:cs="Arial"/>
        </w:rPr>
        <w:t xml:space="preserve">laimant’s wife was granted asylum in 2003, </w:t>
      </w:r>
      <w:r w:rsidR="001C5323">
        <w:rPr>
          <w:rFonts w:ascii="Book Antiqua" w:hAnsi="Book Antiqua" w:cs="Arial"/>
        </w:rPr>
        <w:t xml:space="preserve">however </w:t>
      </w:r>
      <w:r w:rsidR="00B248E2">
        <w:rPr>
          <w:rFonts w:ascii="Book Antiqua" w:hAnsi="Book Antiqua" w:cs="Arial"/>
        </w:rPr>
        <w:t xml:space="preserve">it was by no means clear from the decision what the circumstances of the family feud were and whether or not those circumstances still pertained some fourteen years later.  This was the </w:t>
      </w:r>
      <w:r w:rsidR="001C5323">
        <w:rPr>
          <w:rFonts w:ascii="Book Antiqua" w:hAnsi="Book Antiqua" w:cs="Arial"/>
        </w:rPr>
        <w:t>material issue before the Tribunal</w:t>
      </w:r>
      <w:r w:rsidR="00B248E2">
        <w:rPr>
          <w:rFonts w:ascii="Book Antiqua" w:hAnsi="Book Antiqua" w:cs="Arial"/>
        </w:rPr>
        <w:t xml:space="preserve"> and it is reasonable, particularly given the length of time since asylum was granted</w:t>
      </w:r>
      <w:r>
        <w:rPr>
          <w:rFonts w:ascii="Book Antiqua" w:hAnsi="Book Antiqua" w:cs="Arial"/>
        </w:rPr>
        <w:t>,</w:t>
      </w:r>
      <w:r w:rsidR="00B248E2">
        <w:rPr>
          <w:rFonts w:ascii="Book Antiqua" w:hAnsi="Book Antiqua" w:cs="Arial"/>
        </w:rPr>
        <w:t xml:space="preserve"> for the Tribunal to make some </w:t>
      </w:r>
      <w:r w:rsidR="001C5323">
        <w:rPr>
          <w:rFonts w:ascii="Book Antiqua" w:hAnsi="Book Antiqua" w:cs="Arial"/>
        </w:rPr>
        <w:t xml:space="preserve">specific </w:t>
      </w:r>
      <w:r w:rsidR="00B248E2">
        <w:rPr>
          <w:rFonts w:ascii="Book Antiqua" w:hAnsi="Book Antiqua" w:cs="Arial"/>
        </w:rPr>
        <w:t xml:space="preserve">findings and </w:t>
      </w:r>
      <w:r w:rsidR="001C5323">
        <w:rPr>
          <w:rFonts w:ascii="Book Antiqua" w:hAnsi="Book Antiqua" w:cs="Arial"/>
        </w:rPr>
        <w:t xml:space="preserve">give </w:t>
      </w:r>
      <w:r w:rsidR="00B248E2">
        <w:rPr>
          <w:rFonts w:ascii="Book Antiqua" w:hAnsi="Book Antiqua" w:cs="Arial"/>
        </w:rPr>
        <w:t>reasons as to why it considered there to be insurmountable obstacles.  Accordingly, I have decided to return the decision to the First-tier Tribunal Judge Aziz at Taylor House, for further consideration and for him to make clear his findings and reasons.  It is also of note that whilst he referred to exte</w:t>
      </w:r>
      <w:r w:rsidR="001C5323">
        <w:rPr>
          <w:rFonts w:ascii="Book Antiqua" w:hAnsi="Book Antiqua" w:cs="Arial"/>
        </w:rPr>
        <w:t>nsive cross-examination of the C</w:t>
      </w:r>
      <w:r w:rsidR="00B248E2">
        <w:rPr>
          <w:rFonts w:ascii="Book Antiqua" w:hAnsi="Book Antiqua" w:cs="Arial"/>
        </w:rPr>
        <w:t>laimant</w:t>
      </w:r>
      <w:r w:rsidR="001C5323">
        <w:rPr>
          <w:rFonts w:ascii="Book Antiqua" w:hAnsi="Book Antiqua" w:cs="Arial"/>
        </w:rPr>
        <w:t>, I am unable to read the Judge’s handwriting</w:t>
      </w:r>
      <w:r w:rsidR="00B248E2">
        <w:rPr>
          <w:rFonts w:ascii="Book Antiqua" w:hAnsi="Book Antiqua" w:cs="Arial"/>
        </w:rPr>
        <w:t xml:space="preserve"> </w:t>
      </w:r>
      <w:r w:rsidR="001C5323">
        <w:rPr>
          <w:rFonts w:ascii="Book Antiqua" w:hAnsi="Book Antiqua" w:cs="Arial"/>
        </w:rPr>
        <w:t xml:space="preserve">of </w:t>
      </w:r>
      <w:r w:rsidR="00B248E2">
        <w:rPr>
          <w:rFonts w:ascii="Book Antiqua" w:hAnsi="Book Antiqua" w:cs="Arial"/>
        </w:rPr>
        <w:t>the Record of Proceedings</w:t>
      </w:r>
      <w:r w:rsidR="00E4169F">
        <w:rPr>
          <w:rFonts w:ascii="Book Antiqua" w:hAnsi="Book Antiqua" w:cs="Arial"/>
        </w:rPr>
        <w:t xml:space="preserve"> and so cannot decipher</w:t>
      </w:r>
      <w:r w:rsidR="00B248E2">
        <w:rPr>
          <w:rFonts w:ascii="Book Antiqua" w:hAnsi="Book Antiqua" w:cs="Arial"/>
        </w:rPr>
        <w:t xml:space="preserve"> what the evidence was.  </w:t>
      </w:r>
    </w:p>
    <w:p w:rsidR="00B248E2" w:rsidRDefault="00B248E2" w:rsidP="00CA6769">
      <w:pPr>
        <w:ind w:left="567" w:hanging="567"/>
        <w:jc w:val="both"/>
        <w:rPr>
          <w:rFonts w:ascii="Book Antiqua" w:hAnsi="Book Antiqua" w:cs="Arial"/>
        </w:rPr>
      </w:pPr>
    </w:p>
    <w:p w:rsidR="000B2015" w:rsidRDefault="000B2015" w:rsidP="000B2015">
      <w:pPr>
        <w:jc w:val="both"/>
        <w:rPr>
          <w:rFonts w:ascii="Book Antiqua" w:hAnsi="Book Antiqua" w:cs="Arial"/>
          <w:b/>
          <w:u w:val="single"/>
        </w:rPr>
      </w:pPr>
      <w:r w:rsidRPr="000B2015">
        <w:rPr>
          <w:rFonts w:ascii="Book Antiqua" w:hAnsi="Book Antiqua" w:cs="Arial"/>
          <w:b/>
          <w:u w:val="single"/>
        </w:rPr>
        <w:t>Notice of Decision</w:t>
      </w:r>
    </w:p>
    <w:p w:rsidR="00215F74" w:rsidRDefault="00215F74" w:rsidP="000B2015">
      <w:pPr>
        <w:jc w:val="both"/>
        <w:rPr>
          <w:rFonts w:ascii="Book Antiqua" w:hAnsi="Book Antiqua" w:cs="Arial"/>
        </w:rPr>
      </w:pPr>
    </w:p>
    <w:p w:rsidR="001F19A7" w:rsidRPr="001F19A7" w:rsidRDefault="001F19A7" w:rsidP="000B2015">
      <w:pPr>
        <w:jc w:val="both"/>
        <w:rPr>
          <w:rFonts w:ascii="Book Antiqua" w:hAnsi="Book Antiqua" w:cs="Arial"/>
        </w:rPr>
      </w:pPr>
      <w:r w:rsidRPr="001F19A7">
        <w:rPr>
          <w:rFonts w:ascii="Book Antiqua" w:hAnsi="Book Antiqua" w:cs="Arial"/>
        </w:rPr>
        <w:t>There is a material error in law to the extent that findings of fact on material issues have not been made no</w:t>
      </w:r>
      <w:r w:rsidR="00A21AAE">
        <w:rPr>
          <w:rFonts w:ascii="Book Antiqua" w:hAnsi="Book Antiqua" w:cs="Arial"/>
        </w:rPr>
        <w:t>r</w:t>
      </w:r>
      <w:r w:rsidRPr="001F19A7">
        <w:rPr>
          <w:rFonts w:ascii="Book Antiqua" w:hAnsi="Book Antiqua" w:cs="Arial"/>
        </w:rPr>
        <w:t xml:space="preserve"> adequately reasoned. </w:t>
      </w:r>
      <w:r w:rsidR="00A21AAE">
        <w:rPr>
          <w:rFonts w:ascii="Book Antiqua" w:hAnsi="Book Antiqua" w:cs="Arial"/>
        </w:rPr>
        <w:t xml:space="preserve">The findings of fact are preserved. </w:t>
      </w:r>
      <w:r w:rsidRPr="001F19A7">
        <w:rPr>
          <w:rFonts w:ascii="Book Antiqua" w:hAnsi="Book Antiqua" w:cs="Arial"/>
        </w:rPr>
        <w:t>The decision is returned to the FtT (Judge Aziz) for review and rectification</w:t>
      </w:r>
      <w:r w:rsidR="00A21AAE">
        <w:rPr>
          <w:rFonts w:ascii="Book Antiqua" w:hAnsi="Book Antiqua" w:cs="Arial"/>
        </w:rPr>
        <w:t xml:space="preserve"> for findings and reasons to be given on the issue of insurmountable obstacles on return to Pakistan</w:t>
      </w:r>
      <w:r w:rsidRPr="001F19A7">
        <w:rPr>
          <w:rFonts w:ascii="Book Antiqua" w:hAnsi="Book Antiqua" w:cs="Arial"/>
        </w:rPr>
        <w:t>.</w:t>
      </w:r>
    </w:p>
    <w:p w:rsidR="000B2015" w:rsidRPr="000B2015" w:rsidRDefault="000B2015" w:rsidP="000B2015">
      <w:pPr>
        <w:jc w:val="both"/>
        <w:rPr>
          <w:rFonts w:ascii="Book Antiqua" w:hAnsi="Book Antiqua" w:cs="Arial"/>
        </w:rPr>
      </w:pPr>
    </w:p>
    <w:p w:rsidR="000B2015" w:rsidRPr="000B2015" w:rsidRDefault="000B2015" w:rsidP="000B2015">
      <w:pPr>
        <w:jc w:val="both"/>
        <w:rPr>
          <w:rFonts w:ascii="Book Antiqua" w:hAnsi="Book Antiqua" w:cs="Arial"/>
        </w:rPr>
      </w:pPr>
      <w:r w:rsidRPr="000B2015">
        <w:rPr>
          <w:rFonts w:ascii="Book Antiqua" w:hAnsi="Book Antiqua" w:cs="Arial"/>
        </w:rPr>
        <w:t>No anonymity direction is made.</w:t>
      </w:r>
    </w:p>
    <w:p w:rsidR="000B2015" w:rsidRDefault="000B2015" w:rsidP="00780F86">
      <w:pPr>
        <w:ind w:left="540" w:hanging="540"/>
        <w:jc w:val="both"/>
        <w:rPr>
          <w:rFonts w:ascii="Book Antiqua" w:hAnsi="Book Antiqua" w:cs="Arial"/>
        </w:rPr>
      </w:pPr>
    </w:p>
    <w:p w:rsidR="00215F74" w:rsidRPr="000704BB" w:rsidRDefault="00215F74" w:rsidP="00780F86">
      <w:pPr>
        <w:ind w:left="540" w:hanging="540"/>
        <w:jc w:val="both"/>
        <w:rPr>
          <w:rFonts w:ascii="Book Antiqua" w:hAnsi="Book Antiqua" w:cs="Arial"/>
        </w:rPr>
      </w:pPr>
    </w:p>
    <w:p w:rsidR="001F2716" w:rsidRPr="000704BB" w:rsidRDefault="00780F86" w:rsidP="00A21AAE">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1F19A7">
        <w:rPr>
          <w:rFonts w:ascii="Book Antiqua" w:hAnsi="Book Antiqua" w:cs="Arial"/>
        </w:rPr>
        <w:t xml:space="preserve"> 30.6.2018 </w:t>
      </w:r>
    </w:p>
    <w:p w:rsidR="00215F74" w:rsidRDefault="00215F74" w:rsidP="00402B9E">
      <w:pPr>
        <w:tabs>
          <w:tab w:val="left" w:pos="2520"/>
        </w:tabs>
        <w:ind w:left="540" w:hanging="540"/>
        <w:jc w:val="both"/>
        <w:rPr>
          <w:rFonts w:ascii="Book Antiqua" w:hAnsi="Book Antiqua" w:cs="Arial"/>
        </w:rPr>
      </w:pPr>
    </w:p>
    <w:p w:rsidR="001F2716" w:rsidRPr="000704BB" w:rsidRDefault="001F19A7" w:rsidP="00402B9E">
      <w:pPr>
        <w:tabs>
          <w:tab w:val="left" w:pos="2520"/>
        </w:tabs>
        <w:ind w:left="540" w:hanging="540"/>
        <w:jc w:val="both"/>
        <w:rPr>
          <w:rFonts w:ascii="Book Antiqua" w:hAnsi="Book Antiqua" w:cs="Arial"/>
        </w:rPr>
      </w:pPr>
      <w:r>
        <w:rPr>
          <w:rFonts w:ascii="Book Antiqua" w:hAnsi="Book Antiqua" w:cs="Arial"/>
        </w:rPr>
        <w:t>GA Black</w:t>
      </w:r>
    </w:p>
    <w:p w:rsidR="00B95326" w:rsidRDefault="00C912C6" w:rsidP="003A194F">
      <w:pPr>
        <w:tabs>
          <w:tab w:val="left" w:pos="2520"/>
        </w:tabs>
        <w:ind w:left="540" w:hanging="540"/>
        <w:jc w:val="both"/>
        <w:rPr>
          <w:rFonts w:ascii="Book Antiqua" w:hAnsi="Book Antiqua" w:cs="Arial"/>
          <w:color w:val="000000"/>
        </w:rPr>
      </w:pPr>
      <w:r>
        <w:rPr>
          <w:rFonts w:ascii="Book Antiqua" w:hAnsi="Book Antiqua" w:cs="Arial"/>
          <w:color w:val="000000"/>
        </w:rPr>
        <w:t xml:space="preserve">Deputy </w:t>
      </w:r>
      <w:r w:rsidR="003A194F">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Pr>
          <w:rFonts w:ascii="Book Antiqua" w:hAnsi="Book Antiqua" w:cs="Arial"/>
          <w:color w:val="000000"/>
        </w:rPr>
        <w:t>G A Black</w:t>
      </w:r>
    </w:p>
    <w:p w:rsidR="000B2015" w:rsidRDefault="000B2015" w:rsidP="003A194F">
      <w:pPr>
        <w:tabs>
          <w:tab w:val="left" w:pos="2520"/>
        </w:tabs>
        <w:ind w:left="540" w:hanging="540"/>
        <w:jc w:val="both"/>
        <w:rPr>
          <w:rFonts w:ascii="Book Antiqua" w:hAnsi="Book Antiqua" w:cs="Arial"/>
          <w:color w:val="000000"/>
        </w:rPr>
      </w:pPr>
    </w:p>
    <w:p w:rsidR="00215F74" w:rsidRDefault="00215F74">
      <w:pPr>
        <w:rPr>
          <w:rFonts w:ascii="Book Antiqua" w:hAnsi="Book Antiqua" w:cs="Arial"/>
          <w:color w:val="000000"/>
        </w:rPr>
      </w:pPr>
      <w:r>
        <w:rPr>
          <w:rFonts w:ascii="Book Antiqua" w:hAnsi="Book Antiqua" w:cs="Arial"/>
          <w:color w:val="000000"/>
        </w:rPr>
        <w:br w:type="page"/>
      </w:r>
    </w:p>
    <w:p w:rsidR="000B2015" w:rsidRPr="003A194F" w:rsidRDefault="000B2015" w:rsidP="003A194F">
      <w:pPr>
        <w:tabs>
          <w:tab w:val="left" w:pos="2520"/>
        </w:tabs>
        <w:ind w:left="540" w:hanging="540"/>
        <w:jc w:val="both"/>
        <w:rPr>
          <w:rFonts w:ascii="Book Antiqua" w:hAnsi="Book Antiqua" w:cs="Arial"/>
          <w:color w:val="000000"/>
        </w:rPr>
      </w:pPr>
    </w:p>
    <w:p w:rsidR="000B2015" w:rsidRPr="000B2015" w:rsidRDefault="000B2015" w:rsidP="000B2015">
      <w:pPr>
        <w:jc w:val="both"/>
        <w:rPr>
          <w:rFonts w:ascii="Book Antiqua" w:hAnsi="Book Antiqua" w:cs="Arial"/>
          <w:b/>
          <w:u w:val="single"/>
        </w:rPr>
      </w:pPr>
      <w:r w:rsidRPr="000B2015">
        <w:rPr>
          <w:rFonts w:ascii="Book Antiqua" w:hAnsi="Book Antiqua" w:cs="Arial"/>
          <w:b/>
          <w:u w:val="single"/>
        </w:rPr>
        <w:t>TO THE RESPONDENT</w:t>
      </w:r>
    </w:p>
    <w:p w:rsidR="000B2015" w:rsidRPr="000B2015" w:rsidRDefault="000B2015" w:rsidP="000B2015">
      <w:pPr>
        <w:ind w:left="567" w:hanging="567"/>
        <w:jc w:val="both"/>
        <w:rPr>
          <w:rFonts w:ascii="Book Antiqua" w:hAnsi="Book Antiqua" w:cs="Arial"/>
        </w:rPr>
      </w:pPr>
      <w:r w:rsidRPr="000B2015">
        <w:rPr>
          <w:rFonts w:ascii="Book Antiqua" w:hAnsi="Book Antiqua" w:cs="Arial"/>
          <w:b/>
          <w:u w:val="single"/>
        </w:rPr>
        <w:t>FEE AWARD</w:t>
      </w:r>
    </w:p>
    <w:p w:rsidR="000B2015" w:rsidRPr="000B2015" w:rsidRDefault="000B2015" w:rsidP="000B2015">
      <w:pPr>
        <w:ind w:left="567" w:hanging="567"/>
        <w:jc w:val="both"/>
        <w:rPr>
          <w:rFonts w:ascii="Book Antiqua" w:hAnsi="Book Antiqua" w:cs="Arial"/>
        </w:rPr>
      </w:pPr>
    </w:p>
    <w:p w:rsidR="000B2015" w:rsidRDefault="00A21AAE" w:rsidP="000B2015">
      <w:pPr>
        <w:jc w:val="both"/>
        <w:rPr>
          <w:rFonts w:ascii="Book Antiqua" w:hAnsi="Book Antiqua" w:cs="Arial"/>
        </w:rPr>
      </w:pPr>
      <w:r>
        <w:rPr>
          <w:rFonts w:ascii="Book Antiqua" w:hAnsi="Book Antiqua" w:cs="Arial"/>
        </w:rPr>
        <w:t>N</w:t>
      </w:r>
      <w:r w:rsidR="000B2015" w:rsidRPr="000B2015">
        <w:rPr>
          <w:rFonts w:ascii="Book Antiqua" w:hAnsi="Book Antiqua" w:cs="Arial"/>
        </w:rPr>
        <w:t>o fee award</w:t>
      </w:r>
      <w:r>
        <w:rPr>
          <w:rFonts w:ascii="Book Antiqua" w:hAnsi="Book Antiqua" w:cs="Arial"/>
        </w:rPr>
        <w:t xml:space="preserve"> made</w:t>
      </w:r>
      <w:r w:rsidR="000B2015" w:rsidRPr="000B2015">
        <w:rPr>
          <w:rFonts w:ascii="Book Antiqua" w:hAnsi="Book Antiqua" w:cs="Arial"/>
        </w:rPr>
        <w:t>.</w:t>
      </w:r>
    </w:p>
    <w:p w:rsidR="000B2015" w:rsidRDefault="000B2015" w:rsidP="000B2015">
      <w:pPr>
        <w:jc w:val="both"/>
        <w:rPr>
          <w:rFonts w:ascii="Book Antiqua" w:hAnsi="Book Antiqua" w:cs="Arial"/>
        </w:rPr>
      </w:pPr>
    </w:p>
    <w:p w:rsidR="000B2015" w:rsidRDefault="000B2015" w:rsidP="000B2015">
      <w:pPr>
        <w:jc w:val="both"/>
        <w:rPr>
          <w:rFonts w:ascii="Book Antiqua" w:hAnsi="Book Antiqua" w:cs="Arial"/>
        </w:rPr>
      </w:pPr>
    </w:p>
    <w:p w:rsidR="000B2015" w:rsidRPr="000704BB" w:rsidRDefault="000B2015" w:rsidP="000B2015">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sidR="001F19A7">
        <w:rPr>
          <w:rFonts w:ascii="Book Antiqua" w:hAnsi="Book Antiqua" w:cs="Arial"/>
        </w:rPr>
        <w:t xml:space="preserve"> 30.6.2018</w:t>
      </w:r>
    </w:p>
    <w:p w:rsidR="000B2015" w:rsidRPr="000704BB" w:rsidRDefault="000B2015" w:rsidP="000B2015">
      <w:pPr>
        <w:tabs>
          <w:tab w:val="left" w:pos="2520"/>
        </w:tabs>
        <w:ind w:left="540" w:hanging="540"/>
        <w:jc w:val="both"/>
        <w:rPr>
          <w:rFonts w:ascii="Book Antiqua" w:hAnsi="Book Antiqua" w:cs="Arial"/>
        </w:rPr>
      </w:pPr>
    </w:p>
    <w:p w:rsidR="000B2015" w:rsidRPr="000704BB" w:rsidRDefault="00A21AAE" w:rsidP="000B2015">
      <w:pPr>
        <w:tabs>
          <w:tab w:val="left" w:pos="2520"/>
        </w:tabs>
        <w:ind w:left="540" w:hanging="540"/>
        <w:jc w:val="both"/>
        <w:rPr>
          <w:rFonts w:ascii="Book Antiqua" w:hAnsi="Book Antiqua" w:cs="Arial"/>
        </w:rPr>
      </w:pPr>
      <w:r>
        <w:rPr>
          <w:rFonts w:ascii="Book Antiqua" w:hAnsi="Book Antiqua" w:cs="Arial"/>
        </w:rPr>
        <w:t>GA Black</w:t>
      </w:r>
    </w:p>
    <w:p w:rsidR="00B95326" w:rsidRDefault="000B2015" w:rsidP="00D92B40">
      <w:pPr>
        <w:tabs>
          <w:tab w:val="left" w:pos="2520"/>
        </w:tabs>
        <w:ind w:left="540" w:hanging="540"/>
        <w:jc w:val="both"/>
        <w:rPr>
          <w:rFonts w:ascii="Book Antiqua" w:hAnsi="Book Antiqua" w:cs="Arial"/>
        </w:rPr>
      </w:pPr>
      <w:r>
        <w:rPr>
          <w:rFonts w:ascii="Book Antiqua" w:hAnsi="Book Antiqua" w:cs="Arial"/>
          <w:color w:val="000000"/>
        </w:rPr>
        <w:t>Deputy Upper Tribunal</w:t>
      </w:r>
      <w:r w:rsidRPr="000704BB">
        <w:rPr>
          <w:rFonts w:ascii="Book Antiqua" w:hAnsi="Book Antiqua" w:cs="Arial"/>
          <w:color w:val="000000"/>
        </w:rPr>
        <w:t xml:space="preserve"> Judge </w:t>
      </w:r>
      <w:r>
        <w:rPr>
          <w:rFonts w:ascii="Book Antiqua" w:hAnsi="Book Antiqua" w:cs="Arial"/>
          <w:color w:val="000000"/>
        </w:rPr>
        <w:t>G A Black</w:t>
      </w:r>
    </w:p>
    <w:sectPr w:rsidR="00B95326"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7BF" w:rsidRDefault="000D47BF">
      <w:r>
        <w:separator/>
      </w:r>
    </w:p>
  </w:endnote>
  <w:endnote w:type="continuationSeparator" w:id="0">
    <w:p w:rsidR="000D47BF" w:rsidRDefault="000D4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323" w:rsidRPr="000704BB" w:rsidRDefault="001C5323"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572483">
      <w:rPr>
        <w:rStyle w:val="PageNumber"/>
        <w:rFonts w:ascii="Book Antiqua" w:hAnsi="Book Antiqua" w:cs="Arial"/>
        <w:noProof/>
        <w:sz w:val="16"/>
        <w:szCs w:val="16"/>
      </w:rPr>
      <w:t>2</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323" w:rsidRPr="000704BB" w:rsidRDefault="001C5323"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7BF" w:rsidRDefault="000D47BF">
      <w:r>
        <w:separator/>
      </w:r>
    </w:p>
  </w:footnote>
  <w:footnote w:type="continuationSeparator" w:id="0">
    <w:p w:rsidR="000D47BF" w:rsidRDefault="000D4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323" w:rsidRPr="000704BB" w:rsidRDefault="001C5323"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 xml:space="preserve"> HU/18111/2016</w:t>
    </w:r>
    <w:r w:rsidRPr="000704BB">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323" w:rsidRPr="000704BB" w:rsidRDefault="001C5323">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F42"/>
    <w:rsid w:val="00000621"/>
    <w:rsid w:val="000036C2"/>
    <w:rsid w:val="00022C2E"/>
    <w:rsid w:val="00033D3D"/>
    <w:rsid w:val="00046259"/>
    <w:rsid w:val="000553C8"/>
    <w:rsid w:val="00062F02"/>
    <w:rsid w:val="000704BB"/>
    <w:rsid w:val="00071A7E"/>
    <w:rsid w:val="000746C0"/>
    <w:rsid w:val="00074D1D"/>
    <w:rsid w:val="00092580"/>
    <w:rsid w:val="00093D4D"/>
    <w:rsid w:val="0009647A"/>
    <w:rsid w:val="000B2015"/>
    <w:rsid w:val="000B49E1"/>
    <w:rsid w:val="000C278A"/>
    <w:rsid w:val="000D47BF"/>
    <w:rsid w:val="000D5D94"/>
    <w:rsid w:val="000D6370"/>
    <w:rsid w:val="000F1A0E"/>
    <w:rsid w:val="000F4DE5"/>
    <w:rsid w:val="00113556"/>
    <w:rsid w:val="001165A7"/>
    <w:rsid w:val="001361F9"/>
    <w:rsid w:val="00144C70"/>
    <w:rsid w:val="00150C5F"/>
    <w:rsid w:val="00167D3A"/>
    <w:rsid w:val="001705C2"/>
    <w:rsid w:val="00173503"/>
    <w:rsid w:val="00190911"/>
    <w:rsid w:val="001A3082"/>
    <w:rsid w:val="001B186A"/>
    <w:rsid w:val="001B2F75"/>
    <w:rsid w:val="001C2D96"/>
    <w:rsid w:val="001C5323"/>
    <w:rsid w:val="001C5B44"/>
    <w:rsid w:val="001F19A7"/>
    <w:rsid w:val="001F2716"/>
    <w:rsid w:val="001F3919"/>
    <w:rsid w:val="00207617"/>
    <w:rsid w:val="00215F74"/>
    <w:rsid w:val="0021721E"/>
    <w:rsid w:val="0023134B"/>
    <w:rsid w:val="00273266"/>
    <w:rsid w:val="00283659"/>
    <w:rsid w:val="002C6BD4"/>
    <w:rsid w:val="002D68BF"/>
    <w:rsid w:val="002F5495"/>
    <w:rsid w:val="002F6B98"/>
    <w:rsid w:val="00336CBF"/>
    <w:rsid w:val="00343FE3"/>
    <w:rsid w:val="003546C8"/>
    <w:rsid w:val="0036714E"/>
    <w:rsid w:val="003753A4"/>
    <w:rsid w:val="003A194F"/>
    <w:rsid w:val="003A7CF2"/>
    <w:rsid w:val="003C1C16"/>
    <w:rsid w:val="003C5CE5"/>
    <w:rsid w:val="003E267B"/>
    <w:rsid w:val="003E530F"/>
    <w:rsid w:val="003E7CD1"/>
    <w:rsid w:val="00402B9E"/>
    <w:rsid w:val="004249CB"/>
    <w:rsid w:val="0044127D"/>
    <w:rsid w:val="004445C3"/>
    <w:rsid w:val="004448DB"/>
    <w:rsid w:val="00446C9A"/>
    <w:rsid w:val="00452F2B"/>
    <w:rsid w:val="00477193"/>
    <w:rsid w:val="004A1848"/>
    <w:rsid w:val="004A6F4A"/>
    <w:rsid w:val="004E0F3D"/>
    <w:rsid w:val="004E4717"/>
    <w:rsid w:val="00507FEC"/>
    <w:rsid w:val="00510F0E"/>
    <w:rsid w:val="00524F73"/>
    <w:rsid w:val="00535861"/>
    <w:rsid w:val="00540AC7"/>
    <w:rsid w:val="005479E1"/>
    <w:rsid w:val="00553E0A"/>
    <w:rsid w:val="005570FD"/>
    <w:rsid w:val="005575EA"/>
    <w:rsid w:val="00572483"/>
    <w:rsid w:val="0057790C"/>
    <w:rsid w:val="00580FC5"/>
    <w:rsid w:val="00593795"/>
    <w:rsid w:val="005A75FF"/>
    <w:rsid w:val="005C2522"/>
    <w:rsid w:val="005C4E74"/>
    <w:rsid w:val="005D10AB"/>
    <w:rsid w:val="005E7D4D"/>
    <w:rsid w:val="00601D8F"/>
    <w:rsid w:val="0061616A"/>
    <w:rsid w:val="0062519A"/>
    <w:rsid w:val="00643BFC"/>
    <w:rsid w:val="00653E97"/>
    <w:rsid w:val="00663A0A"/>
    <w:rsid w:val="00664541"/>
    <w:rsid w:val="006701F7"/>
    <w:rsid w:val="00684A74"/>
    <w:rsid w:val="00690B8A"/>
    <w:rsid w:val="006A27ED"/>
    <w:rsid w:val="006F2CF1"/>
    <w:rsid w:val="007038ED"/>
    <w:rsid w:val="00703BC3"/>
    <w:rsid w:val="00704B61"/>
    <w:rsid w:val="0071355E"/>
    <w:rsid w:val="007552A9"/>
    <w:rsid w:val="00756DD7"/>
    <w:rsid w:val="00761858"/>
    <w:rsid w:val="00767D59"/>
    <w:rsid w:val="00776E97"/>
    <w:rsid w:val="00780F86"/>
    <w:rsid w:val="007912AD"/>
    <w:rsid w:val="00797649"/>
    <w:rsid w:val="007B0824"/>
    <w:rsid w:val="007B5D3C"/>
    <w:rsid w:val="007D6E39"/>
    <w:rsid w:val="007E11A1"/>
    <w:rsid w:val="007F2A46"/>
    <w:rsid w:val="00806249"/>
    <w:rsid w:val="00821B72"/>
    <w:rsid w:val="00823EF2"/>
    <w:rsid w:val="008303B8"/>
    <w:rsid w:val="00833DCE"/>
    <w:rsid w:val="00871D34"/>
    <w:rsid w:val="008925A5"/>
    <w:rsid w:val="008A5D70"/>
    <w:rsid w:val="008B1ACE"/>
    <w:rsid w:val="008B270C"/>
    <w:rsid w:val="008B5078"/>
    <w:rsid w:val="008C3D3D"/>
    <w:rsid w:val="008D4131"/>
    <w:rsid w:val="008E0978"/>
    <w:rsid w:val="008F1932"/>
    <w:rsid w:val="00901F85"/>
    <w:rsid w:val="00921062"/>
    <w:rsid w:val="00921937"/>
    <w:rsid w:val="00955323"/>
    <w:rsid w:val="009722BC"/>
    <w:rsid w:val="009727A3"/>
    <w:rsid w:val="00987774"/>
    <w:rsid w:val="009A11E8"/>
    <w:rsid w:val="009D7ACB"/>
    <w:rsid w:val="009F5220"/>
    <w:rsid w:val="00A15234"/>
    <w:rsid w:val="00A201AB"/>
    <w:rsid w:val="00A21AAE"/>
    <w:rsid w:val="00A31C8B"/>
    <w:rsid w:val="00A509FA"/>
    <w:rsid w:val="00A71C11"/>
    <w:rsid w:val="00A845DC"/>
    <w:rsid w:val="00AD159E"/>
    <w:rsid w:val="00B1111A"/>
    <w:rsid w:val="00B248E2"/>
    <w:rsid w:val="00B26AA2"/>
    <w:rsid w:val="00B35158"/>
    <w:rsid w:val="00B3524D"/>
    <w:rsid w:val="00B40F69"/>
    <w:rsid w:val="00B43A22"/>
    <w:rsid w:val="00B46616"/>
    <w:rsid w:val="00B7040A"/>
    <w:rsid w:val="00B83391"/>
    <w:rsid w:val="00B95326"/>
    <w:rsid w:val="00BD4196"/>
    <w:rsid w:val="00BF22CA"/>
    <w:rsid w:val="00BF23BB"/>
    <w:rsid w:val="00C26032"/>
    <w:rsid w:val="00C345E1"/>
    <w:rsid w:val="00C40C00"/>
    <w:rsid w:val="00C43BFD"/>
    <w:rsid w:val="00C5211A"/>
    <w:rsid w:val="00C77BDD"/>
    <w:rsid w:val="00C912C6"/>
    <w:rsid w:val="00C93A95"/>
    <w:rsid w:val="00CA6769"/>
    <w:rsid w:val="00CB6E35"/>
    <w:rsid w:val="00CC4E93"/>
    <w:rsid w:val="00CE1A46"/>
    <w:rsid w:val="00D20757"/>
    <w:rsid w:val="00D22636"/>
    <w:rsid w:val="00D40FD9"/>
    <w:rsid w:val="00D41C8C"/>
    <w:rsid w:val="00D53769"/>
    <w:rsid w:val="00D85C13"/>
    <w:rsid w:val="00D9111A"/>
    <w:rsid w:val="00D91BE3"/>
    <w:rsid w:val="00D92B40"/>
    <w:rsid w:val="00D94AFC"/>
    <w:rsid w:val="00DB70AE"/>
    <w:rsid w:val="00DD5071"/>
    <w:rsid w:val="00DD5C39"/>
    <w:rsid w:val="00DE5E10"/>
    <w:rsid w:val="00DE7DB7"/>
    <w:rsid w:val="00E00A0A"/>
    <w:rsid w:val="00E066DE"/>
    <w:rsid w:val="00E07F57"/>
    <w:rsid w:val="00E16179"/>
    <w:rsid w:val="00E30683"/>
    <w:rsid w:val="00E4169F"/>
    <w:rsid w:val="00E453D8"/>
    <w:rsid w:val="00E458EF"/>
    <w:rsid w:val="00E50BCE"/>
    <w:rsid w:val="00E574BF"/>
    <w:rsid w:val="00E61292"/>
    <w:rsid w:val="00E65853"/>
    <w:rsid w:val="00E77C4D"/>
    <w:rsid w:val="00E81D01"/>
    <w:rsid w:val="00E84F42"/>
    <w:rsid w:val="00EA3675"/>
    <w:rsid w:val="00EE45D8"/>
    <w:rsid w:val="00EF2744"/>
    <w:rsid w:val="00F22EDA"/>
    <w:rsid w:val="00F35626"/>
    <w:rsid w:val="00F47B5C"/>
    <w:rsid w:val="00FA3A6D"/>
    <w:rsid w:val="00FC1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28FFCA32"/>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996</Words>
  <Characters>4937</Characters>
  <Application>Microsoft Office Word</Application>
  <DocSecurity>0</DocSecurity>
  <Lines>41</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2018-07-19T15:17:00Z</dcterms:created>
  <dcterms:modified xsi:type="dcterms:W3CDTF">2018-07-19T15:17:00Z</dcterms:modified>
</cp:coreProperties>
</file>