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4EFD8" w14:textId="77777777" w:rsidR="00A76F5E" w:rsidRPr="007E1D12" w:rsidRDefault="005022E0" w:rsidP="00A76F5E">
      <w:pPr>
        <w:jc w:val="center"/>
        <w:rPr>
          <w:rFonts w:ascii="Book Antiqua" w:hAnsi="Book Antiqua" w:cs="Arial"/>
          <w:sz w:val="16"/>
          <w:szCs w:val="16"/>
        </w:rPr>
      </w:pPr>
      <w:r>
        <w:rPr>
          <w:noProof/>
          <w:lang w:val="en-US" w:eastAsia="en-US"/>
        </w:rPr>
        <w:drawing>
          <wp:inline distT="0" distB="0" distL="0" distR="0" wp14:anchorId="094541A8" wp14:editId="40F478DD">
            <wp:extent cx="1042670" cy="90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2670" cy="908685"/>
                    </a:xfrm>
                    <a:prstGeom prst="rect">
                      <a:avLst/>
                    </a:prstGeom>
                    <a:noFill/>
                    <a:ln>
                      <a:noFill/>
                    </a:ln>
                  </pic:spPr>
                </pic:pic>
              </a:graphicData>
            </a:graphic>
          </wp:inline>
        </w:drawing>
      </w:r>
    </w:p>
    <w:p w14:paraId="5B37DA1F" w14:textId="77777777" w:rsidR="00D94AFC" w:rsidRPr="007E1D12" w:rsidRDefault="00D94AFC">
      <w:pPr>
        <w:rPr>
          <w:rFonts w:ascii="Book Antiqua" w:hAnsi="Book Antiqua" w:cs="Arial"/>
        </w:rPr>
      </w:pPr>
    </w:p>
    <w:p w14:paraId="08B7C6C2" w14:textId="77777777" w:rsidR="00A76F5E" w:rsidRPr="007E1D12" w:rsidRDefault="004C4547" w:rsidP="00B626FA">
      <w:pPr>
        <w:tabs>
          <w:tab w:val="right" w:pos="9639"/>
        </w:tabs>
        <w:rPr>
          <w:rFonts w:ascii="Book Antiqua" w:hAnsi="Book Antiqua" w:cs="Arial"/>
          <w:b/>
        </w:rPr>
      </w:pPr>
      <w:r>
        <w:rPr>
          <w:rFonts w:ascii="Book Antiqua" w:hAnsi="Book Antiqua" w:cs="Arial"/>
          <w:b/>
        </w:rPr>
        <w:t xml:space="preserve">Upper </w:t>
      </w:r>
      <w:r w:rsidR="00A76F5E" w:rsidRPr="007E1D12">
        <w:rPr>
          <w:rFonts w:ascii="Book Antiqua" w:hAnsi="Book Antiqua" w:cs="Arial"/>
          <w:b/>
        </w:rPr>
        <w:t>Tribunal</w:t>
      </w:r>
    </w:p>
    <w:p w14:paraId="0D50BEBF" w14:textId="77777777" w:rsidR="007B0824" w:rsidRPr="007E1D12" w:rsidRDefault="00A76F5E" w:rsidP="00B626FA">
      <w:pPr>
        <w:tabs>
          <w:tab w:val="right" w:pos="9639"/>
        </w:tabs>
        <w:rPr>
          <w:rFonts w:ascii="Book Antiqua" w:hAnsi="Book Antiqua" w:cs="Arial"/>
        </w:rPr>
      </w:pPr>
      <w:r w:rsidRPr="007E1D12">
        <w:rPr>
          <w:rFonts w:ascii="Book Antiqua" w:hAnsi="Book Antiqua" w:cs="Arial"/>
          <w:b/>
        </w:rPr>
        <w:t>(Immigration and Asylum Chamber)</w:t>
      </w:r>
      <w:r w:rsidR="00B626FA" w:rsidRPr="007E1D12">
        <w:rPr>
          <w:rFonts w:ascii="Book Antiqua" w:hAnsi="Book Antiqua" w:cs="Arial"/>
          <w:b/>
        </w:rPr>
        <w:tab/>
      </w:r>
      <w:r w:rsidR="00B3524D" w:rsidRPr="007E1D12">
        <w:rPr>
          <w:rFonts w:ascii="Book Antiqua" w:hAnsi="Book Antiqua" w:cs="Arial"/>
        </w:rPr>
        <w:t>Appeal Number</w:t>
      </w:r>
      <w:r w:rsidR="00D53769" w:rsidRPr="007E1D12">
        <w:rPr>
          <w:rFonts w:ascii="Book Antiqua" w:hAnsi="Book Antiqua" w:cs="Arial"/>
        </w:rPr>
        <w:t>:</w:t>
      </w:r>
      <w:r w:rsidR="00B3524D" w:rsidRPr="007E1D12">
        <w:rPr>
          <w:rFonts w:ascii="Book Antiqua" w:hAnsi="Book Antiqua" w:cs="Arial"/>
        </w:rPr>
        <w:t xml:space="preserve"> </w:t>
      </w:r>
      <w:bookmarkStart w:id="0" w:name="_GoBack"/>
      <w:r w:rsidR="005B50F5">
        <w:rPr>
          <w:rFonts w:ascii="Book Antiqua" w:hAnsi="Book Antiqua" w:cs="Arial"/>
          <w:caps/>
        </w:rPr>
        <w:t>HU/18193/2016</w:t>
      </w:r>
      <w:bookmarkEnd w:id="0"/>
    </w:p>
    <w:p w14:paraId="6DB256B0" w14:textId="77777777" w:rsidR="00C345E1" w:rsidRPr="007E1D12" w:rsidRDefault="00C345E1" w:rsidP="00C345E1">
      <w:pPr>
        <w:jc w:val="center"/>
        <w:rPr>
          <w:rFonts w:ascii="Book Antiqua" w:hAnsi="Book Antiqua" w:cs="Arial"/>
        </w:rPr>
      </w:pPr>
    </w:p>
    <w:p w14:paraId="6DB48BB4" w14:textId="77777777" w:rsidR="00C345E1" w:rsidRPr="007E1D12" w:rsidRDefault="00C345E1" w:rsidP="00C345E1">
      <w:pPr>
        <w:jc w:val="center"/>
        <w:rPr>
          <w:rFonts w:ascii="Book Antiqua" w:hAnsi="Book Antiqua" w:cs="Arial"/>
        </w:rPr>
      </w:pPr>
    </w:p>
    <w:p w14:paraId="42607CA4" w14:textId="77777777" w:rsidR="00C345E1" w:rsidRPr="007E1D12" w:rsidRDefault="00C345E1" w:rsidP="00C345E1">
      <w:pPr>
        <w:jc w:val="center"/>
        <w:rPr>
          <w:rFonts w:ascii="Book Antiqua" w:hAnsi="Book Antiqua" w:cs="Arial"/>
          <w:b/>
          <w:u w:val="single"/>
        </w:rPr>
      </w:pPr>
      <w:r w:rsidRPr="007E1D12">
        <w:rPr>
          <w:rFonts w:ascii="Book Antiqua" w:hAnsi="Book Antiqua" w:cs="Arial"/>
          <w:b/>
          <w:u w:val="single"/>
        </w:rPr>
        <w:t>THE IMMIGRATION ACTS</w:t>
      </w:r>
    </w:p>
    <w:p w14:paraId="0A9A69FC" w14:textId="77777777" w:rsidR="00C345E1" w:rsidRPr="007E1D12" w:rsidRDefault="00C345E1" w:rsidP="00C345E1">
      <w:pPr>
        <w:jc w:val="center"/>
        <w:rPr>
          <w:rFonts w:ascii="Book Antiqua" w:hAnsi="Book Antiqua" w:cs="Arial"/>
          <w:b/>
          <w:u w:val="single"/>
        </w:rPr>
      </w:pPr>
    </w:p>
    <w:p w14:paraId="60E0AA2F" w14:textId="77777777" w:rsidR="00C345E1" w:rsidRPr="007E1D12"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255D84" w14:paraId="04BE2E0B" w14:textId="77777777" w:rsidTr="00255D84">
        <w:tc>
          <w:tcPr>
            <w:tcW w:w="6048" w:type="dxa"/>
            <w:shd w:val="clear" w:color="auto" w:fill="auto"/>
          </w:tcPr>
          <w:p w14:paraId="25EDAB69" w14:textId="77777777" w:rsidR="00D22636" w:rsidRPr="00255D84" w:rsidRDefault="00D22636" w:rsidP="00255D84">
            <w:pPr>
              <w:jc w:val="both"/>
              <w:rPr>
                <w:rFonts w:ascii="Book Antiqua" w:hAnsi="Book Antiqua" w:cs="Arial"/>
                <w:b/>
              </w:rPr>
            </w:pPr>
            <w:r w:rsidRPr="00255D84">
              <w:rPr>
                <w:rFonts w:ascii="Book Antiqua" w:hAnsi="Book Antiqua" w:cs="Arial"/>
                <w:b/>
              </w:rPr>
              <w:t xml:space="preserve">Heard at </w:t>
            </w:r>
            <w:r w:rsidR="005B50F5">
              <w:rPr>
                <w:rFonts w:ascii="Book Antiqua" w:hAnsi="Book Antiqua" w:cs="Arial"/>
                <w:b/>
              </w:rPr>
              <w:t>Field House</w:t>
            </w:r>
          </w:p>
        </w:tc>
        <w:tc>
          <w:tcPr>
            <w:tcW w:w="3960" w:type="dxa"/>
            <w:shd w:val="clear" w:color="auto" w:fill="auto"/>
          </w:tcPr>
          <w:p w14:paraId="29D5A8EC" w14:textId="77777777" w:rsidR="00D22636" w:rsidRPr="00255D84" w:rsidRDefault="00052B36" w:rsidP="00255D84">
            <w:pPr>
              <w:jc w:val="both"/>
              <w:rPr>
                <w:rFonts w:ascii="Book Antiqua" w:hAnsi="Book Antiqua" w:cs="Arial"/>
                <w:b/>
              </w:rPr>
            </w:pPr>
            <w:r w:rsidRPr="00255D84">
              <w:rPr>
                <w:rFonts w:ascii="Book Antiqua" w:hAnsi="Book Antiqua" w:cs="Arial"/>
                <w:b/>
              </w:rPr>
              <w:t>Decision &amp; Reasons</w:t>
            </w:r>
            <w:r w:rsidR="00283659" w:rsidRPr="00255D84">
              <w:rPr>
                <w:rFonts w:ascii="Book Antiqua" w:hAnsi="Book Antiqua" w:cs="Arial"/>
                <w:b/>
              </w:rPr>
              <w:t xml:space="preserve"> Promulgated</w:t>
            </w:r>
          </w:p>
        </w:tc>
      </w:tr>
      <w:tr w:rsidR="00D22636" w:rsidRPr="00255D84" w14:paraId="55F70206" w14:textId="77777777" w:rsidTr="00255D84">
        <w:tc>
          <w:tcPr>
            <w:tcW w:w="6048" w:type="dxa"/>
            <w:shd w:val="clear" w:color="auto" w:fill="auto"/>
          </w:tcPr>
          <w:p w14:paraId="0EF91A57" w14:textId="77777777" w:rsidR="00D22636" w:rsidRPr="00255D84" w:rsidRDefault="00D22636" w:rsidP="00255D84">
            <w:pPr>
              <w:jc w:val="both"/>
              <w:rPr>
                <w:rFonts w:ascii="Book Antiqua" w:hAnsi="Book Antiqua" w:cs="Arial"/>
                <w:b/>
              </w:rPr>
            </w:pPr>
            <w:r w:rsidRPr="00255D84">
              <w:rPr>
                <w:rFonts w:ascii="Book Antiqua" w:hAnsi="Book Antiqua" w:cs="Arial"/>
                <w:b/>
              </w:rPr>
              <w:t xml:space="preserve">On </w:t>
            </w:r>
            <w:r w:rsidR="005B50F5">
              <w:rPr>
                <w:rFonts w:ascii="Book Antiqua" w:hAnsi="Book Antiqua" w:cs="Arial"/>
                <w:b/>
              </w:rPr>
              <w:t>11</w:t>
            </w:r>
            <w:r w:rsidR="005B50F5" w:rsidRPr="005B50F5">
              <w:rPr>
                <w:rFonts w:ascii="Book Antiqua" w:hAnsi="Book Antiqua" w:cs="Arial"/>
                <w:b/>
                <w:vertAlign w:val="superscript"/>
              </w:rPr>
              <w:t>th</w:t>
            </w:r>
            <w:r w:rsidR="005B50F5">
              <w:rPr>
                <w:rFonts w:ascii="Book Antiqua" w:hAnsi="Book Antiqua" w:cs="Arial"/>
                <w:b/>
              </w:rPr>
              <w:t xml:space="preserve"> April 2018</w:t>
            </w:r>
          </w:p>
        </w:tc>
        <w:tc>
          <w:tcPr>
            <w:tcW w:w="3960" w:type="dxa"/>
            <w:shd w:val="clear" w:color="auto" w:fill="auto"/>
          </w:tcPr>
          <w:p w14:paraId="057433E1" w14:textId="4C48455B" w:rsidR="00D22636" w:rsidRPr="00255D84" w:rsidRDefault="00250097" w:rsidP="00255D84">
            <w:pPr>
              <w:jc w:val="both"/>
              <w:rPr>
                <w:rFonts w:ascii="Book Antiqua" w:hAnsi="Book Antiqua" w:cs="Arial"/>
                <w:b/>
              </w:rPr>
            </w:pPr>
            <w:r>
              <w:rPr>
                <w:rFonts w:ascii="Book Antiqua" w:hAnsi="Book Antiqua" w:cs="Arial"/>
                <w:b/>
              </w:rPr>
              <w:t>On 23rd May 2018</w:t>
            </w:r>
          </w:p>
        </w:tc>
      </w:tr>
      <w:tr w:rsidR="00D22636" w:rsidRPr="00255D84" w14:paraId="60760975" w14:textId="77777777" w:rsidTr="00255D84">
        <w:tc>
          <w:tcPr>
            <w:tcW w:w="6048" w:type="dxa"/>
            <w:shd w:val="clear" w:color="auto" w:fill="auto"/>
          </w:tcPr>
          <w:p w14:paraId="00157E5E" w14:textId="77777777" w:rsidR="00D22636" w:rsidRPr="00255D84" w:rsidRDefault="00D22636" w:rsidP="00255D84">
            <w:pPr>
              <w:jc w:val="both"/>
              <w:rPr>
                <w:rFonts w:ascii="Book Antiqua" w:hAnsi="Book Antiqua" w:cs="Arial"/>
                <w:b/>
              </w:rPr>
            </w:pPr>
          </w:p>
        </w:tc>
        <w:tc>
          <w:tcPr>
            <w:tcW w:w="3960" w:type="dxa"/>
            <w:shd w:val="clear" w:color="auto" w:fill="auto"/>
          </w:tcPr>
          <w:p w14:paraId="539D9BFD" w14:textId="0E3516E1" w:rsidR="00D22636" w:rsidRPr="00255D84" w:rsidRDefault="00D22636" w:rsidP="00255D84">
            <w:pPr>
              <w:jc w:val="both"/>
              <w:rPr>
                <w:rFonts w:ascii="Book Antiqua" w:hAnsi="Book Antiqua" w:cs="Arial"/>
                <w:b/>
              </w:rPr>
            </w:pPr>
          </w:p>
        </w:tc>
      </w:tr>
    </w:tbl>
    <w:p w14:paraId="2B55BF19" w14:textId="77777777" w:rsidR="00A15234" w:rsidRPr="007E1D12" w:rsidRDefault="00A15234" w:rsidP="00A15234">
      <w:pPr>
        <w:jc w:val="center"/>
        <w:rPr>
          <w:rFonts w:ascii="Book Antiqua" w:hAnsi="Book Antiqua" w:cs="Arial"/>
        </w:rPr>
      </w:pPr>
    </w:p>
    <w:p w14:paraId="1390E3A6" w14:textId="77777777" w:rsidR="00A15234" w:rsidRPr="007E1D12" w:rsidRDefault="00A15234" w:rsidP="00A15234">
      <w:pPr>
        <w:jc w:val="center"/>
        <w:rPr>
          <w:rFonts w:ascii="Book Antiqua" w:hAnsi="Book Antiqua" w:cs="Arial"/>
        </w:rPr>
      </w:pPr>
    </w:p>
    <w:p w14:paraId="387A084F" w14:textId="77777777" w:rsidR="00A15234" w:rsidRPr="007E1D12" w:rsidRDefault="00207617" w:rsidP="00A15234">
      <w:pPr>
        <w:jc w:val="center"/>
        <w:rPr>
          <w:rFonts w:ascii="Book Antiqua" w:hAnsi="Book Antiqua" w:cs="Arial"/>
          <w:b/>
        </w:rPr>
      </w:pPr>
      <w:r w:rsidRPr="007E1D12">
        <w:rPr>
          <w:rFonts w:ascii="Book Antiqua" w:hAnsi="Book Antiqua" w:cs="Arial"/>
          <w:b/>
        </w:rPr>
        <w:t>Befo</w:t>
      </w:r>
      <w:r w:rsidR="00A15234" w:rsidRPr="007E1D12">
        <w:rPr>
          <w:rFonts w:ascii="Book Antiqua" w:hAnsi="Book Antiqua" w:cs="Arial"/>
          <w:b/>
        </w:rPr>
        <w:t>re</w:t>
      </w:r>
    </w:p>
    <w:p w14:paraId="3C9D9099" w14:textId="77777777" w:rsidR="00A15234" w:rsidRPr="007E1D12" w:rsidRDefault="00A15234" w:rsidP="00A15234">
      <w:pPr>
        <w:jc w:val="center"/>
        <w:rPr>
          <w:rFonts w:ascii="Book Antiqua" w:hAnsi="Book Antiqua" w:cs="Arial"/>
          <w:b/>
        </w:rPr>
      </w:pPr>
    </w:p>
    <w:p w14:paraId="03C10584" w14:textId="77777777" w:rsidR="004C4547" w:rsidRPr="007E1D12" w:rsidRDefault="00393FAB" w:rsidP="005B50F5">
      <w:pPr>
        <w:jc w:val="center"/>
        <w:rPr>
          <w:rFonts w:ascii="Book Antiqua" w:hAnsi="Book Antiqua" w:cs="Arial"/>
          <w:b/>
          <w:caps/>
        </w:rPr>
      </w:pPr>
      <w:r>
        <w:rPr>
          <w:rFonts w:ascii="Book Antiqua" w:hAnsi="Book Antiqua" w:cs="Arial"/>
          <w:b/>
          <w:caps/>
        </w:rPr>
        <w:t xml:space="preserve">DEPUTY </w:t>
      </w:r>
      <w:r w:rsidR="004C4547">
        <w:rPr>
          <w:rFonts w:ascii="Book Antiqua" w:hAnsi="Book Antiqua" w:cs="Arial"/>
          <w:b/>
          <w:caps/>
        </w:rPr>
        <w:t>upper tribunal</w:t>
      </w:r>
      <w:r w:rsidR="0061630C" w:rsidRPr="007E1D12">
        <w:rPr>
          <w:rFonts w:ascii="Book Antiqua" w:hAnsi="Book Antiqua" w:cs="Arial"/>
          <w:b/>
          <w:caps/>
        </w:rPr>
        <w:t xml:space="preserve"> JUDGE RENTON</w:t>
      </w:r>
    </w:p>
    <w:p w14:paraId="1EFD5AD1" w14:textId="77777777" w:rsidR="00A845DC" w:rsidRPr="007E1D12" w:rsidRDefault="00A845DC" w:rsidP="00A15234">
      <w:pPr>
        <w:jc w:val="center"/>
        <w:rPr>
          <w:rFonts w:ascii="Book Antiqua" w:hAnsi="Book Antiqua" w:cs="Arial"/>
          <w:b/>
        </w:rPr>
      </w:pPr>
    </w:p>
    <w:p w14:paraId="7891D0CD" w14:textId="77777777" w:rsidR="00A845DC" w:rsidRPr="007E1D12" w:rsidRDefault="00A845DC" w:rsidP="00A15234">
      <w:pPr>
        <w:jc w:val="center"/>
        <w:rPr>
          <w:rFonts w:ascii="Book Antiqua" w:hAnsi="Book Antiqua" w:cs="Arial"/>
          <w:b/>
        </w:rPr>
      </w:pPr>
      <w:r w:rsidRPr="007E1D12">
        <w:rPr>
          <w:rFonts w:ascii="Book Antiqua" w:hAnsi="Book Antiqua" w:cs="Arial"/>
          <w:b/>
        </w:rPr>
        <w:t>Between</w:t>
      </w:r>
    </w:p>
    <w:p w14:paraId="0D043040" w14:textId="77777777" w:rsidR="00A845DC" w:rsidRPr="007E1D12" w:rsidRDefault="00A845DC" w:rsidP="00A15234">
      <w:pPr>
        <w:jc w:val="center"/>
        <w:rPr>
          <w:rFonts w:ascii="Book Antiqua" w:hAnsi="Book Antiqua" w:cs="Arial"/>
          <w:b/>
        </w:rPr>
      </w:pPr>
    </w:p>
    <w:p w14:paraId="74BBD0C0" w14:textId="77777777" w:rsidR="00742A8D" w:rsidRDefault="005B50F5" w:rsidP="00742A8D">
      <w:pPr>
        <w:jc w:val="center"/>
        <w:rPr>
          <w:rFonts w:ascii="Book Antiqua" w:hAnsi="Book Antiqua" w:cs="Arial"/>
          <w:b/>
          <w:caps/>
        </w:rPr>
      </w:pPr>
      <w:r>
        <w:rPr>
          <w:rFonts w:ascii="Book Antiqua" w:hAnsi="Book Antiqua" w:cs="Arial"/>
          <w:b/>
          <w:caps/>
        </w:rPr>
        <w:t>abiodun oluwakemi osobu</w:t>
      </w:r>
    </w:p>
    <w:p w14:paraId="64445D38" w14:textId="77777777" w:rsidR="00052B36" w:rsidRDefault="00052B36" w:rsidP="00052B36">
      <w:pPr>
        <w:jc w:val="center"/>
        <w:rPr>
          <w:rFonts w:ascii="Book Antiqua" w:hAnsi="Book Antiqua" w:cs="Arial"/>
          <w:b/>
          <w:caps/>
        </w:rPr>
      </w:pPr>
      <w:r w:rsidRPr="00052B36">
        <w:rPr>
          <w:rFonts w:ascii="Book Antiqua" w:hAnsi="Book Antiqua" w:cs="Arial"/>
          <w:b/>
          <w:caps/>
        </w:rPr>
        <w:t xml:space="preserve">(ANONYMITY DIRECTION </w:t>
      </w:r>
      <w:r w:rsidR="005B50F5">
        <w:rPr>
          <w:rFonts w:ascii="Book Antiqua" w:hAnsi="Book Antiqua" w:cs="Arial"/>
          <w:b/>
          <w:caps/>
        </w:rPr>
        <w:t>not made</w:t>
      </w:r>
      <w:r w:rsidRPr="00052B36">
        <w:rPr>
          <w:rFonts w:ascii="Book Antiqua" w:hAnsi="Book Antiqua" w:cs="Arial"/>
          <w:b/>
          <w:caps/>
        </w:rPr>
        <w:t>)</w:t>
      </w:r>
    </w:p>
    <w:p w14:paraId="2DB916C5" w14:textId="77777777" w:rsidR="00704B61" w:rsidRPr="007E1D12" w:rsidRDefault="00704B61" w:rsidP="00704B61">
      <w:pPr>
        <w:jc w:val="right"/>
        <w:rPr>
          <w:rFonts w:ascii="Book Antiqua" w:hAnsi="Book Antiqua" w:cs="Arial"/>
          <w:u w:val="single"/>
        </w:rPr>
      </w:pPr>
      <w:r w:rsidRPr="007E1D12">
        <w:rPr>
          <w:rFonts w:ascii="Book Antiqua" w:hAnsi="Book Antiqua" w:cs="Arial"/>
          <w:u w:val="single"/>
        </w:rPr>
        <w:t>Appellant</w:t>
      </w:r>
    </w:p>
    <w:p w14:paraId="30AB4CD9" w14:textId="77777777" w:rsidR="006D1DFA" w:rsidRPr="007E1D12" w:rsidRDefault="006D1DFA" w:rsidP="00704B61">
      <w:pPr>
        <w:jc w:val="center"/>
        <w:rPr>
          <w:rFonts w:ascii="Book Antiqua" w:hAnsi="Book Antiqua" w:cs="Arial"/>
          <w:b/>
        </w:rPr>
      </w:pPr>
    </w:p>
    <w:p w14:paraId="36AFED09" w14:textId="77777777" w:rsidR="00704B61" w:rsidRPr="007E1D12" w:rsidRDefault="00DD5071" w:rsidP="00704B61">
      <w:pPr>
        <w:jc w:val="center"/>
        <w:rPr>
          <w:rFonts w:ascii="Book Antiqua" w:hAnsi="Book Antiqua" w:cs="Arial"/>
          <w:b/>
        </w:rPr>
      </w:pPr>
      <w:r w:rsidRPr="007E1D12">
        <w:rPr>
          <w:rFonts w:ascii="Book Antiqua" w:hAnsi="Book Antiqua" w:cs="Arial"/>
          <w:b/>
        </w:rPr>
        <w:t>and</w:t>
      </w:r>
    </w:p>
    <w:p w14:paraId="162541B2" w14:textId="77777777" w:rsidR="00DD5071" w:rsidRPr="007E1D12" w:rsidRDefault="00DD5071" w:rsidP="00704B61">
      <w:pPr>
        <w:jc w:val="center"/>
        <w:rPr>
          <w:rFonts w:ascii="Book Antiqua" w:hAnsi="Book Antiqua" w:cs="Arial"/>
          <w:b/>
        </w:rPr>
      </w:pPr>
    </w:p>
    <w:p w14:paraId="2E5611D2" w14:textId="77777777" w:rsidR="00DD5071" w:rsidRPr="007E1D12" w:rsidRDefault="00DD5071" w:rsidP="004C4547">
      <w:pPr>
        <w:jc w:val="center"/>
        <w:rPr>
          <w:rFonts w:ascii="Book Antiqua" w:hAnsi="Book Antiqua" w:cs="Arial"/>
          <w:b/>
          <w:caps/>
        </w:rPr>
      </w:pPr>
      <w:r w:rsidRPr="007E1D12">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7E1D12">
        <w:rPr>
          <w:rFonts w:ascii="Book Antiqua" w:hAnsi="Book Antiqua" w:cs="Arial"/>
          <w:b/>
          <w:caps/>
        </w:rPr>
        <w:instrText xml:space="preserve"> FORMTEXT </w:instrText>
      </w:r>
      <w:r w:rsidRPr="007E1D12">
        <w:rPr>
          <w:rFonts w:ascii="Book Antiqua" w:hAnsi="Book Antiqua" w:cs="Arial"/>
          <w:b/>
          <w:caps/>
        </w:rPr>
      </w:r>
      <w:r w:rsidRPr="007E1D12">
        <w:rPr>
          <w:rFonts w:ascii="Book Antiqua" w:hAnsi="Book Antiqua" w:cs="Arial"/>
          <w:b/>
          <w:caps/>
        </w:rPr>
        <w:fldChar w:fldCharType="separate"/>
      </w:r>
      <w:r w:rsidRPr="007E1D12">
        <w:rPr>
          <w:rFonts w:ascii="Book Antiqua" w:hAnsi="Book Antiqua" w:cs="Arial"/>
          <w:b/>
          <w:caps/>
          <w:noProof/>
        </w:rPr>
        <w:t>THE SECRETARY OF STATE FOR THE HOME DEPARTMENT</w:t>
      </w:r>
      <w:r w:rsidRPr="007E1D12">
        <w:rPr>
          <w:rFonts w:ascii="Book Antiqua" w:hAnsi="Book Antiqua" w:cs="Arial"/>
          <w:b/>
          <w:caps/>
        </w:rPr>
        <w:fldChar w:fldCharType="end"/>
      </w:r>
      <w:bookmarkEnd w:id="1"/>
    </w:p>
    <w:p w14:paraId="36F67C0F" w14:textId="77777777" w:rsidR="00DD5071" w:rsidRPr="007E1D12" w:rsidRDefault="00DD5071" w:rsidP="00DD5071">
      <w:pPr>
        <w:jc w:val="right"/>
        <w:rPr>
          <w:rFonts w:ascii="Book Antiqua" w:hAnsi="Book Antiqua" w:cs="Arial"/>
          <w:u w:val="single"/>
        </w:rPr>
      </w:pPr>
      <w:r w:rsidRPr="007E1D12">
        <w:rPr>
          <w:rFonts w:ascii="Book Antiqua" w:hAnsi="Book Antiqua" w:cs="Arial"/>
          <w:u w:val="single"/>
        </w:rPr>
        <w:t>Respondent</w:t>
      </w:r>
    </w:p>
    <w:p w14:paraId="29020BF7" w14:textId="77777777" w:rsidR="00DD5071" w:rsidRPr="007E1D12" w:rsidRDefault="00DD5071" w:rsidP="00DD5071">
      <w:pPr>
        <w:rPr>
          <w:rFonts w:ascii="Book Antiqua" w:hAnsi="Book Antiqua" w:cs="Arial"/>
          <w:u w:val="single"/>
        </w:rPr>
      </w:pPr>
    </w:p>
    <w:p w14:paraId="4E91C544" w14:textId="77777777" w:rsidR="00DD5071" w:rsidRPr="007E1D12" w:rsidRDefault="00DD5071" w:rsidP="00DD5071">
      <w:pPr>
        <w:rPr>
          <w:rFonts w:ascii="Book Antiqua" w:hAnsi="Book Antiqua" w:cs="Arial"/>
          <w:u w:val="single"/>
        </w:rPr>
      </w:pPr>
    </w:p>
    <w:p w14:paraId="4949A6EE" w14:textId="77777777" w:rsidR="00DD5071" w:rsidRPr="007E1D12" w:rsidRDefault="00DE7DB7" w:rsidP="00DD5071">
      <w:pPr>
        <w:rPr>
          <w:rFonts w:ascii="Book Antiqua" w:hAnsi="Book Antiqua" w:cs="Arial"/>
        </w:rPr>
      </w:pPr>
      <w:r w:rsidRPr="007E1D12">
        <w:rPr>
          <w:rFonts w:ascii="Book Antiqua" w:hAnsi="Book Antiqua" w:cs="Arial"/>
          <w:b/>
          <w:u w:val="single"/>
        </w:rPr>
        <w:t>Representation</w:t>
      </w:r>
      <w:r w:rsidRPr="007E1D12">
        <w:rPr>
          <w:rFonts w:ascii="Book Antiqua" w:hAnsi="Book Antiqua" w:cs="Arial"/>
          <w:b/>
        </w:rPr>
        <w:t>:</w:t>
      </w:r>
    </w:p>
    <w:p w14:paraId="2995E183" w14:textId="77777777" w:rsidR="00DE7DB7" w:rsidRPr="007E1D12" w:rsidRDefault="00DE7DB7" w:rsidP="00DD5071">
      <w:pPr>
        <w:rPr>
          <w:rFonts w:ascii="Book Antiqua" w:hAnsi="Book Antiqua" w:cs="Arial"/>
        </w:rPr>
      </w:pPr>
    </w:p>
    <w:p w14:paraId="75F92B63" w14:textId="77777777" w:rsidR="00DE7DB7" w:rsidRPr="007E1D12" w:rsidRDefault="00DE7DB7" w:rsidP="00DE7DB7">
      <w:pPr>
        <w:tabs>
          <w:tab w:val="left" w:pos="2520"/>
        </w:tabs>
        <w:rPr>
          <w:rFonts w:ascii="Book Antiqua" w:hAnsi="Book Antiqua" w:cs="Arial"/>
        </w:rPr>
      </w:pPr>
      <w:r w:rsidRPr="007E1D12">
        <w:rPr>
          <w:rFonts w:ascii="Book Antiqua" w:hAnsi="Book Antiqua" w:cs="Arial"/>
        </w:rPr>
        <w:t>For the Appellant:</w:t>
      </w:r>
      <w:r w:rsidRPr="007E1D12">
        <w:rPr>
          <w:rFonts w:ascii="Book Antiqua" w:hAnsi="Book Antiqua" w:cs="Arial"/>
        </w:rPr>
        <w:tab/>
      </w:r>
      <w:r w:rsidR="005B50F5">
        <w:rPr>
          <w:rFonts w:ascii="Book Antiqua" w:hAnsi="Book Antiqua" w:cs="Arial"/>
        </w:rPr>
        <w:t>Mr A Pipe, Counsel instructed by Owens Solicitors</w:t>
      </w:r>
    </w:p>
    <w:p w14:paraId="73027C22" w14:textId="77777777" w:rsidR="00DE7DB7" w:rsidRPr="007E1D12" w:rsidRDefault="00DE7DB7" w:rsidP="00DE7DB7">
      <w:pPr>
        <w:tabs>
          <w:tab w:val="left" w:pos="2520"/>
        </w:tabs>
        <w:rPr>
          <w:rFonts w:ascii="Book Antiqua" w:hAnsi="Book Antiqua" w:cs="Arial"/>
        </w:rPr>
      </w:pPr>
      <w:r w:rsidRPr="007E1D12">
        <w:rPr>
          <w:rFonts w:ascii="Book Antiqua" w:hAnsi="Book Antiqua" w:cs="Arial"/>
        </w:rPr>
        <w:t>For the Respondent:</w:t>
      </w:r>
      <w:r w:rsidRPr="007E1D12">
        <w:rPr>
          <w:rFonts w:ascii="Book Antiqua" w:hAnsi="Book Antiqua" w:cs="Arial"/>
        </w:rPr>
        <w:tab/>
      </w:r>
      <w:r w:rsidR="005B50F5">
        <w:rPr>
          <w:rFonts w:ascii="Book Antiqua" w:hAnsi="Book Antiqua" w:cs="Arial"/>
        </w:rPr>
        <w:t xml:space="preserve">Ms J Isherwood, Home Office Presenting Officer </w:t>
      </w:r>
    </w:p>
    <w:p w14:paraId="41611844" w14:textId="77777777" w:rsidR="00DE7DB7" w:rsidRPr="007E1D12" w:rsidRDefault="00DE7DB7" w:rsidP="00402B9E">
      <w:pPr>
        <w:tabs>
          <w:tab w:val="left" w:pos="2520"/>
        </w:tabs>
        <w:jc w:val="center"/>
        <w:rPr>
          <w:rFonts w:ascii="Book Antiqua" w:hAnsi="Book Antiqua" w:cs="Arial"/>
        </w:rPr>
      </w:pPr>
    </w:p>
    <w:p w14:paraId="44ECC28B" w14:textId="77777777" w:rsidR="00DE7DB7" w:rsidRPr="007E1D12" w:rsidRDefault="00DE7DB7" w:rsidP="00402B9E">
      <w:pPr>
        <w:tabs>
          <w:tab w:val="left" w:pos="2520"/>
        </w:tabs>
        <w:jc w:val="center"/>
        <w:rPr>
          <w:rFonts w:ascii="Book Antiqua" w:hAnsi="Book Antiqua" w:cs="Arial"/>
        </w:rPr>
      </w:pPr>
    </w:p>
    <w:p w14:paraId="49F0202B" w14:textId="77777777" w:rsidR="00DE7DB7" w:rsidRPr="007E1D12" w:rsidRDefault="00052B3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7E1D12">
        <w:rPr>
          <w:rFonts w:ascii="Book Antiqua" w:hAnsi="Book Antiqua" w:cs="Arial"/>
          <w:b/>
          <w:u w:val="single"/>
        </w:rPr>
        <w:t>AND REASONS</w:t>
      </w:r>
    </w:p>
    <w:p w14:paraId="1C0EEB03" w14:textId="77777777" w:rsidR="00B626FA" w:rsidRDefault="00B626FA" w:rsidP="00402B9E">
      <w:pPr>
        <w:tabs>
          <w:tab w:val="left" w:pos="2520"/>
        </w:tabs>
        <w:jc w:val="both"/>
        <w:rPr>
          <w:rFonts w:ascii="Book Antiqua" w:hAnsi="Book Antiqua" w:cs="Arial"/>
        </w:rPr>
      </w:pPr>
    </w:p>
    <w:p w14:paraId="035AA052" w14:textId="77777777" w:rsidR="005B50F5" w:rsidRPr="005B50F5" w:rsidRDefault="005B50F5" w:rsidP="00402B9E">
      <w:pPr>
        <w:tabs>
          <w:tab w:val="left" w:pos="2520"/>
        </w:tabs>
        <w:jc w:val="both"/>
        <w:rPr>
          <w:rFonts w:ascii="Book Antiqua" w:hAnsi="Book Antiqua" w:cs="Arial"/>
          <w:b/>
          <w:u w:val="single"/>
        </w:rPr>
      </w:pPr>
      <w:r>
        <w:rPr>
          <w:rFonts w:ascii="Book Antiqua" w:hAnsi="Book Antiqua" w:cs="Arial"/>
          <w:b/>
          <w:u w:val="single"/>
        </w:rPr>
        <w:t>Introduction</w:t>
      </w:r>
    </w:p>
    <w:p w14:paraId="46C50F2E" w14:textId="77777777" w:rsidR="00742A8D" w:rsidRDefault="005B50F5" w:rsidP="006E3C90">
      <w:pPr>
        <w:numPr>
          <w:ilvl w:val="0"/>
          <w:numId w:val="3"/>
        </w:numPr>
        <w:spacing w:before="240"/>
        <w:jc w:val="both"/>
        <w:rPr>
          <w:rFonts w:ascii="Book Antiqua" w:hAnsi="Book Antiqua" w:cs="Arial"/>
        </w:rPr>
      </w:pPr>
      <w:r>
        <w:rPr>
          <w:rFonts w:ascii="Book Antiqua" w:hAnsi="Book Antiqua" w:cs="Arial"/>
        </w:rPr>
        <w:t>The Appellant is a female citizen of Nigeria born on 3</w:t>
      </w:r>
      <w:r w:rsidRPr="005B50F5">
        <w:rPr>
          <w:rFonts w:ascii="Book Antiqua" w:hAnsi="Book Antiqua" w:cs="Arial"/>
          <w:vertAlign w:val="superscript"/>
        </w:rPr>
        <w:t>rd</w:t>
      </w:r>
      <w:r>
        <w:rPr>
          <w:rFonts w:ascii="Book Antiqua" w:hAnsi="Book Antiqua" w:cs="Arial"/>
        </w:rPr>
        <w:t xml:space="preserve"> January 1994.  The Appellant first entered the UK on 14</w:t>
      </w:r>
      <w:r w:rsidRPr="005B50F5">
        <w:rPr>
          <w:rFonts w:ascii="Book Antiqua" w:hAnsi="Book Antiqua" w:cs="Arial"/>
          <w:vertAlign w:val="superscript"/>
        </w:rPr>
        <w:t>th</w:t>
      </w:r>
      <w:r>
        <w:rPr>
          <w:rFonts w:ascii="Book Antiqua" w:hAnsi="Book Antiqua" w:cs="Arial"/>
        </w:rPr>
        <w:t xml:space="preserve"> March 2015 with a visa valid until 9</w:t>
      </w:r>
      <w:r w:rsidRPr="005B50F5">
        <w:rPr>
          <w:rFonts w:ascii="Book Antiqua" w:hAnsi="Book Antiqua" w:cs="Arial"/>
          <w:vertAlign w:val="superscript"/>
        </w:rPr>
        <w:t>th</w:t>
      </w:r>
      <w:r>
        <w:rPr>
          <w:rFonts w:ascii="Book Antiqua" w:hAnsi="Book Antiqua" w:cs="Arial"/>
        </w:rPr>
        <w:t xml:space="preserve"> August 2015 in order for her to see her family.  In 2001 her parents and four siblings had entered the UK and </w:t>
      </w:r>
      <w:r>
        <w:rPr>
          <w:rFonts w:ascii="Book Antiqua" w:hAnsi="Book Antiqua" w:cs="Arial"/>
        </w:rPr>
        <w:lastRenderedPageBreak/>
        <w:t>had become British citizens in 2003.  The Appellant had remained living in Nigeria with her grandmother.  On 7</w:t>
      </w:r>
      <w:r w:rsidRPr="005B50F5">
        <w:rPr>
          <w:rFonts w:ascii="Book Antiqua" w:hAnsi="Book Antiqua" w:cs="Arial"/>
          <w:vertAlign w:val="superscript"/>
        </w:rPr>
        <w:t>th</w:t>
      </w:r>
      <w:r>
        <w:rPr>
          <w:rFonts w:ascii="Book Antiqua" w:hAnsi="Book Antiqua" w:cs="Arial"/>
        </w:rPr>
        <w:t xml:space="preserve"> August 2015 the Appellant applied for indefinite l</w:t>
      </w:r>
      <w:r w:rsidR="008A681F">
        <w:rPr>
          <w:rFonts w:ascii="Book Antiqua" w:hAnsi="Book Antiqua" w:cs="Arial"/>
        </w:rPr>
        <w:t>eave to remain as a depende</w:t>
      </w:r>
      <w:r>
        <w:rPr>
          <w:rFonts w:ascii="Book Antiqua" w:hAnsi="Book Antiqua" w:cs="Arial"/>
        </w:rPr>
        <w:t>nt child.  That application was refused for the reasons given in a Reasons for Refusal document dated 13</w:t>
      </w:r>
      <w:r w:rsidRPr="005B50F5">
        <w:rPr>
          <w:rFonts w:ascii="Book Antiqua" w:hAnsi="Book Antiqua" w:cs="Arial"/>
          <w:vertAlign w:val="superscript"/>
        </w:rPr>
        <w:t>th</w:t>
      </w:r>
      <w:r>
        <w:rPr>
          <w:rFonts w:ascii="Book Antiqua" w:hAnsi="Book Antiqua" w:cs="Arial"/>
        </w:rPr>
        <w:t xml:space="preserve"> July 2016.  The Appellant appealed and her appeal was heard by First-tier Tribunal Judge Butler (the Judge) sitting at Birmingham on 9</w:t>
      </w:r>
      <w:r w:rsidRPr="005B50F5">
        <w:rPr>
          <w:rFonts w:ascii="Book Antiqua" w:hAnsi="Book Antiqua" w:cs="Arial"/>
          <w:vertAlign w:val="superscript"/>
        </w:rPr>
        <w:t>th</w:t>
      </w:r>
      <w:r>
        <w:rPr>
          <w:rFonts w:ascii="Book Antiqua" w:hAnsi="Book Antiqua" w:cs="Arial"/>
        </w:rPr>
        <w:t xml:space="preserve"> August 2017.  He decided to dismiss the appeal for the reasons given in his Decision dated 4</w:t>
      </w:r>
      <w:r w:rsidRPr="005B50F5">
        <w:rPr>
          <w:rFonts w:ascii="Book Antiqua" w:hAnsi="Book Antiqua" w:cs="Arial"/>
          <w:vertAlign w:val="superscript"/>
        </w:rPr>
        <w:t>th</w:t>
      </w:r>
      <w:r>
        <w:rPr>
          <w:rFonts w:ascii="Book Antiqua" w:hAnsi="Book Antiqua" w:cs="Arial"/>
        </w:rPr>
        <w:t xml:space="preserve"> September 2017.  The Appellant sought leave to appeal that decision and on 19</w:t>
      </w:r>
      <w:r w:rsidRPr="005B50F5">
        <w:rPr>
          <w:rFonts w:ascii="Book Antiqua" w:hAnsi="Book Antiqua" w:cs="Arial"/>
          <w:vertAlign w:val="superscript"/>
        </w:rPr>
        <w:t>th</w:t>
      </w:r>
      <w:r>
        <w:rPr>
          <w:rFonts w:ascii="Book Antiqua" w:hAnsi="Book Antiqua" w:cs="Arial"/>
        </w:rPr>
        <w:t xml:space="preserve"> February 2018 such permission was granted. </w:t>
      </w:r>
    </w:p>
    <w:p w14:paraId="10E423B1" w14:textId="77777777" w:rsidR="005B50F5" w:rsidRPr="005B50F5" w:rsidRDefault="005B50F5" w:rsidP="005B50F5">
      <w:pPr>
        <w:spacing w:before="240"/>
        <w:jc w:val="both"/>
        <w:rPr>
          <w:rFonts w:ascii="Book Antiqua" w:hAnsi="Book Antiqua" w:cs="Arial"/>
          <w:b/>
          <w:u w:val="single"/>
        </w:rPr>
      </w:pPr>
      <w:r>
        <w:rPr>
          <w:rFonts w:ascii="Book Antiqua" w:hAnsi="Book Antiqua" w:cs="Arial"/>
          <w:b/>
          <w:u w:val="single"/>
        </w:rPr>
        <w:t>Error of Law</w:t>
      </w:r>
    </w:p>
    <w:p w14:paraId="1B39F7D3" w14:textId="77777777" w:rsidR="005B50F5" w:rsidRDefault="005B50F5" w:rsidP="006E3C90">
      <w:pPr>
        <w:numPr>
          <w:ilvl w:val="0"/>
          <w:numId w:val="3"/>
        </w:numPr>
        <w:spacing w:before="240"/>
        <w:jc w:val="both"/>
        <w:rPr>
          <w:rFonts w:ascii="Book Antiqua" w:hAnsi="Book Antiqua" w:cs="Arial"/>
        </w:rPr>
      </w:pPr>
      <w:r>
        <w:rPr>
          <w:rFonts w:ascii="Book Antiqua" w:hAnsi="Book Antiqua" w:cs="Arial"/>
        </w:rPr>
        <w:t xml:space="preserve">I must first decide if the decision of the Judge contained an error on a point of law so that it should be set aside.  </w:t>
      </w:r>
    </w:p>
    <w:p w14:paraId="19E507D0" w14:textId="77777777" w:rsidR="005B50F5" w:rsidRDefault="005B50F5" w:rsidP="006E3C90">
      <w:pPr>
        <w:numPr>
          <w:ilvl w:val="0"/>
          <w:numId w:val="3"/>
        </w:numPr>
        <w:spacing w:before="240"/>
        <w:jc w:val="both"/>
        <w:rPr>
          <w:rFonts w:ascii="Book Antiqua" w:hAnsi="Book Antiqua" w:cs="Arial"/>
        </w:rPr>
      </w:pPr>
      <w:r>
        <w:rPr>
          <w:rFonts w:ascii="Book Antiqua" w:hAnsi="Book Antiqua" w:cs="Arial"/>
        </w:rPr>
        <w:t>The Judge dismissed the appeal because he found that the Appellant did not meet the requirements of the relevant Immigration Rule.  That decision has not been challenged in this appeal.  The Judge also dismissed the appeal because he found that the interference with the Appellant’s family life caused by the Respondent’s decision was proportionate.</w:t>
      </w:r>
    </w:p>
    <w:p w14:paraId="026965D9" w14:textId="77777777" w:rsidR="009C141E" w:rsidRDefault="009C141E" w:rsidP="006E3C90">
      <w:pPr>
        <w:numPr>
          <w:ilvl w:val="0"/>
          <w:numId w:val="3"/>
        </w:numPr>
        <w:spacing w:before="240"/>
        <w:jc w:val="both"/>
        <w:rPr>
          <w:rFonts w:ascii="Book Antiqua" w:hAnsi="Book Antiqua" w:cs="Arial"/>
        </w:rPr>
      </w:pPr>
      <w:r>
        <w:rPr>
          <w:rFonts w:ascii="Book Antiqua" w:hAnsi="Book Antiqua" w:cs="Arial"/>
        </w:rPr>
        <w:t xml:space="preserve">At the hearing before me, Mr Pipe referred to the grounds of application and argued that the Judge had erred in law in coming to this conclusion.  Despite a concession by the Respondent in the Reasons for Refusal document, the Judge decided that he was not satisfied that the Appellant’s grandmother, with whom she had lived in Nigeria, had died.  The Judge had not put this point to the Appellant at the hearing before him in accordance with the </w:t>
      </w:r>
      <w:proofErr w:type="spellStart"/>
      <w:r w:rsidRPr="00C05C60">
        <w:rPr>
          <w:rFonts w:ascii="Book Antiqua" w:hAnsi="Book Antiqua" w:cs="Arial"/>
          <w:b/>
          <w:u w:val="single"/>
        </w:rPr>
        <w:t>Surendran</w:t>
      </w:r>
      <w:proofErr w:type="spellEnd"/>
      <w:r>
        <w:rPr>
          <w:rFonts w:ascii="Book Antiqua" w:hAnsi="Book Antiqua" w:cs="Arial"/>
        </w:rPr>
        <w:t xml:space="preserve"> </w:t>
      </w:r>
      <w:r w:rsidR="00C05C60">
        <w:rPr>
          <w:rFonts w:ascii="Book Antiqua" w:hAnsi="Book Antiqua" w:cs="Arial"/>
        </w:rPr>
        <w:t>g</w:t>
      </w:r>
      <w:r>
        <w:rPr>
          <w:rFonts w:ascii="Book Antiqua" w:hAnsi="Book Antiqua" w:cs="Arial"/>
        </w:rPr>
        <w:t>uidelines.</w:t>
      </w:r>
      <w:r w:rsidR="00C05C60">
        <w:rPr>
          <w:rFonts w:ascii="Book Antiqua" w:hAnsi="Book Antiqua" w:cs="Arial"/>
        </w:rPr>
        <w:t xml:space="preserve">  The Respondent had not been represented at that hearing.  The error concerning the Appellant’s grandmother affected the Judge’s decision as to credibility.  Further, the Judge in considering the Article 8 ECHR issue had not followed the format set out in </w:t>
      </w:r>
      <w:proofErr w:type="spellStart"/>
      <w:r w:rsidR="00C05C60" w:rsidRPr="00C05C60">
        <w:rPr>
          <w:rFonts w:ascii="Book Antiqua" w:hAnsi="Book Antiqua" w:cs="Arial"/>
          <w:b/>
          <w:u w:val="single"/>
        </w:rPr>
        <w:t>Razgar</w:t>
      </w:r>
      <w:proofErr w:type="spellEnd"/>
      <w:r w:rsidR="00DE5B56">
        <w:rPr>
          <w:rFonts w:ascii="Book Antiqua" w:hAnsi="Book Antiqua" w:cs="Arial"/>
        </w:rPr>
        <w:t>.  The J</w:t>
      </w:r>
      <w:r w:rsidR="00C05C60">
        <w:rPr>
          <w:rFonts w:ascii="Book Antiqua" w:hAnsi="Book Antiqua" w:cs="Arial"/>
        </w:rPr>
        <w:t>udge had carried out no proper assessment of proportionality.</w:t>
      </w:r>
    </w:p>
    <w:p w14:paraId="2074DA8D" w14:textId="77777777" w:rsidR="00C05C60" w:rsidRDefault="00C05C60" w:rsidP="006E3C90">
      <w:pPr>
        <w:numPr>
          <w:ilvl w:val="0"/>
          <w:numId w:val="3"/>
        </w:numPr>
        <w:spacing w:before="240"/>
        <w:jc w:val="both"/>
        <w:rPr>
          <w:rFonts w:ascii="Book Antiqua" w:hAnsi="Book Antiqua" w:cs="Arial"/>
        </w:rPr>
      </w:pPr>
      <w:r>
        <w:rPr>
          <w:rFonts w:ascii="Book Antiqua" w:hAnsi="Book Antiqua" w:cs="Arial"/>
        </w:rPr>
        <w:t xml:space="preserve">In response, Ms Isherwood argued that there had been no such material error of law.  The Judge had erred in finding that the Appellant’s grandmother was deceased, but this was not a material error.  The Appellant was now 23 years of age and capable of looking after herself.  The Judge had not referred to the Appellant’s grandmother in paragraph 27 of the Decision when finding that the Appellant could return to Nigeria without problem.  The Judge had not made a finding of emotional ties between the Appellant and her grandmother more than the norm.  </w:t>
      </w:r>
    </w:p>
    <w:p w14:paraId="3DF106DA" w14:textId="77777777" w:rsidR="00C05C60" w:rsidRDefault="00C05C60" w:rsidP="006E3C90">
      <w:pPr>
        <w:numPr>
          <w:ilvl w:val="0"/>
          <w:numId w:val="3"/>
        </w:numPr>
        <w:spacing w:before="240"/>
        <w:jc w:val="both"/>
        <w:rPr>
          <w:rFonts w:ascii="Book Antiqua" w:hAnsi="Book Antiqua" w:cs="Arial"/>
        </w:rPr>
      </w:pPr>
      <w:r>
        <w:rPr>
          <w:rFonts w:ascii="Book Antiqua" w:hAnsi="Book Antiqua" w:cs="Arial"/>
        </w:rPr>
        <w:t>I find a material error of law in the decision of the Judge which I therefore set aside.  Quite apart from the error concerning the Appellant’s grandmother, the Judge found that he could not consider the Appellant’s Article 8 ECHR rights outside of the Immigration Rules in the absence of any exceptional circumstances.  However, he then went on to consider those Article 8 ECHR rights at paragraphs 32 and 33 of the Decision.  However, he did so in the most cursory way with no consideration of the relevant evidence and without carrying out a balancing exercise necessary for any assessment of proportionality.  This amounts to a material error of law.</w:t>
      </w:r>
    </w:p>
    <w:p w14:paraId="62A0A971" w14:textId="77777777" w:rsidR="005B50F5" w:rsidRPr="005E5C43" w:rsidRDefault="005E5C43" w:rsidP="005E5C43">
      <w:pPr>
        <w:numPr>
          <w:ilvl w:val="0"/>
          <w:numId w:val="3"/>
        </w:numPr>
        <w:spacing w:before="240"/>
        <w:jc w:val="both"/>
        <w:rPr>
          <w:rFonts w:ascii="Book Antiqua" w:hAnsi="Book Antiqua" w:cs="Arial"/>
        </w:rPr>
      </w:pPr>
      <w:r>
        <w:rPr>
          <w:rFonts w:ascii="Book Antiqua" w:hAnsi="Book Antiqua" w:cs="Arial"/>
        </w:rPr>
        <w:lastRenderedPageBreak/>
        <w:t>I did not proceed to remake the decision in the appeal in accordance with the provisions of paragraph 7</w:t>
      </w:r>
      <w:r w:rsidR="00C66EF5">
        <w:rPr>
          <w:rFonts w:ascii="Book Antiqua" w:hAnsi="Book Antiqua" w:cs="Arial"/>
        </w:rPr>
        <w:t>.2(b) of the Practice Statement</w:t>
      </w:r>
      <w:r>
        <w:rPr>
          <w:rFonts w:ascii="Book Antiqua" w:hAnsi="Book Antiqua" w:cs="Arial"/>
        </w:rPr>
        <w:t>.  Full judicial fact-finding in respect of the Article 8 ECHR issue still has to be done.</w:t>
      </w:r>
    </w:p>
    <w:p w14:paraId="4891427F" w14:textId="77777777" w:rsidR="00E76309" w:rsidRPr="007E1D12" w:rsidRDefault="00E76309" w:rsidP="000369F5">
      <w:pPr>
        <w:tabs>
          <w:tab w:val="left" w:pos="2520"/>
        </w:tabs>
        <w:jc w:val="both"/>
        <w:rPr>
          <w:rFonts w:ascii="Book Antiqua" w:hAnsi="Book Antiqua" w:cs="Arial"/>
        </w:rPr>
      </w:pPr>
    </w:p>
    <w:p w14:paraId="07B0D1F0" w14:textId="77777777" w:rsidR="00052B36" w:rsidRPr="00052B36" w:rsidRDefault="00052B36" w:rsidP="00052B36">
      <w:pPr>
        <w:jc w:val="both"/>
        <w:rPr>
          <w:rFonts w:ascii="Book Antiqua" w:hAnsi="Book Antiqua" w:cs="Arial"/>
          <w:b/>
          <w:u w:val="single"/>
        </w:rPr>
      </w:pPr>
      <w:r w:rsidRPr="00052B36">
        <w:rPr>
          <w:rFonts w:ascii="Book Antiqua" w:hAnsi="Book Antiqua" w:cs="Arial"/>
          <w:b/>
          <w:u w:val="single"/>
        </w:rPr>
        <w:t>Notice of Decision</w:t>
      </w:r>
    </w:p>
    <w:p w14:paraId="2572A8D3" w14:textId="77777777" w:rsidR="00052B36" w:rsidRPr="00052B36" w:rsidRDefault="00052B36" w:rsidP="00052B36">
      <w:pPr>
        <w:jc w:val="both"/>
        <w:rPr>
          <w:rFonts w:ascii="Book Antiqua" w:hAnsi="Book Antiqua" w:cs="Arial"/>
        </w:rPr>
      </w:pPr>
    </w:p>
    <w:p w14:paraId="3AC368D1" w14:textId="77777777" w:rsidR="005E5C43" w:rsidRDefault="00052B36" w:rsidP="00052B36">
      <w:pPr>
        <w:jc w:val="both"/>
        <w:rPr>
          <w:rFonts w:ascii="Book Antiqua" w:hAnsi="Book Antiqua" w:cs="Arial"/>
        </w:rPr>
      </w:pPr>
      <w:r w:rsidRPr="00052B36">
        <w:rPr>
          <w:rFonts w:ascii="Book Antiqua" w:hAnsi="Book Antiqua" w:cs="Arial"/>
        </w:rPr>
        <w:t>The</w:t>
      </w:r>
      <w:r w:rsidR="005E5C43">
        <w:rPr>
          <w:rFonts w:ascii="Book Antiqua" w:hAnsi="Book Antiqua" w:cs="Arial"/>
        </w:rPr>
        <w:t xml:space="preserve"> making of the decision of the First-tier Tribunal did involve the making of an error on a point of law.</w:t>
      </w:r>
    </w:p>
    <w:p w14:paraId="7598DC4F" w14:textId="77777777" w:rsidR="005E5C43" w:rsidRDefault="005E5C43" w:rsidP="00052B36">
      <w:pPr>
        <w:jc w:val="both"/>
        <w:rPr>
          <w:rFonts w:ascii="Book Antiqua" w:hAnsi="Book Antiqua" w:cs="Arial"/>
        </w:rPr>
      </w:pPr>
    </w:p>
    <w:p w14:paraId="0448C05C" w14:textId="77777777" w:rsidR="005E5C43" w:rsidRDefault="005E5C43" w:rsidP="00052B36">
      <w:pPr>
        <w:jc w:val="both"/>
        <w:rPr>
          <w:rFonts w:ascii="Book Antiqua" w:hAnsi="Book Antiqua" w:cs="Arial"/>
        </w:rPr>
      </w:pPr>
      <w:r>
        <w:rPr>
          <w:rFonts w:ascii="Book Antiqua" w:hAnsi="Book Antiqua" w:cs="Arial"/>
        </w:rPr>
        <w:t>I set aside that decision.</w:t>
      </w:r>
    </w:p>
    <w:p w14:paraId="76082E0F" w14:textId="77777777" w:rsidR="005E5C43" w:rsidRDefault="005E5C43" w:rsidP="00052B36">
      <w:pPr>
        <w:jc w:val="both"/>
        <w:rPr>
          <w:rFonts w:ascii="Book Antiqua" w:hAnsi="Book Antiqua" w:cs="Arial"/>
        </w:rPr>
      </w:pPr>
    </w:p>
    <w:p w14:paraId="32DBEED6" w14:textId="77777777" w:rsidR="00052B36" w:rsidRDefault="005E5C43" w:rsidP="00052B36">
      <w:pPr>
        <w:jc w:val="both"/>
        <w:rPr>
          <w:rFonts w:ascii="Book Antiqua" w:hAnsi="Book Antiqua" w:cs="Arial"/>
        </w:rPr>
      </w:pPr>
      <w:r>
        <w:rPr>
          <w:rFonts w:ascii="Book Antiqua" w:hAnsi="Book Antiqua" w:cs="Arial"/>
        </w:rPr>
        <w:t>The decision in the</w:t>
      </w:r>
      <w:r w:rsidR="00052B36" w:rsidRPr="00052B36">
        <w:rPr>
          <w:rFonts w:ascii="Book Antiqua" w:hAnsi="Book Antiqua" w:cs="Arial"/>
        </w:rPr>
        <w:t xml:space="preserve"> appeal </w:t>
      </w:r>
      <w:r>
        <w:rPr>
          <w:rFonts w:ascii="Book Antiqua" w:hAnsi="Book Antiqua" w:cs="Arial"/>
        </w:rPr>
        <w:t>will be remade by the First-tier Tribunal.</w:t>
      </w:r>
    </w:p>
    <w:p w14:paraId="3A66451C" w14:textId="77777777" w:rsidR="005E5C43" w:rsidRDefault="005E5C43" w:rsidP="00052B36">
      <w:pPr>
        <w:jc w:val="both"/>
        <w:rPr>
          <w:rFonts w:ascii="Book Antiqua" w:hAnsi="Book Antiqua" w:cs="Arial"/>
        </w:rPr>
      </w:pPr>
    </w:p>
    <w:p w14:paraId="007613F3" w14:textId="77777777" w:rsidR="005E5C43" w:rsidRPr="005E5C43" w:rsidRDefault="005E5C43" w:rsidP="00052B36">
      <w:pPr>
        <w:jc w:val="both"/>
        <w:rPr>
          <w:rFonts w:ascii="Book Antiqua" w:hAnsi="Book Antiqua" w:cs="Arial"/>
          <w:b/>
          <w:u w:val="single"/>
        </w:rPr>
      </w:pPr>
      <w:r>
        <w:rPr>
          <w:rFonts w:ascii="Book Antiqua" w:hAnsi="Book Antiqua" w:cs="Arial"/>
          <w:b/>
          <w:u w:val="single"/>
        </w:rPr>
        <w:t>Anonymity</w:t>
      </w:r>
    </w:p>
    <w:p w14:paraId="4CE7FD69" w14:textId="77777777" w:rsidR="00052B36" w:rsidRPr="00052B36" w:rsidRDefault="00052B36" w:rsidP="00052B36">
      <w:pPr>
        <w:jc w:val="both"/>
        <w:rPr>
          <w:rFonts w:ascii="Book Antiqua" w:hAnsi="Book Antiqua" w:cs="Arial"/>
        </w:rPr>
      </w:pPr>
    </w:p>
    <w:p w14:paraId="7AF17E75" w14:textId="77777777" w:rsidR="00052B36" w:rsidRPr="00052B36" w:rsidRDefault="005E5C43" w:rsidP="00052B36">
      <w:pPr>
        <w:jc w:val="both"/>
        <w:rPr>
          <w:rFonts w:ascii="Book Antiqua" w:hAnsi="Book Antiqua" w:cs="Arial"/>
        </w:rPr>
      </w:pPr>
      <w:r>
        <w:rPr>
          <w:rFonts w:ascii="Book Antiqua" w:hAnsi="Book Antiqua" w:cs="Arial"/>
        </w:rPr>
        <w:t>The First-tier Tribunal did n</w:t>
      </w:r>
      <w:r w:rsidR="00052B36" w:rsidRPr="00052B36">
        <w:rPr>
          <w:rFonts w:ascii="Book Antiqua" w:hAnsi="Book Antiqua" w:cs="Arial"/>
        </w:rPr>
        <w:t>o</w:t>
      </w:r>
      <w:r>
        <w:rPr>
          <w:rFonts w:ascii="Book Antiqua" w:hAnsi="Book Antiqua" w:cs="Arial"/>
        </w:rPr>
        <w:t>t make an order for</w:t>
      </w:r>
      <w:r w:rsidR="00052B36" w:rsidRPr="00052B36">
        <w:rPr>
          <w:rFonts w:ascii="Book Antiqua" w:hAnsi="Book Antiqua" w:cs="Arial"/>
        </w:rPr>
        <w:t xml:space="preserve"> anonymity</w:t>
      </w:r>
      <w:r>
        <w:rPr>
          <w:rFonts w:ascii="Book Antiqua" w:hAnsi="Book Antiqua" w:cs="Arial"/>
        </w:rPr>
        <w:t>.  I was not asked to do so and indeed find no reason to do so</w:t>
      </w:r>
      <w:r w:rsidR="00052B36" w:rsidRPr="00052B36">
        <w:rPr>
          <w:rFonts w:ascii="Book Antiqua" w:hAnsi="Book Antiqua" w:cs="Arial"/>
        </w:rPr>
        <w:t>.</w:t>
      </w:r>
    </w:p>
    <w:p w14:paraId="1D8D4797" w14:textId="77777777" w:rsidR="000369F5" w:rsidRPr="007E1D12" w:rsidRDefault="000369F5" w:rsidP="000369F5">
      <w:pPr>
        <w:tabs>
          <w:tab w:val="left" w:pos="2520"/>
        </w:tabs>
        <w:jc w:val="both"/>
        <w:rPr>
          <w:rFonts w:ascii="Book Antiqua" w:hAnsi="Book Antiqua" w:cs="Arial"/>
        </w:rPr>
      </w:pPr>
    </w:p>
    <w:p w14:paraId="500033B6" w14:textId="77777777" w:rsidR="000369F5" w:rsidRPr="007E1D12" w:rsidRDefault="000369F5" w:rsidP="000369F5">
      <w:pPr>
        <w:tabs>
          <w:tab w:val="left" w:pos="2520"/>
        </w:tabs>
        <w:jc w:val="both"/>
        <w:rPr>
          <w:rFonts w:ascii="Book Antiqua" w:hAnsi="Book Antiqua" w:cs="Arial"/>
        </w:rPr>
      </w:pPr>
    </w:p>
    <w:p w14:paraId="32CCAE60" w14:textId="77777777" w:rsidR="00052B36" w:rsidRDefault="00052B36" w:rsidP="000369F5">
      <w:pPr>
        <w:tabs>
          <w:tab w:val="left" w:pos="2520"/>
        </w:tabs>
        <w:jc w:val="both"/>
        <w:rPr>
          <w:rFonts w:ascii="Book Antiqua" w:hAnsi="Book Antiqua" w:cs="Arial"/>
        </w:rPr>
      </w:pPr>
    </w:p>
    <w:p w14:paraId="714A69DF" w14:textId="77777777" w:rsidR="00052B36" w:rsidRDefault="00052B36" w:rsidP="000369F5">
      <w:pPr>
        <w:tabs>
          <w:tab w:val="left" w:pos="2520"/>
        </w:tabs>
        <w:jc w:val="both"/>
        <w:rPr>
          <w:rFonts w:ascii="Book Antiqua" w:hAnsi="Book Antiqua" w:cs="Arial"/>
        </w:rPr>
      </w:pPr>
    </w:p>
    <w:p w14:paraId="4ECC776A" w14:textId="77777777" w:rsidR="00481B6B" w:rsidRDefault="00481B6B" w:rsidP="000369F5">
      <w:pPr>
        <w:tabs>
          <w:tab w:val="left" w:pos="2520"/>
        </w:tabs>
        <w:jc w:val="both"/>
        <w:rPr>
          <w:rFonts w:ascii="Book Antiqua" w:hAnsi="Book Antiqua" w:cs="Arial"/>
        </w:rPr>
      </w:pPr>
    </w:p>
    <w:p w14:paraId="150DEA76" w14:textId="77777777" w:rsidR="00052B36" w:rsidRDefault="00052B36" w:rsidP="000369F5">
      <w:pPr>
        <w:tabs>
          <w:tab w:val="left" w:pos="2520"/>
        </w:tabs>
        <w:jc w:val="both"/>
        <w:rPr>
          <w:rFonts w:ascii="Book Antiqua" w:hAnsi="Book Antiqua" w:cs="Arial"/>
        </w:rPr>
      </w:pPr>
    </w:p>
    <w:p w14:paraId="51E8793F" w14:textId="77777777" w:rsidR="00052B36" w:rsidRPr="007E1D12" w:rsidRDefault="00052B36" w:rsidP="00052B36">
      <w:pPr>
        <w:tabs>
          <w:tab w:val="left" w:pos="2520"/>
        </w:tabs>
        <w:jc w:val="both"/>
        <w:rPr>
          <w:rFonts w:ascii="Book Antiqua" w:hAnsi="Book Antiqua" w:cs="Arial"/>
        </w:rPr>
      </w:pPr>
      <w:r w:rsidRPr="007E1D12">
        <w:rPr>
          <w:rFonts w:ascii="Book Antiqua" w:hAnsi="Book Antiqua" w:cs="Arial"/>
        </w:rPr>
        <w:t>Signed</w:t>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t>Date</w:t>
      </w:r>
      <w:r w:rsidR="00DE5B56">
        <w:rPr>
          <w:rFonts w:ascii="Book Antiqua" w:hAnsi="Book Antiqua" w:cs="Arial"/>
        </w:rPr>
        <w:t xml:space="preserve">  20</w:t>
      </w:r>
      <w:r w:rsidR="00DE5B56" w:rsidRPr="00DE5B56">
        <w:rPr>
          <w:rFonts w:ascii="Book Antiqua" w:hAnsi="Book Antiqua" w:cs="Arial"/>
          <w:vertAlign w:val="superscript"/>
        </w:rPr>
        <w:t>th</w:t>
      </w:r>
      <w:r w:rsidR="00DE5B56">
        <w:rPr>
          <w:rFonts w:ascii="Book Antiqua" w:hAnsi="Book Antiqua" w:cs="Arial"/>
        </w:rPr>
        <w:t xml:space="preserve"> May 2018</w:t>
      </w:r>
    </w:p>
    <w:p w14:paraId="5E80518F" w14:textId="77777777" w:rsidR="00052B36" w:rsidRPr="007E1D12" w:rsidRDefault="00052B36" w:rsidP="00052B36">
      <w:pPr>
        <w:tabs>
          <w:tab w:val="left" w:pos="2520"/>
        </w:tabs>
        <w:jc w:val="both"/>
        <w:rPr>
          <w:rFonts w:ascii="Book Antiqua" w:hAnsi="Book Antiqua" w:cs="Arial"/>
        </w:rPr>
      </w:pPr>
    </w:p>
    <w:p w14:paraId="7BC5B576" w14:textId="77777777" w:rsidR="00052B36" w:rsidRPr="007E1D12" w:rsidRDefault="00052B36" w:rsidP="00052B36">
      <w:pPr>
        <w:tabs>
          <w:tab w:val="left" w:pos="2520"/>
        </w:tabs>
        <w:jc w:val="both"/>
        <w:rPr>
          <w:rFonts w:ascii="Book Antiqua" w:hAnsi="Book Antiqua" w:cs="Arial"/>
        </w:rPr>
      </w:pPr>
    </w:p>
    <w:p w14:paraId="501D25F0" w14:textId="618A130A" w:rsidR="005B7789" w:rsidRPr="007E1D12" w:rsidRDefault="00393FAB" w:rsidP="00250097">
      <w:pPr>
        <w:tabs>
          <w:tab w:val="left" w:pos="2520"/>
        </w:tabs>
        <w:jc w:val="both"/>
        <w:rPr>
          <w:rFonts w:ascii="Book Antiqua" w:hAnsi="Book Antiqua" w:cs="Arial"/>
        </w:rPr>
      </w:pPr>
      <w:r>
        <w:rPr>
          <w:rFonts w:ascii="Book Antiqua" w:hAnsi="Book Antiqua" w:cs="Arial"/>
        </w:rPr>
        <w:t xml:space="preserve">Deputy </w:t>
      </w:r>
      <w:r w:rsidR="00052B36">
        <w:rPr>
          <w:rFonts w:ascii="Book Antiqua" w:hAnsi="Book Antiqua" w:cs="Arial"/>
        </w:rPr>
        <w:t>Upper Tribunal</w:t>
      </w:r>
      <w:r w:rsidR="00052B36" w:rsidRPr="007E1D12">
        <w:rPr>
          <w:rFonts w:ascii="Book Antiqua" w:hAnsi="Book Antiqua" w:cs="Arial"/>
        </w:rPr>
        <w:t xml:space="preserve"> Judge Renton </w:t>
      </w:r>
    </w:p>
    <w:sectPr w:rsidR="005B7789" w:rsidRPr="007E1D12"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5EB09" w14:textId="77777777" w:rsidR="00071FF2" w:rsidRDefault="00071FF2">
      <w:r>
        <w:separator/>
      </w:r>
    </w:p>
  </w:endnote>
  <w:endnote w:type="continuationSeparator" w:id="0">
    <w:p w14:paraId="408CC84D" w14:textId="77777777" w:rsidR="00071FF2" w:rsidRDefault="00071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BE45C" w14:textId="78519E54" w:rsidR="00A76F5E" w:rsidRPr="007E1D12" w:rsidRDefault="00A76F5E" w:rsidP="00593795">
    <w:pPr>
      <w:pStyle w:val="Footer"/>
      <w:jc w:val="center"/>
      <w:rPr>
        <w:rFonts w:ascii="Book Antiqua" w:hAnsi="Book Antiqua" w:cs="Arial"/>
        <w:sz w:val="16"/>
        <w:szCs w:val="16"/>
      </w:rPr>
    </w:pPr>
    <w:r w:rsidRPr="007E1D12">
      <w:rPr>
        <w:rStyle w:val="PageNumber"/>
        <w:rFonts w:ascii="Book Antiqua" w:hAnsi="Book Antiqua" w:cs="Arial"/>
        <w:sz w:val="16"/>
        <w:szCs w:val="16"/>
      </w:rPr>
      <w:fldChar w:fldCharType="begin"/>
    </w:r>
    <w:r w:rsidRPr="007E1D12">
      <w:rPr>
        <w:rStyle w:val="PageNumber"/>
        <w:rFonts w:ascii="Book Antiqua" w:hAnsi="Book Antiqua" w:cs="Arial"/>
        <w:sz w:val="16"/>
        <w:szCs w:val="16"/>
      </w:rPr>
      <w:instrText xml:space="preserve"> PAGE </w:instrText>
    </w:r>
    <w:r w:rsidRPr="007E1D12">
      <w:rPr>
        <w:rStyle w:val="PageNumber"/>
        <w:rFonts w:ascii="Book Antiqua" w:hAnsi="Book Antiqua" w:cs="Arial"/>
        <w:sz w:val="16"/>
        <w:szCs w:val="16"/>
      </w:rPr>
      <w:fldChar w:fldCharType="separate"/>
    </w:r>
    <w:r w:rsidR="00AC4224">
      <w:rPr>
        <w:rStyle w:val="PageNumber"/>
        <w:rFonts w:ascii="Book Antiqua" w:hAnsi="Book Antiqua" w:cs="Arial"/>
        <w:noProof/>
        <w:sz w:val="16"/>
        <w:szCs w:val="16"/>
      </w:rPr>
      <w:t>3</w:t>
    </w:r>
    <w:r w:rsidRPr="007E1D12">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6706D" w14:textId="77777777" w:rsidR="00A76F5E" w:rsidRPr="007E1D12" w:rsidRDefault="00A76F5E" w:rsidP="00B0066E">
    <w:pPr>
      <w:jc w:val="center"/>
      <w:rPr>
        <w:rFonts w:ascii="Book Antiqua" w:hAnsi="Book Antiqua" w:cs="Arial"/>
        <w:b/>
      </w:rPr>
    </w:pPr>
    <w:r w:rsidRPr="007E1D12">
      <w:rPr>
        <w:rFonts w:ascii="Book Antiqua" w:hAnsi="Book Antiqua" w:cs="Arial"/>
        <w:b/>
        <w:spacing w:val="-6"/>
      </w:rPr>
      <w:t>©</w:t>
    </w:r>
    <w:r w:rsidR="00332142">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0E79F" w14:textId="77777777" w:rsidR="00071FF2" w:rsidRDefault="00071FF2">
      <w:r>
        <w:separator/>
      </w:r>
    </w:p>
  </w:footnote>
  <w:footnote w:type="continuationSeparator" w:id="0">
    <w:p w14:paraId="4B7E2F35" w14:textId="77777777" w:rsidR="00071FF2" w:rsidRDefault="00071F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D49B3" w14:textId="77777777" w:rsidR="00A76F5E" w:rsidRPr="007E1D12" w:rsidRDefault="00A76F5E" w:rsidP="000369F5">
    <w:pPr>
      <w:pStyle w:val="Header"/>
      <w:tabs>
        <w:tab w:val="clear" w:pos="4153"/>
        <w:tab w:val="clear" w:pos="8306"/>
        <w:tab w:val="right" w:pos="9639"/>
      </w:tabs>
      <w:jc w:val="right"/>
      <w:rPr>
        <w:rFonts w:ascii="Book Antiqua" w:hAnsi="Book Antiqua" w:cs="Arial"/>
        <w:sz w:val="16"/>
        <w:szCs w:val="16"/>
      </w:rPr>
    </w:pPr>
    <w:r w:rsidRPr="007E1D12">
      <w:rPr>
        <w:rFonts w:ascii="Book Antiqua" w:hAnsi="Book Antiqua" w:cs="Arial"/>
        <w:sz w:val="16"/>
        <w:szCs w:val="16"/>
      </w:rPr>
      <w:t xml:space="preserve">Appeal Number: </w:t>
    </w:r>
    <w:r w:rsidR="005B50F5">
      <w:rPr>
        <w:rFonts w:ascii="Book Antiqua" w:hAnsi="Book Antiqua" w:cs="Arial"/>
        <w:sz w:val="16"/>
        <w:szCs w:val="16"/>
      </w:rPr>
      <w:t>HU/18193/2016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5E30E" w14:textId="77777777" w:rsidR="007E1D12" w:rsidRPr="007E1D12" w:rsidRDefault="007E1D12">
    <w:pPr>
      <w:pStyle w:val="Header"/>
      <w:rPr>
        <w:rFonts w:ascii="Book Antiqua" w:hAnsi="Book Antiqua"/>
      </w:rPr>
    </w:pPr>
    <w:r w:rsidRPr="007E1D12">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7"/>
  </w:num>
  <w:num w:numId="6">
    <w:abstractNumId w:val="10"/>
  </w:num>
  <w:num w:numId="7">
    <w:abstractNumId w:val="16"/>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2E0"/>
    <w:rsid w:val="00000621"/>
    <w:rsid w:val="000036C2"/>
    <w:rsid w:val="00033D3D"/>
    <w:rsid w:val="000369F5"/>
    <w:rsid w:val="00052B36"/>
    <w:rsid w:val="00071A7E"/>
    <w:rsid w:val="00071FF2"/>
    <w:rsid w:val="000746C0"/>
    <w:rsid w:val="00074D1D"/>
    <w:rsid w:val="00092580"/>
    <w:rsid w:val="000D5D94"/>
    <w:rsid w:val="000E0C56"/>
    <w:rsid w:val="000E31C0"/>
    <w:rsid w:val="001165A7"/>
    <w:rsid w:val="00151BB7"/>
    <w:rsid w:val="00167D3A"/>
    <w:rsid w:val="00192A7B"/>
    <w:rsid w:val="001A2E46"/>
    <w:rsid w:val="001F2716"/>
    <w:rsid w:val="0020133A"/>
    <w:rsid w:val="00207617"/>
    <w:rsid w:val="002266A3"/>
    <w:rsid w:val="00250097"/>
    <w:rsid w:val="00255D84"/>
    <w:rsid w:val="00273B9F"/>
    <w:rsid w:val="00283659"/>
    <w:rsid w:val="002C4E73"/>
    <w:rsid w:val="002D68BF"/>
    <w:rsid w:val="00332142"/>
    <w:rsid w:val="00336CBF"/>
    <w:rsid w:val="003546C8"/>
    <w:rsid w:val="00393FAB"/>
    <w:rsid w:val="003A28CA"/>
    <w:rsid w:val="003A7CF2"/>
    <w:rsid w:val="003B6AB7"/>
    <w:rsid w:val="003C5CE5"/>
    <w:rsid w:val="003E267B"/>
    <w:rsid w:val="003E7CD1"/>
    <w:rsid w:val="003F182A"/>
    <w:rsid w:val="00402B9E"/>
    <w:rsid w:val="004138A5"/>
    <w:rsid w:val="004145B9"/>
    <w:rsid w:val="00423932"/>
    <w:rsid w:val="004249CB"/>
    <w:rsid w:val="0044127D"/>
    <w:rsid w:val="00443E16"/>
    <w:rsid w:val="004448DB"/>
    <w:rsid w:val="00446C9A"/>
    <w:rsid w:val="00452DBC"/>
    <w:rsid w:val="004634FC"/>
    <w:rsid w:val="00477193"/>
    <w:rsid w:val="00481B6B"/>
    <w:rsid w:val="004A1848"/>
    <w:rsid w:val="004C1998"/>
    <w:rsid w:val="004C4547"/>
    <w:rsid w:val="004F4536"/>
    <w:rsid w:val="005022E0"/>
    <w:rsid w:val="00507FEC"/>
    <w:rsid w:val="0051087D"/>
    <w:rsid w:val="00510F0E"/>
    <w:rsid w:val="005479E1"/>
    <w:rsid w:val="005570FD"/>
    <w:rsid w:val="005575EA"/>
    <w:rsid w:val="0057790C"/>
    <w:rsid w:val="00593795"/>
    <w:rsid w:val="00596EF7"/>
    <w:rsid w:val="005A75FF"/>
    <w:rsid w:val="005B50F5"/>
    <w:rsid w:val="005B7789"/>
    <w:rsid w:val="005E5C43"/>
    <w:rsid w:val="005E6D8D"/>
    <w:rsid w:val="00606A48"/>
    <w:rsid w:val="0061630C"/>
    <w:rsid w:val="0065791C"/>
    <w:rsid w:val="00690B8A"/>
    <w:rsid w:val="006A2F25"/>
    <w:rsid w:val="006C444E"/>
    <w:rsid w:val="006C4A96"/>
    <w:rsid w:val="006D1DFA"/>
    <w:rsid w:val="006D506B"/>
    <w:rsid w:val="006E3C90"/>
    <w:rsid w:val="00704B61"/>
    <w:rsid w:val="007142D9"/>
    <w:rsid w:val="0071728A"/>
    <w:rsid w:val="00742A8D"/>
    <w:rsid w:val="007552A9"/>
    <w:rsid w:val="00761858"/>
    <w:rsid w:val="00767D59"/>
    <w:rsid w:val="00776E97"/>
    <w:rsid w:val="00780FD7"/>
    <w:rsid w:val="00785124"/>
    <w:rsid w:val="007912AD"/>
    <w:rsid w:val="007B0824"/>
    <w:rsid w:val="007E1D12"/>
    <w:rsid w:val="007E381E"/>
    <w:rsid w:val="008303B8"/>
    <w:rsid w:val="00833DCE"/>
    <w:rsid w:val="00871D34"/>
    <w:rsid w:val="008A681F"/>
    <w:rsid w:val="008B270C"/>
    <w:rsid w:val="008C3982"/>
    <w:rsid w:val="008C3D3D"/>
    <w:rsid w:val="008D4131"/>
    <w:rsid w:val="008D7AE7"/>
    <w:rsid w:val="008E73C7"/>
    <w:rsid w:val="008F1932"/>
    <w:rsid w:val="008F294D"/>
    <w:rsid w:val="00921062"/>
    <w:rsid w:val="0094051E"/>
    <w:rsid w:val="00966ECF"/>
    <w:rsid w:val="009727A3"/>
    <w:rsid w:val="00987774"/>
    <w:rsid w:val="009A11E8"/>
    <w:rsid w:val="009C141E"/>
    <w:rsid w:val="009F5220"/>
    <w:rsid w:val="009F7C4D"/>
    <w:rsid w:val="009F7ED4"/>
    <w:rsid w:val="00A13EBB"/>
    <w:rsid w:val="00A15234"/>
    <w:rsid w:val="00A201AB"/>
    <w:rsid w:val="00A31C8B"/>
    <w:rsid w:val="00A76F5E"/>
    <w:rsid w:val="00A845DC"/>
    <w:rsid w:val="00A97AEE"/>
    <w:rsid w:val="00AC4224"/>
    <w:rsid w:val="00AC5CF6"/>
    <w:rsid w:val="00B0066E"/>
    <w:rsid w:val="00B144FA"/>
    <w:rsid w:val="00B30648"/>
    <w:rsid w:val="00B3524D"/>
    <w:rsid w:val="00B40F69"/>
    <w:rsid w:val="00B42DAD"/>
    <w:rsid w:val="00B46616"/>
    <w:rsid w:val="00B61205"/>
    <w:rsid w:val="00B617C4"/>
    <w:rsid w:val="00B626FA"/>
    <w:rsid w:val="00B628C5"/>
    <w:rsid w:val="00B7040A"/>
    <w:rsid w:val="00BD4196"/>
    <w:rsid w:val="00BF22CA"/>
    <w:rsid w:val="00C05C60"/>
    <w:rsid w:val="00C26032"/>
    <w:rsid w:val="00C265B0"/>
    <w:rsid w:val="00C345E1"/>
    <w:rsid w:val="00C66EF5"/>
    <w:rsid w:val="00CA1AC7"/>
    <w:rsid w:val="00CB6E35"/>
    <w:rsid w:val="00CE1A46"/>
    <w:rsid w:val="00CF253F"/>
    <w:rsid w:val="00CF56B4"/>
    <w:rsid w:val="00CF686F"/>
    <w:rsid w:val="00D20F09"/>
    <w:rsid w:val="00D22636"/>
    <w:rsid w:val="00D40FD9"/>
    <w:rsid w:val="00D53769"/>
    <w:rsid w:val="00D85C13"/>
    <w:rsid w:val="00D91BE3"/>
    <w:rsid w:val="00D94AFC"/>
    <w:rsid w:val="00DB70AE"/>
    <w:rsid w:val="00DB7231"/>
    <w:rsid w:val="00DD5071"/>
    <w:rsid w:val="00DD5C39"/>
    <w:rsid w:val="00DE043F"/>
    <w:rsid w:val="00DE26AF"/>
    <w:rsid w:val="00DE5B56"/>
    <w:rsid w:val="00DE5C10"/>
    <w:rsid w:val="00DE7DB7"/>
    <w:rsid w:val="00E00A0A"/>
    <w:rsid w:val="00E06484"/>
    <w:rsid w:val="00E07F57"/>
    <w:rsid w:val="00E50BCE"/>
    <w:rsid w:val="00E54288"/>
    <w:rsid w:val="00E61292"/>
    <w:rsid w:val="00E76309"/>
    <w:rsid w:val="00E77C4D"/>
    <w:rsid w:val="00E81D01"/>
    <w:rsid w:val="00EB7CDC"/>
    <w:rsid w:val="00EE45D8"/>
    <w:rsid w:val="00F004CD"/>
    <w:rsid w:val="00F22EDA"/>
    <w:rsid w:val="00F33E0E"/>
    <w:rsid w:val="00F71B7A"/>
    <w:rsid w:val="00FB7E80"/>
    <w:rsid w:val="00FF3C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4710E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696</Words>
  <Characters>3969</Characters>
  <Application>Microsoft Office Word</Application>
  <DocSecurity>0</DocSecurity>
  <Lines>33</Lines>
  <Paragraphs>9</Paragraphs>
  <ScaleCrop>false</ScaleCrop>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2018-06-14T14:46:00Z</dcterms:created>
  <dcterms:modified xsi:type="dcterms:W3CDTF">2018-06-14T14:46:00Z</dcterms:modified>
</cp:coreProperties>
</file>