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B2422" w14:textId="77777777" w:rsidR="00D94AFC" w:rsidRPr="00F5664C" w:rsidRDefault="0060771D" w:rsidP="00D804EB">
      <w:pPr>
        <w:jc w:val="center"/>
        <w:rPr>
          <w:rFonts w:ascii="Book Antiqua" w:hAnsi="Book Antiqua" w:cs="Arial"/>
          <w:sz w:val="16"/>
          <w:szCs w:val="16"/>
        </w:rPr>
      </w:pPr>
      <w:r>
        <w:rPr>
          <w:noProof/>
        </w:rPr>
        <w:drawing>
          <wp:inline distT="0" distB="0" distL="0" distR="0" wp14:anchorId="3B79088F" wp14:editId="2D4A2F0A">
            <wp:extent cx="104267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2670" cy="908685"/>
                    </a:xfrm>
                    <a:prstGeom prst="rect">
                      <a:avLst/>
                    </a:prstGeom>
                    <a:noFill/>
                    <a:ln>
                      <a:noFill/>
                    </a:ln>
                  </pic:spPr>
                </pic:pic>
              </a:graphicData>
            </a:graphic>
          </wp:inline>
        </w:drawing>
      </w:r>
    </w:p>
    <w:p w14:paraId="3E66358C"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72211CBD" w14:textId="77777777" w:rsidR="007B0824"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6D2A8D">
        <w:rPr>
          <w:rFonts w:ascii="Book Antiqua" w:hAnsi="Book Antiqua" w:cs="Arial"/>
        </w:rPr>
        <w:t>s</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6D2A8D">
        <w:rPr>
          <w:rFonts w:ascii="Book Antiqua" w:hAnsi="Book Antiqua" w:cs="Arial"/>
          <w:caps/>
        </w:rPr>
        <w:t>HU/19585/2016</w:t>
      </w:r>
      <w:bookmarkEnd w:id="0"/>
    </w:p>
    <w:p w14:paraId="7B58798A" w14:textId="77777777" w:rsidR="006D2A8D" w:rsidRDefault="006D2A8D" w:rsidP="00B626FA">
      <w:pPr>
        <w:tabs>
          <w:tab w:val="right" w:pos="9639"/>
        </w:tabs>
        <w:rPr>
          <w:rFonts w:ascii="Book Antiqua" w:hAnsi="Book Antiqua" w:cs="Arial"/>
          <w:caps/>
        </w:rPr>
      </w:pPr>
      <w:r>
        <w:rPr>
          <w:rFonts w:ascii="Book Antiqua" w:hAnsi="Book Antiqua" w:cs="Arial"/>
          <w:caps/>
        </w:rPr>
        <w:tab/>
        <w:t>HU/19588/2016</w:t>
      </w:r>
    </w:p>
    <w:p w14:paraId="0C3B9F25" w14:textId="77777777" w:rsidR="006D2A8D" w:rsidRPr="00F5664C" w:rsidRDefault="006D2A8D" w:rsidP="00B626FA">
      <w:pPr>
        <w:tabs>
          <w:tab w:val="right" w:pos="9639"/>
        </w:tabs>
        <w:rPr>
          <w:rFonts w:ascii="Book Antiqua" w:hAnsi="Book Antiqua" w:cs="Arial"/>
        </w:rPr>
      </w:pPr>
      <w:r>
        <w:rPr>
          <w:rFonts w:ascii="Book Antiqua" w:hAnsi="Book Antiqua" w:cs="Arial"/>
          <w:caps/>
        </w:rPr>
        <w:tab/>
        <w:t>HU/19590/2016</w:t>
      </w:r>
    </w:p>
    <w:p w14:paraId="6654F33B" w14:textId="77777777" w:rsidR="00C345E1" w:rsidRPr="00F5664C" w:rsidRDefault="00C345E1" w:rsidP="00F35C90">
      <w:pPr>
        <w:rPr>
          <w:rFonts w:ascii="Book Antiqua" w:hAnsi="Book Antiqua" w:cs="Arial"/>
        </w:rPr>
      </w:pPr>
    </w:p>
    <w:p w14:paraId="6403FF64"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08697AD2" w14:textId="77777777" w:rsidR="00C345E1" w:rsidRPr="00F5664C" w:rsidRDefault="00C345E1" w:rsidP="00C345E1">
      <w:pPr>
        <w:jc w:val="center"/>
        <w:rPr>
          <w:rFonts w:ascii="Book Antiqua" w:hAnsi="Book Antiqua" w:cs="Arial"/>
          <w:b/>
          <w:u w:val="single"/>
        </w:rPr>
      </w:pPr>
    </w:p>
    <w:p w14:paraId="51997572"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14:paraId="42E309EC" w14:textId="77777777" w:rsidTr="00F13D39">
        <w:tc>
          <w:tcPr>
            <w:tcW w:w="6048" w:type="dxa"/>
          </w:tcPr>
          <w:p w14:paraId="073B883C"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6D2A8D">
              <w:rPr>
                <w:rFonts w:ascii="Book Antiqua" w:hAnsi="Book Antiqua" w:cs="Arial"/>
                <w:b/>
              </w:rPr>
              <w:t>Field House</w:t>
            </w:r>
          </w:p>
        </w:tc>
        <w:tc>
          <w:tcPr>
            <w:tcW w:w="3960" w:type="dxa"/>
          </w:tcPr>
          <w:p w14:paraId="11E615E7" w14:textId="77777777" w:rsidR="00D22636" w:rsidRPr="00F5664C" w:rsidRDefault="00F13D39"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02D43F3F" w14:textId="77777777" w:rsidTr="00F13D39">
        <w:tc>
          <w:tcPr>
            <w:tcW w:w="6048" w:type="dxa"/>
          </w:tcPr>
          <w:p w14:paraId="1B0075C2"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6D2A8D">
              <w:rPr>
                <w:rFonts w:ascii="Book Antiqua" w:hAnsi="Book Antiqua" w:cs="Arial"/>
                <w:b/>
              </w:rPr>
              <w:t>14 August 2018</w:t>
            </w:r>
          </w:p>
        </w:tc>
        <w:tc>
          <w:tcPr>
            <w:tcW w:w="3960" w:type="dxa"/>
          </w:tcPr>
          <w:p w14:paraId="7BB250D7" w14:textId="77777777" w:rsidR="00D22636" w:rsidRPr="00F5664C" w:rsidRDefault="00D804EB" w:rsidP="004A1848">
            <w:pPr>
              <w:jc w:val="both"/>
              <w:rPr>
                <w:rFonts w:ascii="Book Antiqua" w:hAnsi="Book Antiqua" w:cs="Arial"/>
                <w:b/>
              </w:rPr>
            </w:pPr>
            <w:r w:rsidRPr="00D804EB">
              <w:rPr>
                <w:rFonts w:ascii="Book Antiqua" w:hAnsi="Book Antiqua" w:cs="Arial"/>
                <w:b/>
              </w:rPr>
              <w:t>On 29 August 2018</w:t>
            </w:r>
          </w:p>
        </w:tc>
      </w:tr>
      <w:tr w:rsidR="00D22636" w:rsidRPr="00F5664C" w14:paraId="57685F64" w14:textId="77777777" w:rsidTr="00F13D39">
        <w:tc>
          <w:tcPr>
            <w:tcW w:w="6048" w:type="dxa"/>
          </w:tcPr>
          <w:p w14:paraId="238B002C" w14:textId="77777777" w:rsidR="00D22636" w:rsidRPr="00F5664C" w:rsidRDefault="00D22636" w:rsidP="004A1848">
            <w:pPr>
              <w:jc w:val="both"/>
              <w:rPr>
                <w:rFonts w:ascii="Book Antiqua" w:hAnsi="Book Antiqua" w:cs="Arial"/>
                <w:b/>
              </w:rPr>
            </w:pPr>
          </w:p>
        </w:tc>
        <w:tc>
          <w:tcPr>
            <w:tcW w:w="3960" w:type="dxa"/>
          </w:tcPr>
          <w:p w14:paraId="269258E0" w14:textId="77777777" w:rsidR="00D22636" w:rsidRPr="00F5664C" w:rsidRDefault="00D22636" w:rsidP="004A1848">
            <w:pPr>
              <w:jc w:val="both"/>
              <w:rPr>
                <w:rFonts w:ascii="Book Antiqua" w:hAnsi="Book Antiqua" w:cs="Arial"/>
                <w:b/>
              </w:rPr>
            </w:pPr>
          </w:p>
        </w:tc>
      </w:tr>
    </w:tbl>
    <w:p w14:paraId="5A206D3F" w14:textId="77777777" w:rsidR="00A15234" w:rsidRPr="00F5664C" w:rsidRDefault="00A15234" w:rsidP="00F35C90">
      <w:pPr>
        <w:rPr>
          <w:rFonts w:ascii="Book Antiqua" w:hAnsi="Book Antiqua" w:cs="Arial"/>
        </w:rPr>
      </w:pPr>
    </w:p>
    <w:p w14:paraId="290BF5A3"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4ADB2955" w14:textId="77777777" w:rsidR="00A15234" w:rsidRPr="00F5664C" w:rsidRDefault="00A15234" w:rsidP="00A15234">
      <w:pPr>
        <w:jc w:val="center"/>
        <w:rPr>
          <w:rFonts w:ascii="Book Antiqua" w:hAnsi="Book Antiqua" w:cs="Arial"/>
          <w:b/>
        </w:rPr>
      </w:pPr>
    </w:p>
    <w:p w14:paraId="54CD87C8" w14:textId="77777777" w:rsidR="001A1E2C" w:rsidRPr="00F5664C" w:rsidRDefault="00255071" w:rsidP="006D2A8D">
      <w:pPr>
        <w:jc w:val="center"/>
        <w:rPr>
          <w:rFonts w:ascii="Book Antiqua" w:hAnsi="Book Antiqua" w:cs="Arial"/>
          <w:b/>
        </w:rPr>
      </w:pPr>
      <w:r>
        <w:rPr>
          <w:rFonts w:ascii="Book Antiqua" w:hAnsi="Book Antiqua" w:cs="Arial"/>
          <w:b/>
        </w:rPr>
        <w:t>UPPER TRIBUNAL</w:t>
      </w:r>
      <w:r w:rsidR="00707DB1">
        <w:rPr>
          <w:rFonts w:ascii="Book Antiqua" w:hAnsi="Book Antiqua" w:cs="Arial"/>
          <w:b/>
        </w:rPr>
        <w:t xml:space="preserve"> </w:t>
      </w:r>
      <w:r w:rsidR="00780FD4">
        <w:rPr>
          <w:rFonts w:ascii="Book Antiqua" w:hAnsi="Book Antiqua" w:cs="Arial"/>
          <w:b/>
        </w:rPr>
        <w:t>JUDGE</w:t>
      </w:r>
      <w:r w:rsidR="00E1040E">
        <w:rPr>
          <w:rFonts w:ascii="Book Antiqua" w:hAnsi="Book Antiqua" w:cs="Arial"/>
          <w:b/>
        </w:rPr>
        <w:t xml:space="preserve"> MA</w:t>
      </w:r>
      <w:r w:rsidR="00055F19">
        <w:rPr>
          <w:rFonts w:ascii="Book Antiqua" w:hAnsi="Book Antiqua" w:cs="Arial"/>
          <w:b/>
        </w:rPr>
        <w:t>RTIN</w:t>
      </w:r>
    </w:p>
    <w:p w14:paraId="6BDEDEB1" w14:textId="77777777" w:rsidR="00B16F58" w:rsidRPr="00F5664C" w:rsidRDefault="00B16F58" w:rsidP="00A15234">
      <w:pPr>
        <w:jc w:val="center"/>
        <w:rPr>
          <w:rFonts w:ascii="Book Antiqua" w:hAnsi="Book Antiqua" w:cs="Arial"/>
          <w:b/>
        </w:rPr>
      </w:pPr>
    </w:p>
    <w:p w14:paraId="601220BD"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327ED6FE" w14:textId="77777777" w:rsidR="00A845DC" w:rsidRPr="00F5664C" w:rsidRDefault="00A845DC" w:rsidP="00A15234">
      <w:pPr>
        <w:jc w:val="center"/>
        <w:rPr>
          <w:rFonts w:ascii="Book Antiqua" w:hAnsi="Book Antiqua" w:cs="Arial"/>
          <w:b/>
        </w:rPr>
      </w:pPr>
    </w:p>
    <w:p w14:paraId="470A8A11" w14:textId="56F0FE4C" w:rsidR="00742A8D" w:rsidRDefault="006D2A8D" w:rsidP="00742A8D">
      <w:pPr>
        <w:jc w:val="center"/>
        <w:rPr>
          <w:rFonts w:ascii="Book Antiqua" w:hAnsi="Book Antiqua" w:cs="Arial"/>
          <w:b/>
          <w:caps/>
        </w:rPr>
      </w:pPr>
      <w:r>
        <w:rPr>
          <w:rFonts w:ascii="Book Antiqua" w:hAnsi="Book Antiqua" w:cs="Arial"/>
          <w:b/>
          <w:caps/>
        </w:rPr>
        <w:t xml:space="preserve">abolore </w:t>
      </w:r>
      <w:r w:rsidR="004A2C84">
        <w:rPr>
          <w:rFonts w:ascii="Book Antiqua" w:hAnsi="Book Antiqua" w:cs="Arial"/>
          <w:b/>
          <w:caps/>
        </w:rPr>
        <w:t>[</w:t>
      </w:r>
      <w:r>
        <w:rPr>
          <w:rFonts w:ascii="Book Antiqua" w:hAnsi="Book Antiqua" w:cs="Arial"/>
          <w:b/>
          <w:caps/>
        </w:rPr>
        <w:t>v</w:t>
      </w:r>
      <w:r w:rsidR="004A2C84">
        <w:rPr>
          <w:rFonts w:ascii="Book Antiqua" w:hAnsi="Book Antiqua" w:cs="Arial"/>
          <w:b/>
          <w:caps/>
        </w:rPr>
        <w:t>]</w:t>
      </w:r>
    </w:p>
    <w:p w14:paraId="7A5F8610" w14:textId="09D84BCE" w:rsidR="006D2A8D" w:rsidRDefault="004A2C84" w:rsidP="00742A8D">
      <w:pPr>
        <w:jc w:val="center"/>
        <w:rPr>
          <w:rFonts w:ascii="Book Antiqua" w:hAnsi="Book Antiqua" w:cs="Arial"/>
          <w:b/>
          <w:caps/>
        </w:rPr>
      </w:pPr>
      <w:r>
        <w:rPr>
          <w:rFonts w:ascii="Book Antiqua" w:hAnsi="Book Antiqua" w:cs="Arial"/>
          <w:b/>
          <w:caps/>
        </w:rPr>
        <w:t>[</w:t>
      </w:r>
      <w:r w:rsidR="006D2A8D">
        <w:rPr>
          <w:rFonts w:ascii="Book Antiqua" w:hAnsi="Book Antiqua" w:cs="Arial"/>
          <w:b/>
          <w:caps/>
        </w:rPr>
        <w:t>m</w:t>
      </w:r>
      <w:r>
        <w:rPr>
          <w:rFonts w:ascii="Book Antiqua" w:hAnsi="Book Antiqua" w:cs="Arial"/>
          <w:b/>
          <w:caps/>
        </w:rPr>
        <w:t xml:space="preserve"> </w:t>
      </w:r>
      <w:r w:rsidR="006D2A8D">
        <w:rPr>
          <w:rFonts w:ascii="Book Antiqua" w:hAnsi="Book Antiqua" w:cs="Arial"/>
          <w:b/>
          <w:caps/>
        </w:rPr>
        <w:t>r</w:t>
      </w:r>
      <w:r>
        <w:rPr>
          <w:rFonts w:ascii="Book Antiqua" w:hAnsi="Book Antiqua" w:cs="Arial"/>
          <w:b/>
          <w:caps/>
        </w:rPr>
        <w:t>]</w:t>
      </w:r>
    </w:p>
    <w:p w14:paraId="3DA7167D" w14:textId="50BF23EF" w:rsidR="006D2A8D" w:rsidRDefault="004A2C84" w:rsidP="00742A8D">
      <w:pPr>
        <w:jc w:val="center"/>
        <w:rPr>
          <w:rFonts w:ascii="Book Antiqua" w:hAnsi="Book Antiqua" w:cs="Arial"/>
          <w:b/>
          <w:caps/>
        </w:rPr>
      </w:pPr>
      <w:r>
        <w:rPr>
          <w:rFonts w:ascii="Book Antiqua" w:hAnsi="Book Antiqua" w:cs="Arial"/>
          <w:b/>
          <w:caps/>
        </w:rPr>
        <w:t>[</w:t>
      </w:r>
      <w:r w:rsidR="006D2A8D">
        <w:rPr>
          <w:rFonts w:ascii="Book Antiqua" w:hAnsi="Book Antiqua" w:cs="Arial"/>
          <w:b/>
          <w:caps/>
        </w:rPr>
        <w:t>d</w:t>
      </w:r>
      <w:r>
        <w:rPr>
          <w:rFonts w:ascii="Book Antiqua" w:hAnsi="Book Antiqua" w:cs="Arial"/>
          <w:b/>
          <w:caps/>
        </w:rPr>
        <w:t xml:space="preserve"> </w:t>
      </w:r>
      <w:r w:rsidR="006D2A8D">
        <w:rPr>
          <w:rFonts w:ascii="Book Antiqua" w:hAnsi="Book Antiqua" w:cs="Arial"/>
          <w:b/>
          <w:caps/>
        </w:rPr>
        <w:t>r</w:t>
      </w:r>
      <w:r>
        <w:rPr>
          <w:rFonts w:ascii="Book Antiqua" w:hAnsi="Book Antiqua" w:cs="Arial"/>
          <w:b/>
          <w:caps/>
        </w:rPr>
        <w:t>]</w:t>
      </w:r>
    </w:p>
    <w:p w14:paraId="4E168ADB" w14:textId="77777777" w:rsidR="00F13D39" w:rsidRPr="004A2C84" w:rsidRDefault="00F13D39" w:rsidP="00F13D39">
      <w:pPr>
        <w:jc w:val="center"/>
        <w:rPr>
          <w:rFonts w:ascii="Book Antiqua" w:hAnsi="Book Antiqua" w:cs="Arial"/>
          <w:b/>
          <w:caps/>
          <w:sz w:val="22"/>
        </w:rPr>
      </w:pPr>
      <w:r w:rsidRPr="004A2C84">
        <w:rPr>
          <w:rFonts w:ascii="Book Antiqua" w:hAnsi="Book Antiqua" w:cs="Arial"/>
          <w:b/>
          <w:caps/>
          <w:sz w:val="22"/>
        </w:rPr>
        <w:t xml:space="preserve">(ANONYMITY DIRECTION </w:t>
      </w:r>
      <w:r w:rsidR="00780FD4" w:rsidRPr="004A2C84">
        <w:rPr>
          <w:rFonts w:ascii="Book Antiqua" w:hAnsi="Book Antiqua" w:cs="Arial"/>
          <w:b/>
          <w:caps/>
          <w:sz w:val="22"/>
        </w:rPr>
        <w:t>NOT MADE</w:t>
      </w:r>
      <w:r w:rsidRPr="004A2C84">
        <w:rPr>
          <w:rFonts w:ascii="Book Antiqua" w:hAnsi="Book Antiqua" w:cs="Arial"/>
          <w:b/>
          <w:caps/>
          <w:sz w:val="22"/>
        </w:rPr>
        <w:t>)</w:t>
      </w:r>
    </w:p>
    <w:p w14:paraId="51D9DE68"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r w:rsidR="006D2A8D">
        <w:rPr>
          <w:rFonts w:ascii="Book Antiqua" w:hAnsi="Book Antiqua" w:cs="Arial"/>
          <w:u w:val="single"/>
        </w:rPr>
        <w:t>s</w:t>
      </w:r>
    </w:p>
    <w:p w14:paraId="2E36165F" w14:textId="77777777" w:rsidR="006D1DFA" w:rsidRPr="00F5664C" w:rsidRDefault="006D1DFA" w:rsidP="00704B61">
      <w:pPr>
        <w:jc w:val="center"/>
        <w:rPr>
          <w:rFonts w:ascii="Book Antiqua" w:hAnsi="Book Antiqua" w:cs="Arial"/>
          <w:b/>
        </w:rPr>
      </w:pPr>
    </w:p>
    <w:p w14:paraId="6C050523"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17A30CA0" w14:textId="77777777" w:rsidR="00DD5071" w:rsidRPr="00F5664C" w:rsidRDefault="00DD5071" w:rsidP="00704B61">
      <w:pPr>
        <w:jc w:val="center"/>
        <w:rPr>
          <w:rFonts w:ascii="Book Antiqua" w:hAnsi="Book Antiqua" w:cs="Arial"/>
          <w:b/>
        </w:rPr>
      </w:pPr>
    </w:p>
    <w:p w14:paraId="652801CE" w14:textId="77777777" w:rsidR="00DD5071" w:rsidRPr="00F5664C" w:rsidRDefault="00DD5071" w:rsidP="00F35C90">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4ADA3811"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30A5C429" w14:textId="3307617D" w:rsidR="00DD5071" w:rsidRDefault="00DD5071" w:rsidP="00DD5071">
      <w:pPr>
        <w:rPr>
          <w:rFonts w:ascii="Book Antiqua" w:hAnsi="Book Antiqua" w:cs="Arial"/>
          <w:u w:val="single"/>
        </w:rPr>
      </w:pPr>
    </w:p>
    <w:p w14:paraId="3D33B720" w14:textId="77777777" w:rsidR="004A2C84" w:rsidRPr="00F5664C" w:rsidRDefault="004A2C84" w:rsidP="00DD5071">
      <w:pPr>
        <w:rPr>
          <w:rFonts w:ascii="Book Antiqua" w:hAnsi="Book Antiqua" w:cs="Arial"/>
          <w:u w:val="single"/>
        </w:rPr>
      </w:pPr>
    </w:p>
    <w:p w14:paraId="62632685"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219AC24F"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6D2A8D">
        <w:rPr>
          <w:rFonts w:ascii="Book Antiqua" w:hAnsi="Book Antiqua" w:cs="Arial"/>
        </w:rPr>
        <w:t xml:space="preserve">Mr D </w:t>
      </w:r>
      <w:proofErr w:type="spellStart"/>
      <w:r w:rsidR="006D2A8D">
        <w:rPr>
          <w:rFonts w:ascii="Book Antiqua" w:hAnsi="Book Antiqua" w:cs="Arial"/>
        </w:rPr>
        <w:t>Eteko</w:t>
      </w:r>
      <w:proofErr w:type="spellEnd"/>
      <w:r w:rsidR="006D2A8D">
        <w:rPr>
          <w:rFonts w:ascii="Book Antiqua" w:hAnsi="Book Antiqua" w:cs="Arial"/>
        </w:rPr>
        <w:t xml:space="preserve"> (Legal Representative</w:t>
      </w:r>
      <w:r w:rsidR="00780FD4">
        <w:rPr>
          <w:rFonts w:ascii="Book Antiqua" w:hAnsi="Book Antiqua" w:cs="Arial"/>
        </w:rPr>
        <w:t xml:space="preserve"> from IRAS &amp; Co</w:t>
      </w:r>
      <w:r w:rsidR="006D2A8D">
        <w:rPr>
          <w:rFonts w:ascii="Book Antiqua" w:hAnsi="Book Antiqua" w:cs="Arial"/>
        </w:rPr>
        <w:t>)</w:t>
      </w:r>
    </w:p>
    <w:p w14:paraId="491D0839"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6D2A8D">
        <w:rPr>
          <w:rFonts w:ascii="Book Antiqua" w:hAnsi="Book Antiqua" w:cs="Arial"/>
        </w:rPr>
        <w:t>Mr T Melvin</w:t>
      </w:r>
      <w:r w:rsidR="00780FD4">
        <w:rPr>
          <w:rFonts w:ascii="Book Antiqua" w:hAnsi="Book Antiqua" w:cs="Arial"/>
        </w:rPr>
        <w:t xml:space="preserve"> (Senior</w:t>
      </w:r>
      <w:r w:rsidR="006D2A8D">
        <w:rPr>
          <w:rFonts w:ascii="Book Antiqua" w:hAnsi="Book Antiqua" w:cs="Arial"/>
        </w:rPr>
        <w:t xml:space="preserve"> Home Office Presenting Off</w:t>
      </w:r>
      <w:r w:rsidR="00780FD4">
        <w:rPr>
          <w:rFonts w:ascii="Book Antiqua" w:hAnsi="Book Antiqua" w:cs="Arial"/>
        </w:rPr>
        <w:t>icer)</w:t>
      </w:r>
    </w:p>
    <w:p w14:paraId="79D13D08" w14:textId="77777777" w:rsidR="00DE7DB7" w:rsidRPr="00F5664C" w:rsidRDefault="00DE7DB7" w:rsidP="00402B9E">
      <w:pPr>
        <w:tabs>
          <w:tab w:val="left" w:pos="2520"/>
        </w:tabs>
        <w:jc w:val="center"/>
        <w:rPr>
          <w:rFonts w:ascii="Book Antiqua" w:hAnsi="Book Antiqua" w:cs="Arial"/>
        </w:rPr>
      </w:pPr>
    </w:p>
    <w:p w14:paraId="6B1F634D" w14:textId="77777777" w:rsidR="00DE7DB7" w:rsidRPr="00F5664C" w:rsidRDefault="00DE7DB7" w:rsidP="00402B9E">
      <w:pPr>
        <w:tabs>
          <w:tab w:val="left" w:pos="2520"/>
        </w:tabs>
        <w:jc w:val="center"/>
        <w:rPr>
          <w:rFonts w:ascii="Book Antiqua" w:hAnsi="Book Antiqua" w:cs="Arial"/>
        </w:rPr>
      </w:pPr>
    </w:p>
    <w:p w14:paraId="2E316381" w14:textId="77777777"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53BB4560" w14:textId="77777777" w:rsidR="0042537A" w:rsidRDefault="006D2A8D" w:rsidP="009A1ED5">
      <w:pPr>
        <w:numPr>
          <w:ilvl w:val="0"/>
          <w:numId w:val="3"/>
        </w:numPr>
        <w:spacing w:before="240"/>
        <w:jc w:val="both"/>
        <w:rPr>
          <w:rFonts w:ascii="Book Antiqua" w:hAnsi="Book Antiqua" w:cs="Arial"/>
        </w:rPr>
      </w:pPr>
      <w:r>
        <w:rPr>
          <w:rFonts w:ascii="Book Antiqua" w:hAnsi="Book Antiqua" w:cs="Arial"/>
        </w:rPr>
        <w:t>This is an appeal to the Upper Tribunal by the Appellants who are a mother and two children.  The appeal</w:t>
      </w:r>
      <w:r w:rsidR="00780FD4">
        <w:rPr>
          <w:rFonts w:ascii="Book Antiqua" w:hAnsi="Book Antiqua" w:cs="Arial"/>
        </w:rPr>
        <w:t>s are</w:t>
      </w:r>
      <w:r>
        <w:rPr>
          <w:rFonts w:ascii="Book Antiqua" w:hAnsi="Book Antiqua" w:cs="Arial"/>
        </w:rPr>
        <w:t xml:space="preserve"> in respect of a </w:t>
      </w:r>
      <w:r w:rsidR="00BA3CDE">
        <w:rPr>
          <w:rFonts w:ascii="Book Antiqua" w:hAnsi="Book Antiqua" w:cs="Arial"/>
        </w:rPr>
        <w:t xml:space="preserve">Decision </w:t>
      </w:r>
      <w:r>
        <w:rPr>
          <w:rFonts w:ascii="Book Antiqua" w:hAnsi="Book Antiqua" w:cs="Arial"/>
        </w:rPr>
        <w:t xml:space="preserve">of First-tier Tribunal </w:t>
      </w:r>
      <w:r w:rsidR="00780FD4">
        <w:rPr>
          <w:rFonts w:ascii="Book Antiqua" w:hAnsi="Book Antiqua" w:cs="Arial"/>
        </w:rPr>
        <w:t>Judge</w:t>
      </w:r>
      <w:r w:rsidR="0042537A">
        <w:rPr>
          <w:rFonts w:ascii="Book Antiqua" w:hAnsi="Book Antiqua" w:cs="Arial"/>
        </w:rPr>
        <w:t xml:space="preserve"> </w:t>
      </w:r>
      <w:proofErr w:type="spellStart"/>
      <w:r w:rsidR="0042537A">
        <w:rPr>
          <w:rFonts w:ascii="Book Antiqua" w:hAnsi="Book Antiqua" w:cs="Arial"/>
        </w:rPr>
        <w:t>Buck</w:t>
      </w:r>
      <w:r>
        <w:rPr>
          <w:rFonts w:ascii="Book Antiqua" w:hAnsi="Book Antiqua" w:cs="Arial"/>
        </w:rPr>
        <w:t>well</w:t>
      </w:r>
      <w:proofErr w:type="spellEnd"/>
      <w:r>
        <w:rPr>
          <w:rFonts w:ascii="Book Antiqua" w:hAnsi="Book Antiqua" w:cs="Arial"/>
        </w:rPr>
        <w:t xml:space="preserve"> promulgated on 22</w:t>
      </w:r>
      <w:r w:rsidRPr="006D2A8D">
        <w:rPr>
          <w:rFonts w:ascii="Book Antiqua" w:hAnsi="Book Antiqua" w:cs="Arial"/>
          <w:vertAlign w:val="superscript"/>
        </w:rPr>
        <w:t>nd</w:t>
      </w:r>
      <w:r>
        <w:rPr>
          <w:rFonts w:ascii="Book Antiqua" w:hAnsi="Book Antiqua" w:cs="Arial"/>
        </w:rPr>
        <w:t xml:space="preserve"> March 2018 when the appeal was dismissed.  </w:t>
      </w:r>
    </w:p>
    <w:p w14:paraId="52614313" w14:textId="77777777" w:rsidR="007F2DF7" w:rsidRDefault="006D2A8D" w:rsidP="009A1ED5">
      <w:pPr>
        <w:numPr>
          <w:ilvl w:val="0"/>
          <w:numId w:val="3"/>
        </w:numPr>
        <w:spacing w:before="240"/>
        <w:jc w:val="both"/>
        <w:rPr>
          <w:rFonts w:ascii="Book Antiqua" w:hAnsi="Book Antiqua" w:cs="Arial"/>
        </w:rPr>
      </w:pPr>
      <w:r>
        <w:rPr>
          <w:rFonts w:ascii="Book Antiqua" w:hAnsi="Book Antiqua" w:cs="Arial"/>
        </w:rPr>
        <w:t>The Appellant</w:t>
      </w:r>
      <w:r w:rsidR="00780FD4">
        <w:rPr>
          <w:rFonts w:ascii="Book Antiqua" w:hAnsi="Book Antiqua" w:cs="Arial"/>
        </w:rPr>
        <w:t>s</w:t>
      </w:r>
      <w:r>
        <w:rPr>
          <w:rFonts w:ascii="Book Antiqua" w:hAnsi="Book Antiqua" w:cs="Arial"/>
        </w:rPr>
        <w:t xml:space="preserve"> had sought leave to remain on human rights grounds shortly before the eldest child was aged 7</w:t>
      </w:r>
      <w:r w:rsidR="00780FD4">
        <w:rPr>
          <w:rFonts w:ascii="Book Antiqua" w:hAnsi="Book Antiqua" w:cs="Arial"/>
        </w:rPr>
        <w:t>. B</w:t>
      </w:r>
      <w:r>
        <w:rPr>
          <w:rFonts w:ascii="Book Antiqua" w:hAnsi="Book Antiqua" w:cs="Arial"/>
        </w:rPr>
        <w:t xml:space="preserve">oth children were born in the UK.  By the time the appeal </w:t>
      </w:r>
      <w:r>
        <w:rPr>
          <w:rFonts w:ascii="Book Antiqua" w:hAnsi="Book Antiqua" w:cs="Arial"/>
        </w:rPr>
        <w:lastRenderedPageBreak/>
        <w:t xml:space="preserve">was heard the eldest child had reached the age of 8.  The </w:t>
      </w:r>
      <w:r w:rsidR="00780FD4">
        <w:rPr>
          <w:rFonts w:ascii="Book Antiqua" w:hAnsi="Book Antiqua" w:cs="Arial"/>
        </w:rPr>
        <w:t>Judge,</w:t>
      </w:r>
      <w:r>
        <w:rPr>
          <w:rFonts w:ascii="Book Antiqua" w:hAnsi="Book Antiqua" w:cs="Arial"/>
        </w:rPr>
        <w:t xml:space="preserve"> in his </w:t>
      </w:r>
      <w:r w:rsidR="00BA3CDE">
        <w:rPr>
          <w:rFonts w:ascii="Book Antiqua" w:hAnsi="Book Antiqua" w:cs="Arial"/>
        </w:rPr>
        <w:t>Decision</w:t>
      </w:r>
      <w:r w:rsidR="00780FD4">
        <w:rPr>
          <w:rFonts w:ascii="Book Antiqua" w:hAnsi="Book Antiqua" w:cs="Arial"/>
        </w:rPr>
        <w:t>,</w:t>
      </w:r>
      <w:r w:rsidR="00BA3CDE">
        <w:rPr>
          <w:rFonts w:ascii="Book Antiqua" w:hAnsi="Book Antiqua" w:cs="Arial"/>
        </w:rPr>
        <w:t xml:space="preserve"> </w:t>
      </w:r>
      <w:r w:rsidR="0042537A">
        <w:rPr>
          <w:rFonts w:ascii="Book Antiqua" w:hAnsi="Book Antiqua" w:cs="Arial"/>
        </w:rPr>
        <w:t>set out the</w:t>
      </w:r>
      <w:r>
        <w:rPr>
          <w:rFonts w:ascii="Book Antiqua" w:hAnsi="Book Antiqua" w:cs="Arial"/>
        </w:rPr>
        <w:t xml:space="preserve"> mother’s immigration history in that she had arrived in the UK in January 2005 as</w:t>
      </w:r>
      <w:r w:rsidR="00780FD4">
        <w:rPr>
          <w:rFonts w:ascii="Book Antiqua" w:hAnsi="Book Antiqua" w:cs="Arial"/>
        </w:rPr>
        <w:t xml:space="preserve"> a student.  That</w:t>
      </w:r>
      <w:r w:rsidR="00D728EB">
        <w:rPr>
          <w:rFonts w:ascii="Book Antiqua" w:hAnsi="Book Antiqua" w:cs="Arial"/>
        </w:rPr>
        <w:t xml:space="preserve"> student leave was extended through until October 2008</w:t>
      </w:r>
      <w:r w:rsidR="00780FD4">
        <w:rPr>
          <w:rFonts w:ascii="Book Antiqua" w:hAnsi="Book Antiqua" w:cs="Arial"/>
        </w:rPr>
        <w:t>.  In</w:t>
      </w:r>
      <w:r w:rsidR="00D728EB">
        <w:rPr>
          <w:rFonts w:ascii="Book Antiqua" w:hAnsi="Book Antiqua" w:cs="Arial"/>
        </w:rPr>
        <w:t xml:space="preserve"> March 2010 she was issued with an EEA residence card but that was revoked in December</w:t>
      </w:r>
      <w:r w:rsidR="007572B2">
        <w:rPr>
          <w:rFonts w:ascii="Book Antiqua" w:hAnsi="Book Antiqua" w:cs="Arial"/>
        </w:rPr>
        <w:t xml:space="preserve"> 2014 because </w:t>
      </w:r>
      <w:r w:rsidR="00780FD4">
        <w:rPr>
          <w:rFonts w:ascii="Book Antiqua" w:hAnsi="Book Antiqua" w:cs="Arial"/>
        </w:rPr>
        <w:t>she</w:t>
      </w:r>
      <w:r w:rsidR="007572B2">
        <w:rPr>
          <w:rFonts w:ascii="Book Antiqua" w:hAnsi="Book Antiqua" w:cs="Arial"/>
        </w:rPr>
        <w:t xml:space="preserve"> had deployed deception in making that application.  She and the children were issued with notice</w:t>
      </w:r>
      <w:r w:rsidR="00780FD4">
        <w:rPr>
          <w:rFonts w:ascii="Book Antiqua" w:hAnsi="Book Antiqua" w:cs="Arial"/>
        </w:rPr>
        <w:t>s</w:t>
      </w:r>
      <w:r w:rsidR="007572B2">
        <w:rPr>
          <w:rFonts w:ascii="Book Antiqua" w:hAnsi="Book Antiqua" w:cs="Arial"/>
        </w:rPr>
        <w:t xml:space="preserve"> of removal in 2015 and the applications were then made </w:t>
      </w:r>
      <w:r w:rsidR="00780FD4">
        <w:rPr>
          <w:rFonts w:ascii="Book Antiqua" w:hAnsi="Book Antiqua" w:cs="Arial"/>
        </w:rPr>
        <w:t>and refused on</w:t>
      </w:r>
      <w:r w:rsidR="007572B2">
        <w:rPr>
          <w:rFonts w:ascii="Book Antiqua" w:hAnsi="Book Antiqua" w:cs="Arial"/>
        </w:rPr>
        <w:t xml:space="preserve"> 26</w:t>
      </w:r>
      <w:r w:rsidR="007572B2" w:rsidRPr="007572B2">
        <w:rPr>
          <w:rFonts w:ascii="Book Antiqua" w:hAnsi="Book Antiqua" w:cs="Arial"/>
          <w:vertAlign w:val="superscript"/>
        </w:rPr>
        <w:t>th</w:t>
      </w:r>
      <w:r w:rsidR="007572B2">
        <w:rPr>
          <w:rFonts w:ascii="Book Antiqua" w:hAnsi="Book Antiqua" w:cs="Arial"/>
        </w:rPr>
        <w:t xml:space="preserve"> July 2016.  </w:t>
      </w:r>
      <w:r w:rsidR="00780FD4">
        <w:rPr>
          <w:rFonts w:ascii="Book Antiqua" w:hAnsi="Book Antiqua" w:cs="Arial"/>
        </w:rPr>
        <w:t>Those were the decisions appealed against.</w:t>
      </w:r>
    </w:p>
    <w:p w14:paraId="78570983" w14:textId="77777777" w:rsidR="007F2DF7" w:rsidRPr="007F2DF7" w:rsidRDefault="007572B2" w:rsidP="007F2DF7">
      <w:pPr>
        <w:numPr>
          <w:ilvl w:val="0"/>
          <w:numId w:val="3"/>
        </w:numPr>
        <w:spacing w:before="240"/>
        <w:jc w:val="both"/>
        <w:rPr>
          <w:rFonts w:ascii="Book Antiqua" w:hAnsi="Book Antiqua" w:cs="Arial"/>
        </w:rPr>
      </w:pPr>
      <w:r>
        <w:rPr>
          <w:rFonts w:ascii="Book Antiqua" w:hAnsi="Book Antiqua" w:cs="Arial"/>
        </w:rPr>
        <w:t>The Secretary of State considered</w:t>
      </w:r>
      <w:r w:rsidR="00780FD4">
        <w:rPr>
          <w:rFonts w:ascii="Book Antiqua" w:hAnsi="Book Antiqua" w:cs="Arial"/>
        </w:rPr>
        <w:t>,</w:t>
      </w:r>
      <w:r>
        <w:rPr>
          <w:rFonts w:ascii="Book Antiqua" w:hAnsi="Book Antiqua" w:cs="Arial"/>
        </w:rPr>
        <w:t xml:space="preserve"> first of all Appendix FM for the mother and it was refused not just on eligibility grounds but on suitability grounds</w:t>
      </w:r>
      <w:r w:rsidR="00780FD4">
        <w:rPr>
          <w:rFonts w:ascii="Book Antiqua" w:hAnsi="Book Antiqua" w:cs="Arial"/>
        </w:rPr>
        <w:t>.  That was</w:t>
      </w:r>
      <w:r>
        <w:rPr>
          <w:rFonts w:ascii="Book Antiqua" w:hAnsi="Book Antiqua" w:cs="Arial"/>
        </w:rPr>
        <w:t xml:space="preserve"> because mother had two convictions at Woolwich Crown Court in December 2013, one for assisting illegal entry into the UK and </w:t>
      </w:r>
      <w:r w:rsidR="00780FD4">
        <w:rPr>
          <w:rFonts w:ascii="Book Antiqua" w:hAnsi="Book Antiqua" w:cs="Arial"/>
        </w:rPr>
        <w:t xml:space="preserve">the other for </w:t>
      </w:r>
      <w:r>
        <w:rPr>
          <w:rFonts w:ascii="Book Antiqua" w:hAnsi="Book Antiqua" w:cs="Arial"/>
        </w:rPr>
        <w:t>making false representations.  She was sentenced to a total period of six months’ imprisonment.  The Secretary of State also refused the private life application of the mother under paragraph 276ADE on suitability requirements contained in paragraph 276ADE(1)(</w:t>
      </w:r>
      <w:proofErr w:type="spellStart"/>
      <w:r>
        <w:rPr>
          <w:rFonts w:ascii="Book Antiqua" w:hAnsi="Book Antiqua" w:cs="Arial"/>
        </w:rPr>
        <w:t>i</w:t>
      </w:r>
      <w:proofErr w:type="spellEnd"/>
      <w:r>
        <w:rPr>
          <w:rFonts w:ascii="Book Antiqua" w:hAnsi="Book Antiqua" w:cs="Arial"/>
        </w:rPr>
        <w:t xml:space="preserve">).  </w:t>
      </w:r>
      <w:r w:rsidRPr="007F2DF7">
        <w:rPr>
          <w:rFonts w:ascii="Book Antiqua" w:hAnsi="Book Antiqua" w:cs="Arial"/>
        </w:rPr>
        <w:t>The children’s applications were considered but</w:t>
      </w:r>
      <w:r w:rsidR="00780FD4">
        <w:rPr>
          <w:rFonts w:ascii="Book Antiqua" w:hAnsi="Book Antiqua" w:cs="Arial"/>
        </w:rPr>
        <w:t>,</w:t>
      </w:r>
      <w:r w:rsidRPr="007F2DF7">
        <w:rPr>
          <w:rFonts w:ascii="Book Antiqua" w:hAnsi="Book Antiqua" w:cs="Arial"/>
        </w:rPr>
        <w:t xml:space="preserve"> given that their mother failed</w:t>
      </w:r>
      <w:r w:rsidR="00780FD4">
        <w:rPr>
          <w:rFonts w:ascii="Book Antiqua" w:hAnsi="Book Antiqua" w:cs="Arial"/>
        </w:rPr>
        <w:t>,</w:t>
      </w:r>
      <w:r w:rsidRPr="007F2DF7">
        <w:rPr>
          <w:rFonts w:ascii="Book Antiqua" w:hAnsi="Book Antiqua" w:cs="Arial"/>
        </w:rPr>
        <w:t xml:space="preserve"> they also failed</w:t>
      </w:r>
      <w:r w:rsidR="00780FD4">
        <w:rPr>
          <w:rFonts w:ascii="Book Antiqua" w:hAnsi="Book Antiqua" w:cs="Arial"/>
        </w:rPr>
        <w:t>.</w:t>
      </w:r>
      <w:r w:rsidRPr="007F2DF7">
        <w:rPr>
          <w:rFonts w:ascii="Book Antiqua" w:hAnsi="Book Antiqua" w:cs="Arial"/>
        </w:rPr>
        <w:t xml:space="preserve"> </w:t>
      </w:r>
      <w:r w:rsidR="00780FD4">
        <w:rPr>
          <w:rFonts w:ascii="Book Antiqua" w:hAnsi="Book Antiqua" w:cs="Arial"/>
        </w:rPr>
        <w:t>T</w:t>
      </w:r>
      <w:r w:rsidRPr="007F2DF7">
        <w:rPr>
          <w:rFonts w:ascii="Book Antiqua" w:hAnsi="Book Antiqua" w:cs="Arial"/>
        </w:rPr>
        <w:t xml:space="preserve">he Secretary of State did not consider there were any exceptional circumstances justifying allowing them to remain outside of the Rules.  </w:t>
      </w:r>
    </w:p>
    <w:p w14:paraId="3E14F015" w14:textId="77777777" w:rsidR="00D74B46" w:rsidRDefault="007572B2" w:rsidP="009A1ED5">
      <w:pPr>
        <w:numPr>
          <w:ilvl w:val="0"/>
          <w:numId w:val="3"/>
        </w:numPr>
        <w:spacing w:before="240"/>
        <w:jc w:val="both"/>
        <w:rPr>
          <w:rFonts w:ascii="Book Antiqua" w:hAnsi="Book Antiqua" w:cs="Arial"/>
        </w:rPr>
      </w:pPr>
      <w:r>
        <w:rPr>
          <w:rFonts w:ascii="Book Antiqua" w:hAnsi="Book Antiqua" w:cs="Arial"/>
        </w:rPr>
        <w:t xml:space="preserve">The </w:t>
      </w:r>
      <w:r w:rsidR="00780FD4">
        <w:rPr>
          <w:rFonts w:ascii="Book Antiqua" w:hAnsi="Book Antiqua" w:cs="Arial"/>
        </w:rPr>
        <w:t>Judge</w:t>
      </w:r>
      <w:r>
        <w:rPr>
          <w:rFonts w:ascii="Book Antiqua" w:hAnsi="Book Antiqua" w:cs="Arial"/>
        </w:rPr>
        <w:t xml:space="preserve"> referred himself to the relevant case law including the most recent advice of Lord Justice Elias </w:t>
      </w:r>
      <w:r w:rsidRPr="00780FD4">
        <w:rPr>
          <w:rFonts w:ascii="Book Antiqua" w:hAnsi="Book Antiqua" w:cs="Arial"/>
        </w:rPr>
        <w:t xml:space="preserve">in </w:t>
      </w:r>
      <w:r w:rsidRPr="00780FD4">
        <w:rPr>
          <w:rFonts w:ascii="Book Antiqua" w:hAnsi="Book Antiqua" w:cs="Arial"/>
          <w:u w:val="single"/>
        </w:rPr>
        <w:t>MA (Pakistan</w:t>
      </w:r>
      <w:r w:rsidRPr="00780FD4">
        <w:rPr>
          <w:rFonts w:ascii="Book Antiqua" w:hAnsi="Book Antiqua" w:cs="Arial"/>
        </w:rPr>
        <w:t>)</w:t>
      </w:r>
      <w:r w:rsidR="00780FD4" w:rsidRPr="00780FD4">
        <w:rPr>
          <w:rFonts w:ascii="Book Antiqua" w:hAnsi="Book Antiqua" w:cs="Arial"/>
        </w:rPr>
        <w:t xml:space="preserve"> [2016] EWCA </w:t>
      </w:r>
      <w:proofErr w:type="spellStart"/>
      <w:r w:rsidR="00780FD4" w:rsidRPr="00780FD4">
        <w:rPr>
          <w:rFonts w:ascii="Book Antiqua" w:hAnsi="Book Antiqua" w:cs="Arial"/>
        </w:rPr>
        <w:t>Civ</w:t>
      </w:r>
      <w:proofErr w:type="spellEnd"/>
      <w:r w:rsidR="00780FD4" w:rsidRPr="00780FD4">
        <w:rPr>
          <w:rFonts w:ascii="Book Antiqua" w:hAnsi="Book Antiqua" w:cs="Arial"/>
        </w:rPr>
        <w:t xml:space="preserve"> 705</w:t>
      </w:r>
      <w:r>
        <w:rPr>
          <w:rFonts w:ascii="Book Antiqua" w:hAnsi="Book Antiqua" w:cs="Arial"/>
        </w:rPr>
        <w:t xml:space="preserve"> and considered the evidence</w:t>
      </w:r>
      <w:r w:rsidR="00780FD4">
        <w:rPr>
          <w:rFonts w:ascii="Book Antiqua" w:hAnsi="Book Antiqua" w:cs="Arial"/>
        </w:rPr>
        <w:t>,</w:t>
      </w:r>
      <w:r>
        <w:rPr>
          <w:rFonts w:ascii="Book Antiqua" w:hAnsi="Book Antiqua" w:cs="Arial"/>
        </w:rPr>
        <w:t xml:space="preserve"> in my view</w:t>
      </w:r>
      <w:r w:rsidR="00780FD4">
        <w:rPr>
          <w:rFonts w:ascii="Book Antiqua" w:hAnsi="Book Antiqua" w:cs="Arial"/>
        </w:rPr>
        <w:t>,</w:t>
      </w:r>
      <w:r>
        <w:rPr>
          <w:rFonts w:ascii="Book Antiqua" w:hAnsi="Book Antiqua" w:cs="Arial"/>
        </w:rPr>
        <w:t xml:space="preserve"> very thoroughly.</w:t>
      </w:r>
      <w:r w:rsidR="00D74B46">
        <w:rPr>
          <w:rFonts w:ascii="Book Antiqua" w:hAnsi="Book Antiqua" w:cs="Arial"/>
        </w:rPr>
        <w:t xml:space="preserve">  </w:t>
      </w:r>
      <w:r w:rsidR="00780FD4">
        <w:rPr>
          <w:rFonts w:ascii="Book Antiqua" w:hAnsi="Book Antiqua" w:cs="Arial"/>
        </w:rPr>
        <w:t>It is</w:t>
      </w:r>
      <w:r w:rsidR="00D74B46">
        <w:rPr>
          <w:rFonts w:ascii="Book Antiqua" w:hAnsi="Book Antiqua" w:cs="Arial"/>
        </w:rPr>
        <w:t xml:space="preserve"> apparent from the </w:t>
      </w:r>
      <w:r w:rsidR="00780FD4">
        <w:rPr>
          <w:rFonts w:ascii="Book Antiqua" w:hAnsi="Book Antiqua" w:cs="Arial"/>
        </w:rPr>
        <w:t>Decision and Reasons</w:t>
      </w:r>
      <w:r w:rsidR="00D74B46">
        <w:rPr>
          <w:rFonts w:ascii="Book Antiqua" w:hAnsi="Book Antiqua" w:cs="Arial"/>
        </w:rPr>
        <w:t xml:space="preserve"> that the Appellant </w:t>
      </w:r>
      <w:r w:rsidR="00780FD4">
        <w:rPr>
          <w:rFonts w:ascii="Book Antiqua" w:hAnsi="Book Antiqua" w:cs="Arial"/>
        </w:rPr>
        <w:t>sought to</w:t>
      </w:r>
      <w:r w:rsidR="00D74B46">
        <w:rPr>
          <w:rFonts w:ascii="Book Antiqua" w:hAnsi="Book Antiqua" w:cs="Arial"/>
        </w:rPr>
        <w:t xml:space="preserve"> </w:t>
      </w:r>
      <w:proofErr w:type="spellStart"/>
      <w:r w:rsidR="00D74B46">
        <w:rPr>
          <w:rFonts w:ascii="Book Antiqua" w:hAnsi="Book Antiqua" w:cs="Arial"/>
        </w:rPr>
        <w:t>resile</w:t>
      </w:r>
      <w:proofErr w:type="spellEnd"/>
      <w:r w:rsidR="00D74B46">
        <w:rPr>
          <w:rFonts w:ascii="Book Antiqua" w:hAnsi="Book Antiqua" w:cs="Arial"/>
        </w:rPr>
        <w:t xml:space="preserve"> from the convictions.  It </w:t>
      </w:r>
      <w:r w:rsidR="009F1760">
        <w:rPr>
          <w:rFonts w:ascii="Book Antiqua" w:hAnsi="Book Antiqua" w:cs="Arial"/>
        </w:rPr>
        <w:t>is</w:t>
      </w:r>
      <w:r w:rsidR="00D74B46">
        <w:rPr>
          <w:rFonts w:ascii="Book Antiqua" w:hAnsi="Book Antiqua" w:cs="Arial"/>
        </w:rPr>
        <w:t xml:space="preserve"> also apparent that the Appellant was less than truthful about the family she had in Nigeria because the person to whom she had facilitated entry was her adoptive mother who has since been returned to Nigeria</w:t>
      </w:r>
      <w:r w:rsidR="009F1760">
        <w:rPr>
          <w:rFonts w:ascii="Book Antiqua" w:hAnsi="Book Antiqua" w:cs="Arial"/>
        </w:rPr>
        <w:t>.  they</w:t>
      </w:r>
      <w:r w:rsidR="00D74B46">
        <w:rPr>
          <w:rFonts w:ascii="Book Antiqua" w:hAnsi="Book Antiqua" w:cs="Arial"/>
        </w:rPr>
        <w:t xml:space="preserve"> lived together in the UK before she was detained and then removed.  </w:t>
      </w:r>
    </w:p>
    <w:p w14:paraId="444B3B75" w14:textId="77777777" w:rsidR="006738B8" w:rsidRDefault="00D74B46" w:rsidP="00D736E7">
      <w:pPr>
        <w:numPr>
          <w:ilvl w:val="0"/>
          <w:numId w:val="3"/>
        </w:numPr>
        <w:spacing w:before="240"/>
        <w:jc w:val="both"/>
        <w:rPr>
          <w:rFonts w:ascii="Book Antiqua" w:hAnsi="Book Antiqua" w:cs="Arial"/>
        </w:rPr>
      </w:pPr>
      <w:r>
        <w:rPr>
          <w:rFonts w:ascii="Book Antiqua" w:hAnsi="Book Antiqua" w:cs="Arial"/>
        </w:rPr>
        <w:t xml:space="preserve">The </w:t>
      </w:r>
      <w:r w:rsidR="00780FD4">
        <w:rPr>
          <w:rFonts w:ascii="Book Antiqua" w:hAnsi="Book Antiqua" w:cs="Arial"/>
        </w:rPr>
        <w:t>Judge</w:t>
      </w:r>
      <w:r>
        <w:rPr>
          <w:rFonts w:ascii="Book Antiqua" w:hAnsi="Book Antiqua" w:cs="Arial"/>
        </w:rPr>
        <w:t xml:space="preserve"> considered Article 8</w:t>
      </w:r>
      <w:r w:rsidR="009F1760">
        <w:rPr>
          <w:rFonts w:ascii="Book Antiqua" w:hAnsi="Book Antiqua" w:cs="Arial"/>
        </w:rPr>
        <w:t>,</w:t>
      </w:r>
      <w:r>
        <w:rPr>
          <w:rFonts w:ascii="Book Antiqua" w:hAnsi="Book Antiqua" w:cs="Arial"/>
        </w:rPr>
        <w:t xml:space="preserve"> given that the Appellants could not meet the requirements of the Rules</w:t>
      </w:r>
      <w:r w:rsidR="009F1760">
        <w:rPr>
          <w:rFonts w:ascii="Book Antiqua" w:hAnsi="Book Antiqua" w:cs="Arial"/>
        </w:rPr>
        <w:t>,</w:t>
      </w:r>
      <w:r>
        <w:rPr>
          <w:rFonts w:ascii="Book Antiqua" w:hAnsi="Book Antiqua" w:cs="Arial"/>
        </w:rPr>
        <w:t xml:space="preserve"> and made a number of findings.  His </w:t>
      </w:r>
      <w:r w:rsidR="00BA3CDE">
        <w:rPr>
          <w:rFonts w:ascii="Book Antiqua" w:hAnsi="Book Antiqua" w:cs="Arial"/>
        </w:rPr>
        <w:t xml:space="preserve">Decision </w:t>
      </w:r>
      <w:r>
        <w:rPr>
          <w:rFonts w:ascii="Book Antiqua" w:hAnsi="Book Antiqua" w:cs="Arial"/>
        </w:rPr>
        <w:t>is challenged on the basis</w:t>
      </w:r>
      <w:r w:rsidR="009F1760">
        <w:rPr>
          <w:rFonts w:ascii="Book Antiqua" w:hAnsi="Book Antiqua" w:cs="Arial"/>
        </w:rPr>
        <w:t>,</w:t>
      </w:r>
      <w:r>
        <w:rPr>
          <w:rFonts w:ascii="Book Antiqua" w:hAnsi="Book Antiqua" w:cs="Arial"/>
        </w:rPr>
        <w:t xml:space="preserve"> it is argued</w:t>
      </w:r>
      <w:r w:rsidR="009F1760">
        <w:rPr>
          <w:rFonts w:ascii="Book Antiqua" w:hAnsi="Book Antiqua" w:cs="Arial"/>
        </w:rPr>
        <w:t>,</w:t>
      </w:r>
      <w:r>
        <w:rPr>
          <w:rFonts w:ascii="Book Antiqua" w:hAnsi="Book Antiqua" w:cs="Arial"/>
        </w:rPr>
        <w:t xml:space="preserve"> that he carried out an insufficient analysis of whether it would be reasonable for the children to be returned to Nigeria with their mother and</w:t>
      </w:r>
      <w:r w:rsidR="009F1760">
        <w:rPr>
          <w:rFonts w:ascii="Book Antiqua" w:hAnsi="Book Antiqua" w:cs="Arial"/>
        </w:rPr>
        <w:t xml:space="preserve"> that he did not properly carry</w:t>
      </w:r>
      <w:r>
        <w:rPr>
          <w:rFonts w:ascii="Book Antiqua" w:hAnsi="Book Antiqua" w:cs="Arial"/>
        </w:rPr>
        <w:t xml:space="preserve"> out an analysis of what life would be like for them there and </w:t>
      </w:r>
      <w:r w:rsidR="009F1760">
        <w:rPr>
          <w:rFonts w:ascii="Book Antiqua" w:hAnsi="Book Antiqua" w:cs="Arial"/>
        </w:rPr>
        <w:t xml:space="preserve">that he </w:t>
      </w:r>
      <w:r>
        <w:rPr>
          <w:rFonts w:ascii="Book Antiqua" w:hAnsi="Book Antiqua" w:cs="Arial"/>
        </w:rPr>
        <w:t xml:space="preserve">did not properly consider their best interests.  I find those arguments to be wholly without merit.  </w:t>
      </w:r>
    </w:p>
    <w:p w14:paraId="1534CB94" w14:textId="7D8853F9" w:rsidR="00DE3E14" w:rsidRDefault="00D74B46" w:rsidP="00D736E7">
      <w:pPr>
        <w:numPr>
          <w:ilvl w:val="0"/>
          <w:numId w:val="3"/>
        </w:numPr>
        <w:spacing w:before="240"/>
        <w:jc w:val="both"/>
        <w:rPr>
          <w:rFonts w:ascii="Book Antiqua" w:hAnsi="Book Antiqua" w:cs="Arial"/>
        </w:rPr>
      </w:pPr>
      <w:r>
        <w:rPr>
          <w:rFonts w:ascii="Book Antiqua" w:hAnsi="Book Antiqua" w:cs="Arial"/>
        </w:rPr>
        <w:t xml:space="preserve">The </w:t>
      </w:r>
      <w:r w:rsidR="00780FD4">
        <w:rPr>
          <w:rFonts w:ascii="Book Antiqua" w:hAnsi="Book Antiqua" w:cs="Arial"/>
        </w:rPr>
        <w:t>Judge</w:t>
      </w:r>
      <w:r>
        <w:rPr>
          <w:rFonts w:ascii="Book Antiqua" w:hAnsi="Book Antiqua" w:cs="Arial"/>
        </w:rPr>
        <w:t xml:space="preserve"> did attach considerable weight </w:t>
      </w:r>
      <w:r w:rsidR="00664C72">
        <w:rPr>
          <w:rFonts w:ascii="Book Antiqua" w:hAnsi="Book Antiqua" w:cs="Arial"/>
        </w:rPr>
        <w:t xml:space="preserve">to the behaviour of the mother.  That is entirely in line with Lord Justice Elias’s comments in </w:t>
      </w:r>
      <w:r w:rsidR="00664C72" w:rsidRPr="009F1760">
        <w:rPr>
          <w:rFonts w:ascii="Book Antiqua" w:hAnsi="Book Antiqua" w:cs="Arial"/>
          <w:u w:val="single"/>
        </w:rPr>
        <w:t>MA (Pakistan)</w:t>
      </w:r>
      <w:r w:rsidR="00664C72">
        <w:rPr>
          <w:rFonts w:ascii="Book Antiqua" w:hAnsi="Book Antiqua" w:cs="Arial"/>
        </w:rPr>
        <w:t xml:space="preserve"> </w:t>
      </w:r>
      <w:r w:rsidR="009F1760">
        <w:rPr>
          <w:rFonts w:ascii="Book Antiqua" w:hAnsi="Book Antiqua" w:cs="Arial"/>
        </w:rPr>
        <w:t>who</w:t>
      </w:r>
      <w:r w:rsidR="007F2DF7">
        <w:rPr>
          <w:rFonts w:ascii="Book Antiqua" w:hAnsi="Book Antiqua" w:cs="Arial"/>
        </w:rPr>
        <w:t xml:space="preserve"> </w:t>
      </w:r>
      <w:r w:rsidR="00664C72">
        <w:rPr>
          <w:rFonts w:ascii="Book Antiqua" w:hAnsi="Book Antiqua" w:cs="Arial"/>
        </w:rPr>
        <w:t>said</w:t>
      </w:r>
      <w:r w:rsidR="009F1760">
        <w:rPr>
          <w:rFonts w:ascii="Book Antiqua" w:hAnsi="Book Antiqua" w:cs="Arial"/>
        </w:rPr>
        <w:t xml:space="preserve"> that,</w:t>
      </w:r>
      <w:r w:rsidR="00664C72">
        <w:rPr>
          <w:rFonts w:ascii="Book Antiqua" w:hAnsi="Book Antiqua" w:cs="Arial"/>
        </w:rPr>
        <w:t xml:space="preserve"> when considering the balancing exercise which is what Section 117</w:t>
      </w:r>
      <w:proofErr w:type="gramStart"/>
      <w:r w:rsidR="00664C72">
        <w:rPr>
          <w:rFonts w:ascii="Book Antiqua" w:hAnsi="Book Antiqua" w:cs="Arial"/>
        </w:rPr>
        <w:t>B(</w:t>
      </w:r>
      <w:proofErr w:type="gramEnd"/>
      <w:r w:rsidR="00664C72">
        <w:rPr>
          <w:rFonts w:ascii="Book Antiqua" w:hAnsi="Book Antiqua" w:cs="Arial"/>
        </w:rPr>
        <w:t>6) requires</w:t>
      </w:r>
      <w:r w:rsidR="009F1760">
        <w:rPr>
          <w:rFonts w:ascii="Book Antiqua" w:hAnsi="Book Antiqua" w:cs="Arial"/>
        </w:rPr>
        <w:t>,</w:t>
      </w:r>
      <w:r w:rsidR="00664C72">
        <w:rPr>
          <w:rFonts w:ascii="Book Antiqua" w:hAnsi="Book Antiqua" w:cs="Arial"/>
        </w:rPr>
        <w:t xml:space="preserve"> all of the circumstances have to be taken into account.  He also said at paragraph 49 of that judgment that powerful reasons are needed to outweigh the interests of a child who has been in the UK for more than seven years.  The Secretary of State’s own guidance says strong reasons are required to </w:t>
      </w:r>
      <w:r w:rsidR="006738B8">
        <w:rPr>
          <w:rFonts w:ascii="Book Antiqua" w:hAnsi="Book Antiqua" w:cs="Arial"/>
        </w:rPr>
        <w:t>remove a</w:t>
      </w:r>
      <w:r w:rsidR="00664C72">
        <w:rPr>
          <w:rFonts w:ascii="Book Antiqua" w:hAnsi="Book Antiqua" w:cs="Arial"/>
        </w:rPr>
        <w:t xml:space="preserve"> child who has been here for more than seven years.  The </w:t>
      </w:r>
      <w:r w:rsidR="00780FD4">
        <w:rPr>
          <w:rFonts w:ascii="Book Antiqua" w:hAnsi="Book Antiqua" w:cs="Arial"/>
        </w:rPr>
        <w:t>Judge</w:t>
      </w:r>
      <w:r w:rsidR="00664C72">
        <w:rPr>
          <w:rFonts w:ascii="Book Antiqua" w:hAnsi="Book Antiqua" w:cs="Arial"/>
        </w:rPr>
        <w:t xml:space="preserve"> has found strong reasons in this case.  </w:t>
      </w:r>
      <w:r w:rsidR="009F1760">
        <w:rPr>
          <w:rFonts w:ascii="Book Antiqua" w:hAnsi="Book Antiqua" w:cs="Arial"/>
        </w:rPr>
        <w:t>Those were the mother’s dishonesty, in particular in relation to</w:t>
      </w:r>
      <w:r w:rsidR="00664C72">
        <w:rPr>
          <w:rFonts w:ascii="Book Antiqua" w:hAnsi="Book Antiqua" w:cs="Arial"/>
        </w:rPr>
        <w:t xml:space="preserve">.  He clearly found </w:t>
      </w:r>
      <w:r w:rsidR="009F1760">
        <w:rPr>
          <w:rFonts w:ascii="Book Antiqua" w:hAnsi="Book Antiqua" w:cs="Arial"/>
        </w:rPr>
        <w:t xml:space="preserve">that </w:t>
      </w:r>
      <w:r w:rsidR="00664C72">
        <w:rPr>
          <w:rFonts w:ascii="Book Antiqua" w:hAnsi="Book Antiqua" w:cs="Arial"/>
        </w:rPr>
        <w:t xml:space="preserve">to be a strong reason why this family should be removed.  He found the children’s best interests will be served </w:t>
      </w:r>
      <w:r w:rsidR="00664C72">
        <w:rPr>
          <w:rFonts w:ascii="Book Antiqua" w:hAnsi="Book Antiqua" w:cs="Arial"/>
        </w:rPr>
        <w:lastRenderedPageBreak/>
        <w:t xml:space="preserve">by being with their mother and that there were no serious difficulties or indeed difficulties in their integrating in Nigeria.  The child </w:t>
      </w:r>
      <w:r w:rsidR="009F1760">
        <w:rPr>
          <w:rFonts w:ascii="Book Antiqua" w:hAnsi="Book Antiqua" w:cs="Arial"/>
        </w:rPr>
        <w:t>that has</w:t>
      </w:r>
      <w:r w:rsidR="00664C72">
        <w:rPr>
          <w:rFonts w:ascii="Book Antiqua" w:hAnsi="Book Antiqua" w:cs="Arial"/>
        </w:rPr>
        <w:t xml:space="preserve"> been </w:t>
      </w:r>
      <w:r w:rsidR="009F1760">
        <w:rPr>
          <w:rFonts w:ascii="Book Antiqua" w:hAnsi="Book Antiqua" w:cs="Arial"/>
        </w:rPr>
        <w:t>in the UK</w:t>
      </w:r>
      <w:r w:rsidR="00664C72">
        <w:rPr>
          <w:rFonts w:ascii="Book Antiqua" w:hAnsi="Book Antiqua" w:cs="Arial"/>
        </w:rPr>
        <w:t xml:space="preserve"> for more than seven years </w:t>
      </w:r>
      <w:r w:rsidR="009F1760">
        <w:rPr>
          <w:rFonts w:ascii="Book Antiqua" w:hAnsi="Book Antiqua" w:cs="Arial"/>
        </w:rPr>
        <w:t>is</w:t>
      </w:r>
      <w:r w:rsidR="00664C72">
        <w:rPr>
          <w:rFonts w:ascii="Book Antiqua" w:hAnsi="Book Antiqua" w:cs="Arial"/>
        </w:rPr>
        <w:t xml:space="preserve"> still a young child, still in primary education</w:t>
      </w:r>
      <w:r w:rsidR="009F1760">
        <w:rPr>
          <w:rFonts w:ascii="Book Antiqua" w:hAnsi="Book Antiqua" w:cs="Arial"/>
        </w:rPr>
        <w:t>.  The Judge reminded himself of the decision in</w:t>
      </w:r>
      <w:r w:rsidR="00664C72">
        <w:rPr>
          <w:rFonts w:ascii="Book Antiqua" w:hAnsi="Book Antiqua" w:cs="Arial"/>
        </w:rPr>
        <w:t xml:space="preserve"> </w:t>
      </w:r>
      <w:proofErr w:type="spellStart"/>
      <w:r w:rsidR="00664C72" w:rsidRPr="009F1760">
        <w:rPr>
          <w:rFonts w:ascii="Book Antiqua" w:hAnsi="Book Antiqua" w:cs="Arial"/>
          <w:u w:val="single"/>
        </w:rPr>
        <w:t>Azimi</w:t>
      </w:r>
      <w:proofErr w:type="spellEnd"/>
      <w:r w:rsidR="00664C72" w:rsidRPr="009F1760">
        <w:rPr>
          <w:rFonts w:ascii="Book Antiqua" w:hAnsi="Book Antiqua" w:cs="Arial"/>
          <w:u w:val="single"/>
        </w:rPr>
        <w:t>-Moayed</w:t>
      </w:r>
      <w:r w:rsidR="009F1760" w:rsidRPr="009F1760">
        <w:rPr>
          <w:rFonts w:ascii="Book Antiqua" w:hAnsi="Book Antiqua" w:cs="Arial"/>
        </w:rPr>
        <w:t xml:space="preserve"> [2013] UKUT 197 (IAC)</w:t>
      </w:r>
      <w:r w:rsidR="00664C72">
        <w:rPr>
          <w:rFonts w:ascii="Book Antiqua" w:hAnsi="Book Antiqua" w:cs="Arial"/>
        </w:rPr>
        <w:t xml:space="preserve"> in that regard.  Clearly</w:t>
      </w:r>
      <w:r w:rsidR="009F1760">
        <w:rPr>
          <w:rFonts w:ascii="Book Antiqua" w:hAnsi="Book Antiqua" w:cs="Arial"/>
        </w:rPr>
        <w:t>,</w:t>
      </w:r>
      <w:r w:rsidR="00664C72">
        <w:rPr>
          <w:rFonts w:ascii="Book Antiqua" w:hAnsi="Book Antiqua" w:cs="Arial"/>
        </w:rPr>
        <w:t xml:space="preserve"> a child in the middle of GSCEs or A levels would be in a rather different position.  That was not the case her</w:t>
      </w:r>
      <w:r w:rsidR="009F1760">
        <w:rPr>
          <w:rFonts w:ascii="Book Antiqua" w:hAnsi="Book Antiqua" w:cs="Arial"/>
        </w:rPr>
        <w:t>e.  They have family in Nigeria.</w:t>
      </w:r>
      <w:r w:rsidR="00664C72">
        <w:rPr>
          <w:rFonts w:ascii="Book Antiqua" w:hAnsi="Book Antiqua" w:cs="Arial"/>
        </w:rPr>
        <w:t xml:space="preserve"> </w:t>
      </w:r>
      <w:r w:rsidR="009F1760">
        <w:rPr>
          <w:rFonts w:ascii="Book Antiqua" w:hAnsi="Book Antiqua" w:cs="Arial"/>
        </w:rPr>
        <w:t>T</w:t>
      </w:r>
      <w:r w:rsidR="00664C72">
        <w:rPr>
          <w:rFonts w:ascii="Book Antiqua" w:hAnsi="Book Antiqua" w:cs="Arial"/>
        </w:rPr>
        <w:t>he first Appellant is clearly a</w:t>
      </w:r>
      <w:r w:rsidR="00D00026">
        <w:rPr>
          <w:rFonts w:ascii="Book Antiqua" w:hAnsi="Book Antiqua" w:cs="Arial"/>
        </w:rPr>
        <w:t xml:space="preserve"> resourceful woman and there is</w:t>
      </w:r>
      <w:r w:rsidR="00664C72">
        <w:rPr>
          <w:rFonts w:ascii="Book Antiqua" w:hAnsi="Book Antiqua" w:cs="Arial"/>
        </w:rPr>
        <w:t xml:space="preserve"> no reason why they should not be able to settle in Nigeria without difficulty</w:t>
      </w:r>
      <w:r w:rsidR="00D00026">
        <w:rPr>
          <w:rFonts w:ascii="Book Antiqua" w:hAnsi="Book Antiqua" w:cs="Arial"/>
        </w:rPr>
        <w:t xml:space="preserve">. </w:t>
      </w:r>
      <w:r w:rsidR="00FD1B34">
        <w:rPr>
          <w:rFonts w:ascii="Book Antiqua" w:hAnsi="Book Antiqua" w:cs="Arial"/>
        </w:rPr>
        <w:t xml:space="preserve"> </w:t>
      </w:r>
    </w:p>
    <w:p w14:paraId="2572989A" w14:textId="77777777" w:rsidR="006D2A8D" w:rsidRPr="00D736E7" w:rsidRDefault="00FD1B34" w:rsidP="00D736E7">
      <w:pPr>
        <w:numPr>
          <w:ilvl w:val="0"/>
          <w:numId w:val="3"/>
        </w:numPr>
        <w:spacing w:before="240"/>
        <w:jc w:val="both"/>
        <w:rPr>
          <w:rFonts w:ascii="Book Antiqua" w:hAnsi="Book Antiqua" w:cs="Arial"/>
        </w:rPr>
      </w:pPr>
      <w:r>
        <w:rPr>
          <w:rFonts w:ascii="Book Antiqua" w:hAnsi="Book Antiqua" w:cs="Arial"/>
        </w:rPr>
        <w:t xml:space="preserve">The </w:t>
      </w:r>
      <w:r w:rsidR="00780FD4">
        <w:rPr>
          <w:rFonts w:ascii="Book Antiqua" w:hAnsi="Book Antiqua" w:cs="Arial"/>
        </w:rPr>
        <w:t>Judge</w:t>
      </w:r>
      <w:r>
        <w:rPr>
          <w:rFonts w:ascii="Book Antiqua" w:hAnsi="Book Antiqua" w:cs="Arial"/>
        </w:rPr>
        <w:t xml:space="preserve"> also took into account the very considerable amount of public finances being expended on this family to which of course they are not entitled.</w:t>
      </w:r>
      <w:r w:rsidR="0005043D">
        <w:rPr>
          <w:rFonts w:ascii="Book Antiqua" w:hAnsi="Book Antiqua" w:cs="Arial"/>
        </w:rPr>
        <w:t xml:space="preserve">  The recent case law and the Secretary of State’s policy still does not mean a child who has been here for seven years is a trump card.  The </w:t>
      </w:r>
      <w:r w:rsidR="00780FD4">
        <w:rPr>
          <w:rFonts w:ascii="Book Antiqua" w:hAnsi="Book Antiqua" w:cs="Arial"/>
        </w:rPr>
        <w:t>Judge</w:t>
      </w:r>
      <w:r w:rsidR="0005043D">
        <w:rPr>
          <w:rFonts w:ascii="Book Antiqua" w:hAnsi="Book Antiqua" w:cs="Arial"/>
        </w:rPr>
        <w:t xml:space="preserve"> was entitled to reach the findings he did in this case and to di</w:t>
      </w:r>
      <w:r w:rsidR="00D736E7">
        <w:rPr>
          <w:rFonts w:ascii="Book Antiqua" w:hAnsi="Book Antiqua" w:cs="Arial"/>
        </w:rPr>
        <w:t>s</w:t>
      </w:r>
      <w:r w:rsidR="0005043D">
        <w:rPr>
          <w:rFonts w:ascii="Book Antiqua" w:hAnsi="Book Antiqua" w:cs="Arial"/>
        </w:rPr>
        <w:t>miss the appeals</w:t>
      </w:r>
      <w:r w:rsidR="009F1760">
        <w:rPr>
          <w:rFonts w:ascii="Book Antiqua" w:hAnsi="Book Antiqua" w:cs="Arial"/>
        </w:rPr>
        <w:t>.</w:t>
      </w:r>
      <w:r w:rsidR="0005043D">
        <w:rPr>
          <w:rFonts w:ascii="Book Antiqua" w:hAnsi="Book Antiqua" w:cs="Arial"/>
        </w:rPr>
        <w:t xml:space="preserve"> I can find no material error of law in his reasoning.</w:t>
      </w:r>
    </w:p>
    <w:p w14:paraId="38550963" w14:textId="77777777" w:rsidR="00F13D39" w:rsidRPr="00055F19" w:rsidRDefault="00F13D39" w:rsidP="009A1ED5">
      <w:pPr>
        <w:spacing w:before="240"/>
        <w:jc w:val="both"/>
        <w:rPr>
          <w:rFonts w:ascii="Book Antiqua" w:hAnsi="Book Antiqua" w:cs="Arial"/>
          <w:b/>
          <w:u w:val="single"/>
        </w:rPr>
      </w:pPr>
      <w:r w:rsidRPr="00055F19">
        <w:rPr>
          <w:rFonts w:ascii="Book Antiqua" w:hAnsi="Book Antiqua" w:cs="Arial"/>
          <w:b/>
          <w:u w:val="single"/>
        </w:rPr>
        <w:t>Notice of Decision</w:t>
      </w:r>
    </w:p>
    <w:p w14:paraId="3155F2B5" w14:textId="77777777" w:rsidR="00F13D39" w:rsidRPr="00F13D39" w:rsidRDefault="00F13D39" w:rsidP="00F13D39">
      <w:pPr>
        <w:jc w:val="both"/>
        <w:rPr>
          <w:rFonts w:ascii="Book Antiqua" w:hAnsi="Book Antiqua" w:cs="Arial"/>
        </w:rPr>
      </w:pPr>
    </w:p>
    <w:p w14:paraId="494CD821" w14:textId="77777777" w:rsidR="00F13D39" w:rsidRPr="00F13D39" w:rsidRDefault="00F13D39" w:rsidP="00F13D39">
      <w:pPr>
        <w:jc w:val="both"/>
        <w:rPr>
          <w:rFonts w:ascii="Book Antiqua" w:hAnsi="Book Antiqua" w:cs="Arial"/>
        </w:rPr>
      </w:pPr>
      <w:r w:rsidRPr="00F13D39">
        <w:rPr>
          <w:rFonts w:ascii="Book Antiqua" w:hAnsi="Book Antiqua" w:cs="Arial"/>
        </w:rPr>
        <w:t xml:space="preserve">The appeal is </w:t>
      </w:r>
      <w:r w:rsidR="009F1760">
        <w:rPr>
          <w:rFonts w:ascii="Book Antiqua" w:hAnsi="Book Antiqua" w:cs="Arial"/>
        </w:rPr>
        <w:t>dismissed</w:t>
      </w:r>
    </w:p>
    <w:p w14:paraId="240C43AE" w14:textId="77777777" w:rsidR="00F13D39" w:rsidRPr="00F13D39" w:rsidRDefault="00F13D39" w:rsidP="00F13D39">
      <w:pPr>
        <w:jc w:val="both"/>
        <w:rPr>
          <w:rFonts w:ascii="Book Antiqua" w:hAnsi="Book Antiqua" w:cs="Arial"/>
        </w:rPr>
      </w:pPr>
    </w:p>
    <w:p w14:paraId="058D2DF3" w14:textId="77777777" w:rsidR="00F13D39" w:rsidRPr="00F13D39" w:rsidRDefault="00F13D39" w:rsidP="00F13D39">
      <w:pPr>
        <w:jc w:val="both"/>
        <w:rPr>
          <w:rFonts w:ascii="Book Antiqua" w:hAnsi="Book Antiqua" w:cs="Arial"/>
        </w:rPr>
      </w:pPr>
      <w:r w:rsidRPr="00F13D39">
        <w:rPr>
          <w:rFonts w:ascii="Book Antiqua" w:hAnsi="Book Antiqua" w:cs="Arial"/>
        </w:rPr>
        <w:t>No anonymity direction is made.</w:t>
      </w:r>
    </w:p>
    <w:p w14:paraId="14287E8C" w14:textId="77777777" w:rsidR="000369F5" w:rsidRDefault="000369F5" w:rsidP="000369F5">
      <w:pPr>
        <w:tabs>
          <w:tab w:val="left" w:pos="2520"/>
        </w:tabs>
        <w:jc w:val="both"/>
        <w:rPr>
          <w:rFonts w:ascii="Book Antiqua" w:hAnsi="Book Antiqua" w:cs="Arial"/>
        </w:rPr>
      </w:pPr>
    </w:p>
    <w:p w14:paraId="708B8E55" w14:textId="77777777" w:rsidR="00F13D39" w:rsidRDefault="00F13D39" w:rsidP="000369F5">
      <w:pPr>
        <w:tabs>
          <w:tab w:val="left" w:pos="2520"/>
        </w:tabs>
        <w:jc w:val="both"/>
        <w:rPr>
          <w:rFonts w:ascii="Book Antiqua" w:hAnsi="Book Antiqua" w:cs="Arial"/>
        </w:rPr>
      </w:pPr>
    </w:p>
    <w:p w14:paraId="34E04C0A" w14:textId="77777777" w:rsidR="00F13D39" w:rsidRPr="00F5664C" w:rsidRDefault="00F13D39" w:rsidP="000369F5">
      <w:pPr>
        <w:tabs>
          <w:tab w:val="left" w:pos="2520"/>
        </w:tabs>
        <w:jc w:val="both"/>
        <w:rPr>
          <w:rFonts w:ascii="Book Antiqua" w:hAnsi="Book Antiqua" w:cs="Arial"/>
        </w:rPr>
      </w:pPr>
    </w:p>
    <w:p w14:paraId="1BD1EA89"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009F1760">
        <w:rPr>
          <w:rFonts w:ascii="Book Antiqua" w:hAnsi="Book Antiqua" w:cs="Arial"/>
        </w:rPr>
        <w:t xml:space="preserve"> </w:t>
      </w:r>
      <w:r w:rsidR="009F1760" w:rsidRPr="009F1760">
        <w:rPr>
          <w:rFonts w:ascii="Book Antiqua" w:hAnsi="Book Antiqua" w:cs="Arial"/>
          <w:noProof/>
        </w:rPr>
        <w:drawing>
          <wp:inline distT="0" distB="0" distL="0" distR="0" wp14:anchorId="11FB6B5A" wp14:editId="75521191">
            <wp:extent cx="1390844" cy="7430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png"/>
                    <pic:cNvPicPr/>
                  </pic:nvPicPr>
                  <pic:blipFill>
                    <a:blip r:embed="rId8">
                      <a:extLst>
                        <a:ext uri="{28A0092B-C50C-407E-A947-70E740481C1C}">
                          <a14:useLocalDpi xmlns:a14="http://schemas.microsoft.com/office/drawing/2010/main" val="0"/>
                        </a:ext>
                      </a:extLst>
                    </a:blip>
                    <a:stretch>
                      <a:fillRect/>
                    </a:stretch>
                  </pic:blipFill>
                  <pic:spPr>
                    <a:xfrm>
                      <a:off x="0" y="0"/>
                      <a:ext cx="1390844" cy="743054"/>
                    </a:xfrm>
                    <a:prstGeom prst="rect">
                      <a:avLst/>
                    </a:prstGeom>
                  </pic:spPr>
                </pic:pic>
              </a:graphicData>
            </a:graphic>
          </wp:inline>
        </w:drawing>
      </w:r>
      <w:r w:rsidR="009F1760">
        <w:rPr>
          <w:rFonts w:ascii="Book Antiqua" w:hAnsi="Book Antiqua" w:cs="Arial"/>
        </w:rPr>
        <w:t xml:space="preserve"> </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9F1760">
        <w:rPr>
          <w:rFonts w:ascii="Book Antiqua" w:hAnsi="Book Antiqua" w:cs="Arial"/>
        </w:rPr>
        <w:t xml:space="preserve"> 20</w:t>
      </w:r>
      <w:r w:rsidR="009F1760" w:rsidRPr="009F1760">
        <w:rPr>
          <w:rFonts w:ascii="Book Antiqua" w:hAnsi="Book Antiqua" w:cs="Arial"/>
          <w:vertAlign w:val="superscript"/>
        </w:rPr>
        <w:t>th</w:t>
      </w:r>
      <w:r w:rsidR="009F1760">
        <w:rPr>
          <w:rFonts w:ascii="Book Antiqua" w:hAnsi="Book Antiqua" w:cs="Arial"/>
        </w:rPr>
        <w:t xml:space="preserve"> August 2018</w:t>
      </w:r>
    </w:p>
    <w:p w14:paraId="5F1F4782" w14:textId="77777777" w:rsidR="001F2716" w:rsidRPr="00F5664C" w:rsidRDefault="001F2716" w:rsidP="000369F5">
      <w:pPr>
        <w:tabs>
          <w:tab w:val="left" w:pos="2520"/>
        </w:tabs>
        <w:jc w:val="both"/>
        <w:rPr>
          <w:rFonts w:ascii="Book Antiqua" w:hAnsi="Book Antiqua" w:cs="Arial"/>
        </w:rPr>
      </w:pPr>
    </w:p>
    <w:p w14:paraId="4E0739D7" w14:textId="77777777" w:rsidR="001F2716" w:rsidRPr="00F5664C" w:rsidRDefault="001F2716" w:rsidP="000369F5">
      <w:pPr>
        <w:tabs>
          <w:tab w:val="left" w:pos="2520"/>
        </w:tabs>
        <w:jc w:val="both"/>
        <w:rPr>
          <w:rFonts w:ascii="Book Antiqua" w:hAnsi="Book Antiqua" w:cs="Arial"/>
        </w:rPr>
      </w:pPr>
    </w:p>
    <w:p w14:paraId="0642D15D" w14:textId="77777777" w:rsidR="005B7789" w:rsidRDefault="00255071" w:rsidP="000369F5">
      <w:pPr>
        <w:tabs>
          <w:tab w:val="left" w:pos="2520"/>
        </w:tabs>
        <w:jc w:val="both"/>
        <w:rPr>
          <w:rFonts w:ascii="Book Antiqua" w:hAnsi="Book Antiqua" w:cs="Arial"/>
        </w:rPr>
      </w:pPr>
      <w:r>
        <w:rPr>
          <w:rFonts w:ascii="Book Antiqua" w:hAnsi="Book Antiqua" w:cs="Arial"/>
        </w:rPr>
        <w:t xml:space="preserve">Upper Tribunal </w:t>
      </w:r>
      <w:r w:rsidR="00780FD4">
        <w:rPr>
          <w:rFonts w:ascii="Book Antiqua" w:hAnsi="Book Antiqua" w:cs="Arial"/>
        </w:rPr>
        <w:t>Judge</w:t>
      </w:r>
      <w:r>
        <w:rPr>
          <w:rFonts w:ascii="Book Antiqua" w:hAnsi="Book Antiqua" w:cs="Arial"/>
        </w:rPr>
        <w:t xml:space="preserve"> M</w:t>
      </w:r>
      <w:r w:rsidR="00055F19">
        <w:rPr>
          <w:rFonts w:ascii="Book Antiqua" w:hAnsi="Book Antiqua" w:cs="Arial"/>
        </w:rPr>
        <w:t>artin</w:t>
      </w:r>
    </w:p>
    <w:p w14:paraId="4C66919C" w14:textId="77777777" w:rsidR="005B7789" w:rsidRPr="00F5664C" w:rsidRDefault="005B7789" w:rsidP="000369F5">
      <w:pPr>
        <w:tabs>
          <w:tab w:val="left" w:pos="2520"/>
        </w:tabs>
        <w:jc w:val="both"/>
        <w:rPr>
          <w:rFonts w:ascii="Book Antiqua" w:hAnsi="Book Antiqua" w:cs="Arial"/>
        </w:rPr>
        <w:sectPr w:rsidR="005B7789" w:rsidRPr="00F5664C"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pPr>
    </w:p>
    <w:p w14:paraId="15ECE9B0" w14:textId="77777777" w:rsidR="005B7789" w:rsidRPr="00F5664C" w:rsidRDefault="005B7789" w:rsidP="005B7789">
      <w:pPr>
        <w:tabs>
          <w:tab w:val="left" w:pos="2520"/>
        </w:tabs>
        <w:ind w:left="540" w:hanging="540"/>
        <w:jc w:val="both"/>
        <w:rPr>
          <w:rFonts w:ascii="Book Antiqua" w:hAnsi="Book Antiqua" w:cs="Arial"/>
        </w:rPr>
      </w:pPr>
    </w:p>
    <w:p w14:paraId="3CCDBA83" w14:textId="77777777" w:rsidR="005B7789" w:rsidRPr="00F5664C" w:rsidRDefault="005B7789" w:rsidP="000369F5">
      <w:pPr>
        <w:tabs>
          <w:tab w:val="left" w:pos="2520"/>
        </w:tabs>
        <w:jc w:val="both"/>
        <w:rPr>
          <w:rFonts w:ascii="Book Antiqua" w:hAnsi="Book Antiqua" w:cs="Arial"/>
        </w:rPr>
      </w:pPr>
    </w:p>
    <w:sectPr w:rsidR="005B7789" w:rsidRPr="00F5664C" w:rsidSect="00D804EB">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7AB60" w14:textId="77777777" w:rsidR="008224EB" w:rsidRDefault="008224EB">
      <w:r>
        <w:separator/>
      </w:r>
    </w:p>
  </w:endnote>
  <w:endnote w:type="continuationSeparator" w:id="0">
    <w:p w14:paraId="5AD9A86C" w14:textId="77777777" w:rsidR="008224EB" w:rsidRDefault="008224EB">
      <w:r>
        <w:continuationSeparator/>
      </w:r>
    </w:p>
  </w:endnote>
  <w:endnote w:type="continuationNotice" w:id="1">
    <w:p w14:paraId="24A2033A" w14:textId="77777777" w:rsidR="008224EB" w:rsidRDefault="008224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734F0" w14:textId="437B6841" w:rsidR="006B6ECC" w:rsidRPr="00F5664C" w:rsidRDefault="006B6ECC"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C13619">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27261" w14:textId="77777777" w:rsidR="006B6ECC" w:rsidRPr="00F5664C" w:rsidRDefault="006B6ECC"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D4A8C" w14:textId="77777777" w:rsidR="008224EB" w:rsidRDefault="008224EB">
      <w:r>
        <w:separator/>
      </w:r>
    </w:p>
  </w:footnote>
  <w:footnote w:type="continuationSeparator" w:id="0">
    <w:p w14:paraId="7A50A38B" w14:textId="77777777" w:rsidR="008224EB" w:rsidRDefault="008224EB">
      <w:r>
        <w:continuationSeparator/>
      </w:r>
    </w:p>
  </w:footnote>
  <w:footnote w:type="continuationNotice" w:id="1">
    <w:p w14:paraId="2C2311AC" w14:textId="77777777" w:rsidR="008224EB" w:rsidRDefault="008224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40A3D" w14:textId="77777777" w:rsidR="006B6ECC" w:rsidRDefault="006B6ECC"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Pr>
        <w:rFonts w:ascii="Book Antiqua" w:hAnsi="Book Antiqua" w:cs="Arial"/>
        <w:sz w:val="16"/>
        <w:szCs w:val="16"/>
      </w:rPr>
      <w:t>s</w:t>
    </w:r>
    <w:r w:rsidRPr="00F5664C">
      <w:rPr>
        <w:rFonts w:ascii="Book Antiqua" w:hAnsi="Book Antiqua" w:cs="Arial"/>
        <w:sz w:val="16"/>
        <w:szCs w:val="16"/>
      </w:rPr>
      <w:t>:</w:t>
    </w:r>
    <w:r>
      <w:rPr>
        <w:rFonts w:ascii="Book Antiqua" w:hAnsi="Book Antiqua" w:cs="Arial"/>
        <w:sz w:val="16"/>
        <w:szCs w:val="16"/>
      </w:rPr>
      <w:t xml:space="preserve"> HU/19585/2016</w:t>
    </w:r>
  </w:p>
  <w:p w14:paraId="74499D26" w14:textId="77777777" w:rsidR="006B6ECC" w:rsidRDefault="006B6ECC" w:rsidP="000369F5">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ab/>
      <w:t>HU/19588/2016</w:t>
    </w:r>
  </w:p>
  <w:p w14:paraId="471EB696" w14:textId="77777777" w:rsidR="006B6ECC" w:rsidRDefault="006B6ECC" w:rsidP="000369F5">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HU/19590/2016</w:t>
    </w:r>
  </w:p>
  <w:p w14:paraId="004F7508" w14:textId="77777777" w:rsidR="006B6ECC" w:rsidRDefault="006B6ECC" w:rsidP="000369F5">
    <w:pPr>
      <w:pStyle w:val="Header"/>
      <w:tabs>
        <w:tab w:val="clear" w:pos="4153"/>
        <w:tab w:val="clear" w:pos="8306"/>
        <w:tab w:val="right" w:pos="9639"/>
      </w:tabs>
      <w:jc w:val="right"/>
      <w:rPr>
        <w:rFonts w:ascii="Book Antiqua" w:hAnsi="Book Antiqua" w:cs="Arial"/>
        <w:sz w:val="16"/>
        <w:szCs w:val="16"/>
      </w:rPr>
    </w:pPr>
  </w:p>
  <w:p w14:paraId="034973E6" w14:textId="77777777" w:rsidR="006B6ECC" w:rsidRPr="00F5664C" w:rsidRDefault="006B6ECC"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B23CA" w14:textId="77777777" w:rsidR="006B6ECC" w:rsidRPr="00F5664C" w:rsidRDefault="006B6EC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7F06689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3CB0FD5"/>
    <w:multiLevelType w:val="multilevel"/>
    <w:tmpl w:val="831E876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CD03A87"/>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9"/>
  </w:num>
  <w:num w:numId="19">
    <w:abstractNumId w:val="1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96205134-E6F5-45EF-89EF-0E76BEBA9EB0}"/>
    <w:docVar w:name="dgnword-eventsink" w:val="298679464"/>
  </w:docVars>
  <w:rsids>
    <w:rsidRoot w:val="0060771D"/>
    <w:rsid w:val="00000621"/>
    <w:rsid w:val="000036C2"/>
    <w:rsid w:val="00030C00"/>
    <w:rsid w:val="00033D3D"/>
    <w:rsid w:val="000369F5"/>
    <w:rsid w:val="00047F27"/>
    <w:rsid w:val="0005043D"/>
    <w:rsid w:val="00055F19"/>
    <w:rsid w:val="00071A7E"/>
    <w:rsid w:val="000746C0"/>
    <w:rsid w:val="00074D1D"/>
    <w:rsid w:val="00090984"/>
    <w:rsid w:val="00092580"/>
    <w:rsid w:val="000D01C9"/>
    <w:rsid w:val="000D5D94"/>
    <w:rsid w:val="000E0CD7"/>
    <w:rsid w:val="00114F8B"/>
    <w:rsid w:val="001165A7"/>
    <w:rsid w:val="0015044C"/>
    <w:rsid w:val="00151BB7"/>
    <w:rsid w:val="00167D3A"/>
    <w:rsid w:val="00171D3E"/>
    <w:rsid w:val="001A1E2C"/>
    <w:rsid w:val="001F2716"/>
    <w:rsid w:val="0020133A"/>
    <w:rsid w:val="00207617"/>
    <w:rsid w:val="00214482"/>
    <w:rsid w:val="00255071"/>
    <w:rsid w:val="00283659"/>
    <w:rsid w:val="00286D2A"/>
    <w:rsid w:val="002C4E73"/>
    <w:rsid w:val="002D68BF"/>
    <w:rsid w:val="00336CBF"/>
    <w:rsid w:val="003546C8"/>
    <w:rsid w:val="00355CF8"/>
    <w:rsid w:val="003A7CF2"/>
    <w:rsid w:val="003C5CE5"/>
    <w:rsid w:val="003E267B"/>
    <w:rsid w:val="003E7CD1"/>
    <w:rsid w:val="00402B9E"/>
    <w:rsid w:val="00423932"/>
    <w:rsid w:val="004249CB"/>
    <w:rsid w:val="0042537A"/>
    <w:rsid w:val="0044127D"/>
    <w:rsid w:val="004448DB"/>
    <w:rsid w:val="00446C9A"/>
    <w:rsid w:val="00477193"/>
    <w:rsid w:val="004A1848"/>
    <w:rsid w:val="004A295E"/>
    <w:rsid w:val="004A2C84"/>
    <w:rsid w:val="004E46F3"/>
    <w:rsid w:val="00507FEC"/>
    <w:rsid w:val="00510F0E"/>
    <w:rsid w:val="005479E1"/>
    <w:rsid w:val="005570FD"/>
    <w:rsid w:val="005575EA"/>
    <w:rsid w:val="0057790C"/>
    <w:rsid w:val="00593795"/>
    <w:rsid w:val="005A75FF"/>
    <w:rsid w:val="005B7789"/>
    <w:rsid w:val="005F34DF"/>
    <w:rsid w:val="005F7DB4"/>
    <w:rsid w:val="0060771D"/>
    <w:rsid w:val="0065791C"/>
    <w:rsid w:val="00664C72"/>
    <w:rsid w:val="006738B8"/>
    <w:rsid w:val="00690B8A"/>
    <w:rsid w:val="006B6ECC"/>
    <w:rsid w:val="006D1DFA"/>
    <w:rsid w:val="006D2A8D"/>
    <w:rsid w:val="006D506B"/>
    <w:rsid w:val="006E11A4"/>
    <w:rsid w:val="006E3C90"/>
    <w:rsid w:val="00704B61"/>
    <w:rsid w:val="00707DB1"/>
    <w:rsid w:val="007353BB"/>
    <w:rsid w:val="00742A8D"/>
    <w:rsid w:val="00752359"/>
    <w:rsid w:val="007552A9"/>
    <w:rsid w:val="007572B2"/>
    <w:rsid w:val="00761858"/>
    <w:rsid w:val="007642AF"/>
    <w:rsid w:val="00767D59"/>
    <w:rsid w:val="00776E97"/>
    <w:rsid w:val="00780FD4"/>
    <w:rsid w:val="00780FD7"/>
    <w:rsid w:val="007912AD"/>
    <w:rsid w:val="00796715"/>
    <w:rsid w:val="007A1F28"/>
    <w:rsid w:val="007B0824"/>
    <w:rsid w:val="007C0CD9"/>
    <w:rsid w:val="007F2DF7"/>
    <w:rsid w:val="008224EB"/>
    <w:rsid w:val="008303B8"/>
    <w:rsid w:val="00833DCE"/>
    <w:rsid w:val="00842418"/>
    <w:rsid w:val="008634DB"/>
    <w:rsid w:val="008642B7"/>
    <w:rsid w:val="0086624F"/>
    <w:rsid w:val="00871D34"/>
    <w:rsid w:val="00887842"/>
    <w:rsid w:val="008901DD"/>
    <w:rsid w:val="008B270C"/>
    <w:rsid w:val="008C3D3D"/>
    <w:rsid w:val="008D4131"/>
    <w:rsid w:val="008F1932"/>
    <w:rsid w:val="008F294D"/>
    <w:rsid w:val="009062A3"/>
    <w:rsid w:val="00921062"/>
    <w:rsid w:val="0092618D"/>
    <w:rsid w:val="0093083E"/>
    <w:rsid w:val="009453B3"/>
    <w:rsid w:val="00966ECF"/>
    <w:rsid w:val="009727A3"/>
    <w:rsid w:val="00987774"/>
    <w:rsid w:val="009A11E8"/>
    <w:rsid w:val="009A1ED5"/>
    <w:rsid w:val="009E4E62"/>
    <w:rsid w:val="009F1760"/>
    <w:rsid w:val="009F5220"/>
    <w:rsid w:val="009F7C4D"/>
    <w:rsid w:val="00A15234"/>
    <w:rsid w:val="00A201AB"/>
    <w:rsid w:val="00A31C8B"/>
    <w:rsid w:val="00A73B50"/>
    <w:rsid w:val="00A75965"/>
    <w:rsid w:val="00A845DC"/>
    <w:rsid w:val="00A97AEE"/>
    <w:rsid w:val="00AA4017"/>
    <w:rsid w:val="00AC5CF6"/>
    <w:rsid w:val="00B144FA"/>
    <w:rsid w:val="00B16F58"/>
    <w:rsid w:val="00B30648"/>
    <w:rsid w:val="00B337AA"/>
    <w:rsid w:val="00B3524D"/>
    <w:rsid w:val="00B40F69"/>
    <w:rsid w:val="00B4659E"/>
    <w:rsid w:val="00B46616"/>
    <w:rsid w:val="00B610E3"/>
    <w:rsid w:val="00B61205"/>
    <w:rsid w:val="00B617C4"/>
    <w:rsid w:val="00B626FA"/>
    <w:rsid w:val="00B63CB7"/>
    <w:rsid w:val="00B7040A"/>
    <w:rsid w:val="00B929D9"/>
    <w:rsid w:val="00B96FA0"/>
    <w:rsid w:val="00BA3CDE"/>
    <w:rsid w:val="00BD4196"/>
    <w:rsid w:val="00BE31CE"/>
    <w:rsid w:val="00BF22CA"/>
    <w:rsid w:val="00BF5E16"/>
    <w:rsid w:val="00C13619"/>
    <w:rsid w:val="00C26032"/>
    <w:rsid w:val="00C265B0"/>
    <w:rsid w:val="00C321B5"/>
    <w:rsid w:val="00C345E1"/>
    <w:rsid w:val="00C34960"/>
    <w:rsid w:val="00C63AEA"/>
    <w:rsid w:val="00C977BA"/>
    <w:rsid w:val="00CB6E35"/>
    <w:rsid w:val="00CE1A46"/>
    <w:rsid w:val="00CE26B2"/>
    <w:rsid w:val="00CF253F"/>
    <w:rsid w:val="00CF56B4"/>
    <w:rsid w:val="00D00026"/>
    <w:rsid w:val="00D20F09"/>
    <w:rsid w:val="00D22636"/>
    <w:rsid w:val="00D40FD9"/>
    <w:rsid w:val="00D45764"/>
    <w:rsid w:val="00D47037"/>
    <w:rsid w:val="00D53769"/>
    <w:rsid w:val="00D65912"/>
    <w:rsid w:val="00D728EB"/>
    <w:rsid w:val="00D736E7"/>
    <w:rsid w:val="00D74B46"/>
    <w:rsid w:val="00D804EB"/>
    <w:rsid w:val="00D85C13"/>
    <w:rsid w:val="00D91BE3"/>
    <w:rsid w:val="00D94AFC"/>
    <w:rsid w:val="00DB70AE"/>
    <w:rsid w:val="00DB7231"/>
    <w:rsid w:val="00DD5071"/>
    <w:rsid w:val="00DD5C39"/>
    <w:rsid w:val="00DE26AF"/>
    <w:rsid w:val="00DE3E14"/>
    <w:rsid w:val="00DE7DB7"/>
    <w:rsid w:val="00E00A0A"/>
    <w:rsid w:val="00E07F57"/>
    <w:rsid w:val="00E1040E"/>
    <w:rsid w:val="00E46AEB"/>
    <w:rsid w:val="00E50BCE"/>
    <w:rsid w:val="00E61292"/>
    <w:rsid w:val="00E66BEB"/>
    <w:rsid w:val="00E76309"/>
    <w:rsid w:val="00E77C4D"/>
    <w:rsid w:val="00E81D01"/>
    <w:rsid w:val="00EE45D8"/>
    <w:rsid w:val="00F004CD"/>
    <w:rsid w:val="00F13D39"/>
    <w:rsid w:val="00F22A22"/>
    <w:rsid w:val="00F22EDA"/>
    <w:rsid w:val="00F3224D"/>
    <w:rsid w:val="00F33E0E"/>
    <w:rsid w:val="00F35C90"/>
    <w:rsid w:val="00F509D7"/>
    <w:rsid w:val="00F5664C"/>
    <w:rsid w:val="00FB7E80"/>
    <w:rsid w:val="00FD1B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2B749A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949</Words>
  <Characters>4662</Characters>
  <Application>Microsoft Office Word</Application>
  <DocSecurity>0</DocSecurity>
  <Lines>38</Lines>
  <Paragraphs>11</Paragraphs>
  <ScaleCrop>false</ScaleCrop>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2018-09-12T12:30:00Z</dcterms:created>
  <dcterms:modified xsi:type="dcterms:W3CDTF">2018-09-12T12:30:00Z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