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384" w:rsidRDefault="00992434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2112010</wp:posOffset>
            </wp:positionH>
            <wp:positionV relativeFrom="paragraph">
              <wp:posOffset>5080</wp:posOffset>
            </wp:positionV>
            <wp:extent cx="1360170" cy="10668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384" w:rsidRDefault="006D6384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6D6384" w:rsidRDefault="006D6384" w:rsidP="00F660C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</w:p>
    <w:p w:rsidR="006D6384" w:rsidRDefault="006D6384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0D05C9" w:rsidRDefault="000D05C9" w:rsidP="00F660C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color w:val="000000"/>
          <w:u w:val="single"/>
        </w:rPr>
      </w:pPr>
    </w:p>
    <w:p w:rsidR="00F660C9" w:rsidRPr="009670B6" w:rsidRDefault="003334AB" w:rsidP="00F660C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color w:val="000000"/>
          <w:u w:val="single"/>
        </w:rPr>
      </w:pPr>
      <w:r>
        <w:rPr>
          <w:rFonts w:ascii="Book Antiqua" w:hAnsi="Book Antiqua" w:cs="Arial"/>
          <w:color w:val="000000"/>
          <w:u w:val="single"/>
        </w:rPr>
        <w:t>Upper</w:t>
      </w:r>
      <w:r w:rsidR="00F660C9" w:rsidRPr="009670B6">
        <w:rPr>
          <w:rFonts w:ascii="Book Antiqua" w:hAnsi="Book Antiqua" w:cs="Arial"/>
          <w:color w:val="000000"/>
          <w:u w:val="single"/>
        </w:rPr>
        <w:t xml:space="preserve"> Tribunal</w:t>
      </w:r>
    </w:p>
    <w:p w:rsidR="00F660C9" w:rsidRPr="009670B6" w:rsidRDefault="00F660C9" w:rsidP="00F660C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Book Antiqua" w:hAnsi="Book Antiqua" w:cs="Arial"/>
          <w:color w:val="000000"/>
        </w:rPr>
      </w:pPr>
      <w:r w:rsidRPr="009670B6">
        <w:rPr>
          <w:rFonts w:ascii="Book Antiqua" w:hAnsi="Book Antiqua" w:cs="Arial"/>
          <w:color w:val="000000"/>
        </w:rPr>
        <w:t xml:space="preserve">(Immigration and Asylum </w:t>
      </w:r>
      <w:proofErr w:type="gramStart"/>
      <w:r w:rsidRPr="009670B6">
        <w:rPr>
          <w:rFonts w:ascii="Book Antiqua" w:hAnsi="Book Antiqua" w:cs="Arial"/>
          <w:color w:val="000000"/>
        </w:rPr>
        <w:t xml:space="preserve">Chamber)   </w:t>
      </w:r>
      <w:proofErr w:type="gramEnd"/>
      <w:r w:rsidRPr="009670B6">
        <w:rPr>
          <w:rFonts w:ascii="Book Antiqua" w:hAnsi="Book Antiqua" w:cs="Arial"/>
          <w:color w:val="000000"/>
        </w:rPr>
        <w:t xml:space="preserve">                 Appeal Numbers</w:t>
      </w:r>
      <w:r>
        <w:rPr>
          <w:rFonts w:ascii="Book Antiqua" w:hAnsi="Book Antiqua" w:cs="Arial"/>
          <w:color w:val="000000"/>
        </w:rPr>
        <w:t xml:space="preserve">: </w:t>
      </w:r>
      <w:bookmarkStart w:id="0" w:name="_GoBack"/>
      <w:r>
        <w:rPr>
          <w:rFonts w:ascii="Book Antiqua" w:hAnsi="Book Antiqua" w:cs="Arial"/>
          <w:color w:val="000000"/>
        </w:rPr>
        <w:t>HU/248</w:t>
      </w:r>
      <w:r w:rsidR="005E50CE">
        <w:rPr>
          <w:rFonts w:ascii="Book Antiqua" w:hAnsi="Book Antiqua" w:cs="Arial"/>
          <w:color w:val="000000"/>
        </w:rPr>
        <w:t>28</w:t>
      </w:r>
      <w:r>
        <w:rPr>
          <w:rFonts w:ascii="Book Antiqua" w:hAnsi="Book Antiqua" w:cs="Arial"/>
          <w:color w:val="000000"/>
        </w:rPr>
        <w:t>/2016</w:t>
      </w:r>
      <w:bookmarkEnd w:id="0"/>
    </w:p>
    <w:p w:rsidR="00F660C9" w:rsidRPr="009670B6" w:rsidRDefault="00F660C9" w:rsidP="00F660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Book Antiqua" w:hAnsi="Book Antiqua" w:cs="Arial"/>
          <w:color w:val="000000"/>
        </w:rPr>
      </w:pPr>
      <w:r w:rsidRPr="009670B6">
        <w:rPr>
          <w:rFonts w:ascii="Book Antiqua" w:hAnsi="Book Antiqua" w:cs="Arial"/>
          <w:color w:val="000000"/>
        </w:rPr>
        <w:t xml:space="preserve">                                                                          </w:t>
      </w:r>
    </w:p>
    <w:p w:rsidR="00F660C9" w:rsidRDefault="00F660C9" w:rsidP="00F660C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  <w:u w:val="single"/>
        </w:rPr>
      </w:pPr>
      <w:r w:rsidRPr="009670B6">
        <w:rPr>
          <w:rFonts w:ascii="Book Antiqua" w:hAnsi="Book Antiqua" w:cs="Arial"/>
          <w:color w:val="000000"/>
          <w:u w:val="single"/>
        </w:rPr>
        <w:t>THE IMMIGRATION ACTS</w:t>
      </w:r>
    </w:p>
    <w:p w:rsidR="009154D9" w:rsidRPr="009670B6" w:rsidRDefault="009154D9" w:rsidP="00F660C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  <w:u w:val="single"/>
        </w:rPr>
      </w:pPr>
    </w:p>
    <w:p w:rsidR="00F660C9" w:rsidRPr="009670B6" w:rsidRDefault="00F660C9" w:rsidP="00F660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670B6">
        <w:rPr>
          <w:rFonts w:ascii="Book Antiqua" w:hAnsi="Book Antiqua" w:cs="Arial"/>
          <w:color w:val="000000"/>
        </w:rPr>
        <w:t>Heard at</w:t>
      </w:r>
      <w:r w:rsidR="00E8525C">
        <w:rPr>
          <w:rFonts w:ascii="Book Antiqua" w:hAnsi="Book Antiqua" w:cs="Arial"/>
          <w:color w:val="000000"/>
        </w:rPr>
        <w:t xml:space="preserve"> Manchester Civil Justice Centre                </w:t>
      </w:r>
      <w:r w:rsidRPr="009670B6">
        <w:rPr>
          <w:rFonts w:ascii="Book Antiqua" w:hAnsi="Book Antiqua" w:cs="Arial"/>
          <w:color w:val="000000"/>
        </w:rPr>
        <w:t>Decision &amp; Reasons Promulgated</w:t>
      </w:r>
    </w:p>
    <w:p w:rsidR="00F660C9" w:rsidRPr="009670B6" w:rsidRDefault="00F660C9" w:rsidP="00F660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670B6">
        <w:rPr>
          <w:rFonts w:ascii="Book Antiqua" w:hAnsi="Book Antiqua" w:cs="Arial"/>
          <w:color w:val="000000"/>
        </w:rPr>
        <w:t xml:space="preserve">On the </w:t>
      </w:r>
      <w:r>
        <w:rPr>
          <w:rFonts w:ascii="Book Antiqua" w:hAnsi="Book Antiqua" w:cs="Arial"/>
          <w:color w:val="000000"/>
        </w:rPr>
        <w:t>31</w:t>
      </w:r>
      <w:r w:rsidRPr="002C3532">
        <w:rPr>
          <w:rFonts w:ascii="Book Antiqua" w:hAnsi="Book Antiqua" w:cs="Arial"/>
          <w:color w:val="000000"/>
          <w:vertAlign w:val="superscript"/>
        </w:rPr>
        <w:t>st</w:t>
      </w:r>
      <w:r>
        <w:rPr>
          <w:rFonts w:ascii="Book Antiqua" w:hAnsi="Book Antiqua" w:cs="Arial"/>
          <w:color w:val="000000"/>
        </w:rPr>
        <w:t xml:space="preserve"> May</w:t>
      </w:r>
      <w:r w:rsidRPr="009670B6">
        <w:rPr>
          <w:rFonts w:ascii="Book Antiqua" w:hAnsi="Book Antiqua" w:cs="Arial"/>
          <w:color w:val="000000"/>
        </w:rPr>
        <w:t xml:space="preserve"> 2018                                        </w:t>
      </w:r>
      <w:r w:rsidR="004139BA">
        <w:rPr>
          <w:rFonts w:ascii="Book Antiqua" w:hAnsi="Book Antiqua" w:cs="Arial"/>
          <w:color w:val="000000"/>
        </w:rPr>
        <w:t xml:space="preserve"> </w:t>
      </w:r>
      <w:r w:rsidR="00D02786">
        <w:rPr>
          <w:rFonts w:ascii="Book Antiqua" w:hAnsi="Book Antiqua" w:cs="Arial"/>
          <w:color w:val="000000"/>
        </w:rPr>
        <w:t xml:space="preserve">On the </w:t>
      </w:r>
      <w:r w:rsidR="004139BA">
        <w:rPr>
          <w:rFonts w:ascii="Book Antiqua" w:hAnsi="Book Antiqua" w:cs="Arial"/>
          <w:color w:val="000000"/>
        </w:rPr>
        <w:t>3</w:t>
      </w:r>
      <w:r w:rsidR="004139BA" w:rsidRPr="004139BA">
        <w:rPr>
          <w:rFonts w:ascii="Book Antiqua" w:hAnsi="Book Antiqua" w:cs="Arial"/>
          <w:color w:val="000000"/>
          <w:vertAlign w:val="superscript"/>
        </w:rPr>
        <w:t>rd</w:t>
      </w:r>
      <w:r w:rsidR="004139BA">
        <w:rPr>
          <w:rFonts w:ascii="Book Antiqua" w:hAnsi="Book Antiqua" w:cs="Arial"/>
          <w:color w:val="000000"/>
        </w:rPr>
        <w:t xml:space="preserve"> July 2018</w:t>
      </w:r>
    </w:p>
    <w:p w:rsidR="00F660C9" w:rsidRPr="009670B6" w:rsidRDefault="00F660C9" w:rsidP="00F660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</w:p>
    <w:p w:rsidR="00F660C9" w:rsidRPr="009670B6" w:rsidRDefault="00F660C9" w:rsidP="00F660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670B6">
        <w:rPr>
          <w:rFonts w:ascii="Book Antiqua" w:hAnsi="Book Antiqua" w:cs="Arial"/>
          <w:color w:val="000000"/>
        </w:rPr>
        <w:t>Before:</w:t>
      </w:r>
    </w:p>
    <w:p w:rsidR="00F660C9" w:rsidRPr="009670B6" w:rsidRDefault="00F660C9" w:rsidP="00F660C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 w:rsidRPr="009670B6">
        <w:rPr>
          <w:rFonts w:ascii="Book Antiqua" w:hAnsi="Book Antiqua" w:cs="Arial"/>
          <w:color w:val="000000"/>
        </w:rPr>
        <w:t>DEPUTY UPPER TRIBUNAL JUDGE MCGINTY</w:t>
      </w:r>
    </w:p>
    <w:p w:rsidR="006D6384" w:rsidRDefault="006D6384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91767C" w:rsidRPr="006D6384" w:rsidRDefault="006D6384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Between</w:t>
      </w:r>
      <w:r w:rsidR="0091767C" w:rsidRPr="006D6384">
        <w:rPr>
          <w:rFonts w:ascii="Book Antiqua" w:hAnsi="Book Antiqua" w:cs="Arial"/>
          <w:color w:val="000000"/>
        </w:rPr>
        <w:t>:</w:t>
      </w:r>
    </w:p>
    <w:p w:rsidR="0091767C" w:rsidRPr="006D6384" w:rsidRDefault="0091767C" w:rsidP="005E50C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 w:rsidRPr="006D6384">
        <w:rPr>
          <w:rFonts w:ascii="Book Antiqua" w:hAnsi="Book Antiqua" w:cs="Arial"/>
          <w:color w:val="000000"/>
        </w:rPr>
        <w:t xml:space="preserve">MR </w:t>
      </w:r>
      <w:r w:rsidR="005E50CE">
        <w:rPr>
          <w:rFonts w:ascii="Book Antiqua" w:hAnsi="Book Antiqua" w:cs="Arial"/>
          <w:color w:val="000000"/>
        </w:rPr>
        <w:t>JUNAID SHAHID</w:t>
      </w:r>
    </w:p>
    <w:p w:rsidR="0091767C" w:rsidRPr="006D6384" w:rsidRDefault="0091767C" w:rsidP="005E50C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 w:rsidRPr="006D6384">
        <w:rPr>
          <w:rFonts w:ascii="Book Antiqua" w:hAnsi="Book Antiqua" w:cs="Arial"/>
          <w:color w:val="000000"/>
        </w:rPr>
        <w:t>(</w:t>
      </w:r>
      <w:r w:rsidR="005E50CE">
        <w:rPr>
          <w:rFonts w:ascii="Book Antiqua" w:hAnsi="Book Antiqua" w:cs="Arial"/>
          <w:color w:val="000000"/>
        </w:rPr>
        <w:t>N</w:t>
      </w:r>
      <w:r w:rsidRPr="006D6384">
        <w:rPr>
          <w:rFonts w:ascii="Book Antiqua" w:hAnsi="Book Antiqua" w:cs="Arial"/>
          <w:color w:val="000000"/>
        </w:rPr>
        <w:t>o anonymity direction made)</w:t>
      </w:r>
    </w:p>
    <w:p w:rsidR="0091767C" w:rsidRPr="005E50CE" w:rsidRDefault="0091767C" w:rsidP="005E50CE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Book Antiqua" w:hAnsi="Book Antiqua" w:cs="Arial"/>
          <w:color w:val="000000"/>
          <w:u w:val="single"/>
        </w:rPr>
      </w:pPr>
      <w:r w:rsidRPr="005E50CE">
        <w:rPr>
          <w:rFonts w:ascii="Book Antiqua" w:hAnsi="Book Antiqua" w:cs="Arial"/>
          <w:color w:val="000000"/>
          <w:u w:val="single"/>
        </w:rPr>
        <w:t>Claimant</w:t>
      </w:r>
    </w:p>
    <w:p w:rsidR="0091767C" w:rsidRPr="006D6384" w:rsidRDefault="0091767C" w:rsidP="005E50C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 w:rsidRPr="006D6384">
        <w:rPr>
          <w:rFonts w:ascii="Book Antiqua" w:hAnsi="Book Antiqua" w:cs="Arial"/>
          <w:color w:val="000000"/>
        </w:rPr>
        <w:t>and</w:t>
      </w:r>
    </w:p>
    <w:p w:rsidR="0091767C" w:rsidRPr="006D6384" w:rsidRDefault="005E50CE" w:rsidP="005E50C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SECRETARY OF STATE FOR THE HOME DEPARTMENT </w:t>
      </w:r>
    </w:p>
    <w:p w:rsidR="0091767C" w:rsidRPr="005E50CE" w:rsidRDefault="0091767C" w:rsidP="005E50CE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Book Antiqua" w:hAnsi="Book Antiqua" w:cs="Arial"/>
          <w:color w:val="000000"/>
          <w:u w:val="single"/>
        </w:rPr>
      </w:pPr>
      <w:r w:rsidRPr="005E50CE">
        <w:rPr>
          <w:rFonts w:ascii="Book Antiqua" w:hAnsi="Book Antiqua" w:cs="Arial"/>
          <w:color w:val="000000"/>
          <w:u w:val="single"/>
        </w:rPr>
        <w:t xml:space="preserve">Appellant </w:t>
      </w:r>
      <w:r w:rsidR="005E50CE" w:rsidRPr="005E50CE">
        <w:rPr>
          <w:rFonts w:ascii="Book Antiqua" w:hAnsi="Book Antiqua" w:cs="Arial"/>
          <w:color w:val="000000"/>
          <w:u w:val="single"/>
        </w:rPr>
        <w:t xml:space="preserve">in the Upper Tribunal </w:t>
      </w:r>
    </w:p>
    <w:p w:rsidR="000D05C9" w:rsidRDefault="000D05C9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</w:p>
    <w:p w:rsidR="0091767C" w:rsidRPr="005E50CE" w:rsidRDefault="005E50CE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  <w:r w:rsidRPr="005E50CE">
        <w:rPr>
          <w:rFonts w:ascii="Book Antiqua" w:hAnsi="Book Antiqua" w:cs="Arial"/>
          <w:color w:val="000000"/>
          <w:u w:val="single"/>
        </w:rPr>
        <w:t>R</w:t>
      </w:r>
      <w:r w:rsidR="0091767C" w:rsidRPr="005E50CE">
        <w:rPr>
          <w:rFonts w:ascii="Book Antiqua" w:hAnsi="Book Antiqua" w:cs="Arial"/>
          <w:color w:val="000000"/>
          <w:u w:val="single"/>
        </w:rPr>
        <w:t>epresentation:</w:t>
      </w:r>
    </w:p>
    <w:p w:rsidR="0091767C" w:rsidRPr="006D6384" w:rsidRDefault="0091767C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6D6384">
        <w:rPr>
          <w:rFonts w:ascii="Book Antiqua" w:hAnsi="Book Antiqua" w:cs="Arial"/>
          <w:color w:val="000000"/>
        </w:rPr>
        <w:t>For the</w:t>
      </w:r>
      <w:r w:rsidR="005E50CE">
        <w:rPr>
          <w:rFonts w:ascii="Book Antiqua" w:hAnsi="Book Antiqua" w:cs="Arial"/>
          <w:color w:val="000000"/>
        </w:rPr>
        <w:t xml:space="preserve"> Claimant: Miss Mughal (S</w:t>
      </w:r>
      <w:r w:rsidRPr="006D6384">
        <w:rPr>
          <w:rFonts w:ascii="Book Antiqua" w:hAnsi="Book Antiqua" w:cs="Arial"/>
          <w:color w:val="000000"/>
        </w:rPr>
        <w:t>olicitor)</w:t>
      </w:r>
    </w:p>
    <w:p w:rsidR="0091767C" w:rsidRPr="006D6384" w:rsidRDefault="005E50CE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F</w:t>
      </w:r>
      <w:r w:rsidR="0091767C" w:rsidRPr="006D6384">
        <w:rPr>
          <w:rFonts w:ascii="Book Antiqua" w:hAnsi="Book Antiqua" w:cs="Arial"/>
          <w:color w:val="000000"/>
        </w:rPr>
        <w:t xml:space="preserve">or the Respondent: </w:t>
      </w:r>
      <w:r>
        <w:rPr>
          <w:rFonts w:ascii="Book Antiqua" w:hAnsi="Book Antiqua" w:cs="Arial"/>
          <w:color w:val="000000"/>
        </w:rPr>
        <w:t>Mrs</w:t>
      </w:r>
      <w:r w:rsidR="0091767C" w:rsidRPr="006D6384">
        <w:rPr>
          <w:rFonts w:ascii="Book Antiqua" w:hAnsi="Book Antiqua" w:cs="Arial"/>
          <w:color w:val="000000"/>
        </w:rPr>
        <w:t xml:space="preserve"> </w:t>
      </w:r>
      <w:proofErr w:type="spellStart"/>
      <w:r>
        <w:rPr>
          <w:rFonts w:ascii="Book Antiqua" w:hAnsi="Book Antiqua" w:cs="Arial"/>
          <w:color w:val="000000"/>
        </w:rPr>
        <w:t>Aboni</w:t>
      </w:r>
      <w:proofErr w:type="spellEnd"/>
      <w:r>
        <w:rPr>
          <w:rFonts w:ascii="Book Antiqua" w:hAnsi="Book Antiqua" w:cs="Arial"/>
          <w:color w:val="000000"/>
        </w:rPr>
        <w:t xml:space="preserve"> (S</w:t>
      </w:r>
      <w:r w:rsidR="0091767C" w:rsidRPr="006D6384">
        <w:rPr>
          <w:rFonts w:ascii="Book Antiqua" w:hAnsi="Book Antiqua" w:cs="Arial"/>
          <w:color w:val="000000"/>
        </w:rPr>
        <w:t>enior Home Office Presenting Officer)</w:t>
      </w:r>
    </w:p>
    <w:p w:rsidR="0091767C" w:rsidRPr="006D6384" w:rsidRDefault="0091767C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91767C" w:rsidRPr="005E50CE" w:rsidRDefault="0091767C" w:rsidP="005E50C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  <w:u w:val="single"/>
        </w:rPr>
      </w:pPr>
      <w:r w:rsidRPr="005E50CE">
        <w:rPr>
          <w:rFonts w:ascii="Book Antiqua" w:hAnsi="Book Antiqua" w:cs="Arial"/>
          <w:color w:val="000000"/>
          <w:u w:val="single"/>
        </w:rPr>
        <w:t>DECISION AND REASONS</w:t>
      </w:r>
    </w:p>
    <w:p w:rsidR="00DC7150" w:rsidRDefault="0091767C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 w:rsidRPr="006D6384">
        <w:rPr>
          <w:rFonts w:ascii="Book Antiqua" w:hAnsi="Book Antiqua" w:cs="Arial"/>
          <w:color w:val="000000"/>
        </w:rPr>
        <w:t xml:space="preserve">This is the </w:t>
      </w:r>
      <w:r w:rsidR="005E50CE">
        <w:rPr>
          <w:rFonts w:ascii="Book Antiqua" w:hAnsi="Book Antiqua" w:cs="Arial"/>
          <w:color w:val="000000"/>
        </w:rPr>
        <w:t>Secretary of State’s appeal</w:t>
      </w:r>
      <w:r w:rsidRPr="006D6384">
        <w:rPr>
          <w:rFonts w:ascii="Book Antiqua" w:hAnsi="Book Antiqua" w:cs="Arial"/>
          <w:color w:val="000000"/>
        </w:rPr>
        <w:t xml:space="preserve"> against the decision of First-t</w:t>
      </w:r>
      <w:r w:rsidR="005E50CE">
        <w:rPr>
          <w:rFonts w:ascii="Book Antiqua" w:hAnsi="Book Antiqua" w:cs="Arial"/>
          <w:color w:val="000000"/>
        </w:rPr>
        <w:t>ier Tribunal Judge Smith</w:t>
      </w:r>
      <w:r w:rsidRPr="006D6384">
        <w:rPr>
          <w:rFonts w:ascii="Book Antiqua" w:hAnsi="Book Antiqua" w:cs="Arial"/>
          <w:color w:val="000000"/>
        </w:rPr>
        <w:t xml:space="preserve"> promulgated on the 29</w:t>
      </w:r>
      <w:r w:rsidR="005E50CE" w:rsidRPr="005E50CE">
        <w:rPr>
          <w:rFonts w:ascii="Book Antiqua" w:hAnsi="Book Antiqua" w:cs="Arial"/>
          <w:color w:val="000000"/>
          <w:vertAlign w:val="superscript"/>
        </w:rPr>
        <w:t>th</w:t>
      </w:r>
      <w:r w:rsidR="005E50CE">
        <w:rPr>
          <w:rFonts w:ascii="Book Antiqua" w:hAnsi="Book Antiqua" w:cs="Arial"/>
          <w:color w:val="000000"/>
        </w:rPr>
        <w:t xml:space="preserve"> </w:t>
      </w:r>
      <w:r w:rsidRPr="006D6384">
        <w:rPr>
          <w:rFonts w:ascii="Book Antiqua" w:hAnsi="Book Antiqua" w:cs="Arial"/>
          <w:color w:val="000000"/>
        </w:rPr>
        <w:t>August 2017, in which he allowed the Appellant's appeal pursuant to Article 8 of the ECHR. In the decision of First-</w:t>
      </w:r>
      <w:r w:rsidR="005E50CE">
        <w:rPr>
          <w:rFonts w:ascii="Book Antiqua" w:hAnsi="Book Antiqua" w:cs="Arial"/>
          <w:color w:val="000000"/>
        </w:rPr>
        <w:t xml:space="preserve">tier Tribunal Judge Smith, the </w:t>
      </w:r>
      <w:r w:rsidR="005E50CE">
        <w:rPr>
          <w:rFonts w:ascii="Book Antiqua" w:hAnsi="Book Antiqua" w:cs="Arial"/>
          <w:color w:val="000000"/>
        </w:rPr>
        <w:lastRenderedPageBreak/>
        <w:t>J</w:t>
      </w:r>
      <w:r w:rsidRPr="006D6384">
        <w:rPr>
          <w:rFonts w:ascii="Book Antiqua" w:hAnsi="Book Antiqua" w:cs="Arial"/>
          <w:color w:val="000000"/>
        </w:rPr>
        <w:t>udge noted that the Appellant had first entered the United Kingdom on</w:t>
      </w:r>
      <w:r w:rsidR="005E50CE">
        <w:rPr>
          <w:rFonts w:ascii="Book Antiqua" w:hAnsi="Book Antiqua" w:cs="Arial"/>
          <w:color w:val="000000"/>
        </w:rPr>
        <w:t xml:space="preserve"> the</w:t>
      </w:r>
      <w:r w:rsidRPr="006D6384">
        <w:rPr>
          <w:rFonts w:ascii="Book Antiqua" w:hAnsi="Book Antiqua" w:cs="Arial"/>
          <w:color w:val="000000"/>
        </w:rPr>
        <w:t xml:space="preserve"> 8</w:t>
      </w:r>
      <w:r w:rsidR="005E50CE" w:rsidRPr="005E50CE">
        <w:rPr>
          <w:rFonts w:ascii="Book Antiqua" w:hAnsi="Book Antiqua" w:cs="Arial"/>
          <w:color w:val="000000"/>
          <w:vertAlign w:val="superscript"/>
        </w:rPr>
        <w:t>th</w:t>
      </w:r>
      <w:r w:rsidR="005E50CE">
        <w:rPr>
          <w:rFonts w:ascii="Book Antiqua" w:hAnsi="Book Antiqua" w:cs="Arial"/>
          <w:color w:val="000000"/>
        </w:rPr>
        <w:t xml:space="preserve"> October 2010 as a T</w:t>
      </w:r>
      <w:r w:rsidRPr="006D6384">
        <w:rPr>
          <w:rFonts w:ascii="Book Antiqua" w:hAnsi="Book Antiqua" w:cs="Arial"/>
          <w:color w:val="000000"/>
        </w:rPr>
        <w:t xml:space="preserve">ier 4 (general) student </w:t>
      </w:r>
      <w:r w:rsidR="005E50CE">
        <w:rPr>
          <w:rFonts w:ascii="Book Antiqua" w:hAnsi="Book Antiqua" w:cs="Arial"/>
          <w:color w:val="000000"/>
        </w:rPr>
        <w:t>and had made</w:t>
      </w:r>
      <w:r w:rsidRPr="006D6384">
        <w:rPr>
          <w:rFonts w:ascii="Book Antiqua" w:hAnsi="Book Antiqua" w:cs="Arial"/>
          <w:color w:val="000000"/>
        </w:rPr>
        <w:t xml:space="preserve"> further various applications for leave to remain and on</w:t>
      </w:r>
      <w:r w:rsidR="005E50CE">
        <w:rPr>
          <w:rFonts w:ascii="Book Antiqua" w:hAnsi="Book Antiqua" w:cs="Arial"/>
          <w:color w:val="000000"/>
        </w:rPr>
        <w:t xml:space="preserve"> the</w:t>
      </w:r>
      <w:r w:rsidRPr="006D6384">
        <w:rPr>
          <w:rFonts w:ascii="Book Antiqua" w:hAnsi="Book Antiqua" w:cs="Arial"/>
          <w:color w:val="000000"/>
        </w:rPr>
        <w:t xml:space="preserve"> 13</w:t>
      </w:r>
      <w:r w:rsidR="005E50CE" w:rsidRPr="005E50CE">
        <w:rPr>
          <w:rFonts w:ascii="Book Antiqua" w:hAnsi="Book Antiqua" w:cs="Arial"/>
          <w:color w:val="000000"/>
          <w:vertAlign w:val="superscript"/>
        </w:rPr>
        <w:t>th</w:t>
      </w:r>
      <w:r w:rsidR="005E50CE">
        <w:rPr>
          <w:rFonts w:ascii="Book Antiqua" w:hAnsi="Book Antiqua" w:cs="Arial"/>
          <w:color w:val="000000"/>
        </w:rPr>
        <w:t xml:space="preserve"> </w:t>
      </w:r>
      <w:r w:rsidRPr="006D6384">
        <w:rPr>
          <w:rFonts w:ascii="Book Antiqua" w:hAnsi="Book Antiqua" w:cs="Arial"/>
          <w:color w:val="000000"/>
        </w:rPr>
        <w:t>June 2013 submit</w:t>
      </w:r>
      <w:r w:rsidR="005E50CE">
        <w:rPr>
          <w:rFonts w:ascii="Book Antiqua" w:hAnsi="Book Antiqua" w:cs="Arial"/>
          <w:color w:val="000000"/>
        </w:rPr>
        <w:t>ted</w:t>
      </w:r>
      <w:r w:rsidRPr="006D6384">
        <w:rPr>
          <w:rFonts w:ascii="Book Antiqua" w:hAnsi="Book Antiqua" w:cs="Arial"/>
          <w:color w:val="000000"/>
        </w:rPr>
        <w:t xml:space="preserve"> an application for leave to remain in </w:t>
      </w:r>
      <w:r w:rsidR="005E50CE">
        <w:rPr>
          <w:rFonts w:ascii="Book Antiqua" w:hAnsi="Book Antiqua" w:cs="Arial"/>
          <w:color w:val="000000"/>
        </w:rPr>
        <w:t xml:space="preserve">the </w:t>
      </w:r>
      <w:r w:rsidRPr="006D6384">
        <w:rPr>
          <w:rFonts w:ascii="Book Antiqua" w:hAnsi="Book Antiqua" w:cs="Arial"/>
          <w:color w:val="000000"/>
        </w:rPr>
        <w:t>United Kingdom as the spouse of a British citizen. Although initially refused</w:t>
      </w:r>
      <w:r w:rsidR="00DC7150">
        <w:rPr>
          <w:rFonts w:ascii="Book Antiqua" w:hAnsi="Book Antiqua" w:cs="Arial"/>
          <w:color w:val="000000"/>
        </w:rPr>
        <w:t>,</w:t>
      </w:r>
      <w:r w:rsidRPr="006D6384">
        <w:rPr>
          <w:rFonts w:ascii="Book Antiqua" w:hAnsi="Book Antiqua" w:cs="Arial"/>
          <w:color w:val="000000"/>
        </w:rPr>
        <w:t xml:space="preserve"> that application </w:t>
      </w:r>
      <w:r w:rsidR="005E50CE">
        <w:rPr>
          <w:rFonts w:ascii="Book Antiqua" w:hAnsi="Book Antiqua" w:cs="Arial"/>
          <w:color w:val="000000"/>
        </w:rPr>
        <w:t>was</w:t>
      </w:r>
      <w:r w:rsidRPr="006D6384">
        <w:rPr>
          <w:rFonts w:ascii="Book Antiqua" w:hAnsi="Book Antiqua" w:cs="Arial"/>
          <w:color w:val="000000"/>
        </w:rPr>
        <w:t xml:space="preserve"> </w:t>
      </w:r>
      <w:r w:rsidR="005E50CE">
        <w:rPr>
          <w:rFonts w:ascii="Book Antiqua" w:hAnsi="Book Antiqua" w:cs="Arial"/>
          <w:color w:val="000000"/>
        </w:rPr>
        <w:t>re</w:t>
      </w:r>
      <w:r w:rsidRPr="006D6384">
        <w:rPr>
          <w:rFonts w:ascii="Book Antiqua" w:hAnsi="Book Antiqua" w:cs="Arial"/>
          <w:color w:val="000000"/>
        </w:rPr>
        <w:t xml:space="preserve">considered </w:t>
      </w:r>
      <w:r w:rsidR="005E50CE">
        <w:rPr>
          <w:rFonts w:ascii="Book Antiqua" w:hAnsi="Book Antiqua" w:cs="Arial"/>
          <w:color w:val="000000"/>
        </w:rPr>
        <w:t>and the Appellant</w:t>
      </w:r>
      <w:r w:rsidRPr="006D6384">
        <w:rPr>
          <w:rFonts w:ascii="Book Antiqua" w:hAnsi="Book Antiqua" w:cs="Arial"/>
          <w:color w:val="000000"/>
        </w:rPr>
        <w:t xml:space="preserve"> granted leave to remain as a spouse on </w:t>
      </w:r>
      <w:r w:rsidR="006A53BF">
        <w:rPr>
          <w:rFonts w:ascii="Book Antiqua" w:hAnsi="Book Antiqua" w:cs="Arial"/>
          <w:color w:val="000000"/>
        </w:rPr>
        <w:t>the 22</w:t>
      </w:r>
      <w:r w:rsidR="006A53BF" w:rsidRPr="006A53BF">
        <w:rPr>
          <w:rFonts w:ascii="Book Antiqua" w:hAnsi="Book Antiqua" w:cs="Arial"/>
          <w:color w:val="000000"/>
          <w:vertAlign w:val="superscript"/>
        </w:rPr>
        <w:t>nd</w:t>
      </w:r>
      <w:r w:rsidR="006A53BF">
        <w:rPr>
          <w:rFonts w:ascii="Book Antiqua" w:hAnsi="Book Antiqua" w:cs="Arial"/>
          <w:color w:val="000000"/>
        </w:rPr>
        <w:t xml:space="preserve"> M</w:t>
      </w:r>
      <w:r w:rsidRPr="006D6384">
        <w:rPr>
          <w:rFonts w:ascii="Book Antiqua" w:hAnsi="Book Antiqua" w:cs="Arial"/>
          <w:color w:val="000000"/>
        </w:rPr>
        <w:t xml:space="preserve">ay </w:t>
      </w:r>
      <w:r w:rsidR="006A53BF">
        <w:rPr>
          <w:rFonts w:ascii="Book Antiqua" w:hAnsi="Book Antiqua" w:cs="Arial"/>
          <w:color w:val="000000"/>
        </w:rPr>
        <w:t>2014</w:t>
      </w:r>
      <w:r w:rsidRPr="006D6384">
        <w:rPr>
          <w:rFonts w:ascii="Book Antiqua" w:hAnsi="Book Antiqua" w:cs="Arial"/>
          <w:color w:val="000000"/>
        </w:rPr>
        <w:t xml:space="preserve"> </w:t>
      </w:r>
      <w:r w:rsidR="006A53BF">
        <w:rPr>
          <w:rFonts w:ascii="Book Antiqua" w:hAnsi="Book Antiqua" w:cs="Arial"/>
          <w:color w:val="000000"/>
        </w:rPr>
        <w:t>valid</w:t>
      </w:r>
      <w:r w:rsidRPr="006D6384">
        <w:rPr>
          <w:rFonts w:ascii="Book Antiqua" w:hAnsi="Book Antiqua" w:cs="Arial"/>
          <w:color w:val="000000"/>
        </w:rPr>
        <w:t xml:space="preserve"> through to the 22</w:t>
      </w:r>
      <w:r w:rsidR="006A53BF">
        <w:rPr>
          <w:rFonts w:ascii="Book Antiqua" w:hAnsi="Book Antiqua" w:cs="Arial"/>
          <w:color w:val="000000"/>
        </w:rPr>
        <w:t xml:space="preserve">th </w:t>
      </w:r>
      <w:r w:rsidRPr="006D6384">
        <w:rPr>
          <w:rFonts w:ascii="Book Antiqua" w:hAnsi="Book Antiqua" w:cs="Arial"/>
          <w:color w:val="000000"/>
        </w:rPr>
        <w:t xml:space="preserve">November 2016. When the Appellant made an application for further leave to remain as </w:t>
      </w:r>
      <w:r w:rsidR="006A53BF">
        <w:rPr>
          <w:rFonts w:ascii="Book Antiqua" w:hAnsi="Book Antiqua" w:cs="Arial"/>
          <w:color w:val="000000"/>
        </w:rPr>
        <w:t>a spouse</w:t>
      </w:r>
      <w:r w:rsidR="00DC7150">
        <w:rPr>
          <w:rFonts w:ascii="Book Antiqua" w:hAnsi="Book Antiqua" w:cs="Arial"/>
          <w:color w:val="000000"/>
        </w:rPr>
        <w:t>,</w:t>
      </w:r>
      <w:r w:rsidRPr="006D6384">
        <w:rPr>
          <w:rFonts w:ascii="Book Antiqua" w:hAnsi="Book Antiqua" w:cs="Arial"/>
          <w:color w:val="000000"/>
        </w:rPr>
        <w:t xml:space="preserve"> in time</w:t>
      </w:r>
      <w:r w:rsidR="00DC7150">
        <w:rPr>
          <w:rFonts w:ascii="Book Antiqua" w:hAnsi="Book Antiqua" w:cs="Arial"/>
          <w:color w:val="000000"/>
        </w:rPr>
        <w:t>,</w:t>
      </w:r>
      <w:r w:rsidRPr="006D6384">
        <w:rPr>
          <w:rFonts w:ascii="Book Antiqua" w:hAnsi="Book Antiqua" w:cs="Arial"/>
          <w:color w:val="000000"/>
        </w:rPr>
        <w:t xml:space="preserve"> that application was refused on the basis </w:t>
      </w:r>
      <w:r w:rsidR="006A53BF">
        <w:rPr>
          <w:rFonts w:ascii="Book Antiqua" w:hAnsi="Book Antiqua" w:cs="Arial"/>
          <w:color w:val="000000"/>
        </w:rPr>
        <w:t xml:space="preserve">that </w:t>
      </w:r>
      <w:r w:rsidRPr="006D6384">
        <w:rPr>
          <w:rFonts w:ascii="Book Antiqua" w:hAnsi="Book Antiqua" w:cs="Arial"/>
          <w:color w:val="000000"/>
        </w:rPr>
        <w:t>the Appellant</w:t>
      </w:r>
      <w:r w:rsidR="006A53BF">
        <w:rPr>
          <w:rFonts w:ascii="Book Antiqua" w:hAnsi="Book Antiqua" w:cs="Arial"/>
          <w:color w:val="000000"/>
        </w:rPr>
        <w:t xml:space="preserve"> had provided</w:t>
      </w:r>
      <w:r w:rsidRPr="006D6384">
        <w:rPr>
          <w:rFonts w:ascii="Book Antiqua" w:hAnsi="Book Antiqua" w:cs="Arial"/>
          <w:color w:val="000000"/>
        </w:rPr>
        <w:t xml:space="preserve"> a </w:t>
      </w:r>
      <w:r w:rsidR="006A53BF">
        <w:rPr>
          <w:rFonts w:ascii="Book Antiqua" w:hAnsi="Book Antiqua" w:cs="Arial"/>
          <w:color w:val="000000"/>
        </w:rPr>
        <w:t>fake or false TO</w:t>
      </w:r>
      <w:r w:rsidR="00DC7150">
        <w:rPr>
          <w:rFonts w:ascii="Book Antiqua" w:hAnsi="Book Antiqua" w:cs="Arial"/>
          <w:color w:val="000000"/>
        </w:rPr>
        <w:t xml:space="preserve">EIC certificate, </w:t>
      </w:r>
      <w:r w:rsidRPr="006D6384">
        <w:rPr>
          <w:rFonts w:ascii="Book Antiqua" w:hAnsi="Book Antiqua" w:cs="Arial"/>
          <w:color w:val="000000"/>
        </w:rPr>
        <w:t xml:space="preserve">in respect of the English-language test that the Appellant sat on </w:t>
      </w:r>
      <w:r w:rsidR="006A53BF">
        <w:rPr>
          <w:rFonts w:ascii="Book Antiqua" w:hAnsi="Book Antiqua" w:cs="Arial"/>
          <w:color w:val="000000"/>
        </w:rPr>
        <w:t xml:space="preserve">the </w:t>
      </w:r>
      <w:r w:rsidRPr="006D6384">
        <w:rPr>
          <w:rFonts w:ascii="Book Antiqua" w:hAnsi="Book Antiqua" w:cs="Arial"/>
          <w:color w:val="000000"/>
        </w:rPr>
        <w:t>5</w:t>
      </w:r>
      <w:r w:rsidR="006A53BF" w:rsidRPr="006A53BF">
        <w:rPr>
          <w:rFonts w:ascii="Book Antiqua" w:hAnsi="Book Antiqua" w:cs="Arial"/>
          <w:color w:val="000000"/>
          <w:vertAlign w:val="superscript"/>
        </w:rPr>
        <w:t>th</w:t>
      </w:r>
      <w:r w:rsidR="006A53BF">
        <w:rPr>
          <w:rFonts w:ascii="Book Antiqua" w:hAnsi="Book Antiqua" w:cs="Arial"/>
          <w:color w:val="000000"/>
        </w:rPr>
        <w:t xml:space="preserve"> </w:t>
      </w:r>
      <w:r w:rsidRPr="006D6384">
        <w:rPr>
          <w:rFonts w:ascii="Book Antiqua" w:hAnsi="Book Antiqua" w:cs="Arial"/>
          <w:color w:val="000000"/>
        </w:rPr>
        <w:t>November 2011. It was that refusal the Appellant appealed again</w:t>
      </w:r>
      <w:r w:rsidR="00DC7150">
        <w:rPr>
          <w:rFonts w:ascii="Book Antiqua" w:hAnsi="Book Antiqua" w:cs="Arial"/>
          <w:color w:val="000000"/>
        </w:rPr>
        <w:t>st to the First-tier Tribunal.</w:t>
      </w:r>
      <w:r w:rsidR="006A53BF">
        <w:rPr>
          <w:rFonts w:ascii="Book Antiqua" w:hAnsi="Book Antiqua" w:cs="Arial"/>
          <w:color w:val="000000"/>
        </w:rPr>
        <w:t xml:space="preserve"> </w:t>
      </w:r>
    </w:p>
    <w:p w:rsidR="00DC7150" w:rsidRDefault="006A53BF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Having heard the evidence, J</w:t>
      </w:r>
      <w:r w:rsidR="0091767C" w:rsidRPr="006D6384">
        <w:rPr>
          <w:rFonts w:ascii="Book Antiqua" w:hAnsi="Book Antiqua" w:cs="Arial"/>
          <w:color w:val="000000"/>
        </w:rPr>
        <w:t>udge Smith in his finding</w:t>
      </w:r>
      <w:r>
        <w:rPr>
          <w:rFonts w:ascii="Book Antiqua" w:hAnsi="Book Antiqua" w:cs="Arial"/>
          <w:color w:val="000000"/>
        </w:rPr>
        <w:t>s</w:t>
      </w:r>
      <w:r w:rsidR="0091767C" w:rsidRPr="006D6384">
        <w:rPr>
          <w:rFonts w:ascii="Book Antiqua" w:hAnsi="Book Antiqua" w:cs="Arial"/>
          <w:color w:val="000000"/>
        </w:rPr>
        <w:t xml:space="preserve"> stated that the only issue in dispute in the case </w:t>
      </w:r>
      <w:r>
        <w:rPr>
          <w:rFonts w:ascii="Book Antiqua" w:hAnsi="Book Antiqua" w:cs="Arial"/>
          <w:color w:val="000000"/>
        </w:rPr>
        <w:t>was</w:t>
      </w:r>
      <w:r w:rsidR="0091767C" w:rsidRPr="006D6384">
        <w:rPr>
          <w:rFonts w:ascii="Book Antiqua" w:hAnsi="Book Antiqua" w:cs="Arial"/>
          <w:color w:val="000000"/>
        </w:rPr>
        <w:t xml:space="preserve"> whether or not</w:t>
      </w:r>
      <w:r>
        <w:rPr>
          <w:rFonts w:ascii="Book Antiqua" w:hAnsi="Book Antiqua" w:cs="Arial"/>
          <w:color w:val="000000"/>
        </w:rPr>
        <w:t xml:space="preserve"> the</w:t>
      </w:r>
      <w:r w:rsidR="0091767C" w:rsidRPr="006D6384">
        <w:rPr>
          <w:rFonts w:ascii="Book Antiqua" w:hAnsi="Book Antiqua" w:cs="Arial"/>
          <w:color w:val="000000"/>
        </w:rPr>
        <w:t xml:space="preserve"> Respondent </w:t>
      </w:r>
      <w:r>
        <w:rPr>
          <w:rFonts w:ascii="Book Antiqua" w:hAnsi="Book Antiqua" w:cs="Arial"/>
          <w:color w:val="000000"/>
        </w:rPr>
        <w:t>had</w:t>
      </w:r>
      <w:r w:rsidR="0091767C" w:rsidRPr="006D6384">
        <w:rPr>
          <w:rFonts w:ascii="Book Antiqua" w:hAnsi="Book Antiqua" w:cs="Arial"/>
          <w:color w:val="000000"/>
        </w:rPr>
        <w:t xml:space="preserve"> establish</w:t>
      </w:r>
      <w:r>
        <w:rPr>
          <w:rFonts w:ascii="Book Antiqua" w:hAnsi="Book Antiqua" w:cs="Arial"/>
          <w:color w:val="000000"/>
        </w:rPr>
        <w:t>ed if</w:t>
      </w:r>
      <w:r w:rsidR="0091767C" w:rsidRPr="006D6384">
        <w:rPr>
          <w:rFonts w:ascii="Book Antiqua" w:hAnsi="Book Antiqua" w:cs="Arial"/>
          <w:color w:val="000000"/>
        </w:rPr>
        <w:t xml:space="preserve"> the Appellant had engaged in fraud, in the case before him. He said that the issues raised in the refusal letter regarding whether or not the Appellant had produced </w:t>
      </w:r>
      <w:r>
        <w:rPr>
          <w:rFonts w:ascii="Book Antiqua" w:hAnsi="Book Antiqua" w:cs="Arial"/>
          <w:color w:val="000000"/>
        </w:rPr>
        <w:t>appropriate</w:t>
      </w:r>
      <w:r w:rsidR="0091767C" w:rsidRPr="006D6384">
        <w:rPr>
          <w:rFonts w:ascii="Book Antiqua" w:hAnsi="Book Antiqua" w:cs="Arial"/>
          <w:color w:val="000000"/>
        </w:rPr>
        <w:t xml:space="preserve"> documentation </w:t>
      </w:r>
      <w:r>
        <w:rPr>
          <w:rFonts w:ascii="Book Antiqua" w:hAnsi="Book Antiqua" w:cs="Arial"/>
          <w:color w:val="000000"/>
        </w:rPr>
        <w:t>as set out within A</w:t>
      </w:r>
      <w:r w:rsidR="0091767C" w:rsidRPr="006D6384">
        <w:rPr>
          <w:rFonts w:ascii="Book Antiqua" w:hAnsi="Book Antiqua" w:cs="Arial"/>
          <w:color w:val="000000"/>
        </w:rPr>
        <w:t xml:space="preserve">ppendix FM </w:t>
      </w:r>
      <w:r>
        <w:rPr>
          <w:rFonts w:ascii="Book Antiqua" w:hAnsi="Book Antiqua" w:cs="Arial"/>
          <w:color w:val="000000"/>
        </w:rPr>
        <w:t>SE</w:t>
      </w:r>
      <w:r w:rsidR="0091767C" w:rsidRPr="006D6384">
        <w:rPr>
          <w:rFonts w:ascii="Book Antiqua" w:hAnsi="Book Antiqua" w:cs="Arial"/>
          <w:color w:val="000000"/>
        </w:rPr>
        <w:t xml:space="preserve"> to demonstrate that he met the </w:t>
      </w:r>
      <w:r>
        <w:rPr>
          <w:rFonts w:ascii="Book Antiqua" w:hAnsi="Book Antiqua" w:cs="Arial"/>
          <w:color w:val="000000"/>
        </w:rPr>
        <w:t xml:space="preserve">financial </w:t>
      </w:r>
      <w:r w:rsidR="0091767C" w:rsidRPr="006D6384">
        <w:rPr>
          <w:rFonts w:ascii="Book Antiqua" w:hAnsi="Book Antiqua" w:cs="Arial"/>
          <w:color w:val="000000"/>
        </w:rPr>
        <w:t>requirements</w:t>
      </w:r>
      <w:r w:rsidR="00DC7150">
        <w:rPr>
          <w:rFonts w:ascii="Book Antiqua" w:hAnsi="Book Antiqua" w:cs="Arial"/>
          <w:color w:val="000000"/>
        </w:rPr>
        <w:t>,</w:t>
      </w:r>
      <w:r w:rsidR="0091767C" w:rsidRPr="006D6384">
        <w:rPr>
          <w:rFonts w:ascii="Book Antiqua" w:hAnsi="Book Antiqua" w:cs="Arial"/>
          <w:color w:val="000000"/>
        </w:rPr>
        <w:t xml:space="preserve"> but found that it was </w:t>
      </w:r>
      <w:r>
        <w:rPr>
          <w:rFonts w:ascii="Book Antiqua" w:hAnsi="Book Antiqua" w:cs="Arial"/>
          <w:color w:val="000000"/>
        </w:rPr>
        <w:t>clear from</w:t>
      </w:r>
      <w:r w:rsidR="0091767C" w:rsidRPr="006D6384">
        <w:rPr>
          <w:rFonts w:ascii="Book Antiqua" w:hAnsi="Book Antiqua" w:cs="Arial"/>
          <w:color w:val="000000"/>
        </w:rPr>
        <w:t xml:space="preserve"> the financial documents </w:t>
      </w:r>
      <w:r>
        <w:rPr>
          <w:rFonts w:ascii="Book Antiqua" w:hAnsi="Book Antiqua" w:cs="Arial"/>
          <w:color w:val="000000"/>
        </w:rPr>
        <w:t>available to J</w:t>
      </w:r>
      <w:r w:rsidR="0091767C" w:rsidRPr="006D6384">
        <w:rPr>
          <w:rFonts w:ascii="Book Antiqua" w:hAnsi="Book Antiqua" w:cs="Arial"/>
          <w:color w:val="000000"/>
        </w:rPr>
        <w:t xml:space="preserve">udge Smith on the day of the hearing </w:t>
      </w:r>
      <w:r>
        <w:rPr>
          <w:rFonts w:ascii="Book Antiqua" w:hAnsi="Book Antiqua" w:cs="Arial"/>
          <w:color w:val="000000"/>
        </w:rPr>
        <w:t xml:space="preserve">that </w:t>
      </w:r>
      <w:r w:rsidR="0091767C" w:rsidRPr="006D6384">
        <w:rPr>
          <w:rFonts w:ascii="Book Antiqua" w:hAnsi="Book Antiqua" w:cs="Arial"/>
          <w:color w:val="000000"/>
        </w:rPr>
        <w:t xml:space="preserve">the Appellant was </w:t>
      </w:r>
      <w:r>
        <w:rPr>
          <w:rFonts w:ascii="Book Antiqua" w:hAnsi="Book Antiqua" w:cs="Arial"/>
          <w:color w:val="000000"/>
        </w:rPr>
        <w:t>capable of</w:t>
      </w:r>
      <w:r w:rsidR="0091767C" w:rsidRPr="006D6384">
        <w:rPr>
          <w:rFonts w:ascii="Book Antiqua" w:hAnsi="Book Antiqua" w:cs="Arial"/>
          <w:color w:val="000000"/>
        </w:rPr>
        <w:t xml:space="preserve"> meeting the </w:t>
      </w:r>
      <w:r>
        <w:rPr>
          <w:rFonts w:ascii="Book Antiqua" w:hAnsi="Book Antiqua" w:cs="Arial"/>
          <w:color w:val="000000"/>
        </w:rPr>
        <w:t>financial</w:t>
      </w:r>
      <w:r w:rsidR="0091767C" w:rsidRPr="006D6384">
        <w:rPr>
          <w:rFonts w:ascii="Book Antiqua" w:hAnsi="Book Antiqua" w:cs="Arial"/>
          <w:color w:val="000000"/>
        </w:rPr>
        <w:t xml:space="preserve"> requirements</w:t>
      </w:r>
      <w:r w:rsidR="00DC7150">
        <w:rPr>
          <w:rFonts w:ascii="Book Antiqua" w:hAnsi="Book Antiqua" w:cs="Arial"/>
          <w:color w:val="000000"/>
        </w:rPr>
        <w:t>,</w:t>
      </w:r>
      <w:r w:rsidR="0091767C" w:rsidRPr="006D6384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which he</w:t>
      </w:r>
      <w:r w:rsidR="0091767C" w:rsidRPr="006D6384">
        <w:rPr>
          <w:rFonts w:ascii="Book Antiqua" w:hAnsi="Book Antiqua" w:cs="Arial"/>
          <w:color w:val="000000"/>
        </w:rPr>
        <w:t xml:space="preserve"> went on to address in his judgement. </w:t>
      </w:r>
    </w:p>
    <w:p w:rsidR="00DC7150" w:rsidRDefault="006A53BF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The J</w:t>
      </w:r>
      <w:r w:rsidR="0091767C" w:rsidRPr="006D6384">
        <w:rPr>
          <w:rFonts w:ascii="Book Antiqua" w:hAnsi="Book Antiqua" w:cs="Arial"/>
          <w:color w:val="000000"/>
        </w:rPr>
        <w:t xml:space="preserve">udge found that the Appellant had not engaged in fraud and had not formally arranged for a proxy to sit </w:t>
      </w:r>
      <w:r>
        <w:rPr>
          <w:rFonts w:ascii="Book Antiqua" w:hAnsi="Book Antiqua" w:cs="Arial"/>
          <w:color w:val="000000"/>
        </w:rPr>
        <w:t>his English language test. The J</w:t>
      </w:r>
      <w:r w:rsidR="0091767C" w:rsidRPr="006D6384">
        <w:rPr>
          <w:rFonts w:ascii="Book Antiqua" w:hAnsi="Book Antiqua" w:cs="Arial"/>
          <w:color w:val="000000"/>
        </w:rPr>
        <w:t xml:space="preserve">udge went on to find, however, the fact that although the </w:t>
      </w:r>
      <w:r w:rsidR="0049740F">
        <w:rPr>
          <w:rFonts w:ascii="Book Antiqua" w:hAnsi="Book Antiqua" w:cs="Arial"/>
          <w:color w:val="000000"/>
        </w:rPr>
        <w:t>TOEI</w:t>
      </w:r>
      <w:r w:rsidR="0091767C" w:rsidRPr="006D6384">
        <w:rPr>
          <w:rFonts w:ascii="Book Antiqua" w:hAnsi="Book Antiqua" w:cs="Arial"/>
          <w:color w:val="000000"/>
        </w:rPr>
        <w:t xml:space="preserve">CS certificate had previously been accepted as valid, the fact that </w:t>
      </w:r>
      <w:r w:rsidR="0049740F">
        <w:rPr>
          <w:rFonts w:ascii="Book Antiqua" w:hAnsi="Book Antiqua" w:cs="Arial"/>
          <w:color w:val="000000"/>
        </w:rPr>
        <w:t>it had</w:t>
      </w:r>
      <w:r w:rsidR="0091767C" w:rsidRPr="006D6384">
        <w:rPr>
          <w:rFonts w:ascii="Book Antiqua" w:hAnsi="Book Antiqua" w:cs="Arial"/>
          <w:color w:val="000000"/>
        </w:rPr>
        <w:t xml:space="preserve"> now </w:t>
      </w:r>
      <w:r w:rsidR="0049740F">
        <w:rPr>
          <w:rFonts w:ascii="Book Antiqua" w:hAnsi="Book Antiqua" w:cs="Arial"/>
          <w:color w:val="000000"/>
        </w:rPr>
        <w:t>been</w:t>
      </w:r>
      <w:r w:rsidR="0091767C" w:rsidRPr="006D6384">
        <w:rPr>
          <w:rFonts w:ascii="Book Antiqua" w:hAnsi="Book Antiqua" w:cs="Arial"/>
          <w:color w:val="000000"/>
        </w:rPr>
        <w:t xml:space="preserve"> invalidated meant that on the evidence before him </w:t>
      </w:r>
      <w:r w:rsidR="0049740F">
        <w:rPr>
          <w:rFonts w:ascii="Book Antiqua" w:hAnsi="Book Antiqua" w:cs="Arial"/>
          <w:color w:val="000000"/>
        </w:rPr>
        <w:t>it would be im</w:t>
      </w:r>
      <w:r w:rsidR="0091767C" w:rsidRPr="006D6384">
        <w:rPr>
          <w:rFonts w:ascii="Book Antiqua" w:hAnsi="Book Antiqua" w:cs="Arial"/>
          <w:color w:val="000000"/>
        </w:rPr>
        <w:t>possible for the</w:t>
      </w:r>
      <w:r w:rsidR="0049740F">
        <w:rPr>
          <w:rFonts w:ascii="Book Antiqua" w:hAnsi="Book Antiqua" w:cs="Arial"/>
          <w:color w:val="000000"/>
        </w:rPr>
        <w:t xml:space="preserve"> Appellant to demonstrate that he co</w:t>
      </w:r>
      <w:r w:rsidR="003C1E64">
        <w:rPr>
          <w:rFonts w:ascii="Book Antiqua" w:hAnsi="Book Antiqua" w:cs="Arial"/>
          <w:color w:val="000000"/>
        </w:rPr>
        <w:t>uld comply with paragraph E-LTR</w:t>
      </w:r>
      <w:r w:rsidR="0049740F">
        <w:rPr>
          <w:rFonts w:ascii="Book Antiqua" w:hAnsi="Book Antiqua" w:cs="Arial"/>
          <w:color w:val="000000"/>
        </w:rPr>
        <w:t>P</w:t>
      </w:r>
      <w:r w:rsidR="003C1E64">
        <w:rPr>
          <w:rFonts w:ascii="Book Antiqua" w:hAnsi="Book Antiqua" w:cs="Arial"/>
          <w:color w:val="000000"/>
        </w:rPr>
        <w:t xml:space="preserve"> </w:t>
      </w:r>
      <w:r w:rsidR="0049740F">
        <w:rPr>
          <w:rFonts w:ascii="Book Antiqua" w:hAnsi="Book Antiqua" w:cs="Arial"/>
          <w:color w:val="000000"/>
        </w:rPr>
        <w:t>4</w:t>
      </w:r>
      <w:r w:rsidR="003C1E64">
        <w:rPr>
          <w:rFonts w:ascii="Book Antiqua" w:hAnsi="Book Antiqua" w:cs="Arial"/>
          <w:color w:val="000000"/>
        </w:rPr>
        <w:t>,1</w:t>
      </w:r>
      <w:r w:rsidR="00DC7150">
        <w:rPr>
          <w:rFonts w:ascii="Book Antiqua" w:hAnsi="Book Antiqua" w:cs="Arial"/>
          <w:color w:val="000000"/>
        </w:rPr>
        <w:t>,</w:t>
      </w:r>
      <w:r w:rsidR="0091767C" w:rsidRPr="006D6384">
        <w:rPr>
          <w:rFonts w:ascii="Book Antiqua" w:hAnsi="Book Antiqua" w:cs="Arial"/>
          <w:color w:val="000000"/>
        </w:rPr>
        <w:t xml:space="preserve"> which </w:t>
      </w:r>
      <w:r w:rsidR="0049740F">
        <w:rPr>
          <w:rFonts w:ascii="Book Antiqua" w:hAnsi="Book Antiqua" w:cs="Arial"/>
          <w:color w:val="000000"/>
        </w:rPr>
        <w:t>required</w:t>
      </w:r>
      <w:r w:rsidR="0091767C" w:rsidRPr="006D6384">
        <w:rPr>
          <w:rFonts w:ascii="Book Antiqua" w:hAnsi="Book Antiqua" w:cs="Arial"/>
          <w:color w:val="000000"/>
        </w:rPr>
        <w:t xml:space="preserve"> him to produce evidence to </w:t>
      </w:r>
      <w:r w:rsidR="0049740F">
        <w:rPr>
          <w:rFonts w:ascii="Book Antiqua" w:hAnsi="Book Antiqua" w:cs="Arial"/>
          <w:color w:val="000000"/>
        </w:rPr>
        <w:t>show he had passed the English language test in</w:t>
      </w:r>
      <w:r w:rsidR="0091767C" w:rsidRPr="006D6384">
        <w:rPr>
          <w:rFonts w:ascii="Book Antiqua" w:hAnsi="Book Antiqua" w:cs="Arial"/>
          <w:color w:val="000000"/>
        </w:rPr>
        <w:t xml:space="preserve"> speaking and listening in English.</w:t>
      </w:r>
      <w:r w:rsidR="0049740F">
        <w:rPr>
          <w:rFonts w:ascii="Book Antiqua" w:hAnsi="Book Antiqua" w:cs="Arial"/>
          <w:color w:val="000000"/>
        </w:rPr>
        <w:t xml:space="preserve"> The</w:t>
      </w:r>
      <w:r w:rsidR="0091767C" w:rsidRPr="006D6384">
        <w:rPr>
          <w:rFonts w:ascii="Book Antiqua" w:hAnsi="Book Antiqua" w:cs="Arial"/>
          <w:color w:val="000000"/>
        </w:rPr>
        <w:t xml:space="preserve"> Judge went on to find that</w:t>
      </w:r>
      <w:r w:rsidR="0049740F">
        <w:rPr>
          <w:rFonts w:ascii="Book Antiqua" w:hAnsi="Book Antiqua" w:cs="Arial"/>
          <w:color w:val="000000"/>
        </w:rPr>
        <w:t xml:space="preserve"> the</w:t>
      </w:r>
      <w:r w:rsidR="0091767C" w:rsidRPr="006D6384">
        <w:rPr>
          <w:rFonts w:ascii="Book Antiqua" w:hAnsi="Book Antiqua" w:cs="Arial"/>
          <w:color w:val="000000"/>
        </w:rPr>
        <w:t xml:space="preserve"> refusal letter noted that there </w:t>
      </w:r>
      <w:r w:rsidR="0049740F">
        <w:rPr>
          <w:rFonts w:ascii="Book Antiqua" w:hAnsi="Book Antiqua" w:cs="Arial"/>
          <w:color w:val="000000"/>
        </w:rPr>
        <w:t>was</w:t>
      </w:r>
      <w:r w:rsidR="0091767C" w:rsidRPr="006D6384">
        <w:rPr>
          <w:rFonts w:ascii="Book Antiqua" w:hAnsi="Book Antiqua" w:cs="Arial"/>
          <w:color w:val="000000"/>
        </w:rPr>
        <w:t xml:space="preserve"> additional documentation which had not been requested</w:t>
      </w:r>
      <w:r w:rsidR="00DC7150">
        <w:rPr>
          <w:rFonts w:ascii="Book Antiqua" w:hAnsi="Book Antiqua" w:cs="Arial"/>
          <w:color w:val="000000"/>
        </w:rPr>
        <w:t>,</w:t>
      </w:r>
      <w:r w:rsidR="0091767C" w:rsidRPr="006D6384">
        <w:rPr>
          <w:rFonts w:ascii="Book Antiqua" w:hAnsi="Book Antiqua" w:cs="Arial"/>
          <w:color w:val="000000"/>
        </w:rPr>
        <w:t xml:space="preserve"> </w:t>
      </w:r>
      <w:r w:rsidR="0049740F">
        <w:rPr>
          <w:rFonts w:ascii="Book Antiqua" w:hAnsi="Book Antiqua" w:cs="Arial"/>
          <w:color w:val="000000"/>
        </w:rPr>
        <w:t>as</w:t>
      </w:r>
      <w:r w:rsidR="0091767C" w:rsidRPr="006D6384">
        <w:rPr>
          <w:rFonts w:ascii="Book Antiqua" w:hAnsi="Book Antiqua" w:cs="Arial"/>
          <w:color w:val="000000"/>
        </w:rPr>
        <w:t xml:space="preserve"> it would not change the overall decision regarding whether or no</w:t>
      </w:r>
      <w:r w:rsidR="0049740F">
        <w:rPr>
          <w:rFonts w:ascii="Book Antiqua" w:hAnsi="Book Antiqua" w:cs="Arial"/>
          <w:color w:val="000000"/>
        </w:rPr>
        <w:t>t the A</w:t>
      </w:r>
      <w:r w:rsidR="0091767C" w:rsidRPr="006D6384">
        <w:rPr>
          <w:rFonts w:ascii="Book Antiqua" w:hAnsi="Book Antiqua" w:cs="Arial"/>
          <w:color w:val="000000"/>
        </w:rPr>
        <w:t>pplicant's wife who was a British citizen, was self-emplo</w:t>
      </w:r>
      <w:r w:rsidR="0049740F">
        <w:rPr>
          <w:rFonts w:ascii="Book Antiqua" w:hAnsi="Book Antiqua" w:cs="Arial"/>
          <w:color w:val="000000"/>
        </w:rPr>
        <w:t xml:space="preserve">yed as a company director. </w:t>
      </w:r>
    </w:p>
    <w:p w:rsidR="00697360" w:rsidRDefault="0049740F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The Judge at [26]</w:t>
      </w:r>
      <w:r w:rsidR="0091767C" w:rsidRPr="006D6384">
        <w:rPr>
          <w:rFonts w:ascii="Book Antiqua" w:hAnsi="Book Antiqua" w:cs="Arial"/>
          <w:color w:val="000000"/>
        </w:rPr>
        <w:t xml:space="preserve"> of his judgement, having heard </w:t>
      </w:r>
      <w:r>
        <w:rPr>
          <w:rFonts w:ascii="Book Antiqua" w:hAnsi="Book Antiqua" w:cs="Arial"/>
          <w:color w:val="000000"/>
        </w:rPr>
        <w:t xml:space="preserve">the evidence and considered the documents, </w:t>
      </w:r>
      <w:r w:rsidR="0091767C" w:rsidRPr="006D6384">
        <w:rPr>
          <w:rFonts w:ascii="Book Antiqua" w:hAnsi="Book Antiqua" w:cs="Arial"/>
          <w:color w:val="000000"/>
        </w:rPr>
        <w:t xml:space="preserve">found that the documents clearly set out </w:t>
      </w:r>
      <w:r>
        <w:rPr>
          <w:rFonts w:ascii="Book Antiqua" w:hAnsi="Book Antiqua" w:cs="Arial"/>
          <w:color w:val="000000"/>
        </w:rPr>
        <w:t>that</w:t>
      </w:r>
      <w:r w:rsidR="0091767C" w:rsidRPr="006D6384">
        <w:rPr>
          <w:rFonts w:ascii="Book Antiqua" w:hAnsi="Book Antiqua" w:cs="Arial"/>
          <w:color w:val="000000"/>
        </w:rPr>
        <w:t xml:space="preserve"> the Appellant's wife (RH) was a director of</w:t>
      </w:r>
      <w:r>
        <w:rPr>
          <w:rFonts w:ascii="Book Antiqua" w:hAnsi="Book Antiqua" w:cs="Arial"/>
          <w:color w:val="000000"/>
        </w:rPr>
        <w:t xml:space="preserve"> her</w:t>
      </w:r>
      <w:r w:rsidR="0091767C" w:rsidRPr="006D6384">
        <w:rPr>
          <w:rFonts w:ascii="Book Antiqua" w:hAnsi="Book Antiqua" w:cs="Arial"/>
          <w:color w:val="000000"/>
        </w:rPr>
        <w:t xml:space="preserve"> own company and that in the year ending 2016</w:t>
      </w:r>
      <w:r>
        <w:rPr>
          <w:rFonts w:ascii="Book Antiqua" w:hAnsi="Book Antiqua" w:cs="Arial"/>
          <w:color w:val="000000"/>
        </w:rPr>
        <w:t xml:space="preserve"> her</w:t>
      </w:r>
      <w:r w:rsidR="0091767C" w:rsidRPr="006D6384">
        <w:rPr>
          <w:rFonts w:ascii="Book Antiqua" w:hAnsi="Book Antiqua" w:cs="Arial"/>
          <w:color w:val="000000"/>
        </w:rPr>
        <w:t xml:space="preserve"> business made a profit </w:t>
      </w:r>
      <w:r w:rsidR="0091767C" w:rsidRPr="006D6384">
        <w:rPr>
          <w:rFonts w:ascii="Book Antiqua" w:hAnsi="Book Antiqua" w:cs="Arial"/>
          <w:color w:val="000000"/>
        </w:rPr>
        <w:lastRenderedPageBreak/>
        <w:t xml:space="preserve">of £15,258 </w:t>
      </w:r>
      <w:r>
        <w:rPr>
          <w:rFonts w:ascii="Book Antiqua" w:hAnsi="Book Antiqua" w:cs="Arial"/>
          <w:color w:val="000000"/>
        </w:rPr>
        <w:t>taking an</w:t>
      </w:r>
      <w:r w:rsidR="0091767C" w:rsidRPr="006D6384">
        <w:rPr>
          <w:rFonts w:ascii="Book Antiqua" w:hAnsi="Book Antiqua" w:cs="Arial"/>
          <w:color w:val="000000"/>
        </w:rPr>
        <w:t xml:space="preserve"> additional dividend of £15,000. He further found th</w:t>
      </w:r>
      <w:r>
        <w:rPr>
          <w:rFonts w:ascii="Book Antiqua" w:hAnsi="Book Antiqua" w:cs="Arial"/>
          <w:color w:val="000000"/>
        </w:rPr>
        <w:t>at the Appellant himself</w:t>
      </w:r>
      <w:r w:rsidR="0091767C" w:rsidRPr="006D6384">
        <w:rPr>
          <w:rFonts w:ascii="Book Antiqua" w:hAnsi="Book Antiqua" w:cs="Arial"/>
          <w:color w:val="000000"/>
        </w:rPr>
        <w:t xml:space="preserve"> had been working in </w:t>
      </w:r>
      <w:r>
        <w:rPr>
          <w:rFonts w:ascii="Book Antiqua" w:hAnsi="Book Antiqua" w:cs="Arial"/>
          <w:color w:val="000000"/>
        </w:rPr>
        <w:t>a</w:t>
      </w:r>
      <w:r w:rsidR="0091767C" w:rsidRPr="006D6384">
        <w:rPr>
          <w:rFonts w:ascii="Book Antiqua" w:hAnsi="Book Antiqua" w:cs="Arial"/>
          <w:color w:val="000000"/>
        </w:rPr>
        <w:t xml:space="preserve"> bank earning £1495 per month</w:t>
      </w:r>
      <w:r w:rsidR="00DC7150">
        <w:rPr>
          <w:rFonts w:ascii="Book Antiqua" w:hAnsi="Book Antiqua" w:cs="Arial"/>
          <w:color w:val="000000"/>
        </w:rPr>
        <w:t>,</w:t>
      </w:r>
      <w:r w:rsidR="0091767C" w:rsidRPr="006D6384">
        <w:rPr>
          <w:rFonts w:ascii="Book Antiqua" w:hAnsi="Book Antiqua" w:cs="Arial"/>
          <w:color w:val="000000"/>
        </w:rPr>
        <w:t xml:space="preserve"> but he t</w:t>
      </w:r>
      <w:r>
        <w:rPr>
          <w:rFonts w:ascii="Book Antiqua" w:hAnsi="Book Antiqua" w:cs="Arial"/>
          <w:color w:val="000000"/>
        </w:rPr>
        <w:t>o</w:t>
      </w:r>
      <w:r w:rsidR="0091767C" w:rsidRPr="006D6384">
        <w:rPr>
          <w:rFonts w:ascii="Book Antiqua" w:hAnsi="Book Antiqua" w:cs="Arial"/>
          <w:color w:val="000000"/>
        </w:rPr>
        <w:t xml:space="preserve">o </w:t>
      </w:r>
      <w:r>
        <w:rPr>
          <w:rFonts w:ascii="Book Antiqua" w:hAnsi="Book Antiqua" w:cs="Arial"/>
          <w:color w:val="000000"/>
        </w:rPr>
        <w:t xml:space="preserve">had </w:t>
      </w:r>
      <w:r w:rsidR="0091767C" w:rsidRPr="006D6384">
        <w:rPr>
          <w:rFonts w:ascii="Book Antiqua" w:hAnsi="Book Antiqua" w:cs="Arial"/>
          <w:color w:val="000000"/>
        </w:rPr>
        <w:t xml:space="preserve">adopted the same business arrangement of his wife and he was now the sole director of the company working on </w:t>
      </w:r>
      <w:r>
        <w:rPr>
          <w:rFonts w:ascii="Book Antiqua" w:hAnsi="Book Antiqua" w:cs="Arial"/>
          <w:color w:val="000000"/>
        </w:rPr>
        <w:t>a</w:t>
      </w:r>
      <w:r w:rsidR="0091767C" w:rsidRPr="006D6384">
        <w:rPr>
          <w:rFonts w:ascii="Book Antiqua" w:hAnsi="Book Antiqua" w:cs="Arial"/>
          <w:color w:val="000000"/>
        </w:rPr>
        <w:t xml:space="preserve"> contract with </w:t>
      </w:r>
      <w:proofErr w:type="spellStart"/>
      <w:r w:rsidR="0091767C" w:rsidRPr="006D6384">
        <w:rPr>
          <w:rFonts w:ascii="Book Antiqua" w:hAnsi="Book Antiqua" w:cs="Arial"/>
          <w:color w:val="000000"/>
        </w:rPr>
        <w:t>Deloitte</w:t>
      </w:r>
      <w:r>
        <w:rPr>
          <w:rFonts w:ascii="Book Antiqua" w:hAnsi="Book Antiqua" w:cs="Arial"/>
          <w:color w:val="000000"/>
        </w:rPr>
        <w:t>s</w:t>
      </w:r>
      <w:proofErr w:type="spellEnd"/>
      <w:r>
        <w:rPr>
          <w:rFonts w:ascii="Book Antiqua" w:hAnsi="Book Antiqua" w:cs="Arial"/>
          <w:color w:val="000000"/>
        </w:rPr>
        <w:t xml:space="preserve"> </w:t>
      </w:r>
      <w:r w:rsidR="0091767C" w:rsidRPr="006D6384">
        <w:rPr>
          <w:rFonts w:ascii="Book Antiqua" w:hAnsi="Book Antiqua" w:cs="Arial"/>
          <w:color w:val="000000"/>
        </w:rPr>
        <w:t>and that he in effect got paid £1</w:t>
      </w:r>
      <w:r>
        <w:rPr>
          <w:rFonts w:ascii="Book Antiqua" w:hAnsi="Book Antiqua" w:cs="Arial"/>
          <w:color w:val="000000"/>
        </w:rPr>
        <w:t>1</w:t>
      </w:r>
      <w:r w:rsidR="0091767C" w:rsidRPr="006D6384">
        <w:rPr>
          <w:rFonts w:ascii="Book Antiqua" w:hAnsi="Book Antiqua" w:cs="Arial"/>
          <w:color w:val="000000"/>
        </w:rPr>
        <w:t>3 per day</w:t>
      </w:r>
      <w:r w:rsidR="00DC7150">
        <w:rPr>
          <w:rFonts w:ascii="Book Antiqua" w:hAnsi="Book Antiqua" w:cs="Arial"/>
          <w:color w:val="000000"/>
        </w:rPr>
        <w:t xml:space="preserve"> </w:t>
      </w:r>
      <w:r w:rsidR="00697360">
        <w:rPr>
          <w:rFonts w:ascii="Book Antiqua" w:hAnsi="Book Antiqua" w:cs="Arial"/>
          <w:color w:val="000000"/>
        </w:rPr>
        <w:t>providing</w:t>
      </w:r>
      <w:r w:rsidR="0091767C" w:rsidRPr="006D6384">
        <w:rPr>
          <w:rFonts w:ascii="Book Antiqua" w:hAnsi="Book Antiqua" w:cs="Arial"/>
          <w:color w:val="000000"/>
        </w:rPr>
        <w:t xml:space="preserve"> services for the limited company</w:t>
      </w:r>
      <w:r w:rsidR="00697360">
        <w:rPr>
          <w:rFonts w:ascii="Book Antiqua" w:hAnsi="Book Antiqua" w:cs="Arial"/>
          <w:color w:val="000000"/>
        </w:rPr>
        <w:t>.</w:t>
      </w:r>
      <w:r w:rsidR="0091767C" w:rsidRPr="006D6384">
        <w:rPr>
          <w:rFonts w:ascii="Book Antiqua" w:hAnsi="Book Antiqua" w:cs="Arial"/>
          <w:color w:val="000000"/>
        </w:rPr>
        <w:t xml:space="preserve"> </w:t>
      </w:r>
      <w:r w:rsidR="00697360">
        <w:rPr>
          <w:rFonts w:ascii="Book Antiqua" w:hAnsi="Book Antiqua" w:cs="Arial"/>
          <w:color w:val="000000"/>
        </w:rPr>
        <w:t xml:space="preserve">He </w:t>
      </w:r>
      <w:r w:rsidR="0091767C" w:rsidRPr="006D6384">
        <w:rPr>
          <w:rFonts w:ascii="Book Antiqua" w:hAnsi="Book Antiqua" w:cs="Arial"/>
          <w:color w:val="000000"/>
        </w:rPr>
        <w:t>further found bank statement</w:t>
      </w:r>
      <w:r w:rsidR="00697360">
        <w:rPr>
          <w:rFonts w:ascii="Book Antiqua" w:hAnsi="Book Antiqua" w:cs="Arial"/>
          <w:color w:val="000000"/>
        </w:rPr>
        <w:t>s</w:t>
      </w:r>
      <w:r w:rsidR="0091767C" w:rsidRPr="006D6384">
        <w:rPr>
          <w:rFonts w:ascii="Book Antiqua" w:hAnsi="Book Antiqua" w:cs="Arial"/>
          <w:color w:val="000000"/>
        </w:rPr>
        <w:t xml:space="preserve"> with savings in </w:t>
      </w:r>
      <w:r w:rsidR="00697360">
        <w:rPr>
          <w:rFonts w:ascii="Book Antiqua" w:hAnsi="Book Antiqua" w:cs="Arial"/>
          <w:color w:val="000000"/>
        </w:rPr>
        <w:t>the A</w:t>
      </w:r>
      <w:r w:rsidR="0091767C" w:rsidRPr="006D6384">
        <w:rPr>
          <w:rFonts w:ascii="Book Antiqua" w:hAnsi="Book Antiqua" w:cs="Arial"/>
          <w:color w:val="000000"/>
        </w:rPr>
        <w:t xml:space="preserve">pplicant's </w:t>
      </w:r>
      <w:r w:rsidR="00697360">
        <w:rPr>
          <w:rFonts w:ascii="Book Antiqua" w:hAnsi="Book Antiqua" w:cs="Arial"/>
          <w:color w:val="000000"/>
        </w:rPr>
        <w:t>wife's name of £18,664.79. The J</w:t>
      </w:r>
      <w:r w:rsidR="0091767C" w:rsidRPr="006D6384">
        <w:rPr>
          <w:rFonts w:ascii="Book Antiqua" w:hAnsi="Book Antiqua" w:cs="Arial"/>
          <w:color w:val="000000"/>
        </w:rPr>
        <w:t xml:space="preserve">udge noted </w:t>
      </w:r>
      <w:r w:rsidR="00697360">
        <w:rPr>
          <w:rFonts w:ascii="Book Antiqua" w:hAnsi="Book Antiqua" w:cs="Arial"/>
          <w:color w:val="000000"/>
        </w:rPr>
        <w:t xml:space="preserve">the </w:t>
      </w:r>
      <w:r w:rsidR="0091767C" w:rsidRPr="006D6384">
        <w:rPr>
          <w:rFonts w:ascii="Book Antiqua" w:hAnsi="Book Antiqua" w:cs="Arial"/>
          <w:color w:val="000000"/>
        </w:rPr>
        <w:t xml:space="preserve">requirements for </w:t>
      </w:r>
      <w:r w:rsidR="00697360">
        <w:rPr>
          <w:rFonts w:ascii="Book Antiqua" w:hAnsi="Book Antiqua" w:cs="Arial"/>
          <w:color w:val="000000"/>
        </w:rPr>
        <w:t>those</w:t>
      </w:r>
      <w:r w:rsidR="0091767C" w:rsidRPr="006D6384">
        <w:rPr>
          <w:rFonts w:ascii="Book Antiqua" w:hAnsi="Book Antiqua" w:cs="Arial"/>
          <w:color w:val="000000"/>
        </w:rPr>
        <w:t xml:space="preserve"> documents produced </w:t>
      </w:r>
      <w:r w:rsidR="00697360">
        <w:rPr>
          <w:rFonts w:ascii="Book Antiqua" w:hAnsi="Book Antiqua" w:cs="Arial"/>
          <w:color w:val="000000"/>
        </w:rPr>
        <w:t xml:space="preserve">for </w:t>
      </w:r>
      <w:r w:rsidR="0091767C" w:rsidRPr="006D6384">
        <w:rPr>
          <w:rFonts w:ascii="Book Antiqua" w:hAnsi="Book Antiqua" w:cs="Arial"/>
          <w:color w:val="000000"/>
        </w:rPr>
        <w:t>the appropriate</w:t>
      </w:r>
      <w:r w:rsidR="00697360">
        <w:rPr>
          <w:rFonts w:ascii="Book Antiqua" w:hAnsi="Book Antiqua" w:cs="Arial"/>
          <w:color w:val="000000"/>
        </w:rPr>
        <w:t xml:space="preserve"> period of</w:t>
      </w:r>
      <w:r w:rsidR="0091767C" w:rsidRPr="006D6384">
        <w:rPr>
          <w:rFonts w:ascii="Book Antiqua" w:hAnsi="Book Antiqua" w:cs="Arial"/>
          <w:color w:val="000000"/>
        </w:rPr>
        <w:t xml:space="preserve"> time prior </w:t>
      </w:r>
      <w:r w:rsidR="00697360">
        <w:rPr>
          <w:rFonts w:ascii="Book Antiqua" w:hAnsi="Book Antiqua" w:cs="Arial"/>
          <w:color w:val="000000"/>
        </w:rPr>
        <w:t xml:space="preserve">to the </w:t>
      </w:r>
      <w:r w:rsidR="0091767C" w:rsidRPr="006D6384">
        <w:rPr>
          <w:rFonts w:ascii="Book Antiqua" w:hAnsi="Book Antiqua" w:cs="Arial"/>
          <w:color w:val="000000"/>
        </w:rPr>
        <w:t>application with the written application</w:t>
      </w:r>
      <w:r w:rsidR="00DC7150">
        <w:rPr>
          <w:rFonts w:ascii="Book Antiqua" w:hAnsi="Book Antiqua" w:cs="Arial"/>
          <w:color w:val="000000"/>
        </w:rPr>
        <w:t>,</w:t>
      </w:r>
      <w:r w:rsidR="0091767C" w:rsidRPr="006D6384">
        <w:rPr>
          <w:rFonts w:ascii="Book Antiqua" w:hAnsi="Book Antiqua" w:cs="Arial"/>
          <w:color w:val="000000"/>
        </w:rPr>
        <w:t xml:space="preserve"> but found that </w:t>
      </w:r>
      <w:r w:rsidR="00697360">
        <w:rPr>
          <w:rFonts w:ascii="Book Antiqua" w:hAnsi="Book Antiqua" w:cs="Arial"/>
          <w:color w:val="000000"/>
        </w:rPr>
        <w:t>had the</w:t>
      </w:r>
      <w:r w:rsidR="0091767C" w:rsidRPr="006D6384">
        <w:rPr>
          <w:rFonts w:ascii="Book Antiqua" w:hAnsi="Book Antiqua" w:cs="Arial"/>
          <w:color w:val="000000"/>
        </w:rPr>
        <w:t xml:space="preserve"> issue not been raised regarding the alleged fraud the </w:t>
      </w:r>
      <w:r w:rsidR="00697360">
        <w:rPr>
          <w:rFonts w:ascii="Book Antiqua" w:hAnsi="Book Antiqua" w:cs="Arial"/>
          <w:color w:val="000000"/>
        </w:rPr>
        <w:t>Secretary of State</w:t>
      </w:r>
      <w:r w:rsidR="0091767C" w:rsidRPr="006D6384">
        <w:rPr>
          <w:rFonts w:ascii="Book Antiqua" w:hAnsi="Book Antiqua" w:cs="Arial"/>
          <w:color w:val="000000"/>
        </w:rPr>
        <w:t xml:space="preserve"> would</w:t>
      </w:r>
      <w:r w:rsidR="00697360">
        <w:rPr>
          <w:rFonts w:ascii="Book Antiqua" w:hAnsi="Book Antiqua" w:cs="Arial"/>
          <w:color w:val="000000"/>
        </w:rPr>
        <w:t xml:space="preserve"> have</w:t>
      </w:r>
      <w:r w:rsidR="0091767C" w:rsidRPr="006D6384">
        <w:rPr>
          <w:rFonts w:ascii="Book Antiqua" w:hAnsi="Book Antiqua" w:cs="Arial"/>
          <w:color w:val="000000"/>
        </w:rPr>
        <w:t xml:space="preserve"> invite</w:t>
      </w:r>
      <w:r w:rsidR="00697360">
        <w:rPr>
          <w:rFonts w:ascii="Book Antiqua" w:hAnsi="Book Antiqua" w:cs="Arial"/>
          <w:color w:val="000000"/>
        </w:rPr>
        <w:t>d</w:t>
      </w:r>
      <w:r w:rsidR="0091767C" w:rsidRPr="006D6384">
        <w:rPr>
          <w:rFonts w:ascii="Book Antiqua" w:hAnsi="Book Antiqua" w:cs="Arial"/>
          <w:color w:val="000000"/>
        </w:rPr>
        <w:t xml:space="preserve"> the Claimant to send the missing documentation. He found </w:t>
      </w:r>
      <w:r w:rsidR="00697360">
        <w:rPr>
          <w:rFonts w:ascii="Book Antiqua" w:hAnsi="Book Antiqua" w:cs="Arial"/>
          <w:color w:val="000000"/>
        </w:rPr>
        <w:t xml:space="preserve">that </w:t>
      </w:r>
      <w:r w:rsidR="0091767C" w:rsidRPr="006D6384">
        <w:rPr>
          <w:rFonts w:ascii="Book Antiqua" w:hAnsi="Book Antiqua" w:cs="Arial"/>
          <w:color w:val="000000"/>
        </w:rPr>
        <w:t xml:space="preserve">as a result of the fraud the Claimant </w:t>
      </w:r>
      <w:r w:rsidR="00697360">
        <w:rPr>
          <w:rFonts w:ascii="Book Antiqua" w:hAnsi="Book Antiqua" w:cs="Arial"/>
          <w:color w:val="000000"/>
        </w:rPr>
        <w:t>had wrongly lost the</w:t>
      </w:r>
      <w:r w:rsidR="0091767C" w:rsidRPr="006D6384">
        <w:rPr>
          <w:rFonts w:ascii="Book Antiqua" w:hAnsi="Book Antiqua" w:cs="Arial"/>
          <w:color w:val="000000"/>
        </w:rPr>
        <w:t xml:space="preserve"> opportunity for t</w:t>
      </w:r>
      <w:r w:rsidR="00697360">
        <w:rPr>
          <w:rFonts w:ascii="Book Antiqua" w:hAnsi="Book Antiqua" w:cs="Arial"/>
          <w:color w:val="000000"/>
        </w:rPr>
        <w:t>hat discretion to be applied in hi</w:t>
      </w:r>
      <w:r w:rsidR="0091767C" w:rsidRPr="006D6384">
        <w:rPr>
          <w:rFonts w:ascii="Book Antiqua" w:hAnsi="Book Antiqua" w:cs="Arial"/>
          <w:color w:val="000000"/>
        </w:rPr>
        <w:t>s favour</w:t>
      </w:r>
      <w:r w:rsidR="00DC7150">
        <w:rPr>
          <w:rFonts w:ascii="Book Antiqua" w:hAnsi="Book Antiqua" w:cs="Arial"/>
          <w:color w:val="000000"/>
        </w:rPr>
        <w:t>,</w:t>
      </w:r>
      <w:r w:rsidR="00697360">
        <w:rPr>
          <w:rFonts w:ascii="Book Antiqua" w:hAnsi="Book Antiqua" w:cs="Arial"/>
          <w:color w:val="000000"/>
        </w:rPr>
        <w:t xml:space="preserve"> but</w:t>
      </w:r>
      <w:r w:rsidR="0091767C" w:rsidRPr="006D6384">
        <w:rPr>
          <w:rFonts w:ascii="Book Antiqua" w:hAnsi="Book Antiqua" w:cs="Arial"/>
          <w:color w:val="000000"/>
        </w:rPr>
        <w:t xml:space="preserve"> found that the Appellant could not </w:t>
      </w:r>
      <w:r w:rsidR="00697360">
        <w:rPr>
          <w:rFonts w:ascii="Book Antiqua" w:hAnsi="Book Antiqua" w:cs="Arial"/>
          <w:color w:val="000000"/>
        </w:rPr>
        <w:t>meet the requirements of</w:t>
      </w:r>
      <w:r w:rsidR="0091767C" w:rsidRPr="006D6384">
        <w:rPr>
          <w:rFonts w:ascii="Book Antiqua" w:hAnsi="Book Antiqua" w:cs="Arial"/>
          <w:color w:val="000000"/>
        </w:rPr>
        <w:t xml:space="preserve"> produ</w:t>
      </w:r>
      <w:r w:rsidR="00697360">
        <w:rPr>
          <w:rFonts w:ascii="Book Antiqua" w:hAnsi="Book Antiqua" w:cs="Arial"/>
          <w:color w:val="000000"/>
        </w:rPr>
        <w:t>cing the documents required by A</w:t>
      </w:r>
      <w:r w:rsidR="0091767C" w:rsidRPr="006D6384">
        <w:rPr>
          <w:rFonts w:ascii="Book Antiqua" w:hAnsi="Book Antiqua" w:cs="Arial"/>
          <w:color w:val="000000"/>
        </w:rPr>
        <w:t xml:space="preserve">ppendix FM </w:t>
      </w:r>
      <w:proofErr w:type="gramStart"/>
      <w:r w:rsidR="00697360">
        <w:rPr>
          <w:rFonts w:ascii="Book Antiqua" w:hAnsi="Book Antiqua" w:cs="Arial"/>
          <w:color w:val="000000"/>
        </w:rPr>
        <w:t xml:space="preserve">in </w:t>
      </w:r>
      <w:r w:rsidR="0091767C" w:rsidRPr="006D6384">
        <w:rPr>
          <w:rFonts w:ascii="Book Antiqua" w:hAnsi="Book Antiqua" w:cs="Arial"/>
          <w:color w:val="000000"/>
        </w:rPr>
        <w:t>regards to</w:t>
      </w:r>
      <w:proofErr w:type="gramEnd"/>
      <w:r w:rsidR="0091767C" w:rsidRPr="006D6384">
        <w:rPr>
          <w:rFonts w:ascii="Book Antiqua" w:hAnsi="Book Antiqua" w:cs="Arial"/>
          <w:color w:val="000000"/>
        </w:rPr>
        <w:t xml:space="preserve"> both </w:t>
      </w:r>
      <w:r w:rsidR="00697360">
        <w:rPr>
          <w:rFonts w:ascii="Book Antiqua" w:hAnsi="Book Antiqua" w:cs="Arial"/>
          <w:color w:val="000000"/>
        </w:rPr>
        <w:t xml:space="preserve">the </w:t>
      </w:r>
      <w:r w:rsidR="0091767C" w:rsidRPr="006D6384">
        <w:rPr>
          <w:rFonts w:ascii="Book Antiqua" w:hAnsi="Book Antiqua" w:cs="Arial"/>
          <w:color w:val="000000"/>
        </w:rPr>
        <w:t>English</w:t>
      </w:r>
      <w:r w:rsidR="00697360">
        <w:rPr>
          <w:rFonts w:ascii="Book Antiqua" w:hAnsi="Book Antiqua" w:cs="Arial"/>
          <w:color w:val="000000"/>
        </w:rPr>
        <w:t xml:space="preserve"> language</w:t>
      </w:r>
      <w:r w:rsidR="0091767C" w:rsidRPr="006D6384">
        <w:rPr>
          <w:rFonts w:ascii="Book Antiqua" w:hAnsi="Book Antiqua" w:cs="Arial"/>
          <w:color w:val="000000"/>
        </w:rPr>
        <w:t xml:space="preserve"> requirement and the financial requirements to allow leave </w:t>
      </w:r>
      <w:r w:rsidR="00697360">
        <w:rPr>
          <w:rFonts w:ascii="Book Antiqua" w:hAnsi="Book Antiqua" w:cs="Arial"/>
          <w:color w:val="000000"/>
        </w:rPr>
        <w:t>to be</w:t>
      </w:r>
      <w:r w:rsidR="0091767C" w:rsidRPr="006D6384">
        <w:rPr>
          <w:rFonts w:ascii="Book Antiqua" w:hAnsi="Book Antiqua" w:cs="Arial"/>
          <w:color w:val="000000"/>
        </w:rPr>
        <w:t xml:space="preserve"> granted </w:t>
      </w:r>
      <w:r w:rsidR="00697360">
        <w:rPr>
          <w:rFonts w:ascii="Book Antiqua" w:hAnsi="Book Antiqua" w:cs="Arial"/>
          <w:color w:val="000000"/>
        </w:rPr>
        <w:t>under</w:t>
      </w:r>
      <w:r w:rsidR="0091767C" w:rsidRPr="006D6384">
        <w:rPr>
          <w:rFonts w:ascii="Book Antiqua" w:hAnsi="Book Antiqua" w:cs="Arial"/>
          <w:color w:val="000000"/>
        </w:rPr>
        <w:t xml:space="preserve"> the Immigration Rules</w:t>
      </w:r>
      <w:r w:rsidR="00697360">
        <w:rPr>
          <w:rFonts w:ascii="Book Antiqua" w:hAnsi="Book Antiqua" w:cs="Arial"/>
          <w:color w:val="000000"/>
        </w:rPr>
        <w:t xml:space="preserve">. </w:t>
      </w:r>
    </w:p>
    <w:p w:rsidR="001031F0" w:rsidRDefault="00697360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However, w</w:t>
      </w:r>
      <w:r w:rsidR="0091767C" w:rsidRPr="00697360">
        <w:rPr>
          <w:rFonts w:ascii="Book Antiqua" w:hAnsi="Book Antiqua" w:cs="Arial"/>
          <w:color w:val="000000"/>
        </w:rPr>
        <w:t xml:space="preserve">hen considering the Article 8 case, First-tier Tribunal Judge Smith at [42] considered the 5 stage </w:t>
      </w:r>
      <w:proofErr w:type="spellStart"/>
      <w:r w:rsidR="0091767C" w:rsidRPr="00697360">
        <w:rPr>
          <w:rFonts w:ascii="Book Antiqua" w:hAnsi="Book Antiqua" w:cs="Arial"/>
          <w:color w:val="000000"/>
          <w:u w:val="single"/>
        </w:rPr>
        <w:t>Razgar</w:t>
      </w:r>
      <w:proofErr w:type="spellEnd"/>
      <w:r w:rsidR="0091767C" w:rsidRPr="00697360">
        <w:rPr>
          <w:rFonts w:ascii="Book Antiqua" w:hAnsi="Book Antiqua" w:cs="Arial"/>
          <w:color w:val="000000"/>
        </w:rPr>
        <w:t xml:space="preserve"> test and found that the Claimant had established both a private life and family life in the UK and the decision </w:t>
      </w:r>
      <w:r>
        <w:rPr>
          <w:rFonts w:ascii="Book Antiqua" w:hAnsi="Book Antiqua" w:cs="Arial"/>
          <w:color w:val="000000"/>
        </w:rPr>
        <w:t xml:space="preserve">of </w:t>
      </w:r>
      <w:r w:rsidR="0091767C" w:rsidRPr="00697360">
        <w:rPr>
          <w:rFonts w:ascii="Book Antiqua" w:hAnsi="Book Antiqua" w:cs="Arial"/>
          <w:color w:val="000000"/>
        </w:rPr>
        <w:t xml:space="preserve">appeal </w:t>
      </w:r>
      <w:r>
        <w:rPr>
          <w:rFonts w:ascii="Book Antiqua" w:hAnsi="Book Antiqua" w:cs="Arial"/>
          <w:color w:val="000000"/>
        </w:rPr>
        <w:t>had</w:t>
      </w:r>
      <w:r w:rsidR="0091767C" w:rsidRPr="00697360">
        <w:rPr>
          <w:rFonts w:ascii="Book Antiqua" w:hAnsi="Book Antiqua" w:cs="Arial"/>
          <w:color w:val="000000"/>
        </w:rPr>
        <w:t xml:space="preserve"> potential to interfere with that private and family life</w:t>
      </w:r>
      <w:r>
        <w:rPr>
          <w:rFonts w:ascii="Book Antiqua" w:hAnsi="Book Antiqua" w:cs="Arial"/>
          <w:color w:val="000000"/>
        </w:rPr>
        <w:t>. He</w:t>
      </w:r>
      <w:r w:rsidR="0091767C" w:rsidRPr="00697360">
        <w:rPr>
          <w:rFonts w:ascii="Book Antiqua" w:hAnsi="Book Antiqua" w:cs="Arial"/>
          <w:color w:val="000000"/>
        </w:rPr>
        <w:t xml:space="preserve"> went on to state that "</w:t>
      </w:r>
      <w:r w:rsidR="0091767C" w:rsidRPr="00DC7150">
        <w:rPr>
          <w:rFonts w:ascii="Book Antiqua" w:hAnsi="Book Antiqua" w:cs="Arial"/>
          <w:i/>
          <w:color w:val="000000"/>
        </w:rPr>
        <w:t xml:space="preserve">on the basis that the Appellant can </w:t>
      </w:r>
      <w:r w:rsidRPr="00DC7150">
        <w:rPr>
          <w:rFonts w:ascii="Book Antiqua" w:hAnsi="Book Antiqua" w:cs="Arial"/>
          <w:i/>
          <w:color w:val="000000"/>
        </w:rPr>
        <w:t>meet the</w:t>
      </w:r>
      <w:r w:rsidR="001031F0" w:rsidRPr="00DC7150">
        <w:rPr>
          <w:rFonts w:ascii="Book Antiqua" w:hAnsi="Book Antiqua" w:cs="Arial"/>
          <w:i/>
          <w:color w:val="000000"/>
        </w:rPr>
        <w:t xml:space="preserve"> published</w:t>
      </w:r>
      <w:r w:rsidR="0091767C" w:rsidRPr="00DC7150">
        <w:rPr>
          <w:rFonts w:ascii="Book Antiqua" w:hAnsi="Book Antiqua" w:cs="Arial"/>
          <w:i/>
          <w:color w:val="000000"/>
        </w:rPr>
        <w:t xml:space="preserve"> requirements of the Immigration Rules for leave to remain </w:t>
      </w:r>
      <w:r w:rsidR="001031F0" w:rsidRPr="00DC7150">
        <w:rPr>
          <w:rFonts w:ascii="Book Antiqua" w:hAnsi="Book Antiqua" w:cs="Arial"/>
          <w:i/>
          <w:color w:val="000000"/>
        </w:rPr>
        <w:t xml:space="preserve">I </w:t>
      </w:r>
      <w:r w:rsidR="0091767C" w:rsidRPr="00DC7150">
        <w:rPr>
          <w:rFonts w:ascii="Book Antiqua" w:hAnsi="Book Antiqua" w:cs="Arial"/>
          <w:i/>
          <w:color w:val="000000"/>
        </w:rPr>
        <w:t xml:space="preserve">am satisfied that </w:t>
      </w:r>
      <w:r w:rsidR="001031F0" w:rsidRPr="00DC7150">
        <w:rPr>
          <w:rFonts w:ascii="Book Antiqua" w:hAnsi="Book Antiqua" w:cs="Arial"/>
          <w:i/>
          <w:color w:val="000000"/>
        </w:rPr>
        <w:t xml:space="preserve">would I </w:t>
      </w:r>
      <w:r w:rsidR="0091767C" w:rsidRPr="00DC7150">
        <w:rPr>
          <w:rFonts w:ascii="Book Antiqua" w:hAnsi="Book Antiqua" w:cs="Arial"/>
          <w:i/>
          <w:color w:val="000000"/>
        </w:rPr>
        <w:t>require him to leave</w:t>
      </w:r>
      <w:r w:rsidR="001031F0" w:rsidRPr="00DC7150">
        <w:rPr>
          <w:rFonts w:ascii="Book Antiqua" w:hAnsi="Book Antiqua" w:cs="Arial"/>
          <w:i/>
          <w:color w:val="000000"/>
        </w:rPr>
        <w:t xml:space="preserve"> the</w:t>
      </w:r>
      <w:r w:rsidR="0091767C" w:rsidRPr="00DC7150">
        <w:rPr>
          <w:rFonts w:ascii="Book Antiqua" w:hAnsi="Book Antiqua" w:cs="Arial"/>
          <w:i/>
          <w:color w:val="000000"/>
        </w:rPr>
        <w:t xml:space="preserve"> United Kingdom and </w:t>
      </w:r>
      <w:r w:rsidR="001031F0" w:rsidRPr="00DC7150">
        <w:rPr>
          <w:rFonts w:ascii="Book Antiqua" w:hAnsi="Book Antiqua" w:cs="Arial"/>
          <w:i/>
          <w:color w:val="000000"/>
        </w:rPr>
        <w:t>return to</w:t>
      </w:r>
      <w:r w:rsidR="0091767C" w:rsidRPr="00DC7150">
        <w:rPr>
          <w:rFonts w:ascii="Book Antiqua" w:hAnsi="Book Antiqua" w:cs="Arial"/>
          <w:i/>
          <w:color w:val="000000"/>
        </w:rPr>
        <w:t xml:space="preserve"> Pakistan </w:t>
      </w:r>
      <w:r w:rsidR="001031F0" w:rsidRPr="00DC7150">
        <w:rPr>
          <w:rFonts w:ascii="Book Antiqua" w:hAnsi="Book Antiqua" w:cs="Arial"/>
          <w:i/>
          <w:color w:val="000000"/>
        </w:rPr>
        <w:t>was</w:t>
      </w:r>
      <w:r w:rsidR="0091767C" w:rsidRPr="00DC7150">
        <w:rPr>
          <w:rFonts w:ascii="Book Antiqua" w:hAnsi="Book Antiqua" w:cs="Arial"/>
          <w:i/>
          <w:color w:val="000000"/>
        </w:rPr>
        <w:t xml:space="preserve"> </w:t>
      </w:r>
      <w:r w:rsidR="001031F0" w:rsidRPr="00DC7150">
        <w:rPr>
          <w:rFonts w:ascii="Book Antiqua" w:hAnsi="Book Antiqua" w:cs="Arial"/>
          <w:i/>
          <w:color w:val="000000"/>
        </w:rPr>
        <w:t xml:space="preserve">a </w:t>
      </w:r>
      <w:r w:rsidR="0091767C" w:rsidRPr="00DC7150">
        <w:rPr>
          <w:rFonts w:ascii="Book Antiqua" w:hAnsi="Book Antiqua" w:cs="Arial"/>
          <w:i/>
          <w:color w:val="000000"/>
        </w:rPr>
        <w:t>disproportionate interference with that private and family life</w:t>
      </w:r>
      <w:r w:rsidR="001031F0">
        <w:rPr>
          <w:rFonts w:ascii="Book Antiqua" w:hAnsi="Book Antiqua" w:cs="Arial"/>
          <w:color w:val="000000"/>
        </w:rPr>
        <w:t>”</w:t>
      </w:r>
      <w:r w:rsidR="0091767C" w:rsidRPr="00697360">
        <w:rPr>
          <w:rFonts w:ascii="Book Antiqua" w:hAnsi="Book Antiqua" w:cs="Arial"/>
          <w:color w:val="000000"/>
        </w:rPr>
        <w:t>. In those circumstances</w:t>
      </w:r>
      <w:r w:rsidR="001031F0">
        <w:rPr>
          <w:rFonts w:ascii="Book Antiqua" w:hAnsi="Book Antiqua" w:cs="Arial"/>
          <w:color w:val="000000"/>
        </w:rPr>
        <w:t>,</w:t>
      </w:r>
      <w:r w:rsidR="0091767C" w:rsidRPr="00697360">
        <w:rPr>
          <w:rFonts w:ascii="Book Antiqua" w:hAnsi="Book Antiqua" w:cs="Arial"/>
          <w:color w:val="000000"/>
        </w:rPr>
        <w:t xml:space="preserve"> I am of the opinion</w:t>
      </w:r>
      <w:r w:rsidR="001031F0">
        <w:rPr>
          <w:rFonts w:ascii="Book Antiqua" w:hAnsi="Book Antiqua" w:cs="Arial"/>
          <w:color w:val="000000"/>
        </w:rPr>
        <w:t xml:space="preserve"> that the</w:t>
      </w:r>
      <w:r w:rsidR="0091767C" w:rsidRPr="00697360">
        <w:rPr>
          <w:rFonts w:ascii="Book Antiqua" w:hAnsi="Book Antiqua" w:cs="Arial"/>
          <w:color w:val="000000"/>
        </w:rPr>
        <w:t xml:space="preserve"> refusal in this case is an unlawful interference with the right of the Appellant to a private and family life.</w:t>
      </w:r>
    </w:p>
    <w:p w:rsidR="004E7B29" w:rsidRDefault="0091767C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 w:rsidRPr="001031F0">
        <w:rPr>
          <w:rFonts w:ascii="Book Antiqua" w:hAnsi="Book Antiqua" w:cs="Arial"/>
          <w:color w:val="000000"/>
        </w:rPr>
        <w:t xml:space="preserve">The </w:t>
      </w:r>
      <w:r w:rsidR="001031F0">
        <w:rPr>
          <w:rFonts w:ascii="Book Antiqua" w:hAnsi="Book Antiqua" w:cs="Arial"/>
          <w:color w:val="000000"/>
        </w:rPr>
        <w:t>Secretary of State has</w:t>
      </w:r>
      <w:r w:rsidRPr="001031F0">
        <w:rPr>
          <w:rFonts w:ascii="Book Antiqua" w:hAnsi="Book Antiqua" w:cs="Arial"/>
          <w:color w:val="000000"/>
        </w:rPr>
        <w:t xml:space="preserve"> sought</w:t>
      </w:r>
      <w:r w:rsidR="001031F0">
        <w:rPr>
          <w:rFonts w:ascii="Book Antiqua" w:hAnsi="Book Antiqua" w:cs="Arial"/>
          <w:color w:val="000000"/>
        </w:rPr>
        <w:t xml:space="preserve"> to</w:t>
      </w:r>
      <w:r w:rsidRPr="001031F0">
        <w:rPr>
          <w:rFonts w:ascii="Book Antiqua" w:hAnsi="Book Antiqua" w:cs="Arial"/>
          <w:color w:val="000000"/>
        </w:rPr>
        <w:t xml:space="preserve"> appeal against that decision for </w:t>
      </w:r>
      <w:r w:rsidR="001031F0">
        <w:rPr>
          <w:rFonts w:ascii="Book Antiqua" w:hAnsi="Book Antiqua" w:cs="Arial"/>
          <w:color w:val="000000"/>
        </w:rPr>
        <w:t>the reasons set out within the Grounds of A</w:t>
      </w:r>
      <w:r w:rsidRPr="001031F0">
        <w:rPr>
          <w:rFonts w:ascii="Book Antiqua" w:hAnsi="Book Antiqua" w:cs="Arial"/>
          <w:color w:val="000000"/>
        </w:rPr>
        <w:t xml:space="preserve">ppeal. That is </w:t>
      </w:r>
      <w:r w:rsidR="001031F0">
        <w:rPr>
          <w:rFonts w:ascii="Book Antiqua" w:hAnsi="Book Antiqua" w:cs="Arial"/>
          <w:color w:val="000000"/>
        </w:rPr>
        <w:t>a</w:t>
      </w:r>
      <w:r w:rsidRPr="001031F0">
        <w:rPr>
          <w:rFonts w:ascii="Book Antiqua" w:hAnsi="Book Antiqua" w:cs="Arial"/>
          <w:color w:val="000000"/>
        </w:rPr>
        <w:t xml:space="preserve"> matter of record and is therefore not repeated </w:t>
      </w:r>
      <w:r w:rsidR="001031F0">
        <w:rPr>
          <w:rFonts w:ascii="Book Antiqua" w:hAnsi="Book Antiqua" w:cs="Arial"/>
          <w:color w:val="000000"/>
        </w:rPr>
        <w:t xml:space="preserve">in </w:t>
      </w:r>
      <w:r w:rsidRPr="001031F0">
        <w:rPr>
          <w:rFonts w:ascii="Book Antiqua" w:hAnsi="Book Antiqua" w:cs="Arial"/>
          <w:color w:val="000000"/>
        </w:rPr>
        <w:t xml:space="preserve">its entirety here, but in summary, it is argued that </w:t>
      </w:r>
      <w:r w:rsidR="001031F0">
        <w:rPr>
          <w:rFonts w:ascii="Book Antiqua" w:hAnsi="Book Antiqua" w:cs="Arial"/>
          <w:color w:val="000000"/>
        </w:rPr>
        <w:t>it is unclear how the J</w:t>
      </w:r>
      <w:r w:rsidRPr="001031F0">
        <w:rPr>
          <w:rFonts w:ascii="Book Antiqua" w:hAnsi="Book Antiqua" w:cs="Arial"/>
          <w:color w:val="000000"/>
        </w:rPr>
        <w:t xml:space="preserve">udge </w:t>
      </w:r>
      <w:r w:rsidR="001031F0">
        <w:rPr>
          <w:rFonts w:ascii="Book Antiqua" w:hAnsi="Book Antiqua" w:cs="Arial"/>
          <w:color w:val="000000"/>
        </w:rPr>
        <w:t>reached the conclusion that at [</w:t>
      </w:r>
      <w:r w:rsidRPr="001031F0">
        <w:rPr>
          <w:rFonts w:ascii="Book Antiqua" w:hAnsi="Book Antiqua" w:cs="Arial"/>
          <w:color w:val="000000"/>
        </w:rPr>
        <w:t>42</w:t>
      </w:r>
      <w:r w:rsidR="001031F0">
        <w:rPr>
          <w:rFonts w:ascii="Book Antiqua" w:hAnsi="Book Antiqua" w:cs="Arial"/>
          <w:color w:val="000000"/>
        </w:rPr>
        <w:t>]</w:t>
      </w:r>
      <w:r w:rsidRPr="001031F0">
        <w:rPr>
          <w:rFonts w:ascii="Book Antiqua" w:hAnsi="Book Antiqua" w:cs="Arial"/>
          <w:color w:val="000000"/>
        </w:rPr>
        <w:t xml:space="preserve">, the Appellant can </w:t>
      </w:r>
      <w:r w:rsidR="001031F0">
        <w:rPr>
          <w:rFonts w:ascii="Book Antiqua" w:hAnsi="Book Antiqua" w:cs="Arial"/>
          <w:color w:val="000000"/>
        </w:rPr>
        <w:t xml:space="preserve">meet the published requirements of the Immigration Rules </w:t>
      </w:r>
      <w:r w:rsidRPr="001031F0">
        <w:rPr>
          <w:rFonts w:ascii="Book Antiqua" w:hAnsi="Book Antiqua" w:cs="Arial"/>
          <w:color w:val="000000"/>
        </w:rPr>
        <w:t>given his previous findings</w:t>
      </w:r>
      <w:r w:rsidR="001031F0">
        <w:rPr>
          <w:rFonts w:ascii="Book Antiqua" w:hAnsi="Book Antiqua" w:cs="Arial"/>
          <w:color w:val="000000"/>
        </w:rPr>
        <w:t xml:space="preserve"> and that</w:t>
      </w:r>
      <w:r w:rsidRPr="001031F0">
        <w:rPr>
          <w:rFonts w:ascii="Book Antiqua" w:hAnsi="Book Antiqua" w:cs="Arial"/>
          <w:color w:val="000000"/>
        </w:rPr>
        <w:t xml:space="preserve"> the</w:t>
      </w:r>
      <w:r w:rsidR="001031F0">
        <w:rPr>
          <w:rFonts w:ascii="Book Antiqua" w:hAnsi="Book Antiqua" w:cs="Arial"/>
          <w:color w:val="000000"/>
        </w:rPr>
        <w:t xml:space="preserve"> Judge’s</w:t>
      </w:r>
      <w:r w:rsidRPr="001031F0">
        <w:rPr>
          <w:rFonts w:ascii="Book Antiqua" w:hAnsi="Book Antiqua" w:cs="Arial"/>
          <w:color w:val="000000"/>
        </w:rPr>
        <w:t xml:space="preserve"> proportionality assessment is flawed. </w:t>
      </w:r>
      <w:r w:rsidR="001031F0">
        <w:rPr>
          <w:rFonts w:ascii="Book Antiqua" w:hAnsi="Book Antiqua" w:cs="Arial"/>
          <w:color w:val="000000"/>
        </w:rPr>
        <w:t>It is said in any event the Judge at [34]</w:t>
      </w:r>
      <w:r w:rsidRPr="001031F0">
        <w:rPr>
          <w:rFonts w:ascii="Book Antiqua" w:hAnsi="Book Antiqua" w:cs="Arial"/>
          <w:color w:val="000000"/>
        </w:rPr>
        <w:t xml:space="preserve"> found</w:t>
      </w:r>
      <w:r w:rsidR="001031F0">
        <w:rPr>
          <w:rFonts w:ascii="Book Antiqua" w:hAnsi="Book Antiqua" w:cs="Arial"/>
          <w:color w:val="000000"/>
        </w:rPr>
        <w:t xml:space="preserve"> that</w:t>
      </w:r>
      <w:r w:rsidRPr="001031F0">
        <w:rPr>
          <w:rFonts w:ascii="Book Antiqua" w:hAnsi="Book Antiqua" w:cs="Arial"/>
          <w:color w:val="000000"/>
        </w:rPr>
        <w:t xml:space="preserve"> the sponsor was unwilling to live in Pakistan</w:t>
      </w:r>
      <w:r w:rsidR="00DC7150">
        <w:rPr>
          <w:rFonts w:ascii="Book Antiqua" w:hAnsi="Book Antiqua" w:cs="Arial"/>
          <w:color w:val="000000"/>
        </w:rPr>
        <w:t>,</w:t>
      </w:r>
      <w:r w:rsidR="001031F0">
        <w:rPr>
          <w:rFonts w:ascii="Book Antiqua" w:hAnsi="Book Antiqua" w:cs="Arial"/>
          <w:color w:val="000000"/>
        </w:rPr>
        <w:t xml:space="preserve"> but</w:t>
      </w:r>
      <w:r w:rsidRPr="001031F0">
        <w:rPr>
          <w:rFonts w:ascii="Book Antiqua" w:hAnsi="Book Antiqua" w:cs="Arial"/>
          <w:color w:val="000000"/>
        </w:rPr>
        <w:t xml:space="preserve"> that is not the same </w:t>
      </w:r>
      <w:r w:rsidR="001031F0">
        <w:rPr>
          <w:rFonts w:ascii="Book Antiqua" w:hAnsi="Book Antiqua" w:cs="Arial"/>
          <w:color w:val="000000"/>
        </w:rPr>
        <w:t>as saying</w:t>
      </w:r>
      <w:r w:rsidRPr="001031F0">
        <w:rPr>
          <w:rFonts w:ascii="Book Antiqua" w:hAnsi="Book Antiqua" w:cs="Arial"/>
          <w:color w:val="000000"/>
        </w:rPr>
        <w:t xml:space="preserve"> there was very significant difficulties </w:t>
      </w:r>
      <w:r w:rsidR="001031F0">
        <w:rPr>
          <w:rFonts w:ascii="Book Antiqua" w:hAnsi="Book Antiqua" w:cs="Arial"/>
          <w:color w:val="000000"/>
        </w:rPr>
        <w:t xml:space="preserve">in </w:t>
      </w:r>
      <w:r w:rsidR="00751024">
        <w:rPr>
          <w:rFonts w:ascii="Book Antiqua" w:hAnsi="Book Antiqua" w:cs="Arial"/>
          <w:color w:val="000000"/>
        </w:rPr>
        <w:t xml:space="preserve">him </w:t>
      </w:r>
      <w:r w:rsidR="00751024" w:rsidRPr="001031F0">
        <w:rPr>
          <w:rFonts w:ascii="Book Antiqua" w:hAnsi="Book Antiqua" w:cs="Arial"/>
          <w:color w:val="000000"/>
        </w:rPr>
        <w:t>going</w:t>
      </w:r>
      <w:r w:rsidRPr="001031F0">
        <w:rPr>
          <w:rFonts w:ascii="Book Antiqua" w:hAnsi="Book Antiqua" w:cs="Arial"/>
          <w:color w:val="000000"/>
        </w:rPr>
        <w:t xml:space="preserve"> to Pakistan and the decision did not amount to interference with </w:t>
      </w:r>
      <w:r w:rsidRPr="001031F0">
        <w:rPr>
          <w:rFonts w:ascii="Book Antiqua" w:hAnsi="Book Antiqua" w:cs="Arial"/>
          <w:color w:val="000000"/>
        </w:rPr>
        <w:lastRenderedPageBreak/>
        <w:t>family life</w:t>
      </w:r>
      <w:r w:rsidR="00DC7150">
        <w:rPr>
          <w:rFonts w:ascii="Book Antiqua" w:hAnsi="Book Antiqua" w:cs="Arial"/>
          <w:color w:val="000000"/>
        </w:rPr>
        <w:t>,</w:t>
      </w:r>
      <w:r w:rsidRPr="001031F0">
        <w:rPr>
          <w:rFonts w:ascii="Book Antiqua" w:hAnsi="Book Antiqua" w:cs="Arial"/>
          <w:color w:val="000000"/>
        </w:rPr>
        <w:t xml:space="preserve"> because it could continue in Pakistan. </w:t>
      </w:r>
      <w:r w:rsidR="001031F0">
        <w:rPr>
          <w:rFonts w:ascii="Book Antiqua" w:hAnsi="Book Antiqua" w:cs="Arial"/>
          <w:color w:val="000000"/>
        </w:rPr>
        <w:t>It is</w:t>
      </w:r>
      <w:r w:rsidR="00DC7150">
        <w:rPr>
          <w:rFonts w:ascii="Book Antiqua" w:hAnsi="Book Antiqua" w:cs="Arial"/>
          <w:color w:val="000000"/>
        </w:rPr>
        <w:t xml:space="preserve"> argued </w:t>
      </w:r>
      <w:r w:rsidR="001031F0">
        <w:rPr>
          <w:rFonts w:ascii="Book Antiqua" w:hAnsi="Book Antiqua" w:cs="Arial"/>
          <w:color w:val="000000"/>
        </w:rPr>
        <w:t>that the J</w:t>
      </w:r>
      <w:r w:rsidRPr="001031F0">
        <w:rPr>
          <w:rFonts w:ascii="Book Antiqua" w:hAnsi="Book Antiqua" w:cs="Arial"/>
          <w:color w:val="000000"/>
        </w:rPr>
        <w:t xml:space="preserve">udge </w:t>
      </w:r>
      <w:r w:rsidR="001031F0">
        <w:rPr>
          <w:rFonts w:ascii="Book Antiqua" w:hAnsi="Book Antiqua" w:cs="Arial"/>
          <w:color w:val="000000"/>
        </w:rPr>
        <w:t>failed to</w:t>
      </w:r>
      <w:r w:rsidRPr="001031F0">
        <w:rPr>
          <w:rFonts w:ascii="Book Antiqua" w:hAnsi="Book Antiqua" w:cs="Arial"/>
          <w:color w:val="000000"/>
        </w:rPr>
        <w:t xml:space="preserve"> identify compelling circumstances such as to </w:t>
      </w:r>
      <w:r w:rsidR="001031F0">
        <w:rPr>
          <w:rFonts w:ascii="Book Antiqua" w:hAnsi="Book Antiqua" w:cs="Arial"/>
          <w:color w:val="000000"/>
        </w:rPr>
        <w:t>justify</w:t>
      </w:r>
      <w:r w:rsidRPr="001031F0">
        <w:rPr>
          <w:rFonts w:ascii="Book Antiqua" w:hAnsi="Book Antiqua" w:cs="Arial"/>
          <w:color w:val="000000"/>
        </w:rPr>
        <w:t xml:space="preserve"> consideration of whether </w:t>
      </w:r>
      <w:r w:rsidR="009D6A9A">
        <w:rPr>
          <w:rFonts w:ascii="Book Antiqua" w:hAnsi="Book Antiqua" w:cs="Arial"/>
          <w:color w:val="000000"/>
        </w:rPr>
        <w:t>there would be</w:t>
      </w:r>
      <w:r w:rsidRPr="001031F0">
        <w:rPr>
          <w:rFonts w:ascii="Book Antiqua" w:hAnsi="Book Antiqua" w:cs="Arial"/>
          <w:color w:val="000000"/>
        </w:rPr>
        <w:t xml:space="preserve"> a breach of Article 8</w:t>
      </w:r>
      <w:r w:rsidR="00DC7150">
        <w:rPr>
          <w:rFonts w:ascii="Book Antiqua" w:hAnsi="Book Antiqua" w:cs="Arial"/>
          <w:color w:val="000000"/>
        </w:rPr>
        <w:t xml:space="preserve"> outside of the Immigration Rules and that</w:t>
      </w:r>
      <w:r w:rsidR="009D6A9A">
        <w:rPr>
          <w:rFonts w:ascii="Book Antiqua" w:hAnsi="Book Antiqua" w:cs="Arial"/>
          <w:color w:val="000000"/>
        </w:rPr>
        <w:t xml:space="preserve"> the Court of Appeal in </w:t>
      </w:r>
      <w:r w:rsidR="009D6A9A" w:rsidRPr="009D6A9A">
        <w:rPr>
          <w:rFonts w:ascii="Book Antiqua" w:hAnsi="Book Antiqua" w:cs="Arial"/>
          <w:color w:val="000000"/>
          <w:u w:val="single"/>
        </w:rPr>
        <w:t>VW and MO (Uganda) v Secretary of State for the H</w:t>
      </w:r>
      <w:r w:rsidRPr="009D6A9A">
        <w:rPr>
          <w:rFonts w:ascii="Book Antiqua" w:hAnsi="Book Antiqua" w:cs="Arial"/>
          <w:color w:val="000000"/>
          <w:u w:val="single"/>
        </w:rPr>
        <w:t xml:space="preserve">ome Department </w:t>
      </w:r>
      <w:r w:rsidR="009D6A9A">
        <w:rPr>
          <w:rFonts w:ascii="Book Antiqua" w:hAnsi="Book Antiqua" w:cs="Arial"/>
          <w:color w:val="000000"/>
        </w:rPr>
        <w:t xml:space="preserve">[2008] UKAIT 00021 </w:t>
      </w:r>
      <w:r w:rsidR="00DC7150">
        <w:rPr>
          <w:rFonts w:ascii="Book Antiqua" w:hAnsi="Book Antiqua" w:cs="Arial"/>
          <w:color w:val="000000"/>
        </w:rPr>
        <w:t xml:space="preserve">had stated that </w:t>
      </w:r>
      <w:r w:rsidR="004E7B29">
        <w:rPr>
          <w:rFonts w:ascii="Book Antiqua" w:hAnsi="Book Antiqua" w:cs="Arial"/>
          <w:color w:val="000000"/>
        </w:rPr>
        <w:t>“</w:t>
      </w:r>
      <w:r w:rsidR="004E7B29" w:rsidRPr="00DC7150">
        <w:rPr>
          <w:rFonts w:ascii="Book Antiqua" w:hAnsi="Book Antiqua" w:cs="Arial"/>
          <w:i/>
          <w:color w:val="000000"/>
        </w:rPr>
        <w:t>An</w:t>
      </w:r>
      <w:r w:rsidR="009D6A9A" w:rsidRPr="00DC7150">
        <w:rPr>
          <w:rFonts w:ascii="Book Antiqua" w:hAnsi="Book Antiqua" w:cs="Arial"/>
          <w:i/>
          <w:color w:val="000000"/>
        </w:rPr>
        <w:t xml:space="preserve"> A</w:t>
      </w:r>
      <w:r w:rsidRPr="00DC7150">
        <w:rPr>
          <w:rFonts w:ascii="Book Antiqua" w:hAnsi="Book Antiqua" w:cs="Arial"/>
          <w:i/>
          <w:color w:val="000000"/>
        </w:rPr>
        <w:t>pplicant cannot normally succeed if all</w:t>
      </w:r>
      <w:r w:rsidR="009D6A9A" w:rsidRPr="00DC7150">
        <w:rPr>
          <w:rFonts w:ascii="Book Antiqua" w:hAnsi="Book Antiqua" w:cs="Arial"/>
          <w:i/>
          <w:color w:val="000000"/>
        </w:rPr>
        <w:t xml:space="preserve"> he can show is</w:t>
      </w:r>
      <w:r w:rsidRPr="00DC7150">
        <w:rPr>
          <w:rFonts w:ascii="Book Antiqua" w:hAnsi="Book Antiqua" w:cs="Arial"/>
          <w:i/>
          <w:color w:val="000000"/>
        </w:rPr>
        <w:t xml:space="preserve"> that he or she </w:t>
      </w:r>
      <w:r w:rsidR="009D6A9A" w:rsidRPr="00DC7150">
        <w:rPr>
          <w:rFonts w:ascii="Book Antiqua" w:hAnsi="Book Antiqua" w:cs="Arial"/>
          <w:i/>
          <w:color w:val="000000"/>
        </w:rPr>
        <w:t>would</w:t>
      </w:r>
      <w:r w:rsidRPr="00DC7150">
        <w:rPr>
          <w:rFonts w:ascii="Book Antiqua" w:hAnsi="Book Antiqua" w:cs="Arial"/>
          <w:i/>
          <w:color w:val="000000"/>
        </w:rPr>
        <w:t xml:space="preserve"> prefer to conduct his famil</w:t>
      </w:r>
      <w:r w:rsidR="009D6A9A" w:rsidRPr="00DC7150">
        <w:rPr>
          <w:rFonts w:ascii="Book Antiqua" w:hAnsi="Book Antiqua" w:cs="Arial"/>
          <w:i/>
          <w:color w:val="000000"/>
        </w:rPr>
        <w:t>y life in the host member state. M</w:t>
      </w:r>
      <w:r w:rsidRPr="00DC7150">
        <w:rPr>
          <w:rFonts w:ascii="Book Antiqua" w:hAnsi="Book Antiqua" w:cs="Arial"/>
          <w:i/>
          <w:color w:val="000000"/>
        </w:rPr>
        <w:t xml:space="preserve">ore must be shown than that relocation abroad </w:t>
      </w:r>
      <w:r w:rsidR="004E7B29" w:rsidRPr="00DC7150">
        <w:rPr>
          <w:rFonts w:ascii="Book Antiqua" w:hAnsi="Book Antiqua" w:cs="Arial"/>
          <w:i/>
          <w:color w:val="000000"/>
        </w:rPr>
        <w:t>could cause difficulty or hardship</w:t>
      </w:r>
      <w:r w:rsidR="004E7B29">
        <w:rPr>
          <w:rFonts w:ascii="Book Antiqua" w:hAnsi="Book Antiqua" w:cs="Arial"/>
          <w:color w:val="000000"/>
        </w:rPr>
        <w:t>". It was further argued that there was nothing to prevent the A</w:t>
      </w:r>
      <w:r w:rsidRPr="001031F0">
        <w:rPr>
          <w:rFonts w:ascii="Book Antiqua" w:hAnsi="Book Antiqua" w:cs="Arial"/>
          <w:color w:val="000000"/>
        </w:rPr>
        <w:t xml:space="preserve">pplicant </w:t>
      </w:r>
      <w:r w:rsidR="004E7B29">
        <w:rPr>
          <w:rFonts w:ascii="Book Antiqua" w:hAnsi="Book Antiqua" w:cs="Arial"/>
          <w:color w:val="000000"/>
        </w:rPr>
        <w:t xml:space="preserve">from returning </w:t>
      </w:r>
      <w:r w:rsidRPr="001031F0">
        <w:rPr>
          <w:rFonts w:ascii="Book Antiqua" w:hAnsi="Book Antiqua" w:cs="Arial"/>
          <w:color w:val="000000"/>
        </w:rPr>
        <w:t>back</w:t>
      </w:r>
      <w:r w:rsidR="004E7B29">
        <w:rPr>
          <w:rFonts w:ascii="Book Antiqua" w:hAnsi="Book Antiqua" w:cs="Arial"/>
          <w:color w:val="000000"/>
        </w:rPr>
        <w:t xml:space="preserve"> to Pakistan in order</w:t>
      </w:r>
      <w:r w:rsidRPr="001031F0">
        <w:rPr>
          <w:rFonts w:ascii="Book Antiqua" w:hAnsi="Book Antiqua" w:cs="Arial"/>
          <w:color w:val="000000"/>
        </w:rPr>
        <w:t xml:space="preserve"> to apply for </w:t>
      </w:r>
      <w:r w:rsidR="004E7B29">
        <w:rPr>
          <w:rFonts w:ascii="Book Antiqua" w:hAnsi="Book Antiqua" w:cs="Arial"/>
          <w:color w:val="000000"/>
        </w:rPr>
        <w:t>correct entry</w:t>
      </w:r>
      <w:r w:rsidRPr="001031F0">
        <w:rPr>
          <w:rFonts w:ascii="Book Antiqua" w:hAnsi="Book Antiqua" w:cs="Arial"/>
          <w:color w:val="000000"/>
        </w:rPr>
        <w:t xml:space="preserve"> clearance </w:t>
      </w:r>
      <w:r w:rsidR="004E7B29">
        <w:rPr>
          <w:rFonts w:ascii="Book Antiqua" w:hAnsi="Book Antiqua" w:cs="Arial"/>
          <w:color w:val="000000"/>
        </w:rPr>
        <w:t>and that</w:t>
      </w:r>
      <w:r w:rsidRPr="001031F0">
        <w:rPr>
          <w:rFonts w:ascii="Book Antiqua" w:hAnsi="Book Antiqua" w:cs="Arial"/>
          <w:color w:val="000000"/>
        </w:rPr>
        <w:t xml:space="preserve"> any separation would be temporary proportionate in </w:t>
      </w:r>
      <w:r w:rsidR="004E7B29">
        <w:rPr>
          <w:rFonts w:ascii="Book Antiqua" w:hAnsi="Book Antiqua" w:cs="Arial"/>
          <w:color w:val="000000"/>
        </w:rPr>
        <w:t>the</w:t>
      </w:r>
      <w:r w:rsidRPr="001031F0">
        <w:rPr>
          <w:rFonts w:ascii="Book Antiqua" w:hAnsi="Book Antiqua" w:cs="Arial"/>
          <w:color w:val="000000"/>
        </w:rPr>
        <w:t xml:space="preserve"> public interest in maintaining an effective immigration control. </w:t>
      </w:r>
    </w:p>
    <w:p w:rsidR="004E7B29" w:rsidRDefault="0091767C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 w:rsidRPr="001031F0">
        <w:rPr>
          <w:rFonts w:ascii="Book Antiqua" w:hAnsi="Book Antiqua" w:cs="Arial"/>
          <w:color w:val="000000"/>
        </w:rPr>
        <w:t>Permission to appeal has been granted by</w:t>
      </w:r>
      <w:r w:rsidR="004E7B29">
        <w:rPr>
          <w:rFonts w:ascii="Book Antiqua" w:hAnsi="Book Antiqua" w:cs="Arial"/>
          <w:color w:val="000000"/>
        </w:rPr>
        <w:t xml:space="preserve"> </w:t>
      </w:r>
      <w:r w:rsidRPr="004E7B29">
        <w:rPr>
          <w:rFonts w:ascii="Book Antiqua" w:hAnsi="Book Antiqua" w:cs="Arial"/>
          <w:color w:val="000000"/>
        </w:rPr>
        <w:t>First-tier Tribunal Judge K</w:t>
      </w:r>
      <w:r w:rsidR="004E7B29" w:rsidRPr="004E7B29">
        <w:rPr>
          <w:rFonts w:ascii="Book Antiqua" w:hAnsi="Book Antiqua" w:cs="Arial"/>
          <w:color w:val="000000"/>
        </w:rPr>
        <w:t xml:space="preserve">elly </w:t>
      </w:r>
      <w:r w:rsidRPr="004E7B29">
        <w:rPr>
          <w:rFonts w:ascii="Book Antiqua" w:hAnsi="Book Antiqua" w:cs="Arial"/>
          <w:color w:val="000000"/>
        </w:rPr>
        <w:t>on the 23</w:t>
      </w:r>
      <w:r w:rsidR="004E7B29" w:rsidRPr="004E7B29">
        <w:rPr>
          <w:rFonts w:ascii="Book Antiqua" w:hAnsi="Book Antiqua" w:cs="Arial"/>
          <w:color w:val="000000"/>
          <w:vertAlign w:val="superscript"/>
        </w:rPr>
        <w:t>rd</w:t>
      </w:r>
      <w:r w:rsidRPr="004E7B29">
        <w:rPr>
          <w:rFonts w:ascii="Book Antiqua" w:hAnsi="Book Antiqua" w:cs="Arial"/>
          <w:color w:val="000000"/>
        </w:rPr>
        <w:t xml:space="preserve"> January 2018</w:t>
      </w:r>
      <w:r w:rsidR="004E7B29">
        <w:rPr>
          <w:rFonts w:ascii="Book Antiqua" w:hAnsi="Book Antiqua" w:cs="Arial"/>
          <w:color w:val="000000"/>
        </w:rPr>
        <w:t xml:space="preserve">. </w:t>
      </w:r>
    </w:p>
    <w:p w:rsidR="00547A7F" w:rsidRDefault="0091767C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 w:rsidRPr="004E7B29">
        <w:rPr>
          <w:rFonts w:ascii="Book Antiqua" w:hAnsi="Book Antiqua" w:cs="Arial"/>
          <w:color w:val="000000"/>
        </w:rPr>
        <w:t xml:space="preserve">In her oral submissions, Mrs </w:t>
      </w:r>
      <w:proofErr w:type="spellStart"/>
      <w:r w:rsidR="004E7B29">
        <w:rPr>
          <w:rFonts w:ascii="Book Antiqua" w:hAnsi="Book Antiqua" w:cs="Arial"/>
          <w:color w:val="000000"/>
        </w:rPr>
        <w:t>Aboni</w:t>
      </w:r>
      <w:proofErr w:type="spellEnd"/>
      <w:r w:rsidR="004E7B29">
        <w:rPr>
          <w:rFonts w:ascii="Book Antiqua" w:hAnsi="Book Antiqua" w:cs="Arial"/>
          <w:color w:val="000000"/>
        </w:rPr>
        <w:t xml:space="preserve"> argued that the J</w:t>
      </w:r>
      <w:r w:rsidRPr="004E7B29">
        <w:rPr>
          <w:rFonts w:ascii="Book Antiqua" w:hAnsi="Book Antiqua" w:cs="Arial"/>
          <w:color w:val="000000"/>
        </w:rPr>
        <w:t xml:space="preserve">udge had erred in his assessment of Article 8 </w:t>
      </w:r>
      <w:r w:rsidR="00547A7F">
        <w:rPr>
          <w:rFonts w:ascii="Book Antiqua" w:hAnsi="Book Antiqua" w:cs="Arial"/>
          <w:color w:val="000000"/>
        </w:rPr>
        <w:t xml:space="preserve">in </w:t>
      </w:r>
      <w:r w:rsidRPr="004E7B29">
        <w:rPr>
          <w:rFonts w:ascii="Book Antiqua" w:hAnsi="Book Antiqua" w:cs="Arial"/>
          <w:color w:val="000000"/>
        </w:rPr>
        <w:t>proportionality that the Claimant had</w:t>
      </w:r>
      <w:r w:rsidR="00547A7F">
        <w:rPr>
          <w:rFonts w:ascii="Book Antiqua" w:hAnsi="Book Antiqua" w:cs="Arial"/>
          <w:color w:val="000000"/>
        </w:rPr>
        <w:t xml:space="preserve"> not met the provisions of the R</w:t>
      </w:r>
      <w:r w:rsidRPr="004E7B29">
        <w:rPr>
          <w:rFonts w:ascii="Book Antiqua" w:hAnsi="Book Antiqua" w:cs="Arial"/>
          <w:color w:val="000000"/>
        </w:rPr>
        <w:t xml:space="preserve">ules regarding the provision of a </w:t>
      </w:r>
      <w:r w:rsidR="00547A7F">
        <w:rPr>
          <w:rFonts w:ascii="Book Antiqua" w:hAnsi="Book Antiqua" w:cs="Arial"/>
          <w:color w:val="000000"/>
        </w:rPr>
        <w:t>valid</w:t>
      </w:r>
      <w:r w:rsidRPr="004E7B29">
        <w:rPr>
          <w:rFonts w:ascii="Book Antiqua" w:hAnsi="Book Antiqua" w:cs="Arial"/>
          <w:color w:val="000000"/>
        </w:rPr>
        <w:t xml:space="preserve"> English</w:t>
      </w:r>
      <w:r w:rsidR="00547A7F">
        <w:rPr>
          <w:rFonts w:ascii="Book Antiqua" w:hAnsi="Book Antiqua" w:cs="Arial"/>
          <w:color w:val="000000"/>
        </w:rPr>
        <w:t xml:space="preserve"> language</w:t>
      </w:r>
      <w:r w:rsidRPr="004E7B29">
        <w:rPr>
          <w:rFonts w:ascii="Book Antiqua" w:hAnsi="Book Antiqua" w:cs="Arial"/>
          <w:color w:val="000000"/>
        </w:rPr>
        <w:t xml:space="preserve"> certificate, </w:t>
      </w:r>
      <w:r w:rsidR="00547A7F">
        <w:rPr>
          <w:rFonts w:ascii="Book Antiqua" w:hAnsi="Book Antiqua" w:cs="Arial"/>
          <w:color w:val="000000"/>
        </w:rPr>
        <w:t>it having</w:t>
      </w:r>
      <w:r w:rsidRPr="004E7B29">
        <w:rPr>
          <w:rFonts w:ascii="Book Antiqua" w:hAnsi="Book Antiqua" w:cs="Arial"/>
          <w:color w:val="000000"/>
        </w:rPr>
        <w:t xml:space="preserve"> been invalidated</w:t>
      </w:r>
      <w:r w:rsidR="00DC7150">
        <w:rPr>
          <w:rFonts w:ascii="Book Antiqua" w:hAnsi="Book Antiqua" w:cs="Arial"/>
          <w:color w:val="000000"/>
        </w:rPr>
        <w:t>,</w:t>
      </w:r>
      <w:r w:rsidRPr="004E7B29">
        <w:rPr>
          <w:rFonts w:ascii="Book Antiqua" w:hAnsi="Book Antiqua" w:cs="Arial"/>
          <w:color w:val="000000"/>
        </w:rPr>
        <w:t xml:space="preserve"> such </w:t>
      </w:r>
      <w:r w:rsidR="00547A7F">
        <w:rPr>
          <w:rFonts w:ascii="Book Antiqua" w:hAnsi="Book Antiqua" w:cs="Arial"/>
          <w:color w:val="000000"/>
        </w:rPr>
        <w:t>that it was</w:t>
      </w:r>
      <w:r w:rsidRPr="004E7B29">
        <w:rPr>
          <w:rFonts w:ascii="Book Antiqua" w:hAnsi="Book Antiqua" w:cs="Arial"/>
          <w:color w:val="000000"/>
        </w:rPr>
        <w:t xml:space="preserve"> impossible to d</w:t>
      </w:r>
      <w:r w:rsidR="00547A7F">
        <w:rPr>
          <w:rFonts w:ascii="Book Antiqua" w:hAnsi="Book Antiqua" w:cs="Arial"/>
          <w:color w:val="000000"/>
        </w:rPr>
        <w:t>emonstrate compliance with the R</w:t>
      </w:r>
      <w:r w:rsidRPr="004E7B29">
        <w:rPr>
          <w:rFonts w:ascii="Book Antiqua" w:hAnsi="Book Antiqua" w:cs="Arial"/>
          <w:color w:val="000000"/>
        </w:rPr>
        <w:t>ules and that as at the date of the hearing the Claimant did no</w:t>
      </w:r>
      <w:r w:rsidR="00547A7F">
        <w:rPr>
          <w:rFonts w:ascii="Book Antiqua" w:hAnsi="Book Antiqua" w:cs="Arial"/>
          <w:color w:val="000000"/>
        </w:rPr>
        <w:t>t meet the requirements of the R</w:t>
      </w:r>
      <w:r w:rsidRPr="004E7B29">
        <w:rPr>
          <w:rFonts w:ascii="Book Antiqua" w:hAnsi="Book Antiqua" w:cs="Arial"/>
          <w:color w:val="000000"/>
        </w:rPr>
        <w:t xml:space="preserve">ules </w:t>
      </w:r>
      <w:r w:rsidR="00547A7F">
        <w:rPr>
          <w:rFonts w:ascii="Book Antiqua" w:hAnsi="Book Antiqua" w:cs="Arial"/>
          <w:color w:val="000000"/>
        </w:rPr>
        <w:t>and could not show that he met the R</w:t>
      </w:r>
      <w:r w:rsidRPr="004E7B29">
        <w:rPr>
          <w:rFonts w:ascii="Book Antiqua" w:hAnsi="Book Antiqua" w:cs="Arial"/>
          <w:color w:val="000000"/>
        </w:rPr>
        <w:t xml:space="preserve">ules until he passed an appropriate English language test. She argued that the </w:t>
      </w:r>
      <w:r w:rsidR="00547A7F">
        <w:rPr>
          <w:rFonts w:ascii="Book Antiqua" w:hAnsi="Book Antiqua" w:cs="Arial"/>
          <w:color w:val="000000"/>
        </w:rPr>
        <w:t xml:space="preserve">fact the </w:t>
      </w:r>
      <w:r w:rsidRPr="004E7B29">
        <w:rPr>
          <w:rFonts w:ascii="Book Antiqua" w:hAnsi="Book Antiqua" w:cs="Arial"/>
          <w:color w:val="000000"/>
        </w:rPr>
        <w:t>sponsor did not want to go and</w:t>
      </w:r>
      <w:r w:rsidR="00547A7F">
        <w:rPr>
          <w:rFonts w:ascii="Book Antiqua" w:hAnsi="Book Antiqua" w:cs="Arial"/>
          <w:color w:val="000000"/>
        </w:rPr>
        <w:t xml:space="preserve"> live in</w:t>
      </w:r>
      <w:r w:rsidRPr="004E7B29">
        <w:rPr>
          <w:rFonts w:ascii="Book Antiqua" w:hAnsi="Book Antiqua" w:cs="Arial"/>
          <w:color w:val="000000"/>
        </w:rPr>
        <w:t xml:space="preserve"> Pakistan is different from her </w:t>
      </w:r>
      <w:r w:rsidR="00547A7F">
        <w:rPr>
          <w:rFonts w:ascii="Book Antiqua" w:hAnsi="Book Antiqua" w:cs="Arial"/>
          <w:color w:val="000000"/>
        </w:rPr>
        <w:t>having very</w:t>
      </w:r>
      <w:r w:rsidRPr="004E7B29">
        <w:rPr>
          <w:rFonts w:ascii="Book Antiqua" w:hAnsi="Book Antiqua" w:cs="Arial"/>
          <w:color w:val="000000"/>
        </w:rPr>
        <w:t xml:space="preserve"> significant difficulties living in Pakistan. She </w:t>
      </w:r>
      <w:r w:rsidR="00547A7F">
        <w:rPr>
          <w:rFonts w:ascii="Book Antiqua" w:hAnsi="Book Antiqua" w:cs="Arial"/>
          <w:color w:val="000000"/>
        </w:rPr>
        <w:t>argued that J</w:t>
      </w:r>
      <w:r w:rsidRPr="004E7B29">
        <w:rPr>
          <w:rFonts w:ascii="Book Antiqua" w:hAnsi="Book Antiqua" w:cs="Arial"/>
          <w:color w:val="000000"/>
        </w:rPr>
        <w:t>udge</w:t>
      </w:r>
      <w:r w:rsidR="00547A7F">
        <w:rPr>
          <w:rFonts w:ascii="Book Antiqua" w:hAnsi="Book Antiqua" w:cs="Arial"/>
          <w:color w:val="000000"/>
        </w:rPr>
        <w:t xml:space="preserve"> had failed to identify why it was</w:t>
      </w:r>
      <w:r w:rsidRPr="004E7B29">
        <w:rPr>
          <w:rFonts w:ascii="Book Antiqua" w:hAnsi="Book Antiqua" w:cs="Arial"/>
          <w:color w:val="000000"/>
        </w:rPr>
        <w:t xml:space="preserve"> not proportionate for the Claimant to seek to return back to Pakistan to seek entry clearance from there and that there would be a short period of separation and his </w:t>
      </w:r>
      <w:r w:rsidR="00547A7F">
        <w:rPr>
          <w:rFonts w:ascii="Book Antiqua" w:hAnsi="Book Antiqua" w:cs="Arial"/>
          <w:color w:val="000000"/>
        </w:rPr>
        <w:t xml:space="preserve">wife could </w:t>
      </w:r>
      <w:r w:rsidRPr="004E7B29">
        <w:rPr>
          <w:rFonts w:ascii="Book Antiqua" w:hAnsi="Book Antiqua" w:cs="Arial"/>
          <w:color w:val="000000"/>
        </w:rPr>
        <w:t>support</w:t>
      </w:r>
      <w:r w:rsidR="00547A7F">
        <w:rPr>
          <w:rFonts w:ascii="Book Antiqua" w:hAnsi="Book Antiqua" w:cs="Arial"/>
          <w:color w:val="000000"/>
        </w:rPr>
        <w:t xml:space="preserve"> him</w:t>
      </w:r>
      <w:r w:rsidRPr="004E7B29">
        <w:rPr>
          <w:rFonts w:ascii="Book Antiqua" w:hAnsi="Book Antiqua" w:cs="Arial"/>
          <w:color w:val="000000"/>
        </w:rPr>
        <w:t xml:space="preserve"> </w:t>
      </w:r>
      <w:r w:rsidR="00547A7F">
        <w:rPr>
          <w:rFonts w:ascii="Book Antiqua" w:hAnsi="Book Antiqua" w:cs="Arial"/>
          <w:color w:val="000000"/>
        </w:rPr>
        <w:t>from</w:t>
      </w:r>
      <w:r w:rsidRPr="004E7B29">
        <w:rPr>
          <w:rFonts w:ascii="Book Antiqua" w:hAnsi="Book Antiqua" w:cs="Arial"/>
          <w:color w:val="000000"/>
        </w:rPr>
        <w:t xml:space="preserve"> the UK.</w:t>
      </w:r>
    </w:p>
    <w:p w:rsidR="00547A7F" w:rsidRDefault="00547A7F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Mrs </w:t>
      </w:r>
      <w:proofErr w:type="spellStart"/>
      <w:r>
        <w:rPr>
          <w:rFonts w:ascii="Book Antiqua" w:hAnsi="Book Antiqua" w:cs="Arial"/>
          <w:color w:val="000000"/>
        </w:rPr>
        <w:t>Aboni</w:t>
      </w:r>
      <w:proofErr w:type="spellEnd"/>
      <w:r>
        <w:rPr>
          <w:rFonts w:ascii="Book Antiqua" w:hAnsi="Book Antiqua" w:cs="Arial"/>
          <w:color w:val="000000"/>
        </w:rPr>
        <w:t xml:space="preserve"> conceded that the J</w:t>
      </w:r>
      <w:r w:rsidR="0091767C" w:rsidRPr="00547A7F">
        <w:rPr>
          <w:rFonts w:ascii="Book Antiqua" w:hAnsi="Book Antiqua" w:cs="Arial"/>
          <w:color w:val="000000"/>
        </w:rPr>
        <w:t xml:space="preserve">udge had acknowledged that the Claimant had been denied the opportunity of submitting documents because of the focus on the English language test </w:t>
      </w:r>
      <w:r>
        <w:rPr>
          <w:rFonts w:ascii="Book Antiqua" w:hAnsi="Book Antiqua" w:cs="Arial"/>
          <w:color w:val="000000"/>
        </w:rPr>
        <w:t xml:space="preserve">and </w:t>
      </w:r>
      <w:r w:rsidR="0091767C" w:rsidRPr="00547A7F">
        <w:rPr>
          <w:rFonts w:ascii="Book Antiqua" w:hAnsi="Book Antiqua" w:cs="Arial"/>
          <w:color w:val="000000"/>
        </w:rPr>
        <w:t>whether</w:t>
      </w:r>
      <w:r>
        <w:rPr>
          <w:rFonts w:ascii="Book Antiqua" w:hAnsi="Book Antiqua" w:cs="Arial"/>
          <w:color w:val="000000"/>
        </w:rPr>
        <w:t xml:space="preserve"> or</w:t>
      </w:r>
      <w:r w:rsidR="0091767C" w:rsidRPr="00547A7F">
        <w:rPr>
          <w:rFonts w:ascii="Book Antiqua" w:hAnsi="Book Antiqua" w:cs="Arial"/>
          <w:color w:val="000000"/>
        </w:rPr>
        <w:t xml:space="preserve"> not fraud </w:t>
      </w:r>
      <w:r>
        <w:rPr>
          <w:rFonts w:ascii="Book Antiqua" w:hAnsi="Book Antiqua" w:cs="Arial"/>
          <w:color w:val="000000"/>
        </w:rPr>
        <w:t>had</w:t>
      </w:r>
      <w:r w:rsidR="0091767C" w:rsidRPr="00547A7F">
        <w:rPr>
          <w:rFonts w:ascii="Book Antiqua" w:hAnsi="Book Antiqua" w:cs="Arial"/>
          <w:color w:val="000000"/>
        </w:rPr>
        <w:t xml:space="preserve"> been utilised and did concede that </w:t>
      </w:r>
      <w:r>
        <w:rPr>
          <w:rFonts w:ascii="Book Antiqua" w:hAnsi="Book Antiqua" w:cs="Arial"/>
          <w:color w:val="000000"/>
        </w:rPr>
        <w:t>on the evidence before him the J</w:t>
      </w:r>
      <w:r w:rsidR="0091767C" w:rsidRPr="00547A7F">
        <w:rPr>
          <w:rFonts w:ascii="Book Antiqua" w:hAnsi="Book Antiqua" w:cs="Arial"/>
          <w:color w:val="000000"/>
        </w:rPr>
        <w:t xml:space="preserve">udge </w:t>
      </w:r>
      <w:r>
        <w:rPr>
          <w:rFonts w:ascii="Book Antiqua" w:hAnsi="Book Antiqua" w:cs="Arial"/>
          <w:color w:val="000000"/>
        </w:rPr>
        <w:t>had</w:t>
      </w:r>
      <w:r w:rsidR="0091767C" w:rsidRPr="00547A7F">
        <w:rPr>
          <w:rFonts w:ascii="Book Antiqua" w:hAnsi="Book Antiqua" w:cs="Arial"/>
          <w:color w:val="000000"/>
        </w:rPr>
        <w:t xml:space="preserve"> been satisfied regarding the financial requirements, although she stressed that those documents had not been</w:t>
      </w:r>
      <w:r>
        <w:rPr>
          <w:rFonts w:ascii="Book Antiqua" w:hAnsi="Book Antiqua" w:cs="Arial"/>
          <w:color w:val="000000"/>
        </w:rPr>
        <w:t xml:space="preserve"> submitted with the application.</w:t>
      </w:r>
    </w:p>
    <w:p w:rsidR="0091767C" w:rsidRDefault="00547A7F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I</w:t>
      </w:r>
      <w:r w:rsidR="0091767C" w:rsidRPr="00547A7F">
        <w:rPr>
          <w:rFonts w:ascii="Book Antiqua" w:hAnsi="Book Antiqua" w:cs="Arial"/>
          <w:color w:val="000000"/>
        </w:rPr>
        <w:t>n her submissions, M</w:t>
      </w:r>
      <w:r>
        <w:rPr>
          <w:rFonts w:ascii="Book Antiqua" w:hAnsi="Book Antiqua" w:cs="Arial"/>
          <w:color w:val="000000"/>
        </w:rPr>
        <w:t>is</w:t>
      </w:r>
      <w:r w:rsidR="0091767C" w:rsidRPr="00547A7F">
        <w:rPr>
          <w:rFonts w:ascii="Book Antiqua" w:hAnsi="Book Antiqua" w:cs="Arial"/>
          <w:color w:val="000000"/>
        </w:rPr>
        <w:t xml:space="preserve">s </w:t>
      </w:r>
      <w:r>
        <w:rPr>
          <w:rFonts w:ascii="Book Antiqua" w:hAnsi="Book Antiqua" w:cs="Arial"/>
          <w:color w:val="000000"/>
        </w:rPr>
        <w:t>Mughal</w:t>
      </w:r>
      <w:r w:rsidR="0091767C" w:rsidRPr="00547A7F">
        <w:rPr>
          <w:rFonts w:ascii="Book Antiqua" w:hAnsi="Book Antiqua" w:cs="Arial"/>
          <w:color w:val="000000"/>
        </w:rPr>
        <w:t xml:space="preserve"> on behalf of the Claimant argued that there is no contradicti</w:t>
      </w:r>
      <w:r>
        <w:rPr>
          <w:rFonts w:ascii="Book Antiqua" w:hAnsi="Book Antiqua" w:cs="Arial"/>
          <w:color w:val="000000"/>
        </w:rPr>
        <w:t>on or error in the findings of the Judge at [42]</w:t>
      </w:r>
      <w:r w:rsidR="0091767C" w:rsidRPr="00547A7F">
        <w:rPr>
          <w:rFonts w:ascii="Book Antiqua" w:hAnsi="Book Antiqua" w:cs="Arial"/>
          <w:color w:val="000000"/>
        </w:rPr>
        <w:t xml:space="preserve"> in respect of his</w:t>
      </w:r>
      <w:r>
        <w:rPr>
          <w:rFonts w:ascii="Book Antiqua" w:hAnsi="Book Antiqua" w:cs="Arial"/>
          <w:color w:val="000000"/>
        </w:rPr>
        <w:t xml:space="preserve"> previous findings </w:t>
      </w:r>
      <w:r>
        <w:rPr>
          <w:rFonts w:ascii="Book Antiqua" w:hAnsi="Book Antiqua" w:cs="Arial"/>
          <w:color w:val="000000"/>
        </w:rPr>
        <w:lastRenderedPageBreak/>
        <w:t>and that the J</w:t>
      </w:r>
      <w:r w:rsidR="0091767C" w:rsidRPr="00547A7F">
        <w:rPr>
          <w:rFonts w:ascii="Book Antiqua" w:hAnsi="Book Antiqua" w:cs="Arial"/>
          <w:color w:val="000000"/>
        </w:rPr>
        <w:t>udge found that the Claimant did take the English-lang</w:t>
      </w:r>
      <w:r>
        <w:rPr>
          <w:rFonts w:ascii="Book Antiqua" w:hAnsi="Book Antiqua" w:cs="Arial"/>
          <w:color w:val="000000"/>
        </w:rPr>
        <w:t>uage test and that at [26] the J</w:t>
      </w:r>
      <w:r w:rsidR="0091767C" w:rsidRPr="00547A7F">
        <w:rPr>
          <w:rFonts w:ascii="Book Antiqua" w:hAnsi="Book Antiqua" w:cs="Arial"/>
          <w:color w:val="000000"/>
        </w:rPr>
        <w:t xml:space="preserve">udge was satisfied that </w:t>
      </w:r>
      <w:r>
        <w:rPr>
          <w:rFonts w:ascii="Book Antiqua" w:hAnsi="Book Antiqua" w:cs="Arial"/>
          <w:color w:val="000000"/>
        </w:rPr>
        <w:t xml:space="preserve">the financial </w:t>
      </w:r>
      <w:r w:rsidR="0091767C" w:rsidRPr="00547A7F">
        <w:rPr>
          <w:rFonts w:ascii="Book Antiqua" w:hAnsi="Book Antiqua" w:cs="Arial"/>
          <w:color w:val="000000"/>
        </w:rPr>
        <w:t>re</w:t>
      </w:r>
      <w:r>
        <w:rPr>
          <w:rFonts w:ascii="Book Antiqua" w:hAnsi="Book Antiqua" w:cs="Arial"/>
          <w:color w:val="000000"/>
        </w:rPr>
        <w:t>quirements</w:t>
      </w:r>
      <w:r w:rsidR="0091767C" w:rsidRPr="00547A7F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of the R</w:t>
      </w:r>
      <w:r w:rsidR="0091767C" w:rsidRPr="00547A7F">
        <w:rPr>
          <w:rFonts w:ascii="Book Antiqua" w:hAnsi="Book Antiqua" w:cs="Arial"/>
          <w:color w:val="000000"/>
        </w:rPr>
        <w:t>ules were comfortably met, even though formally, those documents had not</w:t>
      </w:r>
      <w:r>
        <w:rPr>
          <w:rFonts w:ascii="Book Antiqua" w:hAnsi="Book Antiqua" w:cs="Arial"/>
          <w:color w:val="000000"/>
        </w:rPr>
        <w:t xml:space="preserve"> been submitted as required by A</w:t>
      </w:r>
      <w:r w:rsidR="0091767C" w:rsidRPr="00547A7F">
        <w:rPr>
          <w:rFonts w:ascii="Book Antiqua" w:hAnsi="Book Antiqua" w:cs="Arial"/>
          <w:color w:val="000000"/>
        </w:rPr>
        <w:t xml:space="preserve">ppendix FM </w:t>
      </w:r>
      <w:r>
        <w:rPr>
          <w:rFonts w:ascii="Book Antiqua" w:hAnsi="Book Antiqua" w:cs="Arial"/>
          <w:color w:val="000000"/>
        </w:rPr>
        <w:t>SE</w:t>
      </w:r>
      <w:r w:rsidR="0091767C" w:rsidRPr="00547A7F">
        <w:rPr>
          <w:rFonts w:ascii="Book Antiqua" w:hAnsi="Book Antiqua" w:cs="Arial"/>
          <w:color w:val="000000"/>
        </w:rPr>
        <w:t xml:space="preserve">, with the application, such </w:t>
      </w:r>
      <w:r w:rsidR="00216C8E">
        <w:rPr>
          <w:rFonts w:ascii="Book Antiqua" w:hAnsi="Book Antiqua" w:cs="Arial"/>
          <w:color w:val="000000"/>
        </w:rPr>
        <w:t>that</w:t>
      </w:r>
      <w:r w:rsidR="0091767C" w:rsidRPr="00547A7F">
        <w:rPr>
          <w:rFonts w:ascii="Book Antiqua" w:hAnsi="Book Antiqua" w:cs="Arial"/>
          <w:color w:val="000000"/>
        </w:rPr>
        <w:t xml:space="preserve"> form</w:t>
      </w:r>
      <w:r w:rsidR="00216C8E">
        <w:rPr>
          <w:rFonts w:ascii="Book Antiqua" w:hAnsi="Book Antiqua" w:cs="Arial"/>
          <w:color w:val="000000"/>
        </w:rPr>
        <w:t>ally</w:t>
      </w:r>
      <w:r w:rsidR="0091767C" w:rsidRPr="00547A7F">
        <w:rPr>
          <w:rFonts w:ascii="Book Antiqua" w:hAnsi="Book Antiqua" w:cs="Arial"/>
          <w:color w:val="000000"/>
        </w:rPr>
        <w:t xml:space="preserve"> he did not meet</w:t>
      </w:r>
      <w:r w:rsidR="00216C8E">
        <w:rPr>
          <w:rFonts w:ascii="Book Antiqua" w:hAnsi="Book Antiqua" w:cs="Arial"/>
          <w:color w:val="000000"/>
        </w:rPr>
        <w:t xml:space="preserve"> the requirements of the R</w:t>
      </w:r>
      <w:r w:rsidR="0091767C" w:rsidRPr="00547A7F">
        <w:rPr>
          <w:rFonts w:ascii="Book Antiqua" w:hAnsi="Book Antiqua" w:cs="Arial"/>
          <w:color w:val="000000"/>
        </w:rPr>
        <w:t>ules</w:t>
      </w:r>
      <w:r w:rsidR="00DC7150">
        <w:rPr>
          <w:rFonts w:ascii="Book Antiqua" w:hAnsi="Book Antiqua" w:cs="Arial"/>
          <w:color w:val="000000"/>
        </w:rPr>
        <w:t xml:space="preserve">. She argued </w:t>
      </w:r>
      <w:r w:rsidR="00216C8E">
        <w:rPr>
          <w:rFonts w:ascii="Book Antiqua" w:hAnsi="Book Antiqua" w:cs="Arial"/>
          <w:color w:val="000000"/>
        </w:rPr>
        <w:t xml:space="preserve">the Judge </w:t>
      </w:r>
      <w:r w:rsidR="0091767C" w:rsidRPr="00547A7F">
        <w:rPr>
          <w:rFonts w:ascii="Book Antiqua" w:hAnsi="Book Antiqua" w:cs="Arial"/>
          <w:color w:val="000000"/>
        </w:rPr>
        <w:t xml:space="preserve">accepted and found that the documents clearly show the RH </w:t>
      </w:r>
      <w:r w:rsidR="00216C8E">
        <w:rPr>
          <w:rFonts w:ascii="Book Antiqua" w:hAnsi="Book Antiqua" w:cs="Arial"/>
          <w:color w:val="000000"/>
        </w:rPr>
        <w:t>was</w:t>
      </w:r>
      <w:r w:rsidR="0091767C" w:rsidRPr="00547A7F">
        <w:rPr>
          <w:rFonts w:ascii="Book Antiqua" w:hAnsi="Book Antiqua" w:cs="Arial"/>
          <w:color w:val="000000"/>
        </w:rPr>
        <w:t xml:space="preserve"> the director </w:t>
      </w:r>
      <w:r w:rsidR="00216C8E">
        <w:rPr>
          <w:rFonts w:ascii="Book Antiqua" w:hAnsi="Book Antiqua" w:cs="Arial"/>
          <w:color w:val="000000"/>
        </w:rPr>
        <w:t xml:space="preserve">of her own </w:t>
      </w:r>
      <w:r w:rsidR="0091767C" w:rsidRPr="00547A7F">
        <w:rPr>
          <w:rFonts w:ascii="Book Antiqua" w:hAnsi="Book Antiqua" w:cs="Arial"/>
          <w:color w:val="000000"/>
        </w:rPr>
        <w:t xml:space="preserve">company </w:t>
      </w:r>
      <w:r w:rsidR="00216C8E">
        <w:rPr>
          <w:rFonts w:ascii="Book Antiqua" w:hAnsi="Book Antiqua" w:cs="Arial"/>
          <w:color w:val="000000"/>
        </w:rPr>
        <w:t>R Hussain L</w:t>
      </w:r>
      <w:r w:rsidR="0091767C" w:rsidRPr="00547A7F">
        <w:rPr>
          <w:rFonts w:ascii="Book Antiqua" w:hAnsi="Book Antiqua" w:cs="Arial"/>
          <w:color w:val="000000"/>
        </w:rPr>
        <w:t>imited. She argued that the point be</w:t>
      </w:r>
      <w:r w:rsidR="00216C8E">
        <w:rPr>
          <w:rFonts w:ascii="Book Antiqua" w:hAnsi="Book Antiqua" w:cs="Arial"/>
          <w:color w:val="000000"/>
        </w:rPr>
        <w:t>ing made by the J</w:t>
      </w:r>
      <w:r w:rsidR="0091767C" w:rsidRPr="00547A7F">
        <w:rPr>
          <w:rFonts w:ascii="Book Antiqua" w:hAnsi="Book Antiqua" w:cs="Arial"/>
          <w:color w:val="000000"/>
        </w:rPr>
        <w:t xml:space="preserve">udge was </w:t>
      </w:r>
      <w:r w:rsidR="00216C8E">
        <w:rPr>
          <w:rFonts w:ascii="Book Antiqua" w:hAnsi="Book Antiqua" w:cs="Arial"/>
          <w:color w:val="000000"/>
        </w:rPr>
        <w:t>that</w:t>
      </w:r>
      <w:r w:rsidR="0091767C" w:rsidRPr="00547A7F">
        <w:rPr>
          <w:rFonts w:ascii="Book Antiqua" w:hAnsi="Book Antiqua" w:cs="Arial"/>
          <w:color w:val="000000"/>
        </w:rPr>
        <w:t xml:space="preserve"> although the Claimant did not meet the requirements of the Immigration Rules, as formally his English language certificate which appear</w:t>
      </w:r>
      <w:r w:rsidR="00216C8E">
        <w:rPr>
          <w:rFonts w:ascii="Book Antiqua" w:hAnsi="Book Antiqua" w:cs="Arial"/>
          <w:color w:val="000000"/>
        </w:rPr>
        <w:t>ed</w:t>
      </w:r>
      <w:r w:rsidR="0091767C" w:rsidRPr="00547A7F">
        <w:rPr>
          <w:rFonts w:ascii="Book Antiqua" w:hAnsi="Book Antiqua" w:cs="Arial"/>
          <w:color w:val="000000"/>
        </w:rPr>
        <w:t xml:space="preserve"> to </w:t>
      </w:r>
      <w:r w:rsidR="00216C8E">
        <w:rPr>
          <w:rFonts w:ascii="Book Antiqua" w:hAnsi="Book Antiqua" w:cs="Arial"/>
          <w:color w:val="000000"/>
        </w:rPr>
        <w:t xml:space="preserve">have </w:t>
      </w:r>
      <w:r w:rsidR="0091767C" w:rsidRPr="00547A7F">
        <w:rPr>
          <w:rFonts w:ascii="Book Antiqua" w:hAnsi="Book Antiqua" w:cs="Arial"/>
          <w:color w:val="000000"/>
        </w:rPr>
        <w:t>be</w:t>
      </w:r>
      <w:r w:rsidR="00216C8E">
        <w:rPr>
          <w:rFonts w:ascii="Book Antiqua" w:hAnsi="Book Antiqua" w:cs="Arial"/>
          <w:color w:val="000000"/>
        </w:rPr>
        <w:t>en</w:t>
      </w:r>
      <w:r w:rsidR="0091767C" w:rsidRPr="00547A7F">
        <w:rPr>
          <w:rFonts w:ascii="Book Antiqua" w:hAnsi="Book Antiqua" w:cs="Arial"/>
          <w:color w:val="000000"/>
        </w:rPr>
        <w:t xml:space="preserve"> accepted as valid had been invalidated and the documentation regarding his wife's </w:t>
      </w:r>
      <w:r w:rsidR="00216C8E">
        <w:rPr>
          <w:rFonts w:ascii="Book Antiqua" w:hAnsi="Book Antiqua" w:cs="Arial"/>
          <w:color w:val="000000"/>
        </w:rPr>
        <w:t>self-employment as a</w:t>
      </w:r>
      <w:r w:rsidR="0091767C" w:rsidRPr="00547A7F">
        <w:rPr>
          <w:rFonts w:ascii="Book Antiqua" w:hAnsi="Book Antiqua" w:cs="Arial"/>
          <w:color w:val="000000"/>
        </w:rPr>
        <w:t xml:space="preserve"> company director </w:t>
      </w:r>
      <w:r w:rsidR="00216C8E">
        <w:rPr>
          <w:rFonts w:ascii="Book Antiqua" w:hAnsi="Book Antiqua" w:cs="Arial"/>
          <w:color w:val="000000"/>
        </w:rPr>
        <w:t>had not been sent through</w:t>
      </w:r>
      <w:r w:rsidR="00384E67">
        <w:rPr>
          <w:rFonts w:ascii="Book Antiqua" w:hAnsi="Book Antiqua" w:cs="Arial"/>
          <w:color w:val="000000"/>
        </w:rPr>
        <w:t xml:space="preserve"> with the application</w:t>
      </w:r>
      <w:r w:rsidR="00216C8E">
        <w:rPr>
          <w:rFonts w:ascii="Book Antiqua" w:hAnsi="Book Antiqua" w:cs="Arial"/>
          <w:color w:val="000000"/>
        </w:rPr>
        <w:t>, the J</w:t>
      </w:r>
      <w:r w:rsidR="0091767C" w:rsidRPr="00547A7F">
        <w:rPr>
          <w:rFonts w:ascii="Book Antiqua" w:hAnsi="Book Antiqua" w:cs="Arial"/>
          <w:color w:val="000000"/>
        </w:rPr>
        <w:t xml:space="preserve">udge had accepted both her level of earnings and her directorship of </w:t>
      </w:r>
      <w:r w:rsidR="00216C8E">
        <w:rPr>
          <w:rFonts w:ascii="Book Antiqua" w:hAnsi="Book Antiqua" w:cs="Arial"/>
          <w:color w:val="000000"/>
        </w:rPr>
        <w:t>that limi</w:t>
      </w:r>
      <w:r w:rsidR="0091767C" w:rsidRPr="00547A7F">
        <w:rPr>
          <w:rFonts w:ascii="Book Antiqua" w:hAnsi="Book Antiqua" w:cs="Arial"/>
          <w:color w:val="000000"/>
        </w:rPr>
        <w:t>t</w:t>
      </w:r>
      <w:r w:rsidR="00216C8E">
        <w:rPr>
          <w:rFonts w:ascii="Book Antiqua" w:hAnsi="Book Antiqua" w:cs="Arial"/>
          <w:color w:val="000000"/>
        </w:rPr>
        <w:t>e</w:t>
      </w:r>
      <w:r w:rsidR="0091767C" w:rsidRPr="00547A7F">
        <w:rPr>
          <w:rFonts w:ascii="Book Antiqua" w:hAnsi="Book Antiqua" w:cs="Arial"/>
          <w:color w:val="000000"/>
        </w:rPr>
        <w:t>d</w:t>
      </w:r>
      <w:r w:rsidR="00216C8E">
        <w:rPr>
          <w:rFonts w:ascii="Book Antiqua" w:hAnsi="Book Antiqua" w:cs="Arial"/>
          <w:color w:val="000000"/>
        </w:rPr>
        <w:t xml:space="preserve"> company</w:t>
      </w:r>
      <w:r w:rsidR="0091767C" w:rsidRPr="00547A7F">
        <w:rPr>
          <w:rFonts w:ascii="Book Antiqua" w:hAnsi="Book Antiqua" w:cs="Arial"/>
          <w:color w:val="000000"/>
        </w:rPr>
        <w:t xml:space="preserve">, and that it was simply technicalities that the previous valid </w:t>
      </w:r>
      <w:r w:rsidR="00216C8E">
        <w:rPr>
          <w:rFonts w:ascii="Book Antiqua" w:hAnsi="Book Antiqua" w:cs="Arial"/>
          <w:color w:val="000000"/>
        </w:rPr>
        <w:t xml:space="preserve">English language </w:t>
      </w:r>
      <w:r w:rsidR="0091767C" w:rsidRPr="00547A7F">
        <w:rPr>
          <w:rFonts w:ascii="Book Antiqua" w:hAnsi="Book Antiqua" w:cs="Arial"/>
          <w:color w:val="000000"/>
        </w:rPr>
        <w:t>certificate h</w:t>
      </w:r>
      <w:r w:rsidR="00216C8E">
        <w:rPr>
          <w:rFonts w:ascii="Book Antiqua" w:hAnsi="Book Antiqua" w:cs="Arial"/>
          <w:color w:val="000000"/>
        </w:rPr>
        <w:t>aving been invalidated could no</w:t>
      </w:r>
      <w:r w:rsidR="0091767C" w:rsidRPr="00547A7F">
        <w:rPr>
          <w:rFonts w:ascii="Book Antiqua" w:hAnsi="Book Antiqua" w:cs="Arial"/>
          <w:color w:val="000000"/>
        </w:rPr>
        <w:t xml:space="preserve"> longer be relied upon </w:t>
      </w:r>
      <w:r w:rsidR="00216C8E">
        <w:rPr>
          <w:rFonts w:ascii="Book Antiqua" w:hAnsi="Book Antiqua" w:cs="Arial"/>
          <w:color w:val="000000"/>
        </w:rPr>
        <w:t xml:space="preserve">and </w:t>
      </w:r>
      <w:r w:rsidR="0091767C" w:rsidRPr="00547A7F">
        <w:rPr>
          <w:rFonts w:ascii="Book Antiqua" w:hAnsi="Book Antiqua" w:cs="Arial"/>
          <w:color w:val="000000"/>
        </w:rPr>
        <w:t>the</w:t>
      </w:r>
      <w:r w:rsidR="00216C8E">
        <w:rPr>
          <w:rFonts w:ascii="Book Antiqua" w:hAnsi="Book Antiqua" w:cs="Arial"/>
          <w:color w:val="000000"/>
        </w:rPr>
        <w:t xml:space="preserve"> point being</w:t>
      </w:r>
      <w:r w:rsidR="0091767C" w:rsidRPr="00547A7F">
        <w:rPr>
          <w:rFonts w:ascii="Book Antiqua" w:hAnsi="Book Antiqua" w:cs="Arial"/>
          <w:color w:val="000000"/>
        </w:rPr>
        <w:t xml:space="preserve"> made by the </w:t>
      </w:r>
      <w:r w:rsidR="00216C8E">
        <w:rPr>
          <w:rFonts w:ascii="Book Antiqua" w:hAnsi="Book Antiqua" w:cs="Arial"/>
          <w:color w:val="000000"/>
        </w:rPr>
        <w:t xml:space="preserve">Judge </w:t>
      </w:r>
      <w:r w:rsidR="0091767C" w:rsidRPr="00547A7F">
        <w:rPr>
          <w:rFonts w:ascii="Book Antiqua" w:hAnsi="Book Antiqua" w:cs="Arial"/>
          <w:color w:val="000000"/>
        </w:rPr>
        <w:t>was the fact that the</w:t>
      </w:r>
      <w:r w:rsidR="0045787C">
        <w:rPr>
          <w:rFonts w:ascii="Book Antiqua" w:hAnsi="Book Antiqua" w:cs="Arial"/>
          <w:color w:val="000000"/>
        </w:rPr>
        <w:t xml:space="preserve"> Claimant </w:t>
      </w:r>
      <w:r w:rsidR="00216C8E">
        <w:rPr>
          <w:rFonts w:ascii="Book Antiqua" w:hAnsi="Book Antiqua" w:cs="Arial"/>
          <w:color w:val="000000"/>
        </w:rPr>
        <w:t>can meet the</w:t>
      </w:r>
      <w:r w:rsidR="0091767C" w:rsidRPr="00547A7F">
        <w:rPr>
          <w:rFonts w:ascii="Book Antiqua" w:hAnsi="Book Antiqua" w:cs="Arial"/>
          <w:color w:val="000000"/>
        </w:rPr>
        <w:t xml:space="preserve"> publish</w:t>
      </w:r>
      <w:r w:rsidR="00B34E02">
        <w:rPr>
          <w:rFonts w:ascii="Book Antiqua" w:hAnsi="Book Antiqua" w:cs="Arial"/>
          <w:color w:val="000000"/>
        </w:rPr>
        <w:t>ed</w:t>
      </w:r>
      <w:r w:rsidR="0091767C" w:rsidRPr="00547A7F">
        <w:rPr>
          <w:rFonts w:ascii="Book Antiqua" w:hAnsi="Book Antiqua" w:cs="Arial"/>
          <w:color w:val="000000"/>
        </w:rPr>
        <w:t xml:space="preserve"> </w:t>
      </w:r>
      <w:r w:rsidR="00216C8E">
        <w:rPr>
          <w:rFonts w:ascii="Book Antiqua" w:hAnsi="Book Antiqua" w:cs="Arial"/>
          <w:color w:val="000000"/>
        </w:rPr>
        <w:t>requirements</w:t>
      </w:r>
      <w:r w:rsidR="0091767C" w:rsidRPr="00547A7F">
        <w:rPr>
          <w:rFonts w:ascii="Book Antiqua" w:hAnsi="Book Antiqua" w:cs="Arial"/>
          <w:color w:val="000000"/>
        </w:rPr>
        <w:t xml:space="preserve"> </w:t>
      </w:r>
      <w:r w:rsidR="00B34E02">
        <w:rPr>
          <w:rFonts w:ascii="Book Antiqua" w:hAnsi="Book Antiqua" w:cs="Arial"/>
          <w:color w:val="000000"/>
        </w:rPr>
        <w:t xml:space="preserve">of the </w:t>
      </w:r>
      <w:r w:rsidR="0091767C" w:rsidRPr="00547A7F">
        <w:rPr>
          <w:rFonts w:ascii="Book Antiqua" w:hAnsi="Book Antiqua" w:cs="Arial"/>
          <w:color w:val="000000"/>
        </w:rPr>
        <w:t>Immigration Rules for leave to remai</w:t>
      </w:r>
      <w:r w:rsidR="00B34E02">
        <w:rPr>
          <w:rFonts w:ascii="Book Antiqua" w:hAnsi="Book Antiqua" w:cs="Arial"/>
          <w:color w:val="000000"/>
        </w:rPr>
        <w:t>n if he were to apply now, the J</w:t>
      </w:r>
      <w:r w:rsidR="0091767C" w:rsidRPr="00547A7F">
        <w:rPr>
          <w:rFonts w:ascii="Book Antiqua" w:hAnsi="Book Antiqua" w:cs="Arial"/>
          <w:color w:val="000000"/>
        </w:rPr>
        <w:t xml:space="preserve">udge accepting his English language ability and the position regarding his wife's position as a company director and </w:t>
      </w:r>
      <w:r w:rsidR="00B34E02">
        <w:rPr>
          <w:rFonts w:ascii="Book Antiqua" w:hAnsi="Book Antiqua" w:cs="Arial"/>
          <w:color w:val="000000"/>
        </w:rPr>
        <w:t>self-employment</w:t>
      </w:r>
      <w:r w:rsidR="0091767C" w:rsidRPr="00547A7F">
        <w:rPr>
          <w:rFonts w:ascii="Book Antiqua" w:hAnsi="Book Antiqua" w:cs="Arial"/>
          <w:color w:val="000000"/>
        </w:rPr>
        <w:t xml:space="preserve"> in that capacity.</w:t>
      </w:r>
    </w:p>
    <w:p w:rsidR="0091767C" w:rsidRPr="00B34E02" w:rsidRDefault="00B34E02" w:rsidP="000D05C9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  <w:u w:val="single"/>
        </w:rPr>
      </w:pPr>
      <w:r w:rsidRPr="00B34E02">
        <w:rPr>
          <w:rFonts w:ascii="Book Antiqua" w:hAnsi="Book Antiqua" w:cs="Arial"/>
          <w:color w:val="000000"/>
          <w:u w:val="single"/>
        </w:rPr>
        <w:t>My Findings on Error of Law and M</w:t>
      </w:r>
      <w:r w:rsidR="0091767C" w:rsidRPr="00B34E02">
        <w:rPr>
          <w:rFonts w:ascii="Book Antiqua" w:hAnsi="Book Antiqua" w:cs="Arial"/>
          <w:color w:val="000000"/>
          <w:u w:val="single"/>
        </w:rPr>
        <w:t>ateriality</w:t>
      </w:r>
    </w:p>
    <w:p w:rsidR="0045787C" w:rsidRDefault="0091767C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 w:rsidRPr="006D6384">
        <w:rPr>
          <w:rFonts w:ascii="Book Antiqua" w:hAnsi="Book Antiqua" w:cs="Arial"/>
          <w:color w:val="000000"/>
        </w:rPr>
        <w:t xml:space="preserve">I do not accept the submission made by the </w:t>
      </w:r>
      <w:r w:rsidR="00B34E02">
        <w:rPr>
          <w:rFonts w:ascii="Book Antiqua" w:hAnsi="Book Antiqua" w:cs="Arial"/>
          <w:color w:val="000000"/>
        </w:rPr>
        <w:t>Secretary of S</w:t>
      </w:r>
      <w:r w:rsidRPr="006D6384">
        <w:rPr>
          <w:rFonts w:ascii="Book Antiqua" w:hAnsi="Book Antiqua" w:cs="Arial"/>
          <w:color w:val="000000"/>
        </w:rPr>
        <w:t>tate that the First-tier Tribunal Judge's consideration of the Article 8 claim</w:t>
      </w:r>
      <w:r w:rsidR="00B34E02">
        <w:rPr>
          <w:rFonts w:ascii="Book Antiqua" w:hAnsi="Book Antiqua" w:cs="Arial"/>
          <w:color w:val="000000"/>
        </w:rPr>
        <w:t xml:space="preserve"> in</w:t>
      </w:r>
      <w:r w:rsidRPr="006D6384">
        <w:rPr>
          <w:rFonts w:ascii="Book Antiqua" w:hAnsi="Book Antiqua" w:cs="Arial"/>
          <w:color w:val="000000"/>
        </w:rPr>
        <w:t xml:space="preserve"> assessment of proportionality was flawed. The point quite properly be</w:t>
      </w:r>
      <w:r w:rsidR="00B34E02">
        <w:rPr>
          <w:rFonts w:ascii="Book Antiqua" w:hAnsi="Book Antiqua" w:cs="Arial"/>
          <w:color w:val="000000"/>
        </w:rPr>
        <w:t>ing made by the J</w:t>
      </w:r>
      <w:r w:rsidRPr="006D6384">
        <w:rPr>
          <w:rFonts w:ascii="Book Antiqua" w:hAnsi="Book Antiqua" w:cs="Arial"/>
          <w:color w:val="000000"/>
        </w:rPr>
        <w:t xml:space="preserve">udge is not that in fact the </w:t>
      </w:r>
      <w:r w:rsidR="009355E4">
        <w:rPr>
          <w:rFonts w:ascii="Book Antiqua" w:hAnsi="Book Antiqua" w:cs="Arial"/>
          <w:color w:val="000000"/>
        </w:rPr>
        <w:t>Claimant</w:t>
      </w:r>
      <w:r w:rsidRPr="006D6384">
        <w:rPr>
          <w:rFonts w:ascii="Book Antiqua" w:hAnsi="Book Antiqua" w:cs="Arial"/>
          <w:color w:val="000000"/>
        </w:rPr>
        <w:t xml:space="preserve"> did meet the </w:t>
      </w:r>
      <w:r w:rsidR="009355E4">
        <w:rPr>
          <w:rFonts w:ascii="Book Antiqua" w:hAnsi="Book Antiqua" w:cs="Arial"/>
          <w:color w:val="000000"/>
        </w:rPr>
        <w:t>published requirements of the R</w:t>
      </w:r>
      <w:r w:rsidRPr="006D6384">
        <w:rPr>
          <w:rFonts w:ascii="Book Antiqua" w:hAnsi="Book Antiqua" w:cs="Arial"/>
          <w:color w:val="000000"/>
        </w:rPr>
        <w:t xml:space="preserve">ules, in terms of the requisite documentation </w:t>
      </w:r>
      <w:r w:rsidR="009355E4">
        <w:rPr>
          <w:rFonts w:ascii="Book Antiqua" w:hAnsi="Book Antiqua" w:cs="Arial"/>
          <w:color w:val="000000"/>
        </w:rPr>
        <w:t>having</w:t>
      </w:r>
      <w:r w:rsidRPr="006D6384">
        <w:rPr>
          <w:rFonts w:ascii="Book Antiqua" w:hAnsi="Book Antiqua" w:cs="Arial"/>
          <w:color w:val="000000"/>
        </w:rPr>
        <w:t xml:space="preserve"> been submitted and the </w:t>
      </w:r>
      <w:r w:rsidR="009355E4">
        <w:rPr>
          <w:rFonts w:ascii="Book Antiqua" w:hAnsi="Book Antiqua" w:cs="Arial"/>
          <w:color w:val="000000"/>
        </w:rPr>
        <w:t>Claimant</w:t>
      </w:r>
      <w:r w:rsidRPr="006D6384">
        <w:rPr>
          <w:rFonts w:ascii="Book Antiqua" w:hAnsi="Book Antiqua" w:cs="Arial"/>
          <w:color w:val="000000"/>
        </w:rPr>
        <w:t xml:space="preserve"> having a valid English language certificate, but the fact tha</w:t>
      </w:r>
      <w:r w:rsidR="009355E4">
        <w:rPr>
          <w:rFonts w:ascii="Book Antiqua" w:hAnsi="Book Antiqua" w:cs="Arial"/>
          <w:color w:val="000000"/>
        </w:rPr>
        <w:t xml:space="preserve">t the Appellant </w:t>
      </w:r>
      <w:r w:rsidR="0045787C">
        <w:rPr>
          <w:rFonts w:ascii="Book Antiqua" w:hAnsi="Book Antiqua" w:cs="Arial"/>
          <w:color w:val="000000"/>
        </w:rPr>
        <w:t xml:space="preserve">would be able to </w:t>
      </w:r>
      <w:r w:rsidR="009355E4">
        <w:rPr>
          <w:rFonts w:ascii="Book Antiqua" w:hAnsi="Book Antiqua" w:cs="Arial"/>
          <w:color w:val="000000"/>
        </w:rPr>
        <w:t xml:space="preserve">meet the published requirements </w:t>
      </w:r>
      <w:r w:rsidR="0045787C">
        <w:rPr>
          <w:rFonts w:ascii="Book Antiqua" w:hAnsi="Book Antiqua" w:cs="Arial"/>
          <w:color w:val="000000"/>
        </w:rPr>
        <w:t>of</w:t>
      </w:r>
      <w:r w:rsidRPr="006D6384">
        <w:rPr>
          <w:rFonts w:ascii="Book Antiqua" w:hAnsi="Book Antiqua" w:cs="Arial"/>
          <w:color w:val="000000"/>
        </w:rPr>
        <w:t xml:space="preserve"> the Immigration Rules</w:t>
      </w:r>
      <w:r w:rsidR="009355E4">
        <w:rPr>
          <w:rFonts w:ascii="Book Antiqua" w:hAnsi="Book Antiqua" w:cs="Arial"/>
          <w:color w:val="000000"/>
        </w:rPr>
        <w:t>, the J</w:t>
      </w:r>
      <w:r w:rsidRPr="006D6384">
        <w:rPr>
          <w:rFonts w:ascii="Book Antiqua" w:hAnsi="Book Antiqua" w:cs="Arial"/>
          <w:color w:val="000000"/>
        </w:rPr>
        <w:t>udge having been satisfied</w:t>
      </w:r>
      <w:r w:rsidR="0045787C">
        <w:rPr>
          <w:rFonts w:ascii="Book Antiqua" w:hAnsi="Book Antiqua" w:cs="Arial"/>
          <w:color w:val="000000"/>
        </w:rPr>
        <w:t xml:space="preserve"> that the Claimant had not utilised fraud which is the only basis upon which his English language certificate had been invalidated and after the judge considered the Claimant’s </w:t>
      </w:r>
      <w:r w:rsidRPr="006D6384">
        <w:rPr>
          <w:rFonts w:ascii="Book Antiqua" w:hAnsi="Book Antiqua" w:cs="Arial"/>
          <w:color w:val="000000"/>
        </w:rPr>
        <w:t>English language ability</w:t>
      </w:r>
      <w:r w:rsidR="009355E4">
        <w:rPr>
          <w:rFonts w:ascii="Book Antiqua" w:hAnsi="Book Antiqua" w:cs="Arial"/>
          <w:color w:val="000000"/>
        </w:rPr>
        <w:t xml:space="preserve"> and the fact that as the J</w:t>
      </w:r>
      <w:r w:rsidRPr="006D6384">
        <w:rPr>
          <w:rFonts w:ascii="Book Antiqua" w:hAnsi="Book Antiqua" w:cs="Arial"/>
          <w:color w:val="000000"/>
        </w:rPr>
        <w:t xml:space="preserve">udge found </w:t>
      </w:r>
      <w:r w:rsidR="009355E4">
        <w:rPr>
          <w:rFonts w:ascii="Book Antiqua" w:hAnsi="Book Antiqua" w:cs="Arial"/>
          <w:color w:val="000000"/>
        </w:rPr>
        <w:t>[20]</w:t>
      </w:r>
      <w:r w:rsidRPr="006D6384">
        <w:rPr>
          <w:rFonts w:ascii="Book Antiqua" w:hAnsi="Book Antiqua" w:cs="Arial"/>
          <w:color w:val="000000"/>
        </w:rPr>
        <w:t xml:space="preserve"> the </w:t>
      </w:r>
      <w:r w:rsidR="009355E4">
        <w:rPr>
          <w:rFonts w:ascii="Book Antiqua" w:hAnsi="Book Antiqua" w:cs="Arial"/>
          <w:color w:val="000000"/>
        </w:rPr>
        <w:t>Claimant</w:t>
      </w:r>
      <w:r w:rsidRPr="006D6384">
        <w:rPr>
          <w:rFonts w:ascii="Book Antiqua" w:hAnsi="Book Antiqua" w:cs="Arial"/>
          <w:color w:val="000000"/>
        </w:rPr>
        <w:t xml:space="preserve"> was fluent in English </w:t>
      </w:r>
      <w:r w:rsidR="009355E4">
        <w:rPr>
          <w:rFonts w:ascii="Book Antiqua" w:hAnsi="Book Antiqua" w:cs="Arial"/>
          <w:color w:val="000000"/>
        </w:rPr>
        <w:t>and had no</w:t>
      </w:r>
      <w:r w:rsidRPr="006D6384">
        <w:rPr>
          <w:rFonts w:ascii="Book Antiqua" w:hAnsi="Book Antiqua" w:cs="Arial"/>
          <w:color w:val="000000"/>
        </w:rPr>
        <w:t xml:space="preserve"> grammatical errors </w:t>
      </w:r>
      <w:r w:rsidR="009355E4">
        <w:rPr>
          <w:rFonts w:ascii="Book Antiqua" w:hAnsi="Book Antiqua" w:cs="Arial"/>
          <w:color w:val="000000"/>
        </w:rPr>
        <w:t>or no obvious</w:t>
      </w:r>
      <w:r w:rsidRPr="006D6384">
        <w:rPr>
          <w:rFonts w:ascii="Book Antiqua" w:hAnsi="Book Antiqua" w:cs="Arial"/>
          <w:color w:val="000000"/>
        </w:rPr>
        <w:t xml:space="preserve"> mispronunciation, </w:t>
      </w:r>
      <w:r w:rsidR="009355E4">
        <w:rPr>
          <w:rFonts w:ascii="Book Antiqua" w:hAnsi="Book Antiqua" w:cs="Arial"/>
          <w:color w:val="000000"/>
        </w:rPr>
        <w:t>and that he</w:t>
      </w:r>
      <w:r w:rsidRPr="006D6384">
        <w:rPr>
          <w:rFonts w:ascii="Book Antiqua" w:hAnsi="Book Antiqua" w:cs="Arial"/>
          <w:color w:val="000000"/>
        </w:rPr>
        <w:t xml:space="preserve"> sat his A-levels in </w:t>
      </w:r>
      <w:r w:rsidR="009355E4">
        <w:rPr>
          <w:rFonts w:ascii="Book Antiqua" w:hAnsi="Book Antiqua" w:cs="Arial"/>
          <w:color w:val="000000"/>
        </w:rPr>
        <w:t>the English language. The J</w:t>
      </w:r>
      <w:r w:rsidRPr="006D6384">
        <w:rPr>
          <w:rFonts w:ascii="Book Antiqua" w:hAnsi="Book Antiqua" w:cs="Arial"/>
          <w:color w:val="000000"/>
        </w:rPr>
        <w:t>udge also accept</w:t>
      </w:r>
      <w:r w:rsidR="009355E4">
        <w:rPr>
          <w:rFonts w:ascii="Book Antiqua" w:hAnsi="Book Antiqua" w:cs="Arial"/>
          <w:color w:val="000000"/>
        </w:rPr>
        <w:t>ed</w:t>
      </w:r>
      <w:r w:rsidRPr="006D6384">
        <w:rPr>
          <w:rFonts w:ascii="Book Antiqua" w:hAnsi="Book Antiqua" w:cs="Arial"/>
          <w:color w:val="000000"/>
        </w:rPr>
        <w:t xml:space="preserve"> the </w:t>
      </w:r>
      <w:r w:rsidR="009355E4">
        <w:rPr>
          <w:rFonts w:ascii="Book Antiqua" w:hAnsi="Book Antiqua" w:cs="Arial"/>
          <w:color w:val="000000"/>
        </w:rPr>
        <w:t>Claimant</w:t>
      </w:r>
      <w:r w:rsidRPr="006D6384">
        <w:rPr>
          <w:rFonts w:ascii="Book Antiqua" w:hAnsi="Book Antiqua" w:cs="Arial"/>
          <w:color w:val="000000"/>
        </w:rPr>
        <w:t xml:space="preserve"> could, if apply</w:t>
      </w:r>
      <w:r w:rsidR="009355E4">
        <w:rPr>
          <w:rFonts w:ascii="Book Antiqua" w:hAnsi="Book Antiqua" w:cs="Arial"/>
          <w:color w:val="000000"/>
        </w:rPr>
        <w:t>ing</w:t>
      </w:r>
      <w:r w:rsidRPr="006D6384">
        <w:rPr>
          <w:rFonts w:ascii="Book Antiqua" w:hAnsi="Book Antiqua" w:cs="Arial"/>
          <w:color w:val="000000"/>
        </w:rPr>
        <w:t xml:space="preserve"> again, meet</w:t>
      </w:r>
      <w:r w:rsidR="00A3496E">
        <w:rPr>
          <w:rFonts w:ascii="Book Antiqua" w:hAnsi="Book Antiqua" w:cs="Arial"/>
          <w:color w:val="000000"/>
        </w:rPr>
        <w:t xml:space="preserve"> the requirement of the</w:t>
      </w:r>
      <w:r w:rsidRPr="006D6384">
        <w:rPr>
          <w:rFonts w:ascii="Book Antiqua" w:hAnsi="Book Antiqua" w:cs="Arial"/>
          <w:color w:val="000000"/>
        </w:rPr>
        <w:t xml:space="preserve"> Immigration Rules</w:t>
      </w:r>
      <w:r w:rsidR="0045787C">
        <w:rPr>
          <w:rFonts w:ascii="Book Antiqua" w:hAnsi="Book Antiqua" w:cs="Arial"/>
          <w:color w:val="000000"/>
        </w:rPr>
        <w:t xml:space="preserve"> in respect of his wife’s self-employment and income generated </w:t>
      </w:r>
      <w:r w:rsidR="0045787C">
        <w:rPr>
          <w:rFonts w:ascii="Book Antiqua" w:hAnsi="Book Antiqua" w:cs="Arial"/>
          <w:color w:val="000000"/>
        </w:rPr>
        <w:lastRenderedPageBreak/>
        <w:t>therefrom</w:t>
      </w:r>
      <w:r w:rsidRPr="006D6384">
        <w:rPr>
          <w:rFonts w:ascii="Book Antiqua" w:hAnsi="Book Antiqua" w:cs="Arial"/>
          <w:color w:val="000000"/>
        </w:rPr>
        <w:t xml:space="preserve">, </w:t>
      </w:r>
      <w:r w:rsidR="00A3496E">
        <w:rPr>
          <w:rFonts w:ascii="Book Antiqua" w:hAnsi="Book Antiqua" w:cs="Arial"/>
          <w:color w:val="000000"/>
        </w:rPr>
        <w:t>and</w:t>
      </w:r>
      <w:r w:rsidR="0045787C">
        <w:rPr>
          <w:rFonts w:ascii="Book Antiqua" w:hAnsi="Book Antiqua" w:cs="Arial"/>
          <w:color w:val="000000"/>
        </w:rPr>
        <w:t xml:space="preserve"> the Judge</w:t>
      </w:r>
      <w:r w:rsidRPr="006D6384">
        <w:rPr>
          <w:rFonts w:ascii="Book Antiqua" w:hAnsi="Book Antiqua" w:cs="Arial"/>
          <w:color w:val="000000"/>
        </w:rPr>
        <w:t xml:space="preserve"> accepted</w:t>
      </w:r>
      <w:r w:rsidR="0045787C">
        <w:rPr>
          <w:rFonts w:ascii="Book Antiqua" w:hAnsi="Book Antiqua" w:cs="Arial"/>
          <w:color w:val="000000"/>
        </w:rPr>
        <w:t xml:space="preserve"> that the </w:t>
      </w:r>
      <w:r w:rsidR="00A3496E">
        <w:rPr>
          <w:rFonts w:ascii="Book Antiqua" w:hAnsi="Book Antiqua" w:cs="Arial"/>
          <w:color w:val="000000"/>
        </w:rPr>
        <w:t>Claimant’s</w:t>
      </w:r>
      <w:r w:rsidRPr="006D6384">
        <w:rPr>
          <w:rFonts w:ascii="Book Antiqua" w:hAnsi="Book Antiqua" w:cs="Arial"/>
          <w:color w:val="000000"/>
        </w:rPr>
        <w:t xml:space="preserve"> wife is a company director of </w:t>
      </w:r>
      <w:r w:rsidR="00A3496E">
        <w:rPr>
          <w:rFonts w:ascii="Book Antiqua" w:hAnsi="Book Antiqua" w:cs="Arial"/>
          <w:color w:val="000000"/>
        </w:rPr>
        <w:t>R Hussain</w:t>
      </w:r>
      <w:r w:rsidRPr="006D6384">
        <w:rPr>
          <w:rFonts w:ascii="Book Antiqua" w:hAnsi="Book Antiqua" w:cs="Arial"/>
          <w:color w:val="000000"/>
        </w:rPr>
        <w:t xml:space="preserve"> limited, and the level of </w:t>
      </w:r>
      <w:r w:rsidR="00A3496E">
        <w:rPr>
          <w:rFonts w:ascii="Book Antiqua" w:hAnsi="Book Antiqua" w:cs="Arial"/>
          <w:color w:val="000000"/>
        </w:rPr>
        <w:t>her income and</w:t>
      </w:r>
      <w:r w:rsidR="0045787C">
        <w:rPr>
          <w:rFonts w:ascii="Book Antiqua" w:hAnsi="Book Antiqua" w:cs="Arial"/>
          <w:color w:val="000000"/>
        </w:rPr>
        <w:t xml:space="preserve"> self-employment were as claimed</w:t>
      </w:r>
      <w:r w:rsidR="00A3496E">
        <w:rPr>
          <w:rFonts w:ascii="Book Antiqua" w:hAnsi="Book Antiqua" w:cs="Arial"/>
          <w:color w:val="000000"/>
        </w:rPr>
        <w:t xml:space="preserve">. </w:t>
      </w:r>
    </w:p>
    <w:p w:rsidR="00905FE1" w:rsidRDefault="00A3496E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The J</w:t>
      </w:r>
      <w:r w:rsidR="0091767C" w:rsidRPr="006D6384">
        <w:rPr>
          <w:rFonts w:ascii="Book Antiqua" w:hAnsi="Book Antiqua" w:cs="Arial"/>
          <w:color w:val="000000"/>
        </w:rPr>
        <w:t xml:space="preserve">udge's findings at </w:t>
      </w:r>
      <w:r>
        <w:rPr>
          <w:rFonts w:ascii="Book Antiqua" w:hAnsi="Book Antiqua" w:cs="Arial"/>
          <w:color w:val="000000"/>
        </w:rPr>
        <w:t>[</w:t>
      </w:r>
      <w:r w:rsidR="0091767C" w:rsidRPr="006D6384">
        <w:rPr>
          <w:rFonts w:ascii="Book Antiqua" w:hAnsi="Book Antiqua" w:cs="Arial"/>
          <w:color w:val="000000"/>
        </w:rPr>
        <w:t>42</w:t>
      </w:r>
      <w:r>
        <w:rPr>
          <w:rFonts w:ascii="Book Antiqua" w:hAnsi="Book Antiqua" w:cs="Arial"/>
          <w:color w:val="000000"/>
        </w:rPr>
        <w:t>]</w:t>
      </w:r>
      <w:r w:rsidR="0091767C" w:rsidRPr="006D6384">
        <w:rPr>
          <w:rFonts w:ascii="Book Antiqua" w:hAnsi="Book Antiqua" w:cs="Arial"/>
          <w:color w:val="000000"/>
        </w:rPr>
        <w:t xml:space="preserve"> were therefore not inconsistent, </w:t>
      </w:r>
      <w:r>
        <w:rPr>
          <w:rFonts w:ascii="Book Antiqua" w:hAnsi="Book Antiqua" w:cs="Arial"/>
          <w:color w:val="000000"/>
        </w:rPr>
        <w:t>on the basis</w:t>
      </w:r>
      <w:r w:rsidR="0091767C" w:rsidRPr="006D6384">
        <w:rPr>
          <w:rFonts w:ascii="Book Antiqua" w:hAnsi="Book Antiqua" w:cs="Arial"/>
          <w:color w:val="000000"/>
        </w:rPr>
        <w:t xml:space="preserve"> that he </w:t>
      </w:r>
      <w:r>
        <w:rPr>
          <w:rFonts w:ascii="Book Antiqua" w:hAnsi="Book Antiqua" w:cs="Arial"/>
          <w:color w:val="000000"/>
        </w:rPr>
        <w:t xml:space="preserve">was not saying that the Claimant </w:t>
      </w:r>
      <w:r w:rsidR="0091767C" w:rsidRPr="006D6384">
        <w:rPr>
          <w:rFonts w:ascii="Book Antiqua" w:hAnsi="Book Antiqua" w:cs="Arial"/>
          <w:color w:val="000000"/>
        </w:rPr>
        <w:t xml:space="preserve">did in fact as at that date meet </w:t>
      </w:r>
      <w:r>
        <w:rPr>
          <w:rFonts w:ascii="Book Antiqua" w:hAnsi="Book Antiqua" w:cs="Arial"/>
          <w:color w:val="000000"/>
        </w:rPr>
        <w:t>the requirements of the R</w:t>
      </w:r>
      <w:r w:rsidR="0091767C" w:rsidRPr="006D6384">
        <w:rPr>
          <w:rFonts w:ascii="Book Antiqua" w:hAnsi="Book Antiqua" w:cs="Arial"/>
          <w:color w:val="000000"/>
        </w:rPr>
        <w:t>ules, but that he coul</w:t>
      </w:r>
      <w:r>
        <w:rPr>
          <w:rFonts w:ascii="Book Antiqua" w:hAnsi="Book Antiqua" w:cs="Arial"/>
          <w:color w:val="000000"/>
        </w:rPr>
        <w:t>d meet the requirements of the R</w:t>
      </w:r>
      <w:r w:rsidR="0091767C" w:rsidRPr="006D6384">
        <w:rPr>
          <w:rFonts w:ascii="Book Antiqua" w:hAnsi="Book Antiqua" w:cs="Arial"/>
          <w:color w:val="000000"/>
        </w:rPr>
        <w:t>ules, if in effect</w:t>
      </w:r>
      <w:r>
        <w:rPr>
          <w:rFonts w:ascii="Book Antiqua" w:hAnsi="Book Antiqua" w:cs="Arial"/>
          <w:color w:val="000000"/>
        </w:rPr>
        <w:t xml:space="preserve"> was</w:t>
      </w:r>
      <w:r w:rsidR="0091767C" w:rsidRPr="006D6384">
        <w:rPr>
          <w:rFonts w:ascii="Book Antiqua" w:hAnsi="Book Antiqua" w:cs="Arial"/>
          <w:color w:val="000000"/>
        </w:rPr>
        <w:t xml:space="preserve"> applying again</w:t>
      </w:r>
      <w:r w:rsidR="0045787C">
        <w:rPr>
          <w:rFonts w:ascii="Book Antiqua" w:hAnsi="Book Antiqua" w:cs="Arial"/>
          <w:color w:val="000000"/>
        </w:rPr>
        <w:t xml:space="preserve"> at that date</w:t>
      </w:r>
      <w:r w:rsidR="0091767C" w:rsidRPr="006D6384">
        <w:rPr>
          <w:rFonts w:ascii="Book Antiqua" w:hAnsi="Book Antiqua" w:cs="Arial"/>
          <w:color w:val="000000"/>
        </w:rPr>
        <w:t xml:space="preserve"> and that in such circumstances</w:t>
      </w:r>
      <w:r w:rsidR="0045787C">
        <w:rPr>
          <w:rFonts w:ascii="Book Antiqua" w:hAnsi="Book Antiqua" w:cs="Arial"/>
          <w:color w:val="000000"/>
        </w:rPr>
        <w:t xml:space="preserve"> requiring him </w:t>
      </w:r>
      <w:r w:rsidR="0091767C" w:rsidRPr="006D6384">
        <w:rPr>
          <w:rFonts w:ascii="Book Antiqua" w:hAnsi="Book Antiqua" w:cs="Arial"/>
          <w:color w:val="000000"/>
        </w:rPr>
        <w:t>to leave the Un</w:t>
      </w:r>
      <w:r>
        <w:rPr>
          <w:rFonts w:ascii="Book Antiqua" w:hAnsi="Book Antiqua" w:cs="Arial"/>
          <w:color w:val="000000"/>
        </w:rPr>
        <w:t>ited Kingdom to return back to Pakistan</w:t>
      </w:r>
      <w:r w:rsidR="0045787C">
        <w:rPr>
          <w:rFonts w:ascii="Book Antiqua" w:hAnsi="Book Antiqua" w:cs="Arial"/>
          <w:color w:val="000000"/>
        </w:rPr>
        <w:t xml:space="preserve"> to make a fresh application</w:t>
      </w:r>
      <w:r w:rsidR="0091767C" w:rsidRPr="006D6384">
        <w:rPr>
          <w:rFonts w:ascii="Book Antiqua" w:hAnsi="Book Antiqua" w:cs="Arial"/>
          <w:color w:val="000000"/>
        </w:rPr>
        <w:t>, would be</w:t>
      </w:r>
      <w:r>
        <w:rPr>
          <w:rFonts w:ascii="Book Antiqua" w:hAnsi="Book Antiqua" w:cs="Arial"/>
          <w:color w:val="000000"/>
        </w:rPr>
        <w:t xml:space="preserve"> a</w:t>
      </w:r>
      <w:r w:rsidR="0091767C" w:rsidRPr="006D6384">
        <w:rPr>
          <w:rFonts w:ascii="Book Antiqua" w:hAnsi="Book Antiqua" w:cs="Arial"/>
          <w:color w:val="000000"/>
        </w:rPr>
        <w:t xml:space="preserve"> disproportionately</w:t>
      </w:r>
      <w:r>
        <w:rPr>
          <w:rFonts w:ascii="Book Antiqua" w:hAnsi="Book Antiqua" w:cs="Arial"/>
          <w:color w:val="000000"/>
        </w:rPr>
        <w:t xml:space="preserve"> interference </w:t>
      </w:r>
      <w:r w:rsidR="0091767C" w:rsidRPr="006D6384">
        <w:rPr>
          <w:rFonts w:ascii="Book Antiqua" w:hAnsi="Book Antiqua" w:cs="Arial"/>
          <w:color w:val="000000"/>
        </w:rPr>
        <w:t xml:space="preserve">with the family and private life the </w:t>
      </w:r>
      <w:r>
        <w:rPr>
          <w:rFonts w:ascii="Book Antiqua" w:hAnsi="Book Antiqua" w:cs="Arial"/>
          <w:color w:val="000000"/>
        </w:rPr>
        <w:t>Claimant</w:t>
      </w:r>
      <w:r w:rsidR="0091767C" w:rsidRPr="006D6384">
        <w:rPr>
          <w:rFonts w:ascii="Book Antiqua" w:hAnsi="Book Antiqua" w:cs="Arial"/>
          <w:color w:val="000000"/>
        </w:rPr>
        <w:t xml:space="preserve"> had established. That was a finding open to the </w:t>
      </w:r>
      <w:r>
        <w:rPr>
          <w:rFonts w:ascii="Book Antiqua" w:hAnsi="Book Antiqua" w:cs="Arial"/>
          <w:color w:val="000000"/>
        </w:rPr>
        <w:t>Judge</w:t>
      </w:r>
      <w:r w:rsidR="0091767C" w:rsidRPr="006D6384">
        <w:rPr>
          <w:rFonts w:ascii="Book Antiqua" w:hAnsi="Book Antiqua" w:cs="Arial"/>
          <w:color w:val="000000"/>
        </w:rPr>
        <w:t xml:space="preserve"> on the evidence</w:t>
      </w:r>
      <w:r>
        <w:rPr>
          <w:rFonts w:ascii="Book Antiqua" w:hAnsi="Book Antiqua" w:cs="Arial"/>
          <w:color w:val="000000"/>
        </w:rPr>
        <w:t xml:space="preserve"> before him. The fact that the J</w:t>
      </w:r>
      <w:r w:rsidR="0091767C" w:rsidRPr="006D6384">
        <w:rPr>
          <w:rFonts w:ascii="Book Antiqua" w:hAnsi="Book Antiqua" w:cs="Arial"/>
          <w:color w:val="000000"/>
        </w:rPr>
        <w:t xml:space="preserve">udge accepted that in fact if the application was made now the </w:t>
      </w:r>
      <w:r>
        <w:rPr>
          <w:rFonts w:ascii="Book Antiqua" w:hAnsi="Book Antiqua" w:cs="Arial"/>
          <w:color w:val="000000"/>
        </w:rPr>
        <w:t>Claimant</w:t>
      </w:r>
      <w:r w:rsidR="0091767C" w:rsidRPr="006D6384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would meet the requirements</w:t>
      </w:r>
      <w:r w:rsidR="0091767C" w:rsidRPr="006D6384">
        <w:rPr>
          <w:rFonts w:ascii="Book Antiqua" w:hAnsi="Book Antiqua" w:cs="Arial"/>
          <w:color w:val="000000"/>
        </w:rPr>
        <w:t xml:space="preserve"> of the</w:t>
      </w:r>
      <w:r>
        <w:rPr>
          <w:rFonts w:ascii="Book Antiqua" w:hAnsi="Book Antiqua" w:cs="Arial"/>
          <w:color w:val="000000"/>
        </w:rPr>
        <w:t xml:space="preserve"> R</w:t>
      </w:r>
      <w:r w:rsidR="0091767C" w:rsidRPr="006D6384">
        <w:rPr>
          <w:rFonts w:ascii="Book Antiqua" w:hAnsi="Book Antiqua" w:cs="Arial"/>
          <w:color w:val="000000"/>
        </w:rPr>
        <w:t xml:space="preserve">ules, although formally he did not </w:t>
      </w:r>
      <w:r>
        <w:rPr>
          <w:rFonts w:ascii="Book Antiqua" w:hAnsi="Book Antiqua" w:cs="Arial"/>
          <w:color w:val="000000"/>
        </w:rPr>
        <w:t>meet the</w:t>
      </w:r>
      <w:r w:rsidR="0091767C" w:rsidRPr="006D6384">
        <w:rPr>
          <w:rFonts w:ascii="Book Antiqua" w:hAnsi="Book Antiqua" w:cs="Arial"/>
          <w:color w:val="000000"/>
        </w:rPr>
        <w:t xml:space="preserve"> requirements as at the date of the hearing due to the technicality of his English-language certificate having been invalidated, </w:t>
      </w:r>
      <w:r>
        <w:rPr>
          <w:rFonts w:ascii="Book Antiqua" w:hAnsi="Book Antiqua" w:cs="Arial"/>
          <w:color w:val="000000"/>
        </w:rPr>
        <w:t>but in circumstances where the J</w:t>
      </w:r>
      <w:r w:rsidR="0091767C" w:rsidRPr="006D6384">
        <w:rPr>
          <w:rFonts w:ascii="Book Antiqua" w:hAnsi="Book Antiqua" w:cs="Arial"/>
          <w:color w:val="000000"/>
        </w:rPr>
        <w:t xml:space="preserve">udge considered that if he were to further </w:t>
      </w:r>
      <w:r>
        <w:rPr>
          <w:rFonts w:ascii="Book Antiqua" w:hAnsi="Book Antiqua" w:cs="Arial"/>
          <w:color w:val="000000"/>
        </w:rPr>
        <w:t xml:space="preserve">take the English language </w:t>
      </w:r>
      <w:r w:rsidR="0091767C" w:rsidRPr="006D6384">
        <w:rPr>
          <w:rFonts w:ascii="Book Antiqua" w:hAnsi="Book Antiqua" w:cs="Arial"/>
          <w:color w:val="000000"/>
        </w:rPr>
        <w:t xml:space="preserve">test </w:t>
      </w:r>
      <w:r>
        <w:rPr>
          <w:rFonts w:ascii="Book Antiqua" w:hAnsi="Book Antiqua" w:cs="Arial"/>
          <w:color w:val="000000"/>
        </w:rPr>
        <w:t>the Claimant</w:t>
      </w:r>
      <w:r w:rsidR="0091767C" w:rsidRPr="006D6384">
        <w:rPr>
          <w:rFonts w:ascii="Book Antiqua" w:hAnsi="Book Antiqua" w:cs="Arial"/>
          <w:color w:val="000000"/>
        </w:rPr>
        <w:t xml:space="preserve"> would easily pass given his fluency in English and </w:t>
      </w:r>
      <w:r>
        <w:rPr>
          <w:rFonts w:ascii="Book Antiqua" w:hAnsi="Book Antiqua" w:cs="Arial"/>
          <w:color w:val="000000"/>
        </w:rPr>
        <w:t>the Judge’s</w:t>
      </w:r>
      <w:r w:rsidR="0091767C" w:rsidRPr="006D6384">
        <w:rPr>
          <w:rFonts w:ascii="Book Antiqua" w:hAnsi="Book Antiqua" w:cs="Arial"/>
          <w:color w:val="000000"/>
        </w:rPr>
        <w:t xml:space="preserve"> acceptance that although the documentation regarding the self-employment </w:t>
      </w:r>
      <w:r>
        <w:rPr>
          <w:rFonts w:ascii="Book Antiqua" w:hAnsi="Book Antiqua" w:cs="Arial"/>
          <w:color w:val="000000"/>
        </w:rPr>
        <w:t xml:space="preserve">as a </w:t>
      </w:r>
      <w:r w:rsidR="0091767C" w:rsidRPr="006D6384">
        <w:rPr>
          <w:rFonts w:ascii="Book Antiqua" w:hAnsi="Book Antiqua" w:cs="Arial"/>
          <w:color w:val="000000"/>
        </w:rPr>
        <w:t xml:space="preserve">company director of the Claimant's wife had not been submitted with the application, the position of her </w:t>
      </w:r>
      <w:r>
        <w:rPr>
          <w:rFonts w:ascii="Book Antiqua" w:hAnsi="Book Antiqua" w:cs="Arial"/>
          <w:color w:val="000000"/>
        </w:rPr>
        <w:t>self-employment</w:t>
      </w:r>
      <w:r w:rsidR="0091767C" w:rsidRPr="006D6384">
        <w:rPr>
          <w:rFonts w:ascii="Book Antiqua" w:hAnsi="Book Antiqua" w:cs="Arial"/>
          <w:color w:val="000000"/>
        </w:rPr>
        <w:t xml:space="preserve"> was as claimed and that it was simply as a result of</w:t>
      </w:r>
      <w:r w:rsidR="00905FE1">
        <w:rPr>
          <w:rFonts w:ascii="Book Antiqua" w:hAnsi="Book Antiqua" w:cs="Arial"/>
          <w:color w:val="000000"/>
        </w:rPr>
        <w:t xml:space="preserve"> fraud </w:t>
      </w:r>
      <w:r w:rsidR="0091767C" w:rsidRPr="006D6384">
        <w:rPr>
          <w:rFonts w:ascii="Book Antiqua" w:hAnsi="Book Antiqua" w:cs="Arial"/>
          <w:color w:val="000000"/>
        </w:rPr>
        <w:t xml:space="preserve">wrongly been averred against him that the Claimant </w:t>
      </w:r>
      <w:r w:rsidR="00DE778E">
        <w:rPr>
          <w:rFonts w:ascii="Book Antiqua" w:hAnsi="Book Antiqua" w:cs="Arial"/>
          <w:color w:val="000000"/>
        </w:rPr>
        <w:t>lost</w:t>
      </w:r>
      <w:r w:rsidR="0091767C" w:rsidRPr="006D6384">
        <w:rPr>
          <w:rFonts w:ascii="Book Antiqua" w:hAnsi="Book Antiqua" w:cs="Arial"/>
          <w:color w:val="000000"/>
        </w:rPr>
        <w:t xml:space="preserve"> </w:t>
      </w:r>
      <w:r w:rsidR="00DE778E">
        <w:rPr>
          <w:rFonts w:ascii="Book Antiqua" w:hAnsi="Book Antiqua" w:cs="Arial"/>
          <w:color w:val="000000"/>
        </w:rPr>
        <w:t>the</w:t>
      </w:r>
      <w:r w:rsidR="0091767C" w:rsidRPr="006D6384">
        <w:rPr>
          <w:rFonts w:ascii="Book Antiqua" w:hAnsi="Book Antiqua" w:cs="Arial"/>
          <w:color w:val="000000"/>
        </w:rPr>
        <w:t xml:space="preserve"> opportunity </w:t>
      </w:r>
      <w:r w:rsidR="00DE778E">
        <w:rPr>
          <w:rFonts w:ascii="Book Antiqua" w:hAnsi="Book Antiqua" w:cs="Arial"/>
          <w:color w:val="000000"/>
        </w:rPr>
        <w:t>for</w:t>
      </w:r>
      <w:r w:rsidR="0091767C" w:rsidRPr="006D6384">
        <w:rPr>
          <w:rFonts w:ascii="Book Antiqua" w:hAnsi="Book Antiqua" w:cs="Arial"/>
          <w:color w:val="000000"/>
        </w:rPr>
        <w:t xml:space="preserve"> the discretion </w:t>
      </w:r>
      <w:r w:rsidR="00DE778E">
        <w:rPr>
          <w:rFonts w:ascii="Book Antiqua" w:hAnsi="Book Antiqua" w:cs="Arial"/>
          <w:color w:val="000000"/>
        </w:rPr>
        <w:t>to apply in his favour</w:t>
      </w:r>
      <w:r w:rsidR="0045787C">
        <w:rPr>
          <w:rFonts w:ascii="Book Antiqua" w:hAnsi="Book Antiqua" w:cs="Arial"/>
          <w:color w:val="000000"/>
        </w:rPr>
        <w:t xml:space="preserve"> for </w:t>
      </w:r>
      <w:r w:rsidR="0091767C" w:rsidRPr="006D6384">
        <w:rPr>
          <w:rFonts w:ascii="Book Antiqua" w:hAnsi="Book Antiqua" w:cs="Arial"/>
          <w:color w:val="000000"/>
        </w:rPr>
        <w:t>such documentation</w:t>
      </w:r>
      <w:r w:rsidR="0045787C">
        <w:rPr>
          <w:rFonts w:ascii="Book Antiqua" w:hAnsi="Book Antiqua" w:cs="Arial"/>
          <w:color w:val="000000"/>
        </w:rPr>
        <w:t xml:space="preserve"> to </w:t>
      </w:r>
      <w:r w:rsidR="0091767C" w:rsidRPr="006D6384">
        <w:rPr>
          <w:rFonts w:ascii="Book Antiqua" w:hAnsi="Book Antiqua" w:cs="Arial"/>
          <w:color w:val="000000"/>
        </w:rPr>
        <w:t>be submitted, did give rise to a compelling circumstance</w:t>
      </w:r>
      <w:r w:rsidR="0091767C" w:rsidRPr="00DE778E">
        <w:rPr>
          <w:rFonts w:ascii="Book Antiqua" w:hAnsi="Book Antiqua" w:cs="Arial"/>
          <w:color w:val="000000"/>
        </w:rPr>
        <w:t xml:space="preserve"> in this case</w:t>
      </w:r>
      <w:r w:rsidR="0045787C">
        <w:rPr>
          <w:rFonts w:ascii="Book Antiqua" w:hAnsi="Book Antiqua" w:cs="Arial"/>
          <w:color w:val="000000"/>
        </w:rPr>
        <w:t xml:space="preserve"> as to why the case should be allowed outside the rules</w:t>
      </w:r>
      <w:r w:rsidR="00905FE1">
        <w:rPr>
          <w:rFonts w:ascii="Book Antiqua" w:hAnsi="Book Antiqua" w:cs="Arial"/>
          <w:color w:val="000000"/>
        </w:rPr>
        <w:t>. It was open to the judge to find that t</w:t>
      </w:r>
      <w:r w:rsidR="0091767C" w:rsidRPr="00DE778E">
        <w:rPr>
          <w:rFonts w:ascii="Book Antiqua" w:hAnsi="Book Antiqua" w:cs="Arial"/>
          <w:color w:val="000000"/>
        </w:rPr>
        <w:t xml:space="preserve">he decision was disproportionate to the legitimate public end sought to be achieved, even though </w:t>
      </w:r>
      <w:r w:rsidR="00DE778E">
        <w:rPr>
          <w:rFonts w:ascii="Book Antiqua" w:hAnsi="Book Antiqua" w:cs="Arial"/>
          <w:color w:val="000000"/>
        </w:rPr>
        <w:t>the requirements</w:t>
      </w:r>
      <w:r w:rsidR="0091767C" w:rsidRPr="00DE778E">
        <w:rPr>
          <w:rFonts w:ascii="Book Antiqua" w:hAnsi="Book Antiqua" w:cs="Arial"/>
          <w:color w:val="000000"/>
        </w:rPr>
        <w:t xml:space="preserve"> of the Immigration Rules were technically not met, as at the date of the decision </w:t>
      </w:r>
      <w:r w:rsidR="00DE778E">
        <w:rPr>
          <w:rFonts w:ascii="Book Antiqua" w:hAnsi="Book Antiqua" w:cs="Arial"/>
          <w:color w:val="000000"/>
        </w:rPr>
        <w:t>or</w:t>
      </w:r>
      <w:r w:rsidR="0091767C" w:rsidRPr="00DE778E">
        <w:rPr>
          <w:rFonts w:ascii="Book Antiqua" w:hAnsi="Book Antiqua" w:cs="Arial"/>
          <w:color w:val="000000"/>
        </w:rPr>
        <w:t xml:space="preserve"> the hearing before Judge Smith. There were therefore sufficient compelling circumstances as</w:t>
      </w:r>
      <w:r w:rsidR="00DE778E">
        <w:rPr>
          <w:rFonts w:ascii="Book Antiqua" w:hAnsi="Book Antiqua" w:cs="Arial"/>
          <w:color w:val="000000"/>
        </w:rPr>
        <w:t xml:space="preserve"> to justify the J</w:t>
      </w:r>
      <w:r w:rsidR="0091767C" w:rsidRPr="00DE778E">
        <w:rPr>
          <w:rFonts w:ascii="Book Antiqua" w:hAnsi="Book Antiqua" w:cs="Arial"/>
          <w:color w:val="000000"/>
        </w:rPr>
        <w:t xml:space="preserve">udge reaching the </w:t>
      </w:r>
      <w:r w:rsidR="00905FE1">
        <w:rPr>
          <w:rFonts w:ascii="Book Antiqua" w:hAnsi="Book Antiqua" w:cs="Arial"/>
          <w:color w:val="000000"/>
        </w:rPr>
        <w:t>conclusion reached on Article 8 outside of the rules given the circumstances that he found existed as at the date of the hearing</w:t>
      </w:r>
      <w:r w:rsidR="0091767C" w:rsidRPr="00DE778E">
        <w:rPr>
          <w:rFonts w:ascii="Book Antiqua" w:hAnsi="Book Antiqua" w:cs="Arial"/>
          <w:color w:val="000000"/>
        </w:rPr>
        <w:t xml:space="preserve">. </w:t>
      </w:r>
    </w:p>
    <w:p w:rsidR="0091767C" w:rsidRDefault="0091767C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 w:rsidRPr="00DE778E">
        <w:rPr>
          <w:rFonts w:ascii="Book Antiqua" w:hAnsi="Book Antiqua" w:cs="Arial"/>
          <w:color w:val="000000"/>
        </w:rPr>
        <w:t>In respect</w:t>
      </w:r>
      <w:r>
        <w:rPr>
          <w:rFonts w:ascii="Book Antiqua" w:hAnsi="Book Antiqua" w:cs="Arial"/>
          <w:color w:val="000000"/>
        </w:rPr>
        <w:t xml:space="preserve"> of the argument that</w:t>
      </w:r>
      <w:r w:rsidRPr="00DE778E">
        <w:rPr>
          <w:rFonts w:ascii="Book Antiqua" w:hAnsi="Book Antiqua" w:cs="Arial"/>
          <w:color w:val="000000"/>
        </w:rPr>
        <w:t xml:space="preserve"> the decision does not amount to interference with the family life as it can continue in </w:t>
      </w:r>
      <w:r>
        <w:rPr>
          <w:rFonts w:ascii="Book Antiqua" w:hAnsi="Book Antiqua" w:cs="Arial"/>
          <w:color w:val="000000"/>
        </w:rPr>
        <w:t>Pakistan, the fact that as the J</w:t>
      </w:r>
      <w:r w:rsidRPr="00DE778E">
        <w:rPr>
          <w:rFonts w:ascii="Book Antiqua" w:hAnsi="Book Antiqua" w:cs="Arial"/>
          <w:color w:val="000000"/>
        </w:rPr>
        <w:t xml:space="preserve">udge found the sponsor was unwilling to Pakistan but that was not the same </w:t>
      </w:r>
      <w:r>
        <w:rPr>
          <w:rFonts w:ascii="Book Antiqua" w:hAnsi="Book Antiqua" w:cs="Arial"/>
          <w:color w:val="000000"/>
        </w:rPr>
        <w:t>as saying there were very significant</w:t>
      </w:r>
      <w:r w:rsidRPr="00DE778E">
        <w:rPr>
          <w:rFonts w:ascii="Book Antiqua" w:hAnsi="Book Antiqua" w:cs="Arial"/>
          <w:color w:val="000000"/>
        </w:rPr>
        <w:t xml:space="preserve"> difficulties</w:t>
      </w:r>
      <w:r>
        <w:rPr>
          <w:rFonts w:ascii="Book Antiqua" w:hAnsi="Book Antiqua" w:cs="Arial"/>
          <w:color w:val="000000"/>
        </w:rPr>
        <w:t xml:space="preserve"> in her going to Pakistan, the Judge made it quite clear in his findings at [37] that there would </w:t>
      </w:r>
      <w:r w:rsidRPr="00DE778E">
        <w:rPr>
          <w:rFonts w:ascii="Book Antiqua" w:hAnsi="Book Antiqua" w:cs="Arial"/>
          <w:color w:val="000000"/>
        </w:rPr>
        <w:t xml:space="preserve">not be very significant obstacles to the </w:t>
      </w:r>
      <w:r>
        <w:rPr>
          <w:rFonts w:ascii="Book Antiqua" w:hAnsi="Book Antiqua" w:cs="Arial"/>
          <w:color w:val="000000"/>
        </w:rPr>
        <w:t xml:space="preserve">Claimant </w:t>
      </w:r>
      <w:r w:rsidR="00751024">
        <w:rPr>
          <w:rFonts w:ascii="Book Antiqua" w:hAnsi="Book Antiqua" w:cs="Arial"/>
          <w:color w:val="000000"/>
        </w:rPr>
        <w:t>reintegrating</w:t>
      </w:r>
      <w:r>
        <w:rPr>
          <w:rFonts w:ascii="Book Antiqua" w:hAnsi="Book Antiqua" w:cs="Arial"/>
          <w:color w:val="000000"/>
        </w:rPr>
        <w:t xml:space="preserve"> back into </w:t>
      </w:r>
      <w:r>
        <w:rPr>
          <w:rFonts w:ascii="Book Antiqua" w:hAnsi="Book Antiqua" w:cs="Arial"/>
          <w:color w:val="000000"/>
        </w:rPr>
        <w:lastRenderedPageBreak/>
        <w:t xml:space="preserve">Pakistan </w:t>
      </w:r>
      <w:r w:rsidRPr="00DE778E">
        <w:rPr>
          <w:rFonts w:ascii="Book Antiqua" w:hAnsi="Book Antiqua" w:cs="Arial"/>
          <w:color w:val="000000"/>
        </w:rPr>
        <w:t xml:space="preserve">and did not in his decision state that they that there will be </w:t>
      </w:r>
      <w:r>
        <w:rPr>
          <w:rFonts w:ascii="Book Antiqua" w:hAnsi="Book Antiqua" w:cs="Arial"/>
          <w:color w:val="000000"/>
        </w:rPr>
        <w:t>significant</w:t>
      </w:r>
      <w:r w:rsidRPr="00DE778E">
        <w:rPr>
          <w:rFonts w:ascii="Book Antiqua" w:hAnsi="Book Antiqua" w:cs="Arial"/>
          <w:color w:val="000000"/>
        </w:rPr>
        <w:t xml:space="preserve"> obstacles to his wife living in Pakistan, but did take account of the fact that she was a British citizen and therefore a qualifying partner</w:t>
      </w:r>
      <w:r>
        <w:rPr>
          <w:rFonts w:ascii="Book Antiqua" w:hAnsi="Book Antiqua" w:cs="Arial"/>
          <w:color w:val="000000"/>
        </w:rPr>
        <w:t xml:space="preserve"> for the purposes Section 117B at [41]</w:t>
      </w:r>
      <w:r w:rsidRPr="00DE778E">
        <w:rPr>
          <w:rFonts w:ascii="Book Antiqua" w:hAnsi="Book Antiqua" w:cs="Arial"/>
          <w:color w:val="000000"/>
        </w:rPr>
        <w:t xml:space="preserve"> and further</w:t>
      </w:r>
      <w:r>
        <w:rPr>
          <w:rFonts w:ascii="Book Antiqua" w:hAnsi="Book Antiqua" w:cs="Arial"/>
          <w:color w:val="000000"/>
        </w:rPr>
        <w:t xml:space="preserve"> the</w:t>
      </w:r>
      <w:r w:rsidRPr="00DE778E">
        <w:rPr>
          <w:rFonts w:ascii="Book Antiqua" w:hAnsi="Book Antiqua" w:cs="Arial"/>
          <w:color w:val="000000"/>
        </w:rPr>
        <w:t xml:space="preserve"> fact that the Appellant himself </w:t>
      </w:r>
      <w:r>
        <w:rPr>
          <w:rFonts w:ascii="Book Antiqua" w:hAnsi="Book Antiqua" w:cs="Arial"/>
          <w:color w:val="000000"/>
        </w:rPr>
        <w:t xml:space="preserve">had </w:t>
      </w:r>
      <w:r w:rsidRPr="00DE778E">
        <w:rPr>
          <w:rFonts w:ascii="Book Antiqua" w:hAnsi="Book Antiqua" w:cs="Arial"/>
          <w:color w:val="000000"/>
        </w:rPr>
        <w:t>establish</w:t>
      </w:r>
      <w:r>
        <w:rPr>
          <w:rFonts w:ascii="Book Antiqua" w:hAnsi="Book Antiqua" w:cs="Arial"/>
          <w:color w:val="000000"/>
        </w:rPr>
        <w:t>ed</w:t>
      </w:r>
      <w:r w:rsidRPr="00DE778E">
        <w:rPr>
          <w:rFonts w:ascii="Book Antiqua" w:hAnsi="Book Antiqua" w:cs="Arial"/>
          <w:color w:val="000000"/>
        </w:rPr>
        <w:t xml:space="preserve"> a private life in the UK during the </w:t>
      </w:r>
      <w:r>
        <w:rPr>
          <w:rFonts w:ascii="Book Antiqua" w:hAnsi="Book Antiqua" w:cs="Arial"/>
          <w:color w:val="000000"/>
        </w:rPr>
        <w:t>7</w:t>
      </w:r>
      <w:r w:rsidRPr="00DE778E">
        <w:rPr>
          <w:rFonts w:ascii="Book Antiqua" w:hAnsi="Book Antiqua" w:cs="Arial"/>
          <w:color w:val="000000"/>
        </w:rPr>
        <w:t xml:space="preserve"> years</w:t>
      </w:r>
      <w:r>
        <w:rPr>
          <w:rFonts w:ascii="Book Antiqua" w:hAnsi="Book Antiqua" w:cs="Arial"/>
          <w:color w:val="000000"/>
        </w:rPr>
        <w:t xml:space="preserve"> he</w:t>
      </w:r>
      <w:r w:rsidRPr="00DE778E">
        <w:rPr>
          <w:rFonts w:ascii="Book Antiqua" w:hAnsi="Book Antiqua" w:cs="Arial"/>
          <w:color w:val="000000"/>
        </w:rPr>
        <w:t xml:space="preserve"> had been</w:t>
      </w:r>
      <w:r>
        <w:rPr>
          <w:rFonts w:ascii="Book Antiqua" w:hAnsi="Book Antiqua" w:cs="Arial"/>
          <w:color w:val="000000"/>
        </w:rPr>
        <w:t xml:space="preserve"> in the</w:t>
      </w:r>
      <w:r w:rsidRPr="00DE778E">
        <w:rPr>
          <w:rFonts w:ascii="Book Antiqua" w:hAnsi="Book Antiqua" w:cs="Arial"/>
          <w:color w:val="000000"/>
        </w:rPr>
        <w:t xml:space="preserve"> UK lawfully. </w:t>
      </w:r>
      <w:r>
        <w:rPr>
          <w:rFonts w:ascii="Book Antiqua" w:hAnsi="Book Antiqua" w:cs="Arial"/>
          <w:color w:val="000000"/>
        </w:rPr>
        <w:t>The Judge found that the decision was an inference with both</w:t>
      </w:r>
      <w:r w:rsidRPr="00DE778E">
        <w:rPr>
          <w:rFonts w:ascii="Book Antiqua" w:hAnsi="Book Antiqua" w:cs="Arial"/>
          <w:color w:val="000000"/>
        </w:rPr>
        <w:t xml:space="preserve"> his private and family li</w:t>
      </w:r>
      <w:r>
        <w:rPr>
          <w:rFonts w:ascii="Book Antiqua" w:hAnsi="Book Antiqua" w:cs="Arial"/>
          <w:color w:val="000000"/>
        </w:rPr>
        <w:t>fe</w:t>
      </w:r>
      <w:r w:rsidRPr="00DE778E">
        <w:rPr>
          <w:rFonts w:ascii="Book Antiqua" w:hAnsi="Book Antiqua" w:cs="Arial"/>
          <w:color w:val="000000"/>
        </w:rPr>
        <w:t>. There</w:t>
      </w:r>
      <w:r>
        <w:rPr>
          <w:rFonts w:ascii="Book Antiqua" w:hAnsi="Book Antiqua" w:cs="Arial"/>
          <w:color w:val="000000"/>
        </w:rPr>
        <w:t xml:space="preserve">fore, it was </w:t>
      </w:r>
      <w:r w:rsidRPr="00DE778E">
        <w:rPr>
          <w:rFonts w:ascii="Book Antiqua" w:hAnsi="Book Antiqua" w:cs="Arial"/>
          <w:color w:val="000000"/>
        </w:rPr>
        <w:t xml:space="preserve">open to </w:t>
      </w:r>
      <w:r>
        <w:rPr>
          <w:rFonts w:ascii="Book Antiqua" w:hAnsi="Book Antiqua" w:cs="Arial"/>
          <w:color w:val="000000"/>
        </w:rPr>
        <w:t>the Judge to find</w:t>
      </w:r>
      <w:r w:rsidRPr="00DE778E">
        <w:rPr>
          <w:rFonts w:ascii="Book Antiqua" w:hAnsi="Book Antiqua" w:cs="Arial"/>
          <w:color w:val="000000"/>
        </w:rPr>
        <w:t xml:space="preserve"> the decision did amount to</w:t>
      </w:r>
      <w:r>
        <w:rPr>
          <w:rFonts w:ascii="Book Antiqua" w:hAnsi="Book Antiqua" w:cs="Arial"/>
          <w:color w:val="000000"/>
        </w:rPr>
        <w:t xml:space="preserve"> an</w:t>
      </w:r>
      <w:r w:rsidRPr="00DE778E">
        <w:rPr>
          <w:rFonts w:ascii="Book Antiqua" w:hAnsi="Book Antiqua" w:cs="Arial"/>
          <w:color w:val="000000"/>
        </w:rPr>
        <w:t xml:space="preserve"> interference with that private and family life, as it </w:t>
      </w:r>
      <w:r>
        <w:rPr>
          <w:rFonts w:ascii="Book Antiqua" w:hAnsi="Book Antiqua" w:cs="Arial"/>
          <w:color w:val="000000"/>
        </w:rPr>
        <w:t>was currently enjoyed in the</w:t>
      </w:r>
      <w:r w:rsidRPr="00DE778E">
        <w:rPr>
          <w:rFonts w:ascii="Book Antiqua" w:hAnsi="Book Antiqua" w:cs="Arial"/>
          <w:color w:val="000000"/>
        </w:rPr>
        <w:t xml:space="preserve"> UK.</w:t>
      </w:r>
    </w:p>
    <w:p w:rsidR="0091767C" w:rsidRPr="0091767C" w:rsidRDefault="0091767C" w:rsidP="000D0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 w:rsidRPr="0091767C">
        <w:rPr>
          <w:rFonts w:ascii="Book Antiqua" w:hAnsi="Book Antiqua" w:cs="Arial"/>
          <w:color w:val="000000"/>
        </w:rPr>
        <w:t>The decision of First-tier Tribunal Smith does not reveal any material errors of law and is maintained</w:t>
      </w:r>
    </w:p>
    <w:p w:rsidR="0091767C" w:rsidRPr="00751024" w:rsidRDefault="00751024" w:rsidP="000D05C9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  <w:u w:val="single"/>
        </w:rPr>
      </w:pPr>
      <w:r w:rsidRPr="00751024">
        <w:rPr>
          <w:rFonts w:ascii="Book Antiqua" w:hAnsi="Book Antiqua" w:cs="Arial"/>
          <w:color w:val="000000"/>
          <w:u w:val="single"/>
        </w:rPr>
        <w:t xml:space="preserve">Notice of </w:t>
      </w:r>
      <w:r w:rsidR="0091767C" w:rsidRPr="00751024">
        <w:rPr>
          <w:rFonts w:ascii="Book Antiqua" w:hAnsi="Book Antiqua" w:cs="Arial"/>
          <w:color w:val="000000"/>
          <w:u w:val="single"/>
        </w:rPr>
        <w:t>Decision</w:t>
      </w:r>
    </w:p>
    <w:p w:rsidR="0091767C" w:rsidRPr="006D6384" w:rsidRDefault="0091767C" w:rsidP="000D05C9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 w:rsidRPr="006D6384">
        <w:rPr>
          <w:rFonts w:ascii="Book Antiqua" w:hAnsi="Book Antiqua" w:cs="Arial"/>
          <w:color w:val="000000"/>
        </w:rPr>
        <w:t xml:space="preserve">The decision of First-tier Tribunal Judge Smith does not reveal any material errors of law and is maintained. The </w:t>
      </w:r>
      <w:r w:rsidR="00751024">
        <w:rPr>
          <w:rFonts w:ascii="Book Antiqua" w:hAnsi="Book Antiqua" w:cs="Arial"/>
          <w:color w:val="000000"/>
        </w:rPr>
        <w:t>Secretary of State’s</w:t>
      </w:r>
      <w:r w:rsidRPr="006D6384">
        <w:rPr>
          <w:rFonts w:ascii="Book Antiqua" w:hAnsi="Book Antiqua" w:cs="Arial"/>
          <w:color w:val="000000"/>
        </w:rPr>
        <w:t xml:space="preserve"> appeal is dismissed.</w:t>
      </w:r>
    </w:p>
    <w:p w:rsidR="0091767C" w:rsidRPr="006D6384" w:rsidRDefault="0091767C" w:rsidP="000D05C9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ascii="Book Antiqua" w:hAnsi="Book Antiqua" w:cs="Arial"/>
          <w:color w:val="000000"/>
        </w:rPr>
      </w:pPr>
      <w:r w:rsidRPr="006D6384">
        <w:rPr>
          <w:rFonts w:ascii="Book Antiqua" w:hAnsi="Book Antiqua" w:cs="Arial"/>
          <w:color w:val="000000"/>
        </w:rPr>
        <w:t>No anonymity direction made</w:t>
      </w:r>
      <w:r w:rsidR="00751024">
        <w:rPr>
          <w:rFonts w:ascii="Book Antiqua" w:hAnsi="Book Antiqua" w:cs="Arial"/>
          <w:color w:val="000000"/>
        </w:rPr>
        <w:t>.</w:t>
      </w:r>
    </w:p>
    <w:p w:rsidR="000D05C9" w:rsidRDefault="000D05C9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91767C" w:rsidRPr="006D6384" w:rsidRDefault="00751024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S</w:t>
      </w:r>
      <w:r w:rsidR="0091767C" w:rsidRPr="006D6384">
        <w:rPr>
          <w:rFonts w:ascii="Book Antiqua" w:hAnsi="Book Antiqua" w:cs="Arial"/>
          <w:color w:val="000000"/>
        </w:rPr>
        <w:t>igned</w:t>
      </w:r>
    </w:p>
    <w:p w:rsidR="00751024" w:rsidRDefault="00F728E7" w:rsidP="006D63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F728E7">
        <w:rPr>
          <w:rFonts w:ascii="Book Antiqua" w:hAnsi="Book Antiqua" w:cs="Arial"/>
          <w:noProof/>
          <w:color w:val="000000"/>
        </w:rPr>
        <w:drawing>
          <wp:inline distT="0" distB="0" distL="0" distR="0">
            <wp:extent cx="1362075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7C" w:rsidRPr="006D6384" w:rsidRDefault="0091767C" w:rsidP="000D05C9">
      <w:pPr>
        <w:widowControl w:val="0"/>
        <w:tabs>
          <w:tab w:val="left" w:pos="6237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6D6384">
        <w:rPr>
          <w:rFonts w:ascii="Book Antiqua" w:hAnsi="Book Antiqua" w:cs="Arial"/>
          <w:color w:val="000000"/>
        </w:rPr>
        <w:t>Depu</w:t>
      </w:r>
      <w:r w:rsidR="00751024">
        <w:rPr>
          <w:rFonts w:ascii="Book Antiqua" w:hAnsi="Book Antiqua" w:cs="Arial"/>
          <w:color w:val="000000"/>
        </w:rPr>
        <w:t xml:space="preserve">ty Upper Tribunal Judge McGinty </w:t>
      </w:r>
      <w:r w:rsidR="000D05C9">
        <w:rPr>
          <w:rFonts w:ascii="Book Antiqua" w:hAnsi="Book Antiqua" w:cs="Arial"/>
          <w:color w:val="000000"/>
        </w:rPr>
        <w:tab/>
      </w:r>
      <w:r w:rsidR="00751024">
        <w:rPr>
          <w:rFonts w:ascii="Book Antiqua" w:hAnsi="Book Antiqua" w:cs="Arial"/>
          <w:color w:val="000000"/>
        </w:rPr>
        <w:t>Dated 31</w:t>
      </w:r>
      <w:r w:rsidR="00751024" w:rsidRPr="00751024">
        <w:rPr>
          <w:rFonts w:ascii="Book Antiqua" w:hAnsi="Book Antiqua" w:cs="Arial"/>
          <w:color w:val="000000"/>
          <w:vertAlign w:val="superscript"/>
        </w:rPr>
        <w:t>st</w:t>
      </w:r>
      <w:r w:rsidR="00751024">
        <w:rPr>
          <w:rFonts w:ascii="Book Antiqua" w:hAnsi="Book Antiqua" w:cs="Arial"/>
          <w:color w:val="000000"/>
        </w:rPr>
        <w:t xml:space="preserve"> May 2018 </w:t>
      </w:r>
    </w:p>
    <w:sectPr w:rsidR="0091767C" w:rsidRPr="006D6384" w:rsidSect="006D638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8E7" w:rsidRDefault="00F728E7" w:rsidP="006D6384">
      <w:pPr>
        <w:spacing w:after="0" w:line="240" w:lineRule="auto"/>
      </w:pPr>
      <w:r>
        <w:separator/>
      </w:r>
    </w:p>
  </w:endnote>
  <w:endnote w:type="continuationSeparator" w:id="0">
    <w:p w:rsidR="00F728E7" w:rsidRDefault="00F728E7" w:rsidP="006D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67C" w:rsidRDefault="0091767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2716A">
      <w:rPr>
        <w:noProof/>
      </w:rPr>
      <w:t>7</w:t>
    </w:r>
    <w:r>
      <w:fldChar w:fldCharType="end"/>
    </w:r>
  </w:p>
  <w:p w:rsidR="0091767C" w:rsidRDefault="009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67C" w:rsidRDefault="0091767C" w:rsidP="006D6384">
    <w:pPr>
      <w:pStyle w:val="Footer"/>
      <w:jc w:val="center"/>
    </w:pPr>
    <w: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8E7" w:rsidRDefault="00F728E7" w:rsidP="006D6384">
      <w:pPr>
        <w:spacing w:after="0" w:line="240" w:lineRule="auto"/>
      </w:pPr>
      <w:r>
        <w:separator/>
      </w:r>
    </w:p>
  </w:footnote>
  <w:footnote w:type="continuationSeparator" w:id="0">
    <w:p w:rsidR="00F728E7" w:rsidRDefault="00F728E7" w:rsidP="006D6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67C" w:rsidRDefault="0091767C" w:rsidP="006D6384">
    <w:pPr>
      <w:pStyle w:val="Header"/>
      <w:jc w:val="right"/>
    </w:pPr>
    <w:r>
      <w:t>Appeal Number: HU/24828/2016</w:t>
    </w:r>
  </w:p>
  <w:p w:rsidR="0091767C" w:rsidRDefault="009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53C62"/>
    <w:multiLevelType w:val="hybridMultilevel"/>
    <w:tmpl w:val="5570294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3333037-8630-4D95-BFE1-740BD768558B}"/>
    <w:docVar w:name="dgnword-eventsink" w:val="456351376"/>
  </w:docVars>
  <w:rsids>
    <w:rsidRoot w:val="006D6384"/>
    <w:rsid w:val="000D05C9"/>
    <w:rsid w:val="001031F0"/>
    <w:rsid w:val="00216C8E"/>
    <w:rsid w:val="0022716A"/>
    <w:rsid w:val="002C3532"/>
    <w:rsid w:val="003334AB"/>
    <w:rsid w:val="00384E67"/>
    <w:rsid w:val="003C1E64"/>
    <w:rsid w:val="004139BA"/>
    <w:rsid w:val="0045787C"/>
    <w:rsid w:val="0049740F"/>
    <w:rsid w:val="004E7B29"/>
    <w:rsid w:val="00547A7F"/>
    <w:rsid w:val="005E50CE"/>
    <w:rsid w:val="005E74B5"/>
    <w:rsid w:val="005F1FB3"/>
    <w:rsid w:val="005F3B19"/>
    <w:rsid w:val="0069547A"/>
    <w:rsid w:val="00697360"/>
    <w:rsid w:val="006A53BF"/>
    <w:rsid w:val="006D6384"/>
    <w:rsid w:val="007336A7"/>
    <w:rsid w:val="00751024"/>
    <w:rsid w:val="00905FE1"/>
    <w:rsid w:val="009154D9"/>
    <w:rsid w:val="0091767C"/>
    <w:rsid w:val="009355E4"/>
    <w:rsid w:val="009670B6"/>
    <w:rsid w:val="00992434"/>
    <w:rsid w:val="009D6A9A"/>
    <w:rsid w:val="00A3496E"/>
    <w:rsid w:val="00B34E02"/>
    <w:rsid w:val="00B75FF7"/>
    <w:rsid w:val="00CF7061"/>
    <w:rsid w:val="00D02786"/>
    <w:rsid w:val="00DC7150"/>
    <w:rsid w:val="00DE778E"/>
    <w:rsid w:val="00E8525C"/>
    <w:rsid w:val="00ED1C2B"/>
    <w:rsid w:val="00F660C9"/>
    <w:rsid w:val="00F728E7"/>
    <w:rsid w:val="00F7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B5999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D638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D6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D6384"/>
    <w:rPr>
      <w:rFonts w:cs="Times New Roman"/>
    </w:rPr>
  </w:style>
  <w:style w:type="paragraph" w:styleId="ListParagraph">
    <w:name w:val="List Paragraph"/>
    <w:basedOn w:val="Normal"/>
    <w:uiPriority w:val="34"/>
    <w:qFormat/>
    <w:rsid w:val="00103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2543</Words>
  <Characters>12600</Characters>
  <Application>Microsoft Office Word</Application>
  <DocSecurity>0</DocSecurity>
  <Lines>105</Lines>
  <Paragraphs>30</Paragraphs>
  <ScaleCrop>false</ScaleCrop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2018-07-19T13:58:00Z</dcterms:created>
  <dcterms:modified xsi:type="dcterms:W3CDTF">2018-07-19T13:58:00Z</dcterms:modified>
</cp:coreProperties>
</file>