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4B340" w14:textId="4976369D" w:rsidR="00F97703" w:rsidRPr="00121768" w:rsidRDefault="00F267C3" w:rsidP="00F97703">
      <w:pPr>
        <w:jc w:val="center"/>
        <w:rPr>
          <w:rFonts w:ascii="Book Antiqua" w:hAnsi="Book Antiqua" w:cs="Arial"/>
          <w:color w:val="000000"/>
        </w:rPr>
      </w:pPr>
      <w:r w:rsidRPr="00121768">
        <w:rPr>
          <w:rFonts w:ascii="Book Antiqua" w:hAnsi="Book Antiqua" w:cs="Arial"/>
          <w:noProof/>
        </w:rPr>
        <w:drawing>
          <wp:inline distT="0" distB="0" distL="0" distR="0" wp14:anchorId="67529875" wp14:editId="218D6C08">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79BD978E" w14:textId="77777777"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14:paraId="796C25C8" w14:textId="77777777"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(Immigration and Asylum Chamber)</w:t>
      </w:r>
      <w:r w:rsidR="00DB70AE" w:rsidRPr="00121768">
        <w:rPr>
          <w:rFonts w:ascii="Book Antiqua" w:hAnsi="Book Antiqua" w:cs="Arial"/>
          <w:b/>
          <w:color w:val="000000"/>
        </w:rPr>
        <w:tab/>
      </w:r>
      <w:r w:rsidR="00B3524D" w:rsidRPr="00121768">
        <w:rPr>
          <w:rFonts w:ascii="Book Antiqua" w:hAnsi="Book Antiqua" w:cs="Arial"/>
          <w:color w:val="000000"/>
        </w:rPr>
        <w:t>Appeal Number</w:t>
      </w:r>
      <w:r w:rsidR="00D53769" w:rsidRPr="00121768">
        <w:rPr>
          <w:rFonts w:ascii="Book Antiqua" w:hAnsi="Book Antiqua" w:cs="Arial"/>
          <w:color w:val="000000"/>
        </w:rPr>
        <w:t>:</w:t>
      </w:r>
      <w:r w:rsidR="00B3524D" w:rsidRPr="00121768">
        <w:rPr>
          <w:rFonts w:ascii="Book Antiqua" w:hAnsi="Book Antiqua" w:cs="Arial"/>
          <w:color w:val="000000"/>
        </w:rPr>
        <w:t xml:space="preserve"> </w:t>
      </w:r>
      <w:bookmarkStart w:id="0" w:name="_GoBack"/>
      <w:r w:rsidR="008D04A3">
        <w:rPr>
          <w:rFonts w:ascii="Book Antiqua" w:hAnsi="Book Antiqua" w:cs="Arial"/>
          <w:color w:val="000000"/>
        </w:rPr>
        <w:t>HU/27086/2016</w:t>
      </w:r>
      <w:bookmarkEnd w:id="0"/>
    </w:p>
    <w:p w14:paraId="44F26BF5" w14:textId="77777777" w:rsidR="00C345E1" w:rsidRPr="00121768" w:rsidRDefault="00C345E1" w:rsidP="00C345E1">
      <w:pPr>
        <w:jc w:val="center"/>
        <w:rPr>
          <w:rFonts w:ascii="Book Antiqua" w:hAnsi="Book Antiqua" w:cs="Arial"/>
          <w:color w:val="000000"/>
        </w:rPr>
      </w:pPr>
    </w:p>
    <w:p w14:paraId="23246B0D" w14:textId="77777777"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14:paraId="472B8B6B" w14:textId="77777777" w:rsidR="00C345E1" w:rsidRPr="00121768" w:rsidRDefault="00C345E1" w:rsidP="00C345E1">
      <w:pPr>
        <w:jc w:val="center"/>
        <w:rPr>
          <w:rFonts w:ascii="Book Antiqua" w:hAnsi="Book Antiqua" w:cs="Arial"/>
          <w:b/>
          <w:u w:val="single"/>
        </w:rPr>
      </w:pPr>
    </w:p>
    <w:tbl>
      <w:tblPr>
        <w:tblW w:w="10889" w:type="dxa"/>
        <w:tblLook w:val="01E0" w:firstRow="1" w:lastRow="1" w:firstColumn="1" w:lastColumn="1" w:noHBand="0" w:noVBand="0"/>
      </w:tblPr>
      <w:tblGrid>
        <w:gridCol w:w="6701"/>
        <w:gridCol w:w="4188"/>
      </w:tblGrid>
      <w:tr w:rsidR="00D22636" w:rsidRPr="00900FC7" w14:paraId="78DDAE6C" w14:textId="77777777" w:rsidTr="00F267C3">
        <w:trPr>
          <w:trHeight w:val="269"/>
        </w:trPr>
        <w:tc>
          <w:tcPr>
            <w:tcW w:w="6701" w:type="dxa"/>
            <w:shd w:val="clear" w:color="auto" w:fill="auto"/>
          </w:tcPr>
          <w:p w14:paraId="6C905C76" w14:textId="77777777" w:rsidR="00D22636" w:rsidRPr="00900FC7" w:rsidRDefault="00D22636" w:rsidP="00900FC7">
            <w:pPr>
              <w:jc w:val="both"/>
              <w:rPr>
                <w:rFonts w:ascii="Book Antiqua" w:hAnsi="Book Antiqua" w:cs="Arial"/>
                <w:b/>
              </w:rPr>
            </w:pPr>
            <w:r w:rsidRPr="00900FC7">
              <w:rPr>
                <w:rFonts w:ascii="Book Antiqua" w:hAnsi="Book Antiqua" w:cs="Arial"/>
                <w:b/>
              </w:rPr>
              <w:t xml:space="preserve">Heard at </w:t>
            </w:r>
            <w:r w:rsidR="008D04A3">
              <w:rPr>
                <w:rFonts w:ascii="Book Antiqua" w:hAnsi="Book Antiqua" w:cs="Arial"/>
                <w:b/>
              </w:rPr>
              <w:t>Field House</w:t>
            </w:r>
          </w:p>
        </w:tc>
        <w:tc>
          <w:tcPr>
            <w:tcW w:w="4188" w:type="dxa"/>
            <w:shd w:val="clear" w:color="auto" w:fill="auto"/>
          </w:tcPr>
          <w:p w14:paraId="79381DD7" w14:textId="77777777" w:rsidR="00D22636" w:rsidRPr="00900FC7" w:rsidRDefault="00283659" w:rsidP="00900FC7">
            <w:pPr>
              <w:jc w:val="both"/>
              <w:rPr>
                <w:rFonts w:ascii="Book Antiqua" w:hAnsi="Book Antiqua" w:cs="Arial"/>
                <w:b/>
                <w:color w:val="000000"/>
              </w:rPr>
            </w:pPr>
            <w:r w:rsidRPr="00900FC7">
              <w:rPr>
                <w:rFonts w:ascii="Book Antiqua" w:hAnsi="Book Antiqua" w:cs="Arial"/>
                <w:b/>
                <w:color w:val="000000"/>
              </w:rPr>
              <w:t>Determination Promulgated</w:t>
            </w:r>
          </w:p>
        </w:tc>
      </w:tr>
      <w:tr w:rsidR="00D22636" w:rsidRPr="00900FC7" w14:paraId="28CF10E2" w14:textId="77777777" w:rsidTr="00F267C3">
        <w:trPr>
          <w:trHeight w:val="283"/>
        </w:trPr>
        <w:tc>
          <w:tcPr>
            <w:tcW w:w="6701" w:type="dxa"/>
            <w:shd w:val="clear" w:color="auto" w:fill="auto"/>
          </w:tcPr>
          <w:p w14:paraId="6B796609" w14:textId="77777777" w:rsidR="00D22636" w:rsidRPr="00900FC7" w:rsidRDefault="00D22636" w:rsidP="00900FC7">
            <w:pPr>
              <w:jc w:val="both"/>
              <w:rPr>
                <w:rFonts w:ascii="Book Antiqua" w:hAnsi="Book Antiqua" w:cs="Arial"/>
                <w:b/>
              </w:rPr>
            </w:pPr>
            <w:r w:rsidRPr="00900FC7">
              <w:rPr>
                <w:rFonts w:ascii="Book Antiqua" w:hAnsi="Book Antiqua" w:cs="Arial"/>
                <w:b/>
              </w:rPr>
              <w:t xml:space="preserve">On </w:t>
            </w:r>
            <w:r w:rsidR="008D04A3">
              <w:rPr>
                <w:rFonts w:ascii="Book Antiqua" w:hAnsi="Book Antiqua" w:cs="Arial"/>
                <w:b/>
              </w:rPr>
              <w:t>16 August 2018</w:t>
            </w:r>
          </w:p>
        </w:tc>
        <w:tc>
          <w:tcPr>
            <w:tcW w:w="4188" w:type="dxa"/>
            <w:shd w:val="clear" w:color="auto" w:fill="auto"/>
          </w:tcPr>
          <w:p w14:paraId="2B4C4A67" w14:textId="77777777" w:rsidR="00D22636" w:rsidRPr="00900FC7" w:rsidRDefault="00F267C3" w:rsidP="00900FC7">
            <w:pPr>
              <w:jc w:val="both"/>
              <w:rPr>
                <w:rFonts w:ascii="Book Antiqua" w:hAnsi="Book Antiqua" w:cs="Arial"/>
                <w:b/>
              </w:rPr>
            </w:pPr>
            <w:r>
              <w:rPr>
                <w:rFonts w:ascii="Book Antiqua" w:hAnsi="Book Antiqua" w:cs="Arial"/>
                <w:b/>
              </w:rPr>
              <w:t>On 18 September 2018</w:t>
            </w:r>
          </w:p>
        </w:tc>
      </w:tr>
      <w:tr w:rsidR="00D22636" w:rsidRPr="00900FC7" w14:paraId="327C5C84" w14:textId="77777777" w:rsidTr="00F267C3">
        <w:trPr>
          <w:trHeight w:val="269"/>
        </w:trPr>
        <w:tc>
          <w:tcPr>
            <w:tcW w:w="6701" w:type="dxa"/>
            <w:shd w:val="clear" w:color="auto" w:fill="auto"/>
          </w:tcPr>
          <w:p w14:paraId="2AC7822C" w14:textId="77777777" w:rsidR="00D22636" w:rsidRPr="00900FC7" w:rsidRDefault="00D22636" w:rsidP="00900FC7">
            <w:pPr>
              <w:jc w:val="both"/>
              <w:rPr>
                <w:rFonts w:ascii="Book Antiqua" w:hAnsi="Book Antiqua" w:cs="Arial"/>
                <w:b/>
              </w:rPr>
            </w:pPr>
          </w:p>
        </w:tc>
        <w:tc>
          <w:tcPr>
            <w:tcW w:w="4188" w:type="dxa"/>
            <w:shd w:val="clear" w:color="auto" w:fill="auto"/>
          </w:tcPr>
          <w:p w14:paraId="42D9A42E" w14:textId="77777777" w:rsidR="00D22636" w:rsidRPr="00900FC7" w:rsidRDefault="00D22636" w:rsidP="00900FC7">
            <w:pPr>
              <w:jc w:val="both"/>
              <w:rPr>
                <w:rFonts w:ascii="Book Antiqua" w:hAnsi="Book Antiqua" w:cs="Arial"/>
                <w:b/>
              </w:rPr>
            </w:pPr>
          </w:p>
        </w:tc>
      </w:tr>
    </w:tbl>
    <w:p w14:paraId="67F60BB1" w14:textId="77777777"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14:paraId="652B7A0A" w14:textId="77777777" w:rsidR="00A15234" w:rsidRPr="00121768" w:rsidRDefault="00A15234" w:rsidP="00A15234">
      <w:pPr>
        <w:jc w:val="center"/>
        <w:rPr>
          <w:rFonts w:ascii="Book Antiqua" w:hAnsi="Book Antiqua" w:cs="Arial"/>
          <w:b/>
        </w:rPr>
      </w:pPr>
    </w:p>
    <w:p w14:paraId="4FF5AB52" w14:textId="77777777"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E37D3E">
        <w:rPr>
          <w:rFonts w:ascii="Book Antiqua" w:hAnsi="Book Antiqua" w:cs="Arial"/>
          <w:b/>
          <w:color w:val="000000"/>
        </w:rPr>
        <w:t xml:space="preserve">I A M </w:t>
      </w:r>
      <w:r w:rsidR="00885390" w:rsidRPr="00121768">
        <w:rPr>
          <w:rFonts w:ascii="Book Antiqua" w:hAnsi="Book Antiqua" w:cs="Arial"/>
          <w:b/>
          <w:color w:val="000000"/>
        </w:rPr>
        <w:t>MURRAY</w:t>
      </w:r>
    </w:p>
    <w:p w14:paraId="1EBA52E4" w14:textId="77777777" w:rsidR="00D20757" w:rsidRPr="00121768" w:rsidRDefault="00D20757" w:rsidP="00A15234">
      <w:pPr>
        <w:jc w:val="center"/>
        <w:rPr>
          <w:rFonts w:ascii="Book Antiqua" w:hAnsi="Book Antiqua" w:cs="Arial"/>
          <w:b/>
        </w:rPr>
      </w:pPr>
    </w:p>
    <w:p w14:paraId="6D0AB018" w14:textId="77777777"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14:paraId="4E127C8F" w14:textId="77777777" w:rsidR="00A845DC" w:rsidRPr="00121768" w:rsidRDefault="00A845DC" w:rsidP="00A15234">
      <w:pPr>
        <w:jc w:val="center"/>
        <w:rPr>
          <w:rFonts w:ascii="Book Antiqua" w:hAnsi="Book Antiqua" w:cs="Arial"/>
          <w:b/>
        </w:rPr>
      </w:pPr>
    </w:p>
    <w:p w14:paraId="36414CE5" w14:textId="77777777" w:rsidR="00136926" w:rsidRDefault="008D04A3" w:rsidP="00DA4D91">
      <w:pPr>
        <w:jc w:val="center"/>
        <w:outlineLvl w:val="0"/>
        <w:rPr>
          <w:rFonts w:ascii="Book Antiqua" w:hAnsi="Book Antiqua" w:cs="Arial"/>
          <w:b/>
          <w:caps/>
        </w:rPr>
      </w:pPr>
      <w:r>
        <w:rPr>
          <w:rFonts w:ascii="Book Antiqua" w:hAnsi="Book Antiqua" w:cs="Arial"/>
          <w:b/>
          <w:caps/>
        </w:rPr>
        <w:t>BABOUCARR NDOW</w:t>
      </w:r>
    </w:p>
    <w:p w14:paraId="022FC9F5" w14:textId="77777777" w:rsidR="00E37D3E" w:rsidRDefault="00E37D3E" w:rsidP="00DA4D91">
      <w:pPr>
        <w:jc w:val="center"/>
        <w:outlineLvl w:val="0"/>
        <w:rPr>
          <w:rFonts w:ascii="Book Antiqua" w:hAnsi="Book Antiqua" w:cs="Arial"/>
          <w:b/>
          <w:caps/>
        </w:rPr>
      </w:pPr>
      <w:r>
        <w:rPr>
          <w:rFonts w:ascii="Book Antiqua" w:hAnsi="Book Antiqua" w:cs="Arial"/>
          <w:b/>
          <w:caps/>
        </w:rPr>
        <w:t>(anonymity has not been directed)</w:t>
      </w:r>
    </w:p>
    <w:p w14:paraId="7E636A88" w14:textId="77777777"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14:paraId="46FADBE5" w14:textId="77777777" w:rsidR="00704B61" w:rsidRPr="00121768" w:rsidRDefault="00DD5071" w:rsidP="00704B61">
      <w:pPr>
        <w:jc w:val="center"/>
        <w:rPr>
          <w:rFonts w:ascii="Book Antiqua" w:hAnsi="Book Antiqua" w:cs="Arial"/>
          <w:b/>
        </w:rPr>
      </w:pPr>
      <w:r w:rsidRPr="00121768">
        <w:rPr>
          <w:rFonts w:ascii="Book Antiqua" w:hAnsi="Book Antiqua" w:cs="Arial"/>
          <w:b/>
        </w:rPr>
        <w:t>and</w:t>
      </w:r>
    </w:p>
    <w:p w14:paraId="20D2ADBF" w14:textId="77777777" w:rsidR="00DD5071" w:rsidRPr="00121768" w:rsidRDefault="00DD5071" w:rsidP="00704B61">
      <w:pPr>
        <w:jc w:val="center"/>
        <w:rPr>
          <w:rFonts w:ascii="Book Antiqua" w:hAnsi="Book Antiqua" w:cs="Arial"/>
          <w:b/>
        </w:rPr>
      </w:pPr>
    </w:p>
    <w:p w14:paraId="4D602BC9" w14:textId="77777777" w:rsidR="00FD779B" w:rsidRPr="00121768" w:rsidRDefault="00DD5071" w:rsidP="00FD779B">
      <w:pPr>
        <w:jc w:val="center"/>
        <w:outlineLvl w:val="0"/>
        <w:rPr>
          <w:rFonts w:ascii="Book Antiqua" w:hAnsi="Book Antiqua" w:cs="Arial"/>
          <w:b/>
        </w:rPr>
      </w:pPr>
      <w:r w:rsidRPr="00121768">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21768">
        <w:rPr>
          <w:rFonts w:ascii="Book Antiqua" w:hAnsi="Book Antiqua" w:cs="Arial"/>
          <w:b/>
        </w:rPr>
        <w:instrText xml:space="preserve"> FORMTEXT </w:instrText>
      </w:r>
      <w:r w:rsidRPr="00121768">
        <w:rPr>
          <w:rFonts w:ascii="Book Antiqua" w:hAnsi="Book Antiqua" w:cs="Arial"/>
          <w:b/>
        </w:rPr>
      </w:r>
      <w:r w:rsidRPr="00121768">
        <w:rPr>
          <w:rFonts w:ascii="Book Antiqua" w:hAnsi="Book Antiqua" w:cs="Arial"/>
          <w:b/>
        </w:rPr>
        <w:fldChar w:fldCharType="separate"/>
      </w:r>
      <w:r w:rsidRPr="00121768">
        <w:rPr>
          <w:rFonts w:ascii="Book Antiqua" w:hAnsi="Book Antiqua" w:cs="Arial"/>
          <w:b/>
          <w:noProof/>
        </w:rPr>
        <w:t>THE SECRETARY OF STATE FOR THE HOME DEPARTMENT</w:t>
      </w:r>
      <w:r w:rsidRPr="00121768">
        <w:rPr>
          <w:rFonts w:ascii="Book Antiqua" w:hAnsi="Book Antiqua" w:cs="Arial"/>
          <w:b/>
        </w:rPr>
        <w:fldChar w:fldCharType="end"/>
      </w:r>
      <w:bookmarkEnd w:id="1"/>
    </w:p>
    <w:p w14:paraId="7D7CAF15" w14:textId="77777777"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14:paraId="3355BC81" w14:textId="77777777" w:rsidR="00DD5071" w:rsidRPr="00121768" w:rsidRDefault="00DD5071" w:rsidP="00DD5071">
      <w:pPr>
        <w:rPr>
          <w:rFonts w:ascii="Book Antiqua" w:hAnsi="Book Antiqua" w:cs="Arial"/>
          <w:u w:val="single"/>
        </w:rPr>
      </w:pPr>
    </w:p>
    <w:p w14:paraId="7B2D6EB6" w14:textId="77777777"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14:paraId="18FD31C2" w14:textId="77777777" w:rsidR="00DE7DB7" w:rsidRPr="00121768" w:rsidRDefault="00DE7DB7" w:rsidP="00DD5071">
      <w:pPr>
        <w:rPr>
          <w:rFonts w:ascii="Book Antiqua" w:hAnsi="Book Antiqua" w:cs="Arial"/>
        </w:rPr>
      </w:pPr>
    </w:p>
    <w:p w14:paraId="446A99D9" w14:textId="77777777"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8D04A3">
        <w:rPr>
          <w:rFonts w:ascii="Book Antiqua" w:hAnsi="Book Antiqua" w:cs="Arial"/>
        </w:rPr>
        <w:t>Mr Allison, Counsel for Turpin &amp; Miller Solicitors, Oxford</w:t>
      </w:r>
    </w:p>
    <w:p w14:paraId="489CE06A" w14:textId="77777777"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8D04A3">
        <w:rPr>
          <w:rFonts w:ascii="Book Antiqua" w:hAnsi="Book Antiqua" w:cs="Arial"/>
        </w:rPr>
        <w:t xml:space="preserve">Mr </w:t>
      </w:r>
      <w:proofErr w:type="spellStart"/>
      <w:r w:rsidR="008D04A3">
        <w:rPr>
          <w:rFonts w:ascii="Book Antiqua" w:hAnsi="Book Antiqua" w:cs="Arial"/>
        </w:rPr>
        <w:t>Kandola</w:t>
      </w:r>
      <w:proofErr w:type="spellEnd"/>
      <w:r w:rsidR="008D04A3">
        <w:rPr>
          <w:rFonts w:ascii="Book Antiqua" w:hAnsi="Book Antiqua" w:cs="Arial"/>
        </w:rPr>
        <w:t>, Home Office Presenting Officer</w:t>
      </w:r>
    </w:p>
    <w:p w14:paraId="455A2065" w14:textId="77777777" w:rsidR="00DE7DB7" w:rsidRPr="00121768" w:rsidRDefault="00DE7DB7" w:rsidP="00402B9E">
      <w:pPr>
        <w:tabs>
          <w:tab w:val="left" w:pos="2520"/>
        </w:tabs>
        <w:jc w:val="center"/>
        <w:rPr>
          <w:rFonts w:ascii="Book Antiqua" w:hAnsi="Book Antiqua" w:cs="Arial"/>
        </w:rPr>
      </w:pPr>
    </w:p>
    <w:p w14:paraId="2D998D06" w14:textId="77777777" w:rsidR="00DE7DB7" w:rsidRPr="00121768" w:rsidRDefault="00DE7DB7" w:rsidP="00402B9E">
      <w:pPr>
        <w:tabs>
          <w:tab w:val="left" w:pos="2520"/>
        </w:tabs>
        <w:jc w:val="center"/>
        <w:rPr>
          <w:rFonts w:ascii="Book Antiqua" w:hAnsi="Book Antiqua" w:cs="Arial"/>
        </w:rPr>
      </w:pPr>
    </w:p>
    <w:p w14:paraId="76C3D9D8" w14:textId="77777777"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14:paraId="52893C49" w14:textId="77777777" w:rsidR="00402B9E" w:rsidRPr="00121768" w:rsidRDefault="00402B9E" w:rsidP="00402B9E">
      <w:pPr>
        <w:tabs>
          <w:tab w:val="left" w:pos="2520"/>
        </w:tabs>
        <w:jc w:val="both"/>
        <w:rPr>
          <w:rFonts w:ascii="Book Antiqua" w:hAnsi="Book Antiqua" w:cs="Arial"/>
        </w:rPr>
      </w:pPr>
    </w:p>
    <w:p w14:paraId="75DAB06E" w14:textId="77777777" w:rsidR="009F5220" w:rsidRDefault="00A91DC0" w:rsidP="00FD779B">
      <w:pPr>
        <w:numPr>
          <w:ilvl w:val="0"/>
          <w:numId w:val="1"/>
        </w:numPr>
        <w:jc w:val="both"/>
        <w:rPr>
          <w:rFonts w:ascii="Book Antiqua" w:hAnsi="Book Antiqua" w:cs="Arial"/>
        </w:rPr>
      </w:pPr>
      <w:r>
        <w:rPr>
          <w:rFonts w:ascii="Book Antiqua" w:hAnsi="Book Antiqua" w:cs="Arial"/>
        </w:rPr>
        <w:t>The appellant is a citizen of Gambia born on 23 December 1967.  He appealed the respondent’s decision of 29 November 2016 refusing him leave to remain in the United Kingdom on the grounds of 14 years</w:t>
      </w:r>
      <w:r w:rsidR="00E37D3E">
        <w:rPr>
          <w:rFonts w:ascii="Book Antiqua" w:hAnsi="Book Antiqua" w:cs="Arial"/>
        </w:rPr>
        <w:t xml:space="preserve"> long </w:t>
      </w:r>
      <w:r>
        <w:rPr>
          <w:rFonts w:ascii="Book Antiqua" w:hAnsi="Book Antiqua" w:cs="Arial"/>
        </w:rPr>
        <w:t>residence.  The application was considered under paragraph 276ADE</w:t>
      </w:r>
      <w:r w:rsidR="00E37D3E">
        <w:rPr>
          <w:rFonts w:ascii="Book Antiqua" w:hAnsi="Book Antiqua" w:cs="Arial"/>
        </w:rPr>
        <w:t xml:space="preserve"> of the Immigration Rules.  It should have been considered under </w:t>
      </w:r>
      <w:r>
        <w:rPr>
          <w:rFonts w:ascii="Book Antiqua" w:hAnsi="Book Antiqua" w:cs="Arial"/>
        </w:rPr>
        <w:t>the 14 year</w:t>
      </w:r>
      <w:r w:rsidR="00E37D3E">
        <w:rPr>
          <w:rFonts w:ascii="Book Antiqua" w:hAnsi="Book Antiqua" w:cs="Arial"/>
        </w:rPr>
        <w:t>s</w:t>
      </w:r>
      <w:r>
        <w:rPr>
          <w:rFonts w:ascii="Book Antiqua" w:hAnsi="Book Antiqua" w:cs="Arial"/>
        </w:rPr>
        <w:t xml:space="preserve"> long residence </w:t>
      </w:r>
      <w:r w:rsidR="00E37D3E">
        <w:rPr>
          <w:rFonts w:ascii="Book Antiqua" w:hAnsi="Book Antiqua" w:cs="Arial"/>
        </w:rPr>
        <w:t>R</w:t>
      </w:r>
      <w:r>
        <w:rPr>
          <w:rFonts w:ascii="Book Antiqua" w:hAnsi="Book Antiqua" w:cs="Arial"/>
        </w:rPr>
        <w:t xml:space="preserve">ule.  The appeal was allowed on 29 July 2016 </w:t>
      </w:r>
      <w:r w:rsidR="00E37D3E">
        <w:rPr>
          <w:rFonts w:ascii="Book Antiqua" w:hAnsi="Book Antiqua" w:cs="Arial"/>
        </w:rPr>
        <w:t xml:space="preserve">to the extent that the claim had to be reconsidered </w:t>
      </w:r>
      <w:r>
        <w:rPr>
          <w:rFonts w:ascii="Book Antiqua" w:hAnsi="Book Antiqua" w:cs="Arial"/>
        </w:rPr>
        <w:t>b</w:t>
      </w:r>
      <w:r w:rsidR="00E37D3E">
        <w:rPr>
          <w:rFonts w:ascii="Book Antiqua" w:hAnsi="Book Antiqua" w:cs="Arial"/>
        </w:rPr>
        <w:t>y</w:t>
      </w:r>
      <w:r>
        <w:rPr>
          <w:rFonts w:ascii="Book Antiqua" w:hAnsi="Book Antiqua" w:cs="Arial"/>
        </w:rPr>
        <w:t xml:space="preserve"> the respondent</w:t>
      </w:r>
      <w:r w:rsidR="00E37D3E">
        <w:rPr>
          <w:rFonts w:ascii="Book Antiqua" w:hAnsi="Book Antiqua" w:cs="Arial"/>
        </w:rPr>
        <w:t xml:space="preserve">.  The respondent again </w:t>
      </w:r>
      <w:r>
        <w:rPr>
          <w:rFonts w:ascii="Book Antiqua" w:hAnsi="Book Antiqua" w:cs="Arial"/>
        </w:rPr>
        <w:t xml:space="preserve">refused the application.  </w:t>
      </w:r>
      <w:r w:rsidR="00E37D3E">
        <w:rPr>
          <w:rFonts w:ascii="Book Antiqua" w:hAnsi="Book Antiqua" w:cs="Arial"/>
        </w:rPr>
        <w:t>The</w:t>
      </w:r>
      <w:r>
        <w:rPr>
          <w:rFonts w:ascii="Book Antiqua" w:hAnsi="Book Antiqua" w:cs="Arial"/>
        </w:rPr>
        <w:t xml:space="preserve"> appeal was heard by Judge of the First-Tier Tribunal </w:t>
      </w:r>
      <w:proofErr w:type="spellStart"/>
      <w:r>
        <w:rPr>
          <w:rFonts w:ascii="Book Antiqua" w:hAnsi="Book Antiqua" w:cs="Arial"/>
        </w:rPr>
        <w:t>Gr</w:t>
      </w:r>
      <w:r w:rsidR="00EF3468">
        <w:rPr>
          <w:rFonts w:ascii="Book Antiqua" w:hAnsi="Book Antiqua" w:cs="Arial"/>
        </w:rPr>
        <w:t>im</w:t>
      </w:r>
      <w:r>
        <w:rPr>
          <w:rFonts w:ascii="Book Antiqua" w:hAnsi="Book Antiqua" w:cs="Arial"/>
        </w:rPr>
        <w:t>ett</w:t>
      </w:r>
      <w:proofErr w:type="spellEnd"/>
      <w:r>
        <w:rPr>
          <w:rFonts w:ascii="Book Antiqua" w:hAnsi="Book Antiqua" w:cs="Arial"/>
        </w:rPr>
        <w:t xml:space="preserve"> on 25 January 2018 and was dismissed in a decision promulgated on 5 February 2018.</w:t>
      </w:r>
    </w:p>
    <w:p w14:paraId="61AF6C16" w14:textId="77777777" w:rsidR="00A91DC0" w:rsidRDefault="00A91DC0" w:rsidP="00A91DC0">
      <w:pPr>
        <w:jc w:val="both"/>
        <w:rPr>
          <w:rFonts w:ascii="Book Antiqua" w:hAnsi="Book Antiqua" w:cs="Arial"/>
        </w:rPr>
      </w:pPr>
    </w:p>
    <w:p w14:paraId="21D27936" w14:textId="77777777" w:rsidR="00F429BE" w:rsidRDefault="00A91DC0" w:rsidP="00FD779B">
      <w:pPr>
        <w:numPr>
          <w:ilvl w:val="0"/>
          <w:numId w:val="1"/>
        </w:numPr>
        <w:jc w:val="both"/>
        <w:rPr>
          <w:rFonts w:ascii="Book Antiqua" w:hAnsi="Book Antiqua" w:cs="Arial"/>
        </w:rPr>
      </w:pPr>
      <w:r>
        <w:rPr>
          <w:rFonts w:ascii="Book Antiqua" w:hAnsi="Book Antiqua" w:cs="Arial"/>
        </w:rPr>
        <w:t xml:space="preserve">An application for permission to appeal was lodged and permission was granted by Judge of the First-Tier Tribunal Simpson on 11 June 2018.  On the day of hearing there </w:t>
      </w:r>
      <w:r>
        <w:rPr>
          <w:rFonts w:ascii="Book Antiqua" w:hAnsi="Book Antiqua" w:cs="Arial"/>
        </w:rPr>
        <w:lastRenderedPageBreak/>
        <w:t xml:space="preserve">was no application for an adjournment to enable </w:t>
      </w:r>
      <w:r w:rsidR="00E37D3E">
        <w:rPr>
          <w:rFonts w:ascii="Book Antiqua" w:hAnsi="Book Antiqua" w:cs="Arial"/>
        </w:rPr>
        <w:t>t</w:t>
      </w:r>
      <w:r>
        <w:rPr>
          <w:rFonts w:ascii="Book Antiqua" w:hAnsi="Book Antiqua" w:cs="Arial"/>
        </w:rPr>
        <w:t>h</w:t>
      </w:r>
      <w:r w:rsidR="00E37D3E">
        <w:rPr>
          <w:rFonts w:ascii="Book Antiqua" w:hAnsi="Book Antiqua" w:cs="Arial"/>
        </w:rPr>
        <w:t>e appellant’s</w:t>
      </w:r>
      <w:r>
        <w:rPr>
          <w:rFonts w:ascii="Book Antiqua" w:hAnsi="Book Antiqua" w:cs="Arial"/>
        </w:rPr>
        <w:t xml:space="preserve"> witne</w:t>
      </w:r>
      <w:r w:rsidR="0076669D">
        <w:rPr>
          <w:rFonts w:ascii="Book Antiqua" w:hAnsi="Book Antiqua" w:cs="Arial"/>
        </w:rPr>
        <w:t>sses to attend.  N</w:t>
      </w:r>
      <w:r>
        <w:rPr>
          <w:rFonts w:ascii="Book Antiqua" w:hAnsi="Book Antiqua" w:cs="Arial"/>
        </w:rPr>
        <w:t>otwithstanding the notice of hearing having been issued on 25 August 2017 for a full hearing on 25 January 2018 the Judge arguably</w:t>
      </w:r>
      <w:r w:rsidR="0076669D">
        <w:rPr>
          <w:rFonts w:ascii="Book Antiqua" w:hAnsi="Book Antiqua" w:cs="Arial"/>
        </w:rPr>
        <w:t>,</w:t>
      </w:r>
      <w:r>
        <w:rPr>
          <w:rFonts w:ascii="Book Antiqua" w:hAnsi="Book Antiqua" w:cs="Arial"/>
        </w:rPr>
        <w:t xml:space="preserve"> unfairly attributed undue weight to the</w:t>
      </w:r>
      <w:r w:rsidR="00E37D3E">
        <w:rPr>
          <w:rFonts w:ascii="Book Antiqua" w:hAnsi="Book Antiqua" w:cs="Arial"/>
        </w:rPr>
        <w:t xml:space="preserve"> witnesses’ </w:t>
      </w:r>
      <w:r>
        <w:rPr>
          <w:rFonts w:ascii="Book Antiqua" w:hAnsi="Book Antiqua" w:cs="Arial"/>
        </w:rPr>
        <w:t>absence and attributed a lack of weight</w:t>
      </w:r>
      <w:r w:rsidR="00F429BE">
        <w:rPr>
          <w:rFonts w:ascii="Book Antiqua" w:hAnsi="Book Antiqua" w:cs="Arial"/>
        </w:rPr>
        <w:t xml:space="preserve"> to the reasons given by the appellant orally concerning the absence of these witnesses and further the uncertainties introduced in preparing the appeal for hearing</w:t>
      </w:r>
      <w:r w:rsidR="0076669D">
        <w:rPr>
          <w:rFonts w:ascii="Book Antiqua" w:hAnsi="Book Antiqua" w:cs="Arial"/>
        </w:rPr>
        <w:t>,</w:t>
      </w:r>
      <w:r w:rsidR="00F429BE">
        <w:rPr>
          <w:rFonts w:ascii="Book Antiqua" w:hAnsi="Book Antiqua" w:cs="Arial"/>
        </w:rPr>
        <w:t xml:space="preserve"> </w:t>
      </w:r>
      <w:r w:rsidR="00E37D3E">
        <w:rPr>
          <w:rFonts w:ascii="Book Antiqua" w:hAnsi="Book Antiqua" w:cs="Arial"/>
        </w:rPr>
        <w:t xml:space="preserve">as the appeal had been put on </w:t>
      </w:r>
      <w:r w:rsidR="00F429BE">
        <w:rPr>
          <w:rFonts w:ascii="Book Antiqua" w:hAnsi="Book Antiqua" w:cs="Arial"/>
        </w:rPr>
        <w:t xml:space="preserve">a float list </w:t>
      </w:r>
      <w:r w:rsidR="00E37D3E">
        <w:rPr>
          <w:rFonts w:ascii="Book Antiqua" w:hAnsi="Book Antiqua" w:cs="Arial"/>
        </w:rPr>
        <w:t xml:space="preserve">with notice of </w:t>
      </w:r>
      <w:r w:rsidR="00536308">
        <w:rPr>
          <w:rFonts w:ascii="Book Antiqua" w:hAnsi="Book Antiqua" w:cs="Arial"/>
        </w:rPr>
        <w:t>this</w:t>
      </w:r>
      <w:r w:rsidR="00E37D3E">
        <w:rPr>
          <w:rFonts w:ascii="Book Antiqua" w:hAnsi="Book Antiqua" w:cs="Arial"/>
        </w:rPr>
        <w:t xml:space="preserve"> only being given out on </w:t>
      </w:r>
      <w:r w:rsidR="00F429BE">
        <w:rPr>
          <w:rFonts w:ascii="Book Antiqua" w:hAnsi="Book Antiqua" w:cs="Arial"/>
        </w:rPr>
        <w:t>15 January 2018.  On 18 January 2018 the appellant’s representative requested by fax an adjournment or that the appeal be taken out of the float list</w:t>
      </w:r>
      <w:r w:rsidR="0076669D">
        <w:rPr>
          <w:rFonts w:ascii="Book Antiqua" w:hAnsi="Book Antiqua" w:cs="Arial"/>
        </w:rPr>
        <w:t>,</w:t>
      </w:r>
      <w:r w:rsidR="00F429BE">
        <w:rPr>
          <w:rFonts w:ascii="Book Antiqua" w:hAnsi="Book Antiqua" w:cs="Arial"/>
        </w:rPr>
        <w:t xml:space="preserve"> </w:t>
      </w:r>
      <w:r w:rsidR="00E37D3E">
        <w:rPr>
          <w:rFonts w:ascii="Book Antiqua" w:hAnsi="Book Antiqua" w:cs="Arial"/>
        </w:rPr>
        <w:t xml:space="preserve">stating that </w:t>
      </w:r>
      <w:r w:rsidR="00F429BE">
        <w:rPr>
          <w:rFonts w:ascii="Book Antiqua" w:hAnsi="Book Antiqua" w:cs="Arial"/>
        </w:rPr>
        <w:t>the appellant intend</w:t>
      </w:r>
      <w:r w:rsidR="00E37D3E">
        <w:rPr>
          <w:rFonts w:ascii="Book Antiqua" w:hAnsi="Book Antiqua" w:cs="Arial"/>
        </w:rPr>
        <w:t>ed</w:t>
      </w:r>
      <w:r w:rsidR="00F429BE">
        <w:rPr>
          <w:rFonts w:ascii="Book Antiqua" w:hAnsi="Book Antiqua" w:cs="Arial"/>
        </w:rPr>
        <w:t xml:space="preserve"> to bring eight witnesses and be represented by Counsel and </w:t>
      </w:r>
      <w:r w:rsidR="00E37D3E">
        <w:rPr>
          <w:rFonts w:ascii="Book Antiqua" w:hAnsi="Book Antiqua" w:cs="Arial"/>
        </w:rPr>
        <w:t xml:space="preserve">mentioned the appellant </w:t>
      </w:r>
      <w:r w:rsidR="00F429BE">
        <w:rPr>
          <w:rFonts w:ascii="Book Antiqua" w:hAnsi="Book Antiqua" w:cs="Arial"/>
        </w:rPr>
        <w:t>facing financial challenges because of his lack of status.  The permission goes on to say that insufficient weight was attributed to the totality of documentary supporting evidence from third parties who all gave their number</w:t>
      </w:r>
      <w:r w:rsidR="000501CC">
        <w:rPr>
          <w:rFonts w:ascii="Book Antiqua" w:hAnsi="Book Antiqua" w:cs="Arial"/>
        </w:rPr>
        <w:t xml:space="preserve">s, ages and </w:t>
      </w:r>
      <w:r w:rsidR="00F429BE">
        <w:rPr>
          <w:rFonts w:ascii="Book Antiqua" w:hAnsi="Book Antiqua" w:cs="Arial"/>
        </w:rPr>
        <w:t xml:space="preserve">contact details </w:t>
      </w:r>
      <w:r w:rsidR="000501CC">
        <w:rPr>
          <w:rFonts w:ascii="Book Antiqua" w:hAnsi="Book Antiqua" w:cs="Arial"/>
        </w:rPr>
        <w:t>with their</w:t>
      </w:r>
      <w:r w:rsidR="00F429BE">
        <w:rPr>
          <w:rFonts w:ascii="Book Antiqua" w:hAnsi="Book Antiqua" w:cs="Arial"/>
        </w:rPr>
        <w:t xml:space="preserve"> IDs.  Most of these </w:t>
      </w:r>
      <w:r w:rsidR="000501CC">
        <w:rPr>
          <w:rFonts w:ascii="Book Antiqua" w:hAnsi="Book Antiqua" w:cs="Arial"/>
        </w:rPr>
        <w:t xml:space="preserve">witnesses were supporting </w:t>
      </w:r>
      <w:r w:rsidR="00F429BE">
        <w:rPr>
          <w:rFonts w:ascii="Book Antiqua" w:hAnsi="Book Antiqua" w:cs="Arial"/>
        </w:rPr>
        <w:t>the appellant concerning his period of residence in the UK between 1999 and 2005.</w:t>
      </w:r>
    </w:p>
    <w:p w14:paraId="2280D1B4" w14:textId="77777777" w:rsidR="00F429BE" w:rsidRDefault="00F429BE" w:rsidP="00F429BE">
      <w:pPr>
        <w:jc w:val="both"/>
        <w:rPr>
          <w:rFonts w:ascii="Book Antiqua" w:hAnsi="Book Antiqua" w:cs="Arial"/>
        </w:rPr>
      </w:pPr>
    </w:p>
    <w:p w14:paraId="42F9AC00" w14:textId="77777777" w:rsidR="0062151D" w:rsidRDefault="00F429BE" w:rsidP="00FD779B">
      <w:pPr>
        <w:numPr>
          <w:ilvl w:val="0"/>
          <w:numId w:val="1"/>
        </w:numPr>
        <w:jc w:val="both"/>
        <w:rPr>
          <w:rFonts w:ascii="Book Antiqua" w:hAnsi="Book Antiqua" w:cs="Arial"/>
        </w:rPr>
      </w:pPr>
      <w:r>
        <w:rPr>
          <w:rFonts w:ascii="Book Antiqua" w:hAnsi="Book Antiqua" w:cs="Arial"/>
        </w:rPr>
        <w:t xml:space="preserve">The permission goes on to state that the application should have been considered under the pre-9 July 2012 Immigration Rules.  The appellant claimed he had entered the UK with a visit visa in 1999 and </w:t>
      </w:r>
      <w:r w:rsidR="000501CC">
        <w:rPr>
          <w:rFonts w:ascii="Book Antiqua" w:hAnsi="Book Antiqua" w:cs="Arial"/>
        </w:rPr>
        <w:t xml:space="preserve">had </w:t>
      </w:r>
      <w:r>
        <w:rPr>
          <w:rFonts w:ascii="Book Antiqua" w:hAnsi="Book Antiqua" w:cs="Arial"/>
        </w:rPr>
        <w:t>overstayed.  The permission states that arguably</w:t>
      </w:r>
      <w:r w:rsidR="0076669D">
        <w:rPr>
          <w:rFonts w:ascii="Book Antiqua" w:hAnsi="Book Antiqua" w:cs="Arial"/>
        </w:rPr>
        <w:t>,</w:t>
      </w:r>
      <w:r>
        <w:rPr>
          <w:rFonts w:ascii="Book Antiqua" w:hAnsi="Book Antiqua" w:cs="Arial"/>
        </w:rPr>
        <w:t xml:space="preserve"> undue weight was attributed </w:t>
      </w:r>
      <w:r w:rsidR="000501CC">
        <w:rPr>
          <w:rFonts w:ascii="Book Antiqua" w:hAnsi="Book Antiqua" w:cs="Arial"/>
        </w:rPr>
        <w:t>to</w:t>
      </w:r>
      <w:r>
        <w:rPr>
          <w:rFonts w:ascii="Book Antiqua" w:hAnsi="Book Antiqua" w:cs="Arial"/>
        </w:rPr>
        <w:t xml:space="preserve"> the assessment of his evidence </w:t>
      </w:r>
      <w:r w:rsidR="000501CC">
        <w:rPr>
          <w:rFonts w:ascii="Book Antiqua" w:hAnsi="Book Antiqua" w:cs="Arial"/>
        </w:rPr>
        <w:t xml:space="preserve">and </w:t>
      </w:r>
      <w:r>
        <w:rPr>
          <w:rFonts w:ascii="Book Antiqua" w:hAnsi="Book Antiqua" w:cs="Arial"/>
        </w:rPr>
        <w:t xml:space="preserve">to the lack </w:t>
      </w:r>
      <w:r w:rsidR="000501CC">
        <w:rPr>
          <w:rFonts w:ascii="Book Antiqua" w:hAnsi="Book Antiqua" w:cs="Arial"/>
        </w:rPr>
        <w:t xml:space="preserve">of </w:t>
      </w:r>
      <w:r>
        <w:rPr>
          <w:rFonts w:ascii="Book Antiqua" w:hAnsi="Book Antiqua" w:cs="Arial"/>
        </w:rPr>
        <w:t>an</w:t>
      </w:r>
      <w:r w:rsidR="000501CC">
        <w:rPr>
          <w:rFonts w:ascii="Book Antiqua" w:hAnsi="Book Antiqua" w:cs="Arial"/>
        </w:rPr>
        <w:t>y</w:t>
      </w:r>
      <w:r>
        <w:rPr>
          <w:rFonts w:ascii="Book Antiqua" w:hAnsi="Book Antiqua" w:cs="Arial"/>
        </w:rPr>
        <w:t xml:space="preserve"> kind of documentary evidence </w:t>
      </w:r>
      <w:r w:rsidR="000501CC">
        <w:rPr>
          <w:rFonts w:ascii="Book Antiqua" w:hAnsi="Book Antiqua" w:cs="Arial"/>
        </w:rPr>
        <w:t xml:space="preserve">and </w:t>
      </w:r>
      <w:r>
        <w:rPr>
          <w:rFonts w:ascii="Book Antiqua" w:hAnsi="Book Antiqua" w:cs="Arial"/>
        </w:rPr>
        <w:t xml:space="preserve">that </w:t>
      </w:r>
      <w:r w:rsidR="000501CC">
        <w:rPr>
          <w:rFonts w:ascii="Book Antiqua" w:hAnsi="Book Antiqua" w:cs="Arial"/>
        </w:rPr>
        <w:t xml:space="preserve">an </w:t>
      </w:r>
      <w:r>
        <w:rPr>
          <w:rFonts w:ascii="Book Antiqua" w:hAnsi="Book Antiqua" w:cs="Arial"/>
        </w:rPr>
        <w:t>undue lack of weight was attributed to evidence that the appellant did produce</w:t>
      </w:r>
      <w:r w:rsidR="000501CC">
        <w:rPr>
          <w:rFonts w:ascii="Book Antiqua" w:hAnsi="Book Antiqua" w:cs="Arial"/>
        </w:rPr>
        <w:t>,</w:t>
      </w:r>
      <w:r>
        <w:rPr>
          <w:rFonts w:ascii="Book Antiqua" w:hAnsi="Book Antiqua" w:cs="Arial"/>
        </w:rPr>
        <w:t xml:space="preserve"> being his T-Mobile PAYG printout, HMRC records </w:t>
      </w:r>
      <w:r w:rsidR="000501CC">
        <w:rPr>
          <w:rFonts w:ascii="Book Antiqua" w:hAnsi="Book Antiqua" w:cs="Arial"/>
        </w:rPr>
        <w:t xml:space="preserve">based on </w:t>
      </w:r>
      <w:r>
        <w:rPr>
          <w:rFonts w:ascii="Book Antiqua" w:hAnsi="Book Antiqua" w:cs="Arial"/>
        </w:rPr>
        <w:t>his false ID and photographs and more particularly there did not appear to</w:t>
      </w:r>
      <w:r w:rsidR="000501CC">
        <w:rPr>
          <w:rFonts w:ascii="Book Antiqua" w:hAnsi="Book Antiqua" w:cs="Arial"/>
        </w:rPr>
        <w:t xml:space="preserve"> have </w:t>
      </w:r>
      <w:r>
        <w:rPr>
          <w:rFonts w:ascii="Book Antiqua" w:hAnsi="Book Antiqua" w:cs="Arial"/>
        </w:rPr>
        <w:t>be</w:t>
      </w:r>
      <w:r w:rsidR="000501CC">
        <w:rPr>
          <w:rFonts w:ascii="Book Antiqua" w:hAnsi="Book Antiqua" w:cs="Arial"/>
        </w:rPr>
        <w:t>en an</w:t>
      </w:r>
      <w:r>
        <w:rPr>
          <w:rFonts w:ascii="Book Antiqua" w:hAnsi="Book Antiqua" w:cs="Arial"/>
        </w:rPr>
        <w:t xml:space="preserve"> examination of the appellant at the hearing about the photographic evidence which he claimed spanned the years in contention going back to 1999.  The permission goes on to state </w:t>
      </w:r>
      <w:r w:rsidR="00231B71">
        <w:rPr>
          <w:rFonts w:ascii="Book Antiqua" w:hAnsi="Book Antiqua" w:cs="Arial"/>
        </w:rPr>
        <w:t xml:space="preserve">that </w:t>
      </w:r>
      <w:r w:rsidR="000501CC">
        <w:rPr>
          <w:rFonts w:ascii="Book Antiqua" w:hAnsi="Book Antiqua" w:cs="Arial"/>
        </w:rPr>
        <w:t xml:space="preserve">although </w:t>
      </w:r>
      <w:r w:rsidR="00231B71">
        <w:rPr>
          <w:rFonts w:ascii="Book Antiqua" w:hAnsi="Book Antiqua" w:cs="Arial"/>
        </w:rPr>
        <w:t>the Judge ha</w:t>
      </w:r>
      <w:r w:rsidR="000501CC">
        <w:rPr>
          <w:rFonts w:ascii="Book Antiqua" w:hAnsi="Book Antiqua" w:cs="Arial"/>
        </w:rPr>
        <w:t>d</w:t>
      </w:r>
      <w:r w:rsidR="00231B71">
        <w:rPr>
          <w:rFonts w:ascii="Book Antiqua" w:hAnsi="Book Antiqua" w:cs="Arial"/>
        </w:rPr>
        <w:t xml:space="preserve"> been satisfied that the evidence supported the appellant having been in the UK from 2005 </w:t>
      </w:r>
      <w:r w:rsidR="000501CC">
        <w:rPr>
          <w:rFonts w:ascii="Book Antiqua" w:hAnsi="Book Antiqua" w:cs="Arial"/>
        </w:rPr>
        <w:t>he</w:t>
      </w:r>
      <w:r w:rsidR="00231B71">
        <w:rPr>
          <w:rFonts w:ascii="Book Antiqua" w:hAnsi="Book Antiqua" w:cs="Arial"/>
        </w:rPr>
        <w:t xml:space="preserve"> then f</w:t>
      </w:r>
      <w:r w:rsidR="000501CC">
        <w:rPr>
          <w:rFonts w:ascii="Book Antiqua" w:hAnsi="Book Antiqua" w:cs="Arial"/>
        </w:rPr>
        <w:t>ound</w:t>
      </w:r>
      <w:r w:rsidR="00231B71">
        <w:rPr>
          <w:rFonts w:ascii="Book Antiqua" w:hAnsi="Book Antiqua" w:cs="Arial"/>
        </w:rPr>
        <w:t xml:space="preserve"> that the </w:t>
      </w:r>
      <w:r w:rsidR="0062151D">
        <w:rPr>
          <w:rFonts w:ascii="Book Antiqua" w:hAnsi="Book Antiqua" w:cs="Arial"/>
        </w:rPr>
        <w:t xml:space="preserve">appellant had tried to mislead the Tribunal (paragraph 34 of the decision) </w:t>
      </w:r>
      <w:r w:rsidR="000501CC">
        <w:rPr>
          <w:rFonts w:ascii="Book Antiqua" w:hAnsi="Book Antiqua" w:cs="Arial"/>
        </w:rPr>
        <w:t xml:space="preserve">and </w:t>
      </w:r>
      <w:r w:rsidR="0062151D">
        <w:rPr>
          <w:rFonts w:ascii="Book Antiqua" w:hAnsi="Book Antiqua" w:cs="Arial"/>
        </w:rPr>
        <w:t>even if he ha</w:t>
      </w:r>
      <w:r w:rsidR="000501CC">
        <w:rPr>
          <w:rFonts w:ascii="Book Antiqua" w:hAnsi="Book Antiqua" w:cs="Arial"/>
        </w:rPr>
        <w:t>s</w:t>
      </w:r>
      <w:r w:rsidR="0062151D">
        <w:rPr>
          <w:rFonts w:ascii="Book Antiqua" w:hAnsi="Book Antiqua" w:cs="Arial"/>
        </w:rPr>
        <w:t xml:space="preserve"> been in the UK for 14 years it would be undesirable for him to be g</w:t>
      </w:r>
      <w:r w:rsidR="000501CC">
        <w:rPr>
          <w:rFonts w:ascii="Book Antiqua" w:hAnsi="Book Antiqua" w:cs="Arial"/>
        </w:rPr>
        <w:t>ranted</w:t>
      </w:r>
      <w:r w:rsidR="0062151D">
        <w:rPr>
          <w:rFonts w:ascii="Book Antiqua" w:hAnsi="Book Antiqua" w:cs="Arial"/>
        </w:rPr>
        <w:t xml:space="preserve"> leave to remain</w:t>
      </w:r>
      <w:r w:rsidR="000501CC">
        <w:rPr>
          <w:rFonts w:ascii="Book Antiqua" w:hAnsi="Book Antiqua" w:cs="Arial"/>
        </w:rPr>
        <w:t>.  T</w:t>
      </w:r>
      <w:r w:rsidR="0062151D">
        <w:rPr>
          <w:rFonts w:ascii="Book Antiqua" w:hAnsi="Book Antiqua" w:cs="Arial"/>
        </w:rPr>
        <w:t xml:space="preserve">he permission states that arguably this conclusion was inadequately reasoned and/or having regard to the Record of Proceedings </w:t>
      </w:r>
      <w:r w:rsidR="000501CC">
        <w:rPr>
          <w:rFonts w:ascii="Book Antiqua" w:hAnsi="Book Antiqua" w:cs="Arial"/>
        </w:rPr>
        <w:t xml:space="preserve">had </w:t>
      </w:r>
      <w:r w:rsidR="0062151D">
        <w:rPr>
          <w:rFonts w:ascii="Book Antiqua" w:hAnsi="Book Antiqua" w:cs="Arial"/>
        </w:rPr>
        <w:t xml:space="preserve">arisen </w:t>
      </w:r>
      <w:r w:rsidR="000501CC">
        <w:rPr>
          <w:rFonts w:ascii="Book Antiqua" w:hAnsi="Book Antiqua" w:cs="Arial"/>
        </w:rPr>
        <w:t>from</w:t>
      </w:r>
      <w:r w:rsidR="0062151D">
        <w:rPr>
          <w:rFonts w:ascii="Book Antiqua" w:hAnsi="Book Antiqua" w:cs="Arial"/>
        </w:rPr>
        <w:t xml:space="preserve"> a misconstruction of the appellant’s oral evidence.  The permission then states that there is a Robinson arguable error of law in omitting to carry out a </w:t>
      </w:r>
      <w:proofErr w:type="spellStart"/>
      <w:r w:rsidR="0062151D" w:rsidRPr="0062151D">
        <w:rPr>
          <w:rFonts w:ascii="Book Antiqua" w:hAnsi="Book Antiqua" w:cs="Arial"/>
          <w:b/>
          <w:i/>
          <w:u w:val="single"/>
        </w:rPr>
        <w:t>Razgar</w:t>
      </w:r>
      <w:proofErr w:type="spellEnd"/>
      <w:r w:rsidR="0062151D">
        <w:rPr>
          <w:rFonts w:ascii="Book Antiqua" w:hAnsi="Book Antiqua" w:cs="Arial"/>
          <w:b/>
          <w:i/>
          <w:u w:val="single"/>
        </w:rPr>
        <w:t>-</w:t>
      </w:r>
      <w:r w:rsidR="0062151D">
        <w:rPr>
          <w:rFonts w:ascii="Book Antiqua" w:hAnsi="Book Antiqua" w:cs="Arial"/>
        </w:rPr>
        <w:t>structured assessment and proportionality balancing exercise.</w:t>
      </w:r>
    </w:p>
    <w:p w14:paraId="7F484C05" w14:textId="77777777" w:rsidR="0062151D" w:rsidRDefault="0062151D" w:rsidP="0062151D">
      <w:pPr>
        <w:jc w:val="both"/>
        <w:rPr>
          <w:rFonts w:ascii="Book Antiqua" w:hAnsi="Book Antiqua" w:cs="Arial"/>
        </w:rPr>
      </w:pPr>
    </w:p>
    <w:p w14:paraId="13995BB9" w14:textId="77777777" w:rsidR="0062151D" w:rsidRDefault="0062151D" w:rsidP="00FD779B">
      <w:pPr>
        <w:numPr>
          <w:ilvl w:val="0"/>
          <w:numId w:val="1"/>
        </w:numPr>
        <w:jc w:val="both"/>
        <w:rPr>
          <w:rFonts w:ascii="Book Antiqua" w:hAnsi="Book Antiqua" w:cs="Arial"/>
        </w:rPr>
      </w:pPr>
      <w:r>
        <w:rPr>
          <w:rFonts w:ascii="Book Antiqua" w:hAnsi="Book Antiqua" w:cs="Arial"/>
        </w:rPr>
        <w:t xml:space="preserve">There </w:t>
      </w:r>
      <w:r w:rsidR="000501CC">
        <w:rPr>
          <w:rFonts w:ascii="Book Antiqua" w:hAnsi="Book Antiqua" w:cs="Arial"/>
        </w:rPr>
        <w:t>i</w:t>
      </w:r>
      <w:r>
        <w:rPr>
          <w:rFonts w:ascii="Book Antiqua" w:hAnsi="Book Antiqua" w:cs="Arial"/>
        </w:rPr>
        <w:t>s no Rule 24 response.</w:t>
      </w:r>
    </w:p>
    <w:p w14:paraId="7D607E14" w14:textId="77777777" w:rsidR="0062151D" w:rsidRDefault="0062151D" w:rsidP="0062151D">
      <w:pPr>
        <w:pStyle w:val="ListParagraph"/>
        <w:rPr>
          <w:rFonts w:ascii="Book Antiqua" w:hAnsi="Book Antiqua" w:cs="Arial"/>
        </w:rPr>
      </w:pPr>
    </w:p>
    <w:p w14:paraId="79D1B61B" w14:textId="77777777" w:rsidR="0062151D" w:rsidRPr="0062151D" w:rsidRDefault="0062151D" w:rsidP="0062151D">
      <w:pPr>
        <w:jc w:val="both"/>
        <w:rPr>
          <w:rFonts w:ascii="Book Antiqua" w:hAnsi="Book Antiqua" w:cs="Arial"/>
          <w:b/>
          <w:u w:val="single"/>
        </w:rPr>
      </w:pPr>
      <w:r w:rsidRPr="0062151D">
        <w:rPr>
          <w:rFonts w:ascii="Book Antiqua" w:hAnsi="Book Antiqua" w:cs="Arial"/>
          <w:b/>
          <w:u w:val="single"/>
        </w:rPr>
        <w:t>The Hearing</w:t>
      </w:r>
    </w:p>
    <w:p w14:paraId="7D4418ED" w14:textId="77777777" w:rsidR="0062151D" w:rsidRDefault="0062151D" w:rsidP="0062151D">
      <w:pPr>
        <w:pStyle w:val="ListParagraph"/>
        <w:rPr>
          <w:rFonts w:ascii="Book Antiqua" w:hAnsi="Book Antiqua" w:cs="Arial"/>
        </w:rPr>
      </w:pPr>
    </w:p>
    <w:p w14:paraId="387D2453" w14:textId="77777777" w:rsidR="0062151D" w:rsidRDefault="0062151D" w:rsidP="00FD779B">
      <w:pPr>
        <w:numPr>
          <w:ilvl w:val="0"/>
          <w:numId w:val="1"/>
        </w:numPr>
        <w:jc w:val="both"/>
        <w:rPr>
          <w:rFonts w:ascii="Book Antiqua" w:hAnsi="Book Antiqua" w:cs="Arial"/>
        </w:rPr>
      </w:pPr>
      <w:r>
        <w:rPr>
          <w:rFonts w:ascii="Book Antiqua" w:hAnsi="Book Antiqua" w:cs="Arial"/>
        </w:rPr>
        <w:t xml:space="preserve">The Presenting Officer submitted that he has sympathy with the grounds of application.  He submitted that when the history of the application is considered there were errors by the respondent in </w:t>
      </w:r>
      <w:r w:rsidR="000501CC">
        <w:rPr>
          <w:rFonts w:ascii="Book Antiqua" w:hAnsi="Book Antiqua" w:cs="Arial"/>
        </w:rPr>
        <w:t>his</w:t>
      </w:r>
      <w:r>
        <w:rPr>
          <w:rFonts w:ascii="Book Antiqua" w:hAnsi="Book Antiqua" w:cs="Arial"/>
        </w:rPr>
        <w:t xml:space="preserve"> original consideration of the case.  The appellant’s original application for leave to remain was made on 6 July 2012 and it was only on 23 December 2014 that a consent order was drawn up between the parties and the respondent accepted that the </w:t>
      </w:r>
      <w:r w:rsidR="0076669D">
        <w:rPr>
          <w:rFonts w:ascii="Book Antiqua" w:hAnsi="Book Antiqua" w:cs="Arial"/>
        </w:rPr>
        <w:t>14-year</w:t>
      </w:r>
      <w:r>
        <w:rPr>
          <w:rFonts w:ascii="Book Antiqua" w:hAnsi="Book Antiqua" w:cs="Arial"/>
        </w:rPr>
        <w:t xml:space="preserve"> rule should have been applied </w:t>
      </w:r>
      <w:r w:rsidR="000501CC">
        <w:rPr>
          <w:rFonts w:ascii="Book Antiqua" w:hAnsi="Book Antiqua" w:cs="Arial"/>
        </w:rPr>
        <w:t>so</w:t>
      </w:r>
      <w:r>
        <w:rPr>
          <w:rFonts w:ascii="Book Antiqua" w:hAnsi="Book Antiqua" w:cs="Arial"/>
        </w:rPr>
        <w:t xml:space="preserve"> the case was reconsidered but was refused.  </w:t>
      </w:r>
    </w:p>
    <w:p w14:paraId="33E7511B" w14:textId="77777777" w:rsidR="0062151D" w:rsidRDefault="0062151D" w:rsidP="0062151D">
      <w:pPr>
        <w:jc w:val="both"/>
        <w:rPr>
          <w:rFonts w:ascii="Book Antiqua" w:hAnsi="Book Antiqua" w:cs="Arial"/>
        </w:rPr>
      </w:pPr>
    </w:p>
    <w:p w14:paraId="4C1F4130" w14:textId="77777777" w:rsidR="0062151D" w:rsidRDefault="0062151D" w:rsidP="00FD779B">
      <w:pPr>
        <w:numPr>
          <w:ilvl w:val="0"/>
          <w:numId w:val="1"/>
        </w:numPr>
        <w:jc w:val="both"/>
        <w:rPr>
          <w:rFonts w:ascii="Book Antiqua" w:hAnsi="Book Antiqua" w:cs="Arial"/>
        </w:rPr>
      </w:pPr>
      <w:r>
        <w:rPr>
          <w:rFonts w:ascii="Book Antiqua" w:hAnsi="Book Antiqua" w:cs="Arial"/>
        </w:rPr>
        <w:lastRenderedPageBreak/>
        <w:t xml:space="preserve">On </w:t>
      </w:r>
      <w:r w:rsidR="000501CC">
        <w:rPr>
          <w:rFonts w:ascii="Book Antiqua" w:hAnsi="Book Antiqua" w:cs="Arial"/>
        </w:rPr>
        <w:t xml:space="preserve">18 January </w:t>
      </w:r>
      <w:r>
        <w:rPr>
          <w:rFonts w:ascii="Book Antiqua" w:hAnsi="Book Antiqua" w:cs="Arial"/>
        </w:rPr>
        <w:t xml:space="preserve">2018 the appellant’s representative contacted the Immigration and Asylum Tribunal as the case was on </w:t>
      </w:r>
      <w:r w:rsidR="000501CC">
        <w:rPr>
          <w:rFonts w:ascii="Book Antiqua" w:hAnsi="Book Antiqua" w:cs="Arial"/>
        </w:rPr>
        <w:t>a</w:t>
      </w:r>
      <w:r>
        <w:rPr>
          <w:rFonts w:ascii="Book Antiqua" w:hAnsi="Book Antiqua" w:cs="Arial"/>
        </w:rPr>
        <w:t xml:space="preserve"> float list and the appellant intended bring</w:t>
      </w:r>
      <w:r w:rsidR="000501CC">
        <w:rPr>
          <w:rFonts w:ascii="Book Antiqua" w:hAnsi="Book Antiqua" w:cs="Arial"/>
        </w:rPr>
        <w:t>ing</w:t>
      </w:r>
      <w:r>
        <w:rPr>
          <w:rFonts w:ascii="Book Antiqua" w:hAnsi="Book Antiqua" w:cs="Arial"/>
        </w:rPr>
        <w:t xml:space="preserve"> 8 to 12 witnesses to court to speak to his claim.  This claim is based on the length of the appellant’s residence </w:t>
      </w:r>
      <w:r w:rsidR="000501CC">
        <w:rPr>
          <w:rFonts w:ascii="Book Antiqua" w:hAnsi="Book Antiqua" w:cs="Arial"/>
        </w:rPr>
        <w:t>in the UK and</w:t>
      </w:r>
      <w:r>
        <w:rPr>
          <w:rFonts w:ascii="Book Antiqua" w:hAnsi="Book Antiqua" w:cs="Arial"/>
        </w:rPr>
        <w:t xml:space="preserve"> the representative stated that the evidence of these witnesses is therefore crucial.  The appellant was also instructing Counsel </w:t>
      </w:r>
      <w:r w:rsidR="000501CC">
        <w:rPr>
          <w:rFonts w:ascii="Book Antiqua" w:hAnsi="Book Antiqua" w:cs="Arial"/>
        </w:rPr>
        <w:t xml:space="preserve">at his own expense </w:t>
      </w:r>
      <w:r>
        <w:rPr>
          <w:rFonts w:ascii="Book Antiqua" w:hAnsi="Book Antiqua" w:cs="Arial"/>
        </w:rPr>
        <w:t xml:space="preserve">and a request for the case to be </w:t>
      </w:r>
      <w:r w:rsidR="000501CC">
        <w:rPr>
          <w:rFonts w:ascii="Book Antiqua" w:hAnsi="Book Antiqua" w:cs="Arial"/>
        </w:rPr>
        <w:t xml:space="preserve">adjourned or </w:t>
      </w:r>
      <w:r>
        <w:rPr>
          <w:rFonts w:ascii="Book Antiqua" w:hAnsi="Book Antiqua" w:cs="Arial"/>
        </w:rPr>
        <w:t xml:space="preserve">taken off the float list was made by the appellant’s representative.  </w:t>
      </w:r>
    </w:p>
    <w:p w14:paraId="6614BA1C" w14:textId="77777777" w:rsidR="0062151D" w:rsidRDefault="0062151D" w:rsidP="0062151D">
      <w:pPr>
        <w:pStyle w:val="ListParagraph"/>
        <w:rPr>
          <w:rFonts w:ascii="Book Antiqua" w:hAnsi="Book Antiqua" w:cs="Arial"/>
        </w:rPr>
      </w:pPr>
    </w:p>
    <w:p w14:paraId="44349EAF" w14:textId="77777777" w:rsidR="0076669D" w:rsidRDefault="0062151D" w:rsidP="00FD779B">
      <w:pPr>
        <w:numPr>
          <w:ilvl w:val="0"/>
          <w:numId w:val="1"/>
        </w:numPr>
        <w:jc w:val="both"/>
        <w:rPr>
          <w:rFonts w:ascii="Book Antiqua" w:hAnsi="Book Antiqua" w:cs="Arial"/>
        </w:rPr>
      </w:pPr>
      <w:r>
        <w:rPr>
          <w:rFonts w:ascii="Book Antiqua" w:hAnsi="Book Antiqua" w:cs="Arial"/>
        </w:rPr>
        <w:t>This was not properly dealt with</w:t>
      </w:r>
      <w:r w:rsidR="000501CC">
        <w:rPr>
          <w:rFonts w:ascii="Book Antiqua" w:hAnsi="Book Antiqua" w:cs="Arial"/>
        </w:rPr>
        <w:t>.  T</w:t>
      </w:r>
      <w:r>
        <w:rPr>
          <w:rFonts w:ascii="Book Antiqua" w:hAnsi="Book Antiqua" w:cs="Arial"/>
        </w:rPr>
        <w:t xml:space="preserve">he case was taken off the float list without the appellant’s knowledge so on the date of the First-Tier Tribunal hearing only the appellant </w:t>
      </w:r>
      <w:r w:rsidR="000501CC">
        <w:rPr>
          <w:rFonts w:ascii="Book Antiqua" w:hAnsi="Book Antiqua" w:cs="Arial"/>
        </w:rPr>
        <w:t xml:space="preserve">and Counsel </w:t>
      </w:r>
      <w:r>
        <w:rPr>
          <w:rFonts w:ascii="Book Antiqua" w:hAnsi="Book Antiqua" w:cs="Arial"/>
        </w:rPr>
        <w:t xml:space="preserve">and none of his witnesses attended.  This was </w:t>
      </w:r>
      <w:r w:rsidR="000501CC">
        <w:rPr>
          <w:rFonts w:ascii="Book Antiqua" w:hAnsi="Book Antiqua" w:cs="Arial"/>
        </w:rPr>
        <w:t>o</w:t>
      </w:r>
      <w:r>
        <w:rPr>
          <w:rFonts w:ascii="Book Antiqua" w:hAnsi="Book Antiqua" w:cs="Arial"/>
        </w:rPr>
        <w:t>n</w:t>
      </w:r>
      <w:r w:rsidR="000501CC">
        <w:rPr>
          <w:rFonts w:ascii="Book Antiqua" w:hAnsi="Book Antiqua" w:cs="Arial"/>
        </w:rPr>
        <w:t xml:space="preserve"> 25</w:t>
      </w:r>
      <w:r>
        <w:rPr>
          <w:rFonts w:ascii="Book Antiqua" w:hAnsi="Book Antiqua" w:cs="Arial"/>
        </w:rPr>
        <w:t xml:space="preserve"> January 2018.  The matter had previously come up for hearing in Sheldon Court on 22 July 2016 and at that </w:t>
      </w:r>
      <w:r w:rsidR="000501CC">
        <w:rPr>
          <w:rFonts w:ascii="Book Antiqua" w:hAnsi="Book Antiqua" w:cs="Arial"/>
        </w:rPr>
        <w:t>time</w:t>
      </w:r>
      <w:r>
        <w:rPr>
          <w:rFonts w:ascii="Book Antiqua" w:hAnsi="Book Antiqua" w:cs="Arial"/>
        </w:rPr>
        <w:t xml:space="preserve"> the appellant had attended with 10 witnesses who had all given up a day at work and by Counsel</w:t>
      </w:r>
      <w:r w:rsidR="0076669D">
        <w:rPr>
          <w:rFonts w:ascii="Book Antiqua" w:hAnsi="Book Antiqua" w:cs="Arial"/>
        </w:rPr>
        <w:t>,</w:t>
      </w:r>
      <w:r>
        <w:rPr>
          <w:rFonts w:ascii="Book Antiqua" w:hAnsi="Book Antiqua" w:cs="Arial"/>
        </w:rPr>
        <w:t xml:space="preserve"> paid for by the appellant and although the respondent conceded that the decision was unlawful, instead of proceeding with the appeal and hearing the appellant and his witnesses the Judge determined the appeal on the basis of legal submissions only and remitted the matter back to the respondent for a new decision.  The witnesses did not attend on 25 January 2018 as they had </w:t>
      </w:r>
      <w:r w:rsidR="000501CC">
        <w:rPr>
          <w:rFonts w:ascii="Book Antiqua" w:hAnsi="Book Antiqua" w:cs="Arial"/>
        </w:rPr>
        <w:t xml:space="preserve">had </w:t>
      </w:r>
      <w:r>
        <w:rPr>
          <w:rFonts w:ascii="Book Antiqua" w:hAnsi="Book Antiqua" w:cs="Arial"/>
        </w:rPr>
        <w:t xml:space="preserve">too short notice about this.  The appellant had already paid for a barrister at that date so no further adjournment was requested.  The decision by First-Tier </w:t>
      </w:r>
      <w:r w:rsidR="000501CC">
        <w:rPr>
          <w:rFonts w:ascii="Book Antiqua" w:hAnsi="Book Antiqua" w:cs="Arial"/>
        </w:rPr>
        <w:t xml:space="preserve">Tribunal </w:t>
      </w:r>
      <w:r>
        <w:rPr>
          <w:rFonts w:ascii="Book Antiqua" w:hAnsi="Book Antiqua" w:cs="Arial"/>
        </w:rPr>
        <w:t xml:space="preserve">Judge </w:t>
      </w:r>
      <w:proofErr w:type="spellStart"/>
      <w:r>
        <w:rPr>
          <w:rFonts w:ascii="Book Antiqua" w:hAnsi="Book Antiqua" w:cs="Arial"/>
        </w:rPr>
        <w:t>Grime</w:t>
      </w:r>
      <w:r w:rsidR="00EF3468">
        <w:rPr>
          <w:rFonts w:ascii="Book Antiqua" w:hAnsi="Book Antiqua" w:cs="Arial"/>
        </w:rPr>
        <w:t>tt</w:t>
      </w:r>
      <w:proofErr w:type="spellEnd"/>
      <w:r w:rsidR="00EF3468">
        <w:rPr>
          <w:rFonts w:ascii="Book Antiqua" w:hAnsi="Book Antiqua" w:cs="Arial"/>
        </w:rPr>
        <w:t xml:space="preserve"> accepted that the appellant has been in the United Kingdom since 2005</w:t>
      </w:r>
      <w:r w:rsidR="0095628A">
        <w:rPr>
          <w:rFonts w:ascii="Book Antiqua" w:hAnsi="Book Antiqua" w:cs="Arial"/>
        </w:rPr>
        <w:t>.  He</w:t>
      </w:r>
      <w:r w:rsidR="00EF3468">
        <w:rPr>
          <w:rFonts w:ascii="Book Antiqua" w:hAnsi="Book Antiqua" w:cs="Arial"/>
        </w:rPr>
        <w:t xml:space="preserve"> refers to the very scant evidence of the appellant’s time in the United Kingdom before 2005 and the failure of his witnesses to attend to support him.  This was a significant reason for the Judge dismissing the appeal.  </w:t>
      </w:r>
    </w:p>
    <w:p w14:paraId="31B88999" w14:textId="77777777" w:rsidR="0076669D" w:rsidRDefault="0076669D" w:rsidP="0076669D">
      <w:pPr>
        <w:ind w:left="567"/>
        <w:jc w:val="both"/>
        <w:rPr>
          <w:rFonts w:ascii="Book Antiqua" w:hAnsi="Book Antiqua" w:cs="Arial"/>
        </w:rPr>
      </w:pPr>
    </w:p>
    <w:p w14:paraId="0F838D40" w14:textId="77777777" w:rsidR="00A91DC0" w:rsidRDefault="00EF3468" w:rsidP="00FD779B">
      <w:pPr>
        <w:numPr>
          <w:ilvl w:val="0"/>
          <w:numId w:val="1"/>
        </w:numPr>
        <w:jc w:val="both"/>
        <w:rPr>
          <w:rFonts w:ascii="Book Antiqua" w:hAnsi="Book Antiqua" w:cs="Arial"/>
        </w:rPr>
      </w:pPr>
      <w:r>
        <w:rPr>
          <w:rFonts w:ascii="Book Antiqua" w:hAnsi="Book Antiqua" w:cs="Arial"/>
        </w:rPr>
        <w:t>The Presenting Officer submitted that at the previous hearing in 2016</w:t>
      </w:r>
      <w:r w:rsidR="0076669D">
        <w:rPr>
          <w:rFonts w:ascii="Book Antiqua" w:hAnsi="Book Antiqua" w:cs="Arial"/>
        </w:rPr>
        <w:t>,</w:t>
      </w:r>
      <w:r w:rsidR="0062151D">
        <w:rPr>
          <w:rFonts w:ascii="Book Antiqua" w:hAnsi="Book Antiqua" w:cs="Arial"/>
        </w:rPr>
        <w:t xml:space="preserve"> </w:t>
      </w:r>
      <w:r>
        <w:rPr>
          <w:rFonts w:ascii="Book Antiqua" w:hAnsi="Book Antiqua" w:cs="Arial"/>
        </w:rPr>
        <w:t xml:space="preserve">the witnesses had all attended and he submitted that Judge </w:t>
      </w:r>
      <w:proofErr w:type="spellStart"/>
      <w:r>
        <w:rPr>
          <w:rFonts w:ascii="Book Antiqua" w:hAnsi="Book Antiqua" w:cs="Arial"/>
        </w:rPr>
        <w:t>Grimett</w:t>
      </w:r>
      <w:proofErr w:type="spellEnd"/>
      <w:r>
        <w:rPr>
          <w:rFonts w:ascii="Book Antiqua" w:hAnsi="Book Antiqua" w:cs="Arial"/>
        </w:rPr>
        <w:t xml:space="preserve"> made a lawful</w:t>
      </w:r>
      <w:r w:rsidR="00BA2966">
        <w:rPr>
          <w:rFonts w:ascii="Book Antiqua" w:hAnsi="Book Antiqua" w:cs="Arial"/>
        </w:rPr>
        <w:t xml:space="preserve"> decision and it was open to him to make that decision but based on the case of </w:t>
      </w:r>
      <w:r w:rsidR="00BA2966" w:rsidRPr="00BA2966">
        <w:rPr>
          <w:rFonts w:ascii="Book Antiqua" w:hAnsi="Book Antiqua" w:cs="Arial"/>
          <w:b/>
          <w:i/>
          <w:u w:val="single"/>
        </w:rPr>
        <w:t>Charles</w:t>
      </w:r>
      <w:r w:rsidR="00BA2966">
        <w:rPr>
          <w:rFonts w:ascii="Book Antiqua" w:hAnsi="Book Antiqua" w:cs="Arial"/>
        </w:rPr>
        <w:t xml:space="preserve"> [2018] HRUKUT 0089</w:t>
      </w:r>
      <w:r w:rsidR="0095628A">
        <w:rPr>
          <w:rFonts w:ascii="Book Antiqua" w:hAnsi="Book Antiqua" w:cs="Arial"/>
        </w:rPr>
        <w:t>,</w:t>
      </w:r>
      <w:r w:rsidR="00BA2966">
        <w:rPr>
          <w:rFonts w:ascii="Book Antiqua" w:hAnsi="Book Antiqua" w:cs="Arial"/>
        </w:rPr>
        <w:t xml:space="preserve"> had the</w:t>
      </w:r>
      <w:r>
        <w:rPr>
          <w:rFonts w:ascii="Book Antiqua" w:hAnsi="Book Antiqua" w:cs="Arial"/>
        </w:rPr>
        <w:t xml:space="preserve"> </w:t>
      </w:r>
      <w:r w:rsidR="00BA2966">
        <w:rPr>
          <w:rFonts w:ascii="Book Antiqua" w:hAnsi="Book Antiqua" w:cs="Arial"/>
        </w:rPr>
        <w:t>witnesses appeared and had they given evidence the Judge’s decision might well have been different.  He submitted that he would have no objection to this claim being remitted to the First-Tier Tribunal for re-hearing on all grounds.</w:t>
      </w:r>
    </w:p>
    <w:p w14:paraId="44CE7B7C" w14:textId="77777777" w:rsidR="00BA2966" w:rsidRDefault="00BA2966" w:rsidP="00BA2966">
      <w:pPr>
        <w:jc w:val="both"/>
        <w:rPr>
          <w:rFonts w:ascii="Book Antiqua" w:hAnsi="Book Antiqua" w:cs="Arial"/>
        </w:rPr>
      </w:pPr>
    </w:p>
    <w:p w14:paraId="40641678" w14:textId="77777777" w:rsidR="00BA2966" w:rsidRDefault="00BA2966" w:rsidP="00FD779B">
      <w:pPr>
        <w:numPr>
          <w:ilvl w:val="0"/>
          <w:numId w:val="1"/>
        </w:numPr>
        <w:jc w:val="both"/>
        <w:rPr>
          <w:rFonts w:ascii="Book Antiqua" w:hAnsi="Book Antiqua" w:cs="Arial"/>
        </w:rPr>
      </w:pPr>
      <w:r>
        <w:rPr>
          <w:rFonts w:ascii="Book Antiqua" w:hAnsi="Book Antiqua" w:cs="Arial"/>
        </w:rPr>
        <w:t>Counsel for the appellant accepted that that would be the correct procedure and I found that because of the circumstances of th</w:t>
      </w:r>
      <w:r w:rsidR="0095628A">
        <w:rPr>
          <w:rFonts w:ascii="Book Antiqua" w:hAnsi="Book Antiqua" w:cs="Arial"/>
        </w:rPr>
        <w:t>e</w:t>
      </w:r>
      <w:r>
        <w:rPr>
          <w:rFonts w:ascii="Book Antiqua" w:hAnsi="Book Antiqua" w:cs="Arial"/>
        </w:rPr>
        <w:t xml:space="preserve"> case there is a material error of law in the Judge’s decision</w:t>
      </w:r>
      <w:r w:rsidR="0095628A">
        <w:rPr>
          <w:rFonts w:ascii="Book Antiqua" w:hAnsi="Book Antiqua" w:cs="Arial"/>
        </w:rPr>
        <w:t xml:space="preserve">.  </w:t>
      </w:r>
      <w:r>
        <w:rPr>
          <w:rFonts w:ascii="Book Antiqua" w:hAnsi="Book Antiqua" w:cs="Arial"/>
        </w:rPr>
        <w:t>I find that had the witnesses attended to give their evidence the Judge might well have come to a different conclusion.</w:t>
      </w:r>
    </w:p>
    <w:p w14:paraId="5ABECBF0" w14:textId="77777777" w:rsidR="00BA2966" w:rsidRDefault="00BA2966" w:rsidP="00BA2966">
      <w:pPr>
        <w:pStyle w:val="ListParagraph"/>
        <w:rPr>
          <w:rFonts w:ascii="Book Antiqua" w:hAnsi="Book Antiqua" w:cs="Arial"/>
        </w:rPr>
      </w:pPr>
    </w:p>
    <w:p w14:paraId="64A2A7ED" w14:textId="77777777" w:rsidR="00BA2966" w:rsidRDefault="00BA2966" w:rsidP="00FD779B">
      <w:pPr>
        <w:numPr>
          <w:ilvl w:val="0"/>
          <w:numId w:val="1"/>
        </w:numPr>
        <w:jc w:val="both"/>
        <w:rPr>
          <w:rFonts w:ascii="Book Antiqua" w:hAnsi="Book Antiqua" w:cs="Arial"/>
        </w:rPr>
      </w:pPr>
      <w:r>
        <w:rPr>
          <w:rFonts w:ascii="Book Antiqua" w:hAnsi="Book Antiqua" w:cs="Arial"/>
        </w:rPr>
        <w:t xml:space="preserve">The Presenting Officer confirmed that he had no objection to the finding of fact at paragraph 29 of the </w:t>
      </w:r>
      <w:r w:rsidR="00DF622D">
        <w:rPr>
          <w:rFonts w:ascii="Book Antiqua" w:hAnsi="Book Antiqua" w:cs="Arial"/>
        </w:rPr>
        <w:t xml:space="preserve">decision being preserved, i.e. </w:t>
      </w:r>
      <w:r w:rsidR="0095628A">
        <w:rPr>
          <w:rFonts w:ascii="Book Antiqua" w:hAnsi="Book Antiqua" w:cs="Arial"/>
        </w:rPr>
        <w:t xml:space="preserve">the Judge was </w:t>
      </w:r>
      <w:r w:rsidR="00DF622D">
        <w:rPr>
          <w:rFonts w:ascii="Book Antiqua" w:hAnsi="Book Antiqua" w:cs="Arial"/>
        </w:rPr>
        <w:t>satisfied that it is likely that the appellant has been in the United Kingdom since 2005.</w:t>
      </w:r>
    </w:p>
    <w:p w14:paraId="4F1124F6" w14:textId="77777777" w:rsidR="00DF622D" w:rsidRDefault="00DF622D" w:rsidP="00DF622D">
      <w:pPr>
        <w:pStyle w:val="ListParagraph"/>
        <w:rPr>
          <w:rFonts w:ascii="Book Antiqua" w:hAnsi="Book Antiqua" w:cs="Arial"/>
        </w:rPr>
      </w:pPr>
    </w:p>
    <w:p w14:paraId="5FC3C07D" w14:textId="77777777" w:rsidR="00DF622D" w:rsidRDefault="00DF622D" w:rsidP="00FD779B">
      <w:pPr>
        <w:numPr>
          <w:ilvl w:val="0"/>
          <w:numId w:val="1"/>
        </w:numPr>
        <w:jc w:val="both"/>
        <w:rPr>
          <w:rFonts w:ascii="Book Antiqua" w:hAnsi="Book Antiqua" w:cs="Arial"/>
        </w:rPr>
      </w:pPr>
      <w:r>
        <w:rPr>
          <w:rFonts w:ascii="Book Antiqua" w:hAnsi="Book Antiqua" w:cs="Arial"/>
        </w:rPr>
        <w:t xml:space="preserve">The rehearing will therefore focus on the critical issue of whether Mr </w:t>
      </w:r>
      <w:proofErr w:type="spellStart"/>
      <w:r>
        <w:rPr>
          <w:rFonts w:ascii="Book Antiqua" w:hAnsi="Book Antiqua" w:cs="Arial"/>
        </w:rPr>
        <w:t>Ndow</w:t>
      </w:r>
      <w:proofErr w:type="spellEnd"/>
      <w:r>
        <w:rPr>
          <w:rFonts w:ascii="Book Antiqua" w:hAnsi="Book Antiqua" w:cs="Arial"/>
        </w:rPr>
        <w:t xml:space="preserve"> was resident in the UK between 1999 and 2005 and I direct that paragraph 29 of the previous decision be preserved.</w:t>
      </w:r>
    </w:p>
    <w:p w14:paraId="73BC746B" w14:textId="77777777" w:rsidR="00DF622D" w:rsidRDefault="00DF622D" w:rsidP="00DF622D">
      <w:pPr>
        <w:pStyle w:val="ListParagraph"/>
        <w:rPr>
          <w:rFonts w:ascii="Book Antiqua" w:hAnsi="Book Antiqua" w:cs="Arial"/>
        </w:rPr>
      </w:pPr>
    </w:p>
    <w:p w14:paraId="1FCB1420" w14:textId="77777777" w:rsidR="00DF622D" w:rsidRDefault="00DF622D" w:rsidP="00DF622D">
      <w:pPr>
        <w:jc w:val="both"/>
        <w:rPr>
          <w:rFonts w:ascii="Book Antiqua" w:hAnsi="Book Antiqua" w:cs="Arial"/>
          <w:b/>
          <w:u w:val="single"/>
        </w:rPr>
      </w:pPr>
    </w:p>
    <w:p w14:paraId="4CCFCECA" w14:textId="77777777" w:rsidR="00DF622D" w:rsidRDefault="00DF622D" w:rsidP="00DF622D">
      <w:pPr>
        <w:jc w:val="both"/>
        <w:rPr>
          <w:rFonts w:ascii="Book Antiqua" w:hAnsi="Book Antiqua" w:cs="Arial"/>
          <w:b/>
          <w:u w:val="single"/>
        </w:rPr>
      </w:pPr>
    </w:p>
    <w:p w14:paraId="5B3CF9F1" w14:textId="77777777" w:rsidR="00DF622D" w:rsidRDefault="00DF622D" w:rsidP="00DF622D">
      <w:pPr>
        <w:jc w:val="both"/>
        <w:rPr>
          <w:rFonts w:ascii="Book Antiqua" w:hAnsi="Book Antiqua" w:cs="Arial"/>
          <w:b/>
          <w:u w:val="single"/>
        </w:rPr>
      </w:pPr>
    </w:p>
    <w:p w14:paraId="4D4D753B" w14:textId="77777777" w:rsidR="00DF622D" w:rsidRPr="00DF622D" w:rsidRDefault="00DF622D" w:rsidP="00DF622D">
      <w:pPr>
        <w:jc w:val="both"/>
        <w:rPr>
          <w:rFonts w:ascii="Book Antiqua" w:hAnsi="Book Antiqua" w:cs="Arial"/>
          <w:b/>
          <w:u w:val="single"/>
        </w:rPr>
      </w:pPr>
      <w:r w:rsidRPr="00DF622D">
        <w:rPr>
          <w:rFonts w:ascii="Book Antiqua" w:hAnsi="Book Antiqua" w:cs="Arial"/>
          <w:b/>
          <w:u w:val="single"/>
        </w:rPr>
        <w:t>Notice of Decision</w:t>
      </w:r>
    </w:p>
    <w:p w14:paraId="2F973ABE" w14:textId="77777777" w:rsidR="00426BDA" w:rsidRPr="00DF622D" w:rsidRDefault="00426BDA" w:rsidP="00780F86">
      <w:pPr>
        <w:ind w:left="540" w:hanging="540"/>
        <w:jc w:val="both"/>
        <w:rPr>
          <w:rFonts w:ascii="Book Antiqua" w:hAnsi="Book Antiqua" w:cs="Arial"/>
          <w:b/>
          <w:u w:val="single"/>
        </w:rPr>
      </w:pPr>
    </w:p>
    <w:p w14:paraId="57B54A7D" w14:textId="77777777" w:rsidR="00426BDA" w:rsidRDefault="00DF622D" w:rsidP="00DF622D">
      <w:pPr>
        <w:jc w:val="both"/>
        <w:rPr>
          <w:rFonts w:ascii="Book Antiqua" w:hAnsi="Book Antiqua" w:cs="Arial"/>
        </w:rPr>
      </w:pPr>
      <w:r>
        <w:rPr>
          <w:rFonts w:ascii="Book Antiqua" w:hAnsi="Book Antiqua" w:cs="Arial"/>
        </w:rPr>
        <w:t>As there is a material error of law in the First-Tier Judge’s decision I direct that that decision is set aside apart from paragraph 29 thereof.  None of the other findings in this decision are to stand other than as a record of what was said on that occasion.  It is appropriate in terms of Section 12(2)(b)(</w:t>
      </w:r>
      <w:proofErr w:type="spellStart"/>
      <w:r>
        <w:rPr>
          <w:rFonts w:ascii="Book Antiqua" w:hAnsi="Book Antiqua" w:cs="Arial"/>
        </w:rPr>
        <w:t>i</w:t>
      </w:r>
      <w:proofErr w:type="spellEnd"/>
      <w:r>
        <w:rPr>
          <w:rFonts w:ascii="Book Antiqua" w:hAnsi="Book Antiqua" w:cs="Arial"/>
        </w:rPr>
        <w:t>) of the 2007 Act and of Practice Statement 7.2 to remit the case to the First-Tier Tribunal for a fresh hearing.</w:t>
      </w:r>
    </w:p>
    <w:p w14:paraId="60F7717A" w14:textId="77777777" w:rsidR="00DF622D" w:rsidRDefault="00DF622D" w:rsidP="00780F86">
      <w:pPr>
        <w:ind w:left="540" w:hanging="540"/>
        <w:jc w:val="both"/>
        <w:rPr>
          <w:rFonts w:ascii="Book Antiqua" w:hAnsi="Book Antiqua" w:cs="Arial"/>
        </w:rPr>
      </w:pPr>
    </w:p>
    <w:p w14:paraId="0FC94DE2" w14:textId="77777777" w:rsidR="00DF622D" w:rsidRDefault="00DF622D" w:rsidP="00DF622D">
      <w:pPr>
        <w:jc w:val="both"/>
        <w:rPr>
          <w:rFonts w:ascii="Book Antiqua" w:hAnsi="Book Antiqua" w:cs="Arial"/>
        </w:rPr>
      </w:pPr>
      <w:r>
        <w:rPr>
          <w:rFonts w:ascii="Book Antiqua" w:hAnsi="Book Antiqua" w:cs="Arial"/>
        </w:rPr>
        <w:t xml:space="preserve">The members of the First-Tier Tribunal chosen to consider the case are not to include Judge </w:t>
      </w:r>
      <w:proofErr w:type="spellStart"/>
      <w:r>
        <w:rPr>
          <w:rFonts w:ascii="Book Antiqua" w:hAnsi="Book Antiqua" w:cs="Arial"/>
        </w:rPr>
        <w:t>Grimett</w:t>
      </w:r>
      <w:proofErr w:type="spellEnd"/>
      <w:r>
        <w:rPr>
          <w:rFonts w:ascii="Book Antiqua" w:hAnsi="Book Antiqua" w:cs="Arial"/>
        </w:rPr>
        <w:t xml:space="preserve"> or Judge </w:t>
      </w:r>
      <w:proofErr w:type="spellStart"/>
      <w:r>
        <w:rPr>
          <w:rFonts w:ascii="Book Antiqua" w:hAnsi="Book Antiqua" w:cs="Arial"/>
        </w:rPr>
        <w:t>Borsada</w:t>
      </w:r>
      <w:proofErr w:type="spellEnd"/>
      <w:r>
        <w:rPr>
          <w:rFonts w:ascii="Book Antiqua" w:hAnsi="Book Antiqua" w:cs="Arial"/>
        </w:rPr>
        <w:t>.</w:t>
      </w:r>
    </w:p>
    <w:p w14:paraId="38BD948B" w14:textId="77777777" w:rsidR="00DF622D" w:rsidRDefault="00DF622D" w:rsidP="00780F86">
      <w:pPr>
        <w:ind w:left="540" w:hanging="540"/>
        <w:jc w:val="both"/>
        <w:rPr>
          <w:rFonts w:ascii="Book Antiqua" w:hAnsi="Book Antiqua" w:cs="Arial"/>
        </w:rPr>
      </w:pPr>
    </w:p>
    <w:p w14:paraId="5BF8703C" w14:textId="3D70528C" w:rsidR="00DF622D" w:rsidRPr="00121768" w:rsidRDefault="00F267C3" w:rsidP="00780F86">
      <w:pPr>
        <w:ind w:left="540" w:hanging="540"/>
        <w:jc w:val="both"/>
        <w:rPr>
          <w:rFonts w:ascii="Book Antiqua" w:hAnsi="Book Antiqua" w:cs="Arial"/>
        </w:rPr>
      </w:pPr>
      <w:r>
        <w:rPr>
          <w:noProof/>
        </w:rPr>
        <w:drawing>
          <wp:anchor distT="0" distB="0" distL="114300" distR="114300" simplePos="0" relativeHeight="251657728" behindDoc="0" locked="0" layoutInCell="1" allowOverlap="0" wp14:anchorId="66AF9D1D" wp14:editId="4C7EF456">
            <wp:simplePos x="0" y="0"/>
            <wp:positionH relativeFrom="page">
              <wp:posOffset>1075690</wp:posOffset>
            </wp:positionH>
            <wp:positionV relativeFrom="page">
              <wp:posOffset>3702050</wp:posOffset>
            </wp:positionV>
            <wp:extent cx="2523490" cy="584200"/>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349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22D">
        <w:rPr>
          <w:rFonts w:ascii="Book Antiqua" w:hAnsi="Book Antiqua" w:cs="Arial"/>
        </w:rPr>
        <w:t>Anonymity has not been directed.</w:t>
      </w:r>
    </w:p>
    <w:p w14:paraId="64F6A289" w14:textId="77777777" w:rsidR="001F2716" w:rsidRPr="00121768" w:rsidRDefault="001F2716" w:rsidP="00780F86">
      <w:pPr>
        <w:ind w:left="540" w:hanging="540"/>
        <w:jc w:val="both"/>
        <w:rPr>
          <w:rFonts w:ascii="Book Antiqua" w:hAnsi="Book Antiqua" w:cs="Arial"/>
        </w:rPr>
      </w:pPr>
    </w:p>
    <w:p w14:paraId="64C63B75" w14:textId="77777777" w:rsidR="00426BDA" w:rsidRPr="00121768" w:rsidRDefault="00426BDA" w:rsidP="00426BDA">
      <w:pPr>
        <w:rPr>
          <w:rFonts w:ascii="Book Antiqua" w:hAnsi="Book Antiqua" w:cs="Arial"/>
        </w:rPr>
      </w:pPr>
    </w:p>
    <w:p w14:paraId="23E3E19B" w14:textId="77777777"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r w:rsidR="0076669D">
        <w:rPr>
          <w:rFonts w:ascii="Book Antiqua" w:hAnsi="Book Antiqua" w:cs="Arial"/>
        </w:rPr>
        <w:t xml:space="preserve"> 17 September 2018</w:t>
      </w:r>
    </w:p>
    <w:p w14:paraId="7852B293" w14:textId="77777777" w:rsidR="00426BDA" w:rsidRPr="00121768" w:rsidRDefault="00426BDA" w:rsidP="00426BDA">
      <w:pPr>
        <w:tabs>
          <w:tab w:val="left" w:pos="2520"/>
        </w:tabs>
        <w:rPr>
          <w:rFonts w:ascii="Book Antiqua" w:hAnsi="Book Antiqua" w:cs="Arial"/>
        </w:rPr>
      </w:pPr>
    </w:p>
    <w:p w14:paraId="1799A53F" w14:textId="77777777" w:rsidR="00DB7B70" w:rsidRPr="00121768" w:rsidRDefault="002F6743" w:rsidP="00DB7B70">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p>
    <w:p w14:paraId="7C650E77" w14:textId="77777777" w:rsidR="00E83B5F" w:rsidRPr="00121768" w:rsidRDefault="00E83B5F" w:rsidP="00F267C3">
      <w:pPr>
        <w:rPr>
          <w:rFonts w:ascii="Book Antiqua" w:hAnsi="Book Antiqua" w:cs="Arial"/>
        </w:rPr>
      </w:pPr>
    </w:p>
    <w:p w14:paraId="4BE8EE5B" w14:textId="77777777" w:rsidR="00E83B5F" w:rsidRPr="00121768" w:rsidRDefault="00E83B5F" w:rsidP="00E83B5F">
      <w:pPr>
        <w:tabs>
          <w:tab w:val="left" w:pos="2520"/>
        </w:tabs>
        <w:ind w:left="540" w:hanging="540"/>
        <w:jc w:val="both"/>
        <w:rPr>
          <w:rFonts w:ascii="Book Antiqua" w:hAnsi="Book Antiqua" w:cs="Arial"/>
        </w:rPr>
      </w:pPr>
    </w:p>
    <w:p w14:paraId="420CEE1A" w14:textId="77777777" w:rsidR="00E83B5F" w:rsidRPr="00121768" w:rsidRDefault="00E83B5F" w:rsidP="00E83B5F">
      <w:pPr>
        <w:tabs>
          <w:tab w:val="left" w:pos="2520"/>
        </w:tabs>
        <w:jc w:val="both"/>
        <w:rPr>
          <w:rFonts w:ascii="Book Antiqua" w:hAnsi="Book Antiqua" w:cs="Arial"/>
        </w:rPr>
      </w:pPr>
    </w:p>
    <w:p w14:paraId="05173B82" w14:textId="77777777" w:rsidR="00B95326" w:rsidRPr="00121768" w:rsidRDefault="00B95326" w:rsidP="00593821">
      <w:pPr>
        <w:tabs>
          <w:tab w:val="left" w:pos="2520"/>
        </w:tabs>
        <w:ind w:left="4508" w:hanging="539"/>
        <w:rPr>
          <w:rFonts w:ascii="Book Antiqua" w:hAnsi="Book Antiqua" w:cs="Arial"/>
          <w:color w:val="000000"/>
        </w:rPr>
      </w:pPr>
    </w:p>
    <w:sectPr w:rsidR="00B95326" w:rsidRPr="00121768" w:rsidSect="00E747AF">
      <w:headerReference w:type="default" r:id="rId9"/>
      <w:footerReference w:type="default" r:id="rId10"/>
      <w:footerReference w:type="first" r:id="rId11"/>
      <w:pgSz w:w="11906" w:h="16838"/>
      <w:pgMar w:top="113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1B474" w14:textId="77777777" w:rsidR="00030961" w:rsidRDefault="00030961">
      <w:r>
        <w:separator/>
      </w:r>
    </w:p>
  </w:endnote>
  <w:endnote w:type="continuationSeparator" w:id="0">
    <w:p w14:paraId="4ADB8C09" w14:textId="77777777" w:rsidR="00030961" w:rsidRDefault="0003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F5EB5" w14:textId="6E33E547" w:rsidR="00885390" w:rsidRPr="00593795" w:rsidRDefault="00885390"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A35694">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68E2F" w14:textId="77777777" w:rsidR="00885390" w:rsidRPr="00090CF9" w:rsidRDefault="00885390" w:rsidP="00090CF9">
    <w:pPr>
      <w:jc w:val="center"/>
      <w:rPr>
        <w:rFonts w:ascii="Arial" w:hAnsi="Arial" w:cs="Arial"/>
        <w:b/>
      </w:rPr>
    </w:pPr>
    <w:r w:rsidRPr="00090CF9">
      <w:rPr>
        <w:rFonts w:ascii="Arial" w:hAnsi="Arial" w:cs="Arial"/>
        <w:b/>
        <w:spacing w:val="-6"/>
      </w:rPr>
      <w:t>©</w:t>
    </w:r>
    <w:r w:rsidR="00AE5047">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0177A" w14:textId="77777777" w:rsidR="00030961" w:rsidRDefault="00030961">
      <w:r>
        <w:separator/>
      </w:r>
    </w:p>
  </w:footnote>
  <w:footnote w:type="continuationSeparator" w:id="0">
    <w:p w14:paraId="60D2A953" w14:textId="77777777" w:rsidR="00030961" w:rsidRDefault="0003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B8CA0" w14:textId="77777777" w:rsidR="00B113E2" w:rsidRPr="00B113E2" w:rsidRDefault="00B113E2" w:rsidP="00B113E2">
    <w:pPr>
      <w:tabs>
        <w:tab w:val="right" w:pos="9720"/>
      </w:tabs>
      <w:ind w:right="-82"/>
      <w:rPr>
        <w:rFonts w:ascii="Book Antiqua" w:hAnsi="Book Antiqua" w:cs="Arial"/>
        <w:color w:val="000000"/>
        <w:sz w:val="16"/>
        <w:szCs w:val="16"/>
      </w:rPr>
    </w:pPr>
    <w:r>
      <w:rPr>
        <w:rFonts w:ascii="Book Antiqua" w:hAnsi="Book Antiqua" w:cs="Arial"/>
        <w:sz w:val="16"/>
        <w:szCs w:val="16"/>
      </w:rPr>
      <w:tab/>
    </w:r>
    <w:r w:rsidR="00885390" w:rsidRPr="00B113E2">
      <w:rPr>
        <w:rFonts w:ascii="Book Antiqua" w:hAnsi="Book Antiqua" w:cs="Arial"/>
        <w:sz w:val="16"/>
        <w:szCs w:val="16"/>
      </w:rPr>
      <w:t xml:space="preserve">Appeal Number: </w:t>
    </w:r>
    <w:r w:rsidRPr="00B113E2">
      <w:rPr>
        <w:rFonts w:ascii="Book Antiqua" w:hAnsi="Book Antiqua" w:cs="Arial"/>
        <w:color w:val="000000"/>
        <w:sz w:val="16"/>
        <w:szCs w:val="16"/>
      </w:rPr>
      <w:t>HU/27086/2016</w:t>
    </w:r>
  </w:p>
  <w:p w14:paraId="24FEC339" w14:textId="77777777" w:rsidR="00885390" w:rsidRPr="00136926" w:rsidRDefault="00885390"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17F40"/>
    <w:rsid w:val="00030961"/>
    <w:rsid w:val="00033D3D"/>
    <w:rsid w:val="000501CC"/>
    <w:rsid w:val="00062F02"/>
    <w:rsid w:val="0006672B"/>
    <w:rsid w:val="00071A7E"/>
    <w:rsid w:val="000746C0"/>
    <w:rsid w:val="00074D1D"/>
    <w:rsid w:val="00080C8D"/>
    <w:rsid w:val="00090CF9"/>
    <w:rsid w:val="00092580"/>
    <w:rsid w:val="00093D4D"/>
    <w:rsid w:val="000A2FBC"/>
    <w:rsid w:val="000B190B"/>
    <w:rsid w:val="000D5D94"/>
    <w:rsid w:val="000E3782"/>
    <w:rsid w:val="000F1A0E"/>
    <w:rsid w:val="001165A7"/>
    <w:rsid w:val="00121768"/>
    <w:rsid w:val="00136926"/>
    <w:rsid w:val="00167D3A"/>
    <w:rsid w:val="001A3082"/>
    <w:rsid w:val="001B186A"/>
    <w:rsid w:val="001B2F75"/>
    <w:rsid w:val="001F2716"/>
    <w:rsid w:val="00207617"/>
    <w:rsid w:val="0023134B"/>
    <w:rsid w:val="00231B71"/>
    <w:rsid w:val="00270E13"/>
    <w:rsid w:val="00283659"/>
    <w:rsid w:val="0029225E"/>
    <w:rsid w:val="002C2453"/>
    <w:rsid w:val="002C6BD4"/>
    <w:rsid w:val="002D68BF"/>
    <w:rsid w:val="002F6743"/>
    <w:rsid w:val="002F6B98"/>
    <w:rsid w:val="00327667"/>
    <w:rsid w:val="00336CBF"/>
    <w:rsid w:val="00343FE3"/>
    <w:rsid w:val="003444D1"/>
    <w:rsid w:val="003509D4"/>
    <w:rsid w:val="003546C8"/>
    <w:rsid w:val="003A7CF2"/>
    <w:rsid w:val="003C14C9"/>
    <w:rsid w:val="003C5CE5"/>
    <w:rsid w:val="003D388C"/>
    <w:rsid w:val="003E267B"/>
    <w:rsid w:val="003E7CD1"/>
    <w:rsid w:val="00401B03"/>
    <w:rsid w:val="00402B9E"/>
    <w:rsid w:val="004249CB"/>
    <w:rsid w:val="00426BDA"/>
    <w:rsid w:val="0044127D"/>
    <w:rsid w:val="004448DB"/>
    <w:rsid w:val="00446C9A"/>
    <w:rsid w:val="00452F2B"/>
    <w:rsid w:val="00477193"/>
    <w:rsid w:val="004A1848"/>
    <w:rsid w:val="004A5EE1"/>
    <w:rsid w:val="004A6F4A"/>
    <w:rsid w:val="004B1C36"/>
    <w:rsid w:val="004B1D2E"/>
    <w:rsid w:val="004D2C44"/>
    <w:rsid w:val="004D5B48"/>
    <w:rsid w:val="004E4717"/>
    <w:rsid w:val="004F054E"/>
    <w:rsid w:val="005035E7"/>
    <w:rsid w:val="00507FEC"/>
    <w:rsid w:val="00510F0E"/>
    <w:rsid w:val="00536308"/>
    <w:rsid w:val="005479E1"/>
    <w:rsid w:val="0055379C"/>
    <w:rsid w:val="00553E0A"/>
    <w:rsid w:val="005570FD"/>
    <w:rsid w:val="005575EA"/>
    <w:rsid w:val="00557E32"/>
    <w:rsid w:val="00565824"/>
    <w:rsid w:val="00570EF1"/>
    <w:rsid w:val="0057790C"/>
    <w:rsid w:val="00593795"/>
    <w:rsid w:val="00593821"/>
    <w:rsid w:val="005A549B"/>
    <w:rsid w:val="005A75FF"/>
    <w:rsid w:val="005D10AB"/>
    <w:rsid w:val="00601D8F"/>
    <w:rsid w:val="0062151D"/>
    <w:rsid w:val="00653708"/>
    <w:rsid w:val="00653E97"/>
    <w:rsid w:val="0065600F"/>
    <w:rsid w:val="006664A5"/>
    <w:rsid w:val="006828C3"/>
    <w:rsid w:val="00684A74"/>
    <w:rsid w:val="0068696B"/>
    <w:rsid w:val="00690B8A"/>
    <w:rsid w:val="006910B5"/>
    <w:rsid w:val="00694A02"/>
    <w:rsid w:val="006B6487"/>
    <w:rsid w:val="006F2CF1"/>
    <w:rsid w:val="006F2EC1"/>
    <w:rsid w:val="007038ED"/>
    <w:rsid w:val="00703BC3"/>
    <w:rsid w:val="00704B61"/>
    <w:rsid w:val="007334B3"/>
    <w:rsid w:val="007552A9"/>
    <w:rsid w:val="00761858"/>
    <w:rsid w:val="0076669D"/>
    <w:rsid w:val="00767D59"/>
    <w:rsid w:val="00776E97"/>
    <w:rsid w:val="00780548"/>
    <w:rsid w:val="00780F86"/>
    <w:rsid w:val="00784D03"/>
    <w:rsid w:val="007912AD"/>
    <w:rsid w:val="007937AD"/>
    <w:rsid w:val="007B0824"/>
    <w:rsid w:val="007B5D3C"/>
    <w:rsid w:val="00821B72"/>
    <w:rsid w:val="00823EF2"/>
    <w:rsid w:val="008303B8"/>
    <w:rsid w:val="00833DCE"/>
    <w:rsid w:val="00871D34"/>
    <w:rsid w:val="00885390"/>
    <w:rsid w:val="00896BDD"/>
    <w:rsid w:val="008A46F3"/>
    <w:rsid w:val="008B270C"/>
    <w:rsid w:val="008B5078"/>
    <w:rsid w:val="008C3D3D"/>
    <w:rsid w:val="008D04A3"/>
    <w:rsid w:val="008D4131"/>
    <w:rsid w:val="008D5C75"/>
    <w:rsid w:val="008F1932"/>
    <w:rsid w:val="00900FC7"/>
    <w:rsid w:val="00921062"/>
    <w:rsid w:val="00925AB2"/>
    <w:rsid w:val="0095628A"/>
    <w:rsid w:val="009722BC"/>
    <w:rsid w:val="009727A3"/>
    <w:rsid w:val="00984AC7"/>
    <w:rsid w:val="00987774"/>
    <w:rsid w:val="00990EDB"/>
    <w:rsid w:val="00994698"/>
    <w:rsid w:val="009A11E8"/>
    <w:rsid w:val="009B1FC1"/>
    <w:rsid w:val="009C1417"/>
    <w:rsid w:val="009F5220"/>
    <w:rsid w:val="00A061E5"/>
    <w:rsid w:val="00A15234"/>
    <w:rsid w:val="00A201AB"/>
    <w:rsid w:val="00A31C8B"/>
    <w:rsid w:val="00A320D2"/>
    <w:rsid w:val="00A35694"/>
    <w:rsid w:val="00A509FA"/>
    <w:rsid w:val="00A80B6F"/>
    <w:rsid w:val="00A845DC"/>
    <w:rsid w:val="00A91607"/>
    <w:rsid w:val="00A91DC0"/>
    <w:rsid w:val="00AE5047"/>
    <w:rsid w:val="00B113E2"/>
    <w:rsid w:val="00B26616"/>
    <w:rsid w:val="00B26AA2"/>
    <w:rsid w:val="00B3524D"/>
    <w:rsid w:val="00B40F69"/>
    <w:rsid w:val="00B46616"/>
    <w:rsid w:val="00B574ED"/>
    <w:rsid w:val="00B7040A"/>
    <w:rsid w:val="00B74E87"/>
    <w:rsid w:val="00B76FEE"/>
    <w:rsid w:val="00B83391"/>
    <w:rsid w:val="00B866FB"/>
    <w:rsid w:val="00B94048"/>
    <w:rsid w:val="00B95326"/>
    <w:rsid w:val="00BA2966"/>
    <w:rsid w:val="00BD4196"/>
    <w:rsid w:val="00BF22CA"/>
    <w:rsid w:val="00BF23BB"/>
    <w:rsid w:val="00C12F97"/>
    <w:rsid w:val="00C23585"/>
    <w:rsid w:val="00C26032"/>
    <w:rsid w:val="00C345E1"/>
    <w:rsid w:val="00C43BFD"/>
    <w:rsid w:val="00C45D51"/>
    <w:rsid w:val="00C52CF9"/>
    <w:rsid w:val="00C72FAC"/>
    <w:rsid w:val="00CB6E35"/>
    <w:rsid w:val="00CE1A46"/>
    <w:rsid w:val="00CE2618"/>
    <w:rsid w:val="00D03C02"/>
    <w:rsid w:val="00D03E1E"/>
    <w:rsid w:val="00D20757"/>
    <w:rsid w:val="00D20AA6"/>
    <w:rsid w:val="00D22636"/>
    <w:rsid w:val="00D40FD9"/>
    <w:rsid w:val="00D53769"/>
    <w:rsid w:val="00D85C13"/>
    <w:rsid w:val="00D9111A"/>
    <w:rsid w:val="00D91BE3"/>
    <w:rsid w:val="00D94AFC"/>
    <w:rsid w:val="00DA4D91"/>
    <w:rsid w:val="00DB70AE"/>
    <w:rsid w:val="00DB7B70"/>
    <w:rsid w:val="00DC7792"/>
    <w:rsid w:val="00DC783A"/>
    <w:rsid w:val="00DD5071"/>
    <w:rsid w:val="00DD5C39"/>
    <w:rsid w:val="00DD7829"/>
    <w:rsid w:val="00DE7DB7"/>
    <w:rsid w:val="00DF622D"/>
    <w:rsid w:val="00DF7A3C"/>
    <w:rsid w:val="00E00A0A"/>
    <w:rsid w:val="00E01CFC"/>
    <w:rsid w:val="00E066DE"/>
    <w:rsid w:val="00E07F57"/>
    <w:rsid w:val="00E12889"/>
    <w:rsid w:val="00E30683"/>
    <w:rsid w:val="00E37D3E"/>
    <w:rsid w:val="00E453D8"/>
    <w:rsid w:val="00E50BCE"/>
    <w:rsid w:val="00E56789"/>
    <w:rsid w:val="00E574BF"/>
    <w:rsid w:val="00E61292"/>
    <w:rsid w:val="00E747AF"/>
    <w:rsid w:val="00E77C4D"/>
    <w:rsid w:val="00E80AD9"/>
    <w:rsid w:val="00E81D01"/>
    <w:rsid w:val="00E83B5F"/>
    <w:rsid w:val="00EE45D8"/>
    <w:rsid w:val="00EE7F8B"/>
    <w:rsid w:val="00EF3468"/>
    <w:rsid w:val="00F22EDA"/>
    <w:rsid w:val="00F267C3"/>
    <w:rsid w:val="00F429BE"/>
    <w:rsid w:val="00F52FEC"/>
    <w:rsid w:val="00F646C7"/>
    <w:rsid w:val="00F97703"/>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1D188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62151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1430</Words>
  <Characters>7055</Characters>
  <Application>Microsoft Office Word</Application>
  <DocSecurity>0</DocSecurity>
  <Lines>58</Lines>
  <Paragraphs>16</Paragraphs>
  <ScaleCrop>false</ScaleCrop>
  <Company/>
  <LinksUpToDate>false</LinksUpToDate>
  <CharactersWithSpaces>8469</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2018-10-05T11:57:00Z</dcterms:created>
  <dcterms:modified xsi:type="dcterms:W3CDTF">2018-10-05T11:57:00Z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