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B7826" w14:textId="4EE402E8" w:rsidR="00F707A6" w:rsidRPr="002A38E4" w:rsidRDefault="000461F5" w:rsidP="00F707A6">
      <w:pPr>
        <w:jc w:val="center"/>
        <w:rPr>
          <w:rFonts w:ascii="Book Antiqua" w:hAnsi="Book Antiqua" w:cs="Arial"/>
          <w:sz w:val="16"/>
          <w:szCs w:val="16"/>
        </w:rPr>
      </w:pPr>
      <w:r>
        <w:rPr>
          <w:noProof/>
        </w:rPr>
        <w:drawing>
          <wp:inline distT="0" distB="0" distL="0" distR="0" wp14:anchorId="1393509A" wp14:editId="149EB59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19185139" w14:textId="15539BAD" w:rsidR="00F707A6" w:rsidRPr="002A38E4" w:rsidRDefault="008554CA" w:rsidP="00B626FA">
      <w:pPr>
        <w:tabs>
          <w:tab w:val="right" w:pos="9639"/>
        </w:tabs>
        <w:rPr>
          <w:rFonts w:ascii="Book Antiqua" w:hAnsi="Book Antiqua" w:cs="Arial"/>
          <w:b/>
        </w:rPr>
      </w:pPr>
      <w:r>
        <w:rPr>
          <w:rFonts w:ascii="Book Antiqua" w:hAnsi="Book Antiqua" w:cs="Arial"/>
          <w:b/>
        </w:rPr>
        <w:t>Upper</w:t>
      </w:r>
      <w:r w:rsidR="00F707A6" w:rsidRPr="002A38E4">
        <w:rPr>
          <w:rFonts w:ascii="Book Antiqua" w:hAnsi="Book Antiqua" w:cs="Arial"/>
          <w:b/>
        </w:rPr>
        <w:t xml:space="preserve"> Tribunal</w:t>
      </w:r>
    </w:p>
    <w:p w14:paraId="54F0BF0A" w14:textId="51D36670" w:rsidR="007B0824" w:rsidRPr="00BE2DA3" w:rsidRDefault="00F707A6" w:rsidP="00B626FA">
      <w:pPr>
        <w:tabs>
          <w:tab w:val="right" w:pos="9639"/>
        </w:tabs>
        <w:rPr>
          <w:rFonts w:ascii="Book Antiqua" w:hAnsi="Book Antiqua" w:cs="Arial"/>
          <w:b/>
        </w:rPr>
      </w:pPr>
      <w:r w:rsidRPr="002A38E4">
        <w:rPr>
          <w:rFonts w:ascii="Book Antiqua" w:hAnsi="Book Antiqua" w:cs="Arial"/>
          <w:b/>
        </w:rPr>
        <w:t xml:space="preserve">(Immigration and Asylum </w:t>
      </w:r>
      <w:proofErr w:type="gramStart"/>
      <w:r w:rsidRPr="002A38E4">
        <w:rPr>
          <w:rFonts w:ascii="Book Antiqua" w:hAnsi="Book Antiqua" w:cs="Arial"/>
          <w:b/>
        </w:rPr>
        <w:t>Chamber)</w:t>
      </w:r>
      <w:r w:rsidR="00BE2DA3">
        <w:rPr>
          <w:rFonts w:ascii="Book Antiqua" w:hAnsi="Book Antiqua" w:cs="Arial"/>
          <w:b/>
        </w:rPr>
        <w:t xml:space="preserve">   </w:t>
      </w:r>
      <w:proofErr w:type="gramEnd"/>
      <w:r w:rsidR="00BE2DA3">
        <w:rPr>
          <w:rFonts w:ascii="Book Antiqua" w:hAnsi="Book Antiqua" w:cs="Arial"/>
          <w:b/>
        </w:rPr>
        <w:t xml:space="preserve">                  </w:t>
      </w:r>
      <w:r w:rsidR="00B3524D" w:rsidRPr="00BE2DA3">
        <w:rPr>
          <w:rFonts w:ascii="Book Antiqua" w:hAnsi="Book Antiqua" w:cs="Arial"/>
          <w:b/>
        </w:rPr>
        <w:t>Appeal Number</w:t>
      </w:r>
      <w:r w:rsidR="00D53769" w:rsidRPr="00BE2DA3">
        <w:rPr>
          <w:rFonts w:ascii="Book Antiqua" w:hAnsi="Book Antiqua" w:cs="Arial"/>
          <w:b/>
        </w:rPr>
        <w:t>:</w:t>
      </w:r>
      <w:r w:rsidR="00B3524D" w:rsidRPr="00BE2DA3">
        <w:rPr>
          <w:rFonts w:ascii="Book Antiqua" w:hAnsi="Book Antiqua" w:cs="Arial"/>
          <w:b/>
        </w:rPr>
        <w:t xml:space="preserve"> </w:t>
      </w:r>
      <w:r w:rsidR="002E1F14" w:rsidRPr="00BE2DA3">
        <w:rPr>
          <w:rFonts w:ascii="Book Antiqua" w:hAnsi="Book Antiqua" w:cs="Arial"/>
          <w:b/>
          <w:caps/>
        </w:rPr>
        <w:t>HU/27798/2016</w:t>
      </w:r>
    </w:p>
    <w:p w14:paraId="32DDB97A" w14:textId="77777777" w:rsidR="00C345E1" w:rsidRPr="002A38E4" w:rsidRDefault="00C345E1" w:rsidP="00C345E1">
      <w:pPr>
        <w:jc w:val="center"/>
        <w:rPr>
          <w:rFonts w:ascii="Book Antiqua" w:hAnsi="Book Antiqua" w:cs="Arial"/>
        </w:rPr>
      </w:pPr>
    </w:p>
    <w:p w14:paraId="3A595140" w14:textId="77777777" w:rsidR="00C345E1" w:rsidRPr="002A38E4" w:rsidRDefault="00C345E1" w:rsidP="00C345E1">
      <w:pPr>
        <w:jc w:val="center"/>
        <w:rPr>
          <w:rFonts w:ascii="Book Antiqua" w:hAnsi="Book Antiqua" w:cs="Arial"/>
          <w:b/>
          <w:u w:val="single"/>
        </w:rPr>
      </w:pPr>
      <w:r w:rsidRPr="002A38E4">
        <w:rPr>
          <w:rFonts w:ascii="Book Antiqua" w:hAnsi="Book Antiqua" w:cs="Arial"/>
          <w:b/>
          <w:u w:val="single"/>
        </w:rPr>
        <w:t>THE IMMIGRATION ACTS</w:t>
      </w:r>
    </w:p>
    <w:p w14:paraId="78B11597" w14:textId="77777777" w:rsidR="00C345E1" w:rsidRPr="002A38E4"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637"/>
        <w:gridCol w:w="3898"/>
      </w:tblGrid>
      <w:tr w:rsidR="00D22636" w:rsidRPr="002A38E4" w14:paraId="5CFAACA5" w14:textId="77777777" w:rsidTr="00BE2DA3">
        <w:tc>
          <w:tcPr>
            <w:tcW w:w="5103" w:type="dxa"/>
          </w:tcPr>
          <w:p w14:paraId="3C9642A8" w14:textId="77777777" w:rsidR="00D22636" w:rsidRPr="002A38E4" w:rsidRDefault="00D22636" w:rsidP="004A1848">
            <w:pPr>
              <w:jc w:val="both"/>
              <w:rPr>
                <w:rFonts w:ascii="Book Antiqua" w:hAnsi="Book Antiqua" w:cs="Arial"/>
                <w:b/>
              </w:rPr>
            </w:pPr>
            <w:r w:rsidRPr="002A38E4">
              <w:rPr>
                <w:rFonts w:ascii="Book Antiqua" w:hAnsi="Book Antiqua" w:cs="Arial"/>
                <w:b/>
              </w:rPr>
              <w:t xml:space="preserve">Heard at </w:t>
            </w:r>
            <w:r w:rsidR="002E1F14">
              <w:rPr>
                <w:rFonts w:ascii="Book Antiqua" w:hAnsi="Book Antiqua" w:cs="Arial"/>
                <w:b/>
              </w:rPr>
              <w:t xml:space="preserve">Field House </w:t>
            </w:r>
          </w:p>
        </w:tc>
        <w:tc>
          <w:tcPr>
            <w:tcW w:w="4535" w:type="dxa"/>
            <w:gridSpan w:val="2"/>
          </w:tcPr>
          <w:p w14:paraId="6B880A29" w14:textId="709DFCFE" w:rsidR="00D22636" w:rsidRPr="002A38E4" w:rsidRDefault="00BE2DA3" w:rsidP="004A1848">
            <w:pPr>
              <w:jc w:val="both"/>
              <w:rPr>
                <w:rFonts w:ascii="Book Antiqua" w:hAnsi="Book Antiqua" w:cs="Arial"/>
                <w:b/>
              </w:rPr>
            </w:pPr>
            <w:r>
              <w:rPr>
                <w:rFonts w:ascii="Book Antiqua" w:hAnsi="Book Antiqua" w:cs="Arial"/>
                <w:b/>
              </w:rPr>
              <w:t xml:space="preserve"> </w:t>
            </w:r>
            <w:r w:rsidR="009E3BAF">
              <w:rPr>
                <w:rFonts w:ascii="Book Antiqua" w:hAnsi="Book Antiqua" w:cs="Arial"/>
                <w:b/>
              </w:rPr>
              <w:t>Decision &amp; Reasons</w:t>
            </w:r>
            <w:r w:rsidR="00283659" w:rsidRPr="002A38E4">
              <w:rPr>
                <w:rFonts w:ascii="Book Antiqua" w:hAnsi="Book Antiqua" w:cs="Arial"/>
                <w:b/>
              </w:rPr>
              <w:t xml:space="preserve"> Promulgated</w:t>
            </w:r>
          </w:p>
        </w:tc>
      </w:tr>
      <w:tr w:rsidR="00D22636" w:rsidRPr="002A38E4" w14:paraId="288BE34C" w14:textId="77777777" w:rsidTr="00BE2DA3">
        <w:tc>
          <w:tcPr>
            <w:tcW w:w="5103" w:type="dxa"/>
          </w:tcPr>
          <w:p w14:paraId="17BE298F" w14:textId="77777777" w:rsidR="00D22636" w:rsidRPr="002A38E4" w:rsidRDefault="00D22636" w:rsidP="004A1848">
            <w:pPr>
              <w:jc w:val="both"/>
              <w:rPr>
                <w:rFonts w:ascii="Book Antiqua" w:hAnsi="Book Antiqua" w:cs="Arial"/>
                <w:b/>
              </w:rPr>
            </w:pPr>
            <w:r w:rsidRPr="002A38E4">
              <w:rPr>
                <w:rFonts w:ascii="Book Antiqua" w:hAnsi="Book Antiqua" w:cs="Arial"/>
                <w:b/>
              </w:rPr>
              <w:t xml:space="preserve">On </w:t>
            </w:r>
            <w:r w:rsidR="002E1F14">
              <w:rPr>
                <w:rFonts w:ascii="Book Antiqua" w:hAnsi="Book Antiqua" w:cs="Arial"/>
                <w:b/>
              </w:rPr>
              <w:t xml:space="preserve">7 August 2018 </w:t>
            </w:r>
          </w:p>
        </w:tc>
        <w:tc>
          <w:tcPr>
            <w:tcW w:w="4535" w:type="dxa"/>
            <w:gridSpan w:val="2"/>
          </w:tcPr>
          <w:p w14:paraId="754D10D6" w14:textId="79CEA17B" w:rsidR="00D22636" w:rsidRPr="002A38E4" w:rsidRDefault="00BE2DA3" w:rsidP="004A1848">
            <w:pPr>
              <w:jc w:val="both"/>
              <w:rPr>
                <w:rFonts w:ascii="Book Antiqua" w:hAnsi="Book Antiqua" w:cs="Arial"/>
                <w:b/>
              </w:rPr>
            </w:pPr>
            <w:r>
              <w:rPr>
                <w:rFonts w:ascii="Book Antiqua" w:hAnsi="Book Antiqua" w:cs="Arial"/>
                <w:b/>
              </w:rPr>
              <w:t xml:space="preserve"> </w:t>
            </w:r>
            <w:r w:rsidR="008554CA">
              <w:rPr>
                <w:rFonts w:ascii="Book Antiqua" w:hAnsi="Book Antiqua" w:cs="Arial"/>
                <w:b/>
              </w:rPr>
              <w:t>On 24 August 2018</w:t>
            </w:r>
          </w:p>
        </w:tc>
      </w:tr>
      <w:tr w:rsidR="00D22636" w:rsidRPr="002A38E4" w14:paraId="2587C2DE" w14:textId="77777777" w:rsidTr="00BE2DA3">
        <w:tc>
          <w:tcPr>
            <w:tcW w:w="5740" w:type="dxa"/>
            <w:gridSpan w:val="2"/>
          </w:tcPr>
          <w:p w14:paraId="199B9056" w14:textId="77777777" w:rsidR="00D22636" w:rsidRPr="002A38E4" w:rsidRDefault="00D22636" w:rsidP="004A1848">
            <w:pPr>
              <w:jc w:val="both"/>
              <w:rPr>
                <w:rFonts w:ascii="Book Antiqua" w:hAnsi="Book Antiqua" w:cs="Arial"/>
                <w:b/>
              </w:rPr>
            </w:pPr>
          </w:p>
        </w:tc>
        <w:tc>
          <w:tcPr>
            <w:tcW w:w="3898" w:type="dxa"/>
          </w:tcPr>
          <w:p w14:paraId="7FFCEFC8" w14:textId="56B5232D" w:rsidR="00D22636" w:rsidRPr="002A38E4" w:rsidRDefault="00D22636" w:rsidP="004A1848">
            <w:pPr>
              <w:jc w:val="both"/>
              <w:rPr>
                <w:rFonts w:ascii="Book Antiqua" w:hAnsi="Book Antiqua" w:cs="Arial"/>
                <w:b/>
              </w:rPr>
            </w:pPr>
          </w:p>
        </w:tc>
      </w:tr>
    </w:tbl>
    <w:p w14:paraId="644B9830" w14:textId="77777777" w:rsidR="00A15234" w:rsidRPr="002A38E4" w:rsidRDefault="00A15234" w:rsidP="00A15234">
      <w:pPr>
        <w:jc w:val="center"/>
        <w:rPr>
          <w:rFonts w:ascii="Book Antiqua" w:hAnsi="Book Antiqua" w:cs="Arial"/>
        </w:rPr>
      </w:pPr>
    </w:p>
    <w:p w14:paraId="61ECE874" w14:textId="77777777" w:rsidR="00A15234" w:rsidRPr="002A38E4" w:rsidRDefault="00207617" w:rsidP="00A15234">
      <w:pPr>
        <w:jc w:val="center"/>
        <w:rPr>
          <w:rFonts w:ascii="Book Antiqua" w:hAnsi="Book Antiqua" w:cs="Arial"/>
          <w:b/>
        </w:rPr>
      </w:pPr>
      <w:r w:rsidRPr="002A38E4">
        <w:rPr>
          <w:rFonts w:ascii="Book Antiqua" w:hAnsi="Book Antiqua" w:cs="Arial"/>
          <w:b/>
        </w:rPr>
        <w:t>Befo</w:t>
      </w:r>
      <w:r w:rsidR="00A15234" w:rsidRPr="002A38E4">
        <w:rPr>
          <w:rFonts w:ascii="Book Antiqua" w:hAnsi="Book Antiqua" w:cs="Arial"/>
          <w:b/>
        </w:rPr>
        <w:t>re</w:t>
      </w:r>
    </w:p>
    <w:p w14:paraId="589E9D3B" w14:textId="77777777" w:rsidR="00A15234" w:rsidRPr="002A38E4" w:rsidRDefault="00A15234" w:rsidP="00A15234">
      <w:pPr>
        <w:jc w:val="center"/>
        <w:rPr>
          <w:rFonts w:ascii="Book Antiqua" w:hAnsi="Book Antiqua" w:cs="Arial"/>
          <w:b/>
        </w:rPr>
      </w:pPr>
    </w:p>
    <w:p w14:paraId="5802BA45" w14:textId="77777777" w:rsidR="00A15234" w:rsidRPr="002A38E4" w:rsidRDefault="00BC6551" w:rsidP="00A15234">
      <w:pPr>
        <w:jc w:val="center"/>
        <w:rPr>
          <w:rFonts w:ascii="Book Antiqua" w:hAnsi="Book Antiqua" w:cs="Arial"/>
          <w:b/>
          <w:caps/>
        </w:rPr>
      </w:pPr>
      <w:r>
        <w:rPr>
          <w:rFonts w:ascii="Book Antiqua" w:hAnsi="Book Antiqua" w:cs="Arial"/>
          <w:b/>
          <w:caps/>
        </w:rPr>
        <w:t xml:space="preserve">DEPUTY Upper Tribunal Judge </w:t>
      </w:r>
      <w:r w:rsidR="00EB354E" w:rsidRPr="002A38E4">
        <w:rPr>
          <w:rFonts w:ascii="Book Antiqua" w:hAnsi="Book Antiqua" w:cs="Arial"/>
          <w:b/>
          <w:caps/>
        </w:rPr>
        <w:t>SAFFER</w:t>
      </w:r>
    </w:p>
    <w:p w14:paraId="7BB0E119" w14:textId="77777777" w:rsidR="00A845DC" w:rsidRPr="002A38E4" w:rsidRDefault="00A845DC" w:rsidP="00A15234">
      <w:pPr>
        <w:jc w:val="center"/>
        <w:rPr>
          <w:rFonts w:ascii="Book Antiqua" w:hAnsi="Book Antiqua" w:cs="Arial"/>
          <w:b/>
        </w:rPr>
      </w:pPr>
    </w:p>
    <w:p w14:paraId="4BB87BD6" w14:textId="77777777" w:rsidR="00A845DC" w:rsidRPr="002A38E4" w:rsidRDefault="00A845DC" w:rsidP="00A15234">
      <w:pPr>
        <w:jc w:val="center"/>
        <w:rPr>
          <w:rFonts w:ascii="Book Antiqua" w:hAnsi="Book Antiqua" w:cs="Arial"/>
          <w:b/>
        </w:rPr>
      </w:pPr>
      <w:r w:rsidRPr="002A38E4">
        <w:rPr>
          <w:rFonts w:ascii="Book Antiqua" w:hAnsi="Book Antiqua" w:cs="Arial"/>
          <w:b/>
        </w:rPr>
        <w:t>Between</w:t>
      </w:r>
    </w:p>
    <w:p w14:paraId="7F738F0A" w14:textId="77777777" w:rsidR="00A845DC" w:rsidRPr="002A38E4" w:rsidRDefault="00A845DC" w:rsidP="00A15234">
      <w:pPr>
        <w:jc w:val="center"/>
        <w:rPr>
          <w:rFonts w:ascii="Book Antiqua" w:hAnsi="Book Antiqua" w:cs="Arial"/>
          <w:b/>
        </w:rPr>
      </w:pPr>
    </w:p>
    <w:p w14:paraId="3BBB33DD" w14:textId="77777777" w:rsidR="00CB0034" w:rsidRDefault="00CB0034" w:rsidP="00CB0034">
      <w:pPr>
        <w:jc w:val="center"/>
        <w:rPr>
          <w:rFonts w:ascii="Book Antiqua" w:hAnsi="Book Antiqua" w:cs="Arial"/>
          <w:b/>
          <w:caps/>
        </w:rPr>
      </w:pPr>
      <w:r>
        <w:rPr>
          <w:rFonts w:ascii="Book Antiqua" w:hAnsi="Book Antiqua" w:cs="Arial"/>
          <w:b/>
          <w:caps/>
        </w:rPr>
        <w:t xml:space="preserve">mr david kofi </w:t>
      </w:r>
      <w:r w:rsidRPr="002E1F14">
        <w:rPr>
          <w:rFonts w:ascii="Book Antiqua" w:hAnsi="Book Antiqua" w:cs="Arial"/>
          <w:b/>
          <w:caps/>
        </w:rPr>
        <w:t>Ahiaba</w:t>
      </w:r>
    </w:p>
    <w:p w14:paraId="17C182F3" w14:textId="77777777" w:rsidR="00CB0034" w:rsidRPr="00BE2DA3" w:rsidRDefault="00CB0034" w:rsidP="00CB0034">
      <w:pPr>
        <w:jc w:val="center"/>
        <w:rPr>
          <w:rFonts w:ascii="Book Antiqua" w:hAnsi="Book Antiqua" w:cs="Arial"/>
          <w:caps/>
        </w:rPr>
      </w:pPr>
      <w:r w:rsidRPr="00BE2DA3">
        <w:rPr>
          <w:rFonts w:ascii="Book Antiqua" w:hAnsi="Book Antiqua" w:cs="Arial"/>
          <w:caps/>
        </w:rPr>
        <w:t>(anonymity direction not made)</w:t>
      </w:r>
    </w:p>
    <w:p w14:paraId="288839B4" w14:textId="77777777" w:rsidR="00704B61" w:rsidRPr="002A38E4" w:rsidRDefault="00C62CC4" w:rsidP="00704B61">
      <w:pPr>
        <w:jc w:val="right"/>
        <w:rPr>
          <w:rFonts w:ascii="Book Antiqua" w:hAnsi="Book Antiqua" w:cs="Arial"/>
          <w:u w:val="single"/>
        </w:rPr>
      </w:pPr>
      <w:r>
        <w:rPr>
          <w:rFonts w:ascii="Book Antiqua" w:hAnsi="Book Antiqua" w:cs="Arial"/>
          <w:u w:val="single"/>
        </w:rPr>
        <w:t>Appellant</w:t>
      </w:r>
    </w:p>
    <w:p w14:paraId="0D1A694A" w14:textId="77777777" w:rsidR="006D1DFA" w:rsidRPr="002A38E4" w:rsidRDefault="006D1DFA" w:rsidP="00704B61">
      <w:pPr>
        <w:jc w:val="center"/>
        <w:rPr>
          <w:rFonts w:ascii="Book Antiqua" w:hAnsi="Book Antiqua" w:cs="Arial"/>
          <w:b/>
        </w:rPr>
      </w:pPr>
    </w:p>
    <w:p w14:paraId="4945E684" w14:textId="77777777" w:rsidR="00704B61" w:rsidRPr="002A38E4" w:rsidRDefault="00DD5071" w:rsidP="00704B61">
      <w:pPr>
        <w:jc w:val="center"/>
        <w:rPr>
          <w:rFonts w:ascii="Book Antiqua" w:hAnsi="Book Antiqua" w:cs="Arial"/>
          <w:b/>
        </w:rPr>
      </w:pPr>
      <w:r w:rsidRPr="002A38E4">
        <w:rPr>
          <w:rFonts w:ascii="Book Antiqua" w:hAnsi="Book Antiqua" w:cs="Arial"/>
          <w:b/>
        </w:rPr>
        <w:t>and</w:t>
      </w:r>
    </w:p>
    <w:p w14:paraId="4883156C" w14:textId="77777777" w:rsidR="00CB0034" w:rsidRPr="002A38E4" w:rsidRDefault="00CB0034" w:rsidP="00CB0034">
      <w:pPr>
        <w:jc w:val="center"/>
        <w:rPr>
          <w:rFonts w:ascii="Book Antiqua" w:hAnsi="Book Antiqua" w:cs="Arial"/>
          <w:b/>
          <w:caps/>
        </w:rPr>
      </w:pPr>
      <w:r>
        <w:rPr>
          <w:rFonts w:ascii="Book Antiqua" w:hAnsi="Book Antiqua" w:cs="Arial"/>
          <w:b/>
          <w:caps/>
        </w:rPr>
        <w:t xml:space="preserve">the Secretary of State for the Home Department </w:t>
      </w:r>
    </w:p>
    <w:p w14:paraId="41177744" w14:textId="77777777" w:rsidR="00DD5071" w:rsidRPr="002A38E4" w:rsidRDefault="00C62CC4" w:rsidP="00DD5071">
      <w:pPr>
        <w:jc w:val="right"/>
        <w:rPr>
          <w:rFonts w:ascii="Book Antiqua" w:hAnsi="Book Antiqua" w:cs="Arial"/>
          <w:u w:val="single"/>
        </w:rPr>
      </w:pPr>
      <w:r>
        <w:rPr>
          <w:rFonts w:ascii="Book Antiqua" w:hAnsi="Book Antiqua" w:cs="Arial"/>
          <w:u w:val="single"/>
        </w:rPr>
        <w:t>Respondent</w:t>
      </w:r>
    </w:p>
    <w:p w14:paraId="3C47464B" w14:textId="77777777" w:rsidR="00DD5071" w:rsidRPr="002A38E4" w:rsidRDefault="00DD5071" w:rsidP="00DD5071">
      <w:pPr>
        <w:rPr>
          <w:rFonts w:ascii="Book Antiqua" w:hAnsi="Book Antiqua" w:cs="Arial"/>
          <w:u w:val="single"/>
        </w:rPr>
      </w:pPr>
    </w:p>
    <w:p w14:paraId="3096E8EB" w14:textId="6130E6B8" w:rsidR="00DD5071" w:rsidRDefault="00DE7DB7" w:rsidP="00DD5071">
      <w:pPr>
        <w:rPr>
          <w:rFonts w:ascii="Book Antiqua" w:hAnsi="Book Antiqua" w:cs="Arial"/>
          <w:b/>
        </w:rPr>
      </w:pPr>
      <w:r w:rsidRPr="002A38E4">
        <w:rPr>
          <w:rFonts w:ascii="Book Antiqua" w:hAnsi="Book Antiqua" w:cs="Arial"/>
          <w:b/>
          <w:u w:val="single"/>
        </w:rPr>
        <w:t>Representation</w:t>
      </w:r>
      <w:r w:rsidRPr="002A38E4">
        <w:rPr>
          <w:rFonts w:ascii="Book Antiqua" w:hAnsi="Book Antiqua" w:cs="Arial"/>
          <w:b/>
        </w:rPr>
        <w:t>:</w:t>
      </w:r>
    </w:p>
    <w:p w14:paraId="2C10112A" w14:textId="77777777" w:rsidR="00BE2DA3" w:rsidRPr="002A38E4" w:rsidRDefault="00BE2DA3" w:rsidP="00DD5071">
      <w:pPr>
        <w:rPr>
          <w:rFonts w:ascii="Book Antiqua" w:hAnsi="Book Antiqua" w:cs="Arial"/>
        </w:rPr>
      </w:pPr>
    </w:p>
    <w:p w14:paraId="44A76BDE" w14:textId="3E3E238C" w:rsidR="00DE7DB7" w:rsidRPr="002A38E4" w:rsidRDefault="00DE7DB7" w:rsidP="00DE7DB7">
      <w:pPr>
        <w:tabs>
          <w:tab w:val="left" w:pos="2520"/>
        </w:tabs>
        <w:rPr>
          <w:rFonts w:ascii="Book Antiqua" w:hAnsi="Book Antiqua" w:cs="Arial"/>
        </w:rPr>
      </w:pPr>
      <w:r w:rsidRPr="002A38E4">
        <w:rPr>
          <w:rFonts w:ascii="Book Antiqua" w:hAnsi="Book Antiqua" w:cs="Arial"/>
        </w:rPr>
        <w:t xml:space="preserve">For the </w:t>
      </w:r>
      <w:r w:rsidR="00C62CC4">
        <w:rPr>
          <w:rFonts w:ascii="Book Antiqua" w:hAnsi="Book Antiqua" w:cs="Arial"/>
        </w:rPr>
        <w:t>Appellant</w:t>
      </w:r>
      <w:r w:rsidRPr="002A38E4">
        <w:rPr>
          <w:rFonts w:ascii="Book Antiqua" w:hAnsi="Book Antiqua" w:cs="Arial"/>
        </w:rPr>
        <w:t>:</w:t>
      </w:r>
      <w:r w:rsidRPr="002A38E4">
        <w:rPr>
          <w:rFonts w:ascii="Book Antiqua" w:hAnsi="Book Antiqua" w:cs="Arial"/>
        </w:rPr>
        <w:tab/>
      </w:r>
      <w:r w:rsidR="00CB0034">
        <w:rPr>
          <w:rFonts w:ascii="Book Antiqua" w:hAnsi="Book Antiqua" w:cs="Arial"/>
        </w:rPr>
        <w:t>Mr Aslam of Counsel</w:t>
      </w:r>
      <w:r w:rsidR="002E1F14">
        <w:rPr>
          <w:rFonts w:ascii="Book Antiqua" w:hAnsi="Book Antiqua" w:cs="Arial"/>
        </w:rPr>
        <w:t xml:space="preserve"> </w:t>
      </w:r>
    </w:p>
    <w:p w14:paraId="65E207C0" w14:textId="71B3BA1D" w:rsidR="00DE7DB7" w:rsidRPr="002A38E4" w:rsidRDefault="00DE7DB7" w:rsidP="00DE7DB7">
      <w:pPr>
        <w:tabs>
          <w:tab w:val="left" w:pos="2520"/>
        </w:tabs>
        <w:rPr>
          <w:rFonts w:ascii="Book Antiqua" w:hAnsi="Book Antiqua" w:cs="Arial"/>
        </w:rPr>
      </w:pPr>
      <w:r w:rsidRPr="002A38E4">
        <w:rPr>
          <w:rFonts w:ascii="Book Antiqua" w:hAnsi="Book Antiqua" w:cs="Arial"/>
        </w:rPr>
        <w:t xml:space="preserve">For the </w:t>
      </w:r>
      <w:r w:rsidR="00C62CC4">
        <w:rPr>
          <w:rFonts w:ascii="Book Antiqua" w:hAnsi="Book Antiqua" w:cs="Arial"/>
        </w:rPr>
        <w:t>Respondent</w:t>
      </w:r>
      <w:r w:rsidRPr="002A38E4">
        <w:rPr>
          <w:rFonts w:ascii="Book Antiqua" w:hAnsi="Book Antiqua" w:cs="Arial"/>
        </w:rPr>
        <w:t>:</w:t>
      </w:r>
      <w:r w:rsidRPr="002A38E4">
        <w:rPr>
          <w:rFonts w:ascii="Book Antiqua" w:hAnsi="Book Antiqua" w:cs="Arial"/>
        </w:rPr>
        <w:tab/>
      </w:r>
      <w:r w:rsidR="00CB0034">
        <w:rPr>
          <w:rFonts w:ascii="Book Antiqua" w:hAnsi="Book Antiqua" w:cs="Arial"/>
        </w:rPr>
        <w:t xml:space="preserve">Mr Avery, Home Office Presenting Officer </w:t>
      </w:r>
    </w:p>
    <w:p w14:paraId="415B880A" w14:textId="77777777" w:rsidR="00DE7DB7" w:rsidRPr="002A38E4" w:rsidRDefault="00DE7DB7" w:rsidP="00402B9E">
      <w:pPr>
        <w:tabs>
          <w:tab w:val="left" w:pos="2520"/>
        </w:tabs>
        <w:jc w:val="center"/>
        <w:rPr>
          <w:rFonts w:ascii="Book Antiqua" w:hAnsi="Book Antiqua" w:cs="Arial"/>
        </w:rPr>
      </w:pPr>
    </w:p>
    <w:p w14:paraId="6F7EC2D1" w14:textId="77777777" w:rsidR="00DE7DB7" w:rsidRPr="002A38E4" w:rsidRDefault="009E3BAF" w:rsidP="00402B9E">
      <w:pPr>
        <w:tabs>
          <w:tab w:val="left" w:pos="2520"/>
        </w:tabs>
        <w:jc w:val="center"/>
        <w:rPr>
          <w:rFonts w:ascii="Book Antiqua" w:hAnsi="Book Antiqua" w:cs="Arial"/>
        </w:rPr>
      </w:pPr>
      <w:r>
        <w:rPr>
          <w:rFonts w:ascii="Book Antiqua" w:hAnsi="Book Antiqua" w:cs="Arial"/>
          <w:b/>
          <w:u w:val="single"/>
        </w:rPr>
        <w:t>DECISION</w:t>
      </w:r>
      <w:r w:rsidR="00402B9E" w:rsidRPr="002A38E4">
        <w:rPr>
          <w:rFonts w:ascii="Book Antiqua" w:hAnsi="Book Antiqua" w:cs="Arial"/>
          <w:b/>
          <w:u w:val="single"/>
        </w:rPr>
        <w:t xml:space="preserve"> AND REASONS</w:t>
      </w:r>
    </w:p>
    <w:p w14:paraId="6D04CE4C" w14:textId="41483E6E" w:rsidR="00B626FA" w:rsidRDefault="00B626FA" w:rsidP="009E3BAF">
      <w:pPr>
        <w:jc w:val="both"/>
        <w:rPr>
          <w:rFonts w:ascii="Book Antiqua" w:hAnsi="Book Antiqua" w:cs="Arial"/>
        </w:rPr>
      </w:pPr>
    </w:p>
    <w:p w14:paraId="0B8FE5EB" w14:textId="71E07E8F" w:rsidR="001111ED" w:rsidRPr="001111ED" w:rsidRDefault="001111ED" w:rsidP="009E3BAF">
      <w:pPr>
        <w:jc w:val="both"/>
        <w:rPr>
          <w:rFonts w:ascii="Book Antiqua" w:hAnsi="Book Antiqua" w:cs="Arial"/>
          <w:u w:val="single"/>
        </w:rPr>
      </w:pPr>
      <w:r w:rsidRPr="001111ED">
        <w:rPr>
          <w:rFonts w:ascii="Book Antiqua" w:hAnsi="Book Antiqua" w:cs="Arial"/>
          <w:u w:val="single"/>
        </w:rPr>
        <w:t>Background</w:t>
      </w:r>
    </w:p>
    <w:p w14:paraId="6C6B3BE8" w14:textId="66200BBB" w:rsidR="00405E2D" w:rsidRDefault="002E1F14" w:rsidP="009C44D8">
      <w:pPr>
        <w:numPr>
          <w:ilvl w:val="0"/>
          <w:numId w:val="3"/>
        </w:numPr>
        <w:tabs>
          <w:tab w:val="clear" w:pos="567"/>
        </w:tabs>
        <w:spacing w:before="240"/>
        <w:jc w:val="both"/>
        <w:rPr>
          <w:rFonts w:ascii="Book Antiqua" w:hAnsi="Book Antiqua" w:cs="Arial"/>
        </w:rPr>
      </w:pPr>
      <w:r>
        <w:rPr>
          <w:rFonts w:ascii="Book Antiqua" w:hAnsi="Book Antiqua" w:cs="Arial"/>
        </w:rPr>
        <w:t xml:space="preserve">The </w:t>
      </w:r>
      <w:r w:rsidR="00C62CC4">
        <w:rPr>
          <w:rFonts w:ascii="Book Antiqua" w:hAnsi="Book Antiqua" w:cs="Arial"/>
        </w:rPr>
        <w:t>Respondent</w:t>
      </w:r>
      <w:r>
        <w:rPr>
          <w:rFonts w:ascii="Book Antiqua" w:hAnsi="Book Antiqua" w:cs="Arial"/>
        </w:rPr>
        <w:t xml:space="preserve"> refused the </w:t>
      </w:r>
      <w:r w:rsidR="00C62CC4">
        <w:rPr>
          <w:rFonts w:ascii="Book Antiqua" w:hAnsi="Book Antiqua" w:cs="Arial"/>
        </w:rPr>
        <w:t>Appellant</w:t>
      </w:r>
      <w:r>
        <w:rPr>
          <w:rFonts w:ascii="Book Antiqua" w:hAnsi="Book Antiqua" w:cs="Arial"/>
        </w:rPr>
        <w:t xml:space="preserve">’s application for leave to remain on 12 December 2016.  His appeal against this was dismissed </w:t>
      </w:r>
      <w:r w:rsidR="001111ED">
        <w:rPr>
          <w:rFonts w:ascii="Book Antiqua" w:hAnsi="Book Antiqua" w:cs="Arial"/>
        </w:rPr>
        <w:t xml:space="preserve">on immigration grounds but allowed on human rights grounds </w:t>
      </w:r>
      <w:r>
        <w:rPr>
          <w:rFonts w:ascii="Book Antiqua" w:hAnsi="Book Antiqua" w:cs="Arial"/>
        </w:rPr>
        <w:t xml:space="preserve">by Judge Rowlands following a hearing on 9 April 2018.  </w:t>
      </w:r>
      <w:r w:rsidR="00F636D0">
        <w:rPr>
          <w:rFonts w:ascii="Book Antiqua" w:hAnsi="Book Antiqua" w:cs="Arial"/>
        </w:rPr>
        <w:t>The key issues for determination related to the length of time he had been here and the quality of his family life.</w:t>
      </w:r>
    </w:p>
    <w:p w14:paraId="64D112FD" w14:textId="32560149" w:rsidR="001111ED" w:rsidRPr="001111ED" w:rsidRDefault="001111ED" w:rsidP="001111ED">
      <w:pPr>
        <w:spacing w:before="240"/>
        <w:jc w:val="both"/>
        <w:rPr>
          <w:rFonts w:ascii="Book Antiqua" w:hAnsi="Book Antiqua" w:cs="Arial"/>
          <w:u w:val="single"/>
        </w:rPr>
      </w:pPr>
      <w:r w:rsidRPr="001111ED">
        <w:rPr>
          <w:rFonts w:ascii="Book Antiqua" w:hAnsi="Book Antiqua" w:cs="Arial"/>
          <w:u w:val="single"/>
        </w:rPr>
        <w:t>Permission to appeal</w:t>
      </w:r>
    </w:p>
    <w:p w14:paraId="3590BC5B" w14:textId="1DC6C6CB" w:rsidR="001111ED" w:rsidRDefault="002E1F14" w:rsidP="009C44D8">
      <w:pPr>
        <w:numPr>
          <w:ilvl w:val="0"/>
          <w:numId w:val="3"/>
        </w:numPr>
        <w:tabs>
          <w:tab w:val="clear" w:pos="567"/>
        </w:tabs>
        <w:spacing w:before="240"/>
        <w:jc w:val="both"/>
        <w:rPr>
          <w:rFonts w:ascii="Book Antiqua" w:hAnsi="Book Antiqua" w:cs="Arial"/>
        </w:rPr>
      </w:pPr>
      <w:r>
        <w:rPr>
          <w:rFonts w:ascii="Book Antiqua" w:hAnsi="Book Antiqua" w:cs="Arial"/>
        </w:rPr>
        <w:t xml:space="preserve">The </w:t>
      </w:r>
      <w:r w:rsidR="001111ED">
        <w:rPr>
          <w:rFonts w:ascii="Book Antiqua" w:hAnsi="Book Antiqua" w:cs="Arial"/>
        </w:rPr>
        <w:t>Respondent</w:t>
      </w:r>
      <w:r>
        <w:rPr>
          <w:rFonts w:ascii="Book Antiqua" w:hAnsi="Book Antiqua" w:cs="Arial"/>
        </w:rPr>
        <w:t xml:space="preserve"> appealed on the basis that </w:t>
      </w:r>
      <w:r w:rsidR="001111ED">
        <w:rPr>
          <w:rFonts w:ascii="Book Antiqua" w:hAnsi="Book Antiqua" w:cs="Arial"/>
        </w:rPr>
        <w:t xml:space="preserve">reading </w:t>
      </w:r>
      <w:r>
        <w:rPr>
          <w:rFonts w:ascii="Book Antiqua" w:hAnsi="Book Antiqua" w:cs="Arial"/>
        </w:rPr>
        <w:t>the judgment plainly led to only one conclusion and that it was to be dismissed on human rights grounds</w:t>
      </w:r>
      <w:r w:rsidR="001111ED">
        <w:rPr>
          <w:rFonts w:ascii="Book Antiqua" w:hAnsi="Book Antiqua" w:cs="Arial"/>
        </w:rPr>
        <w:t>. P</w:t>
      </w:r>
      <w:r w:rsidR="00C62CC4">
        <w:rPr>
          <w:rFonts w:ascii="Book Antiqua" w:hAnsi="Book Antiqua" w:cs="Arial"/>
        </w:rPr>
        <w:t>ermission</w:t>
      </w:r>
      <w:r>
        <w:rPr>
          <w:rFonts w:ascii="Book Antiqua" w:hAnsi="Book Antiqua" w:cs="Arial"/>
        </w:rPr>
        <w:t xml:space="preserve"> to appeal was granted by Judge Parkes </w:t>
      </w:r>
      <w:r w:rsidR="001111ED">
        <w:rPr>
          <w:rFonts w:ascii="Book Antiqua" w:hAnsi="Book Antiqua" w:cs="Arial"/>
        </w:rPr>
        <w:t>(</w:t>
      </w:r>
      <w:r>
        <w:rPr>
          <w:rFonts w:ascii="Book Antiqua" w:hAnsi="Book Antiqua" w:cs="Arial"/>
        </w:rPr>
        <w:t>23 May 2018</w:t>
      </w:r>
      <w:r w:rsidR="001111ED">
        <w:rPr>
          <w:rFonts w:ascii="Book Antiqua" w:hAnsi="Book Antiqua" w:cs="Arial"/>
        </w:rPr>
        <w:t>)</w:t>
      </w:r>
      <w:r>
        <w:rPr>
          <w:rFonts w:ascii="Book Antiqua" w:hAnsi="Book Antiqua" w:cs="Arial"/>
        </w:rPr>
        <w:t xml:space="preserve">.  </w:t>
      </w:r>
      <w:r w:rsidR="001111ED">
        <w:rPr>
          <w:rFonts w:ascii="Book Antiqua" w:hAnsi="Book Antiqua" w:cs="Arial"/>
        </w:rPr>
        <w:t>Mr Aslam</w:t>
      </w:r>
      <w:r>
        <w:rPr>
          <w:rFonts w:ascii="Book Antiqua" w:hAnsi="Book Antiqua" w:cs="Arial"/>
        </w:rPr>
        <w:t xml:space="preserve"> quite properly </w:t>
      </w:r>
      <w:r>
        <w:rPr>
          <w:rFonts w:ascii="Book Antiqua" w:hAnsi="Book Antiqua" w:cs="Arial"/>
        </w:rPr>
        <w:lastRenderedPageBreak/>
        <w:t>accepted that on reading the decision it was b</w:t>
      </w:r>
      <w:r w:rsidR="001111ED">
        <w:rPr>
          <w:rFonts w:ascii="Book Antiqua" w:hAnsi="Book Antiqua" w:cs="Arial"/>
        </w:rPr>
        <w:t>lindingly obvious that the J</w:t>
      </w:r>
      <w:r>
        <w:rPr>
          <w:rFonts w:ascii="Book Antiqua" w:hAnsi="Book Antiqua" w:cs="Arial"/>
        </w:rPr>
        <w:t>udge was going to dismiss the</w:t>
      </w:r>
      <w:r w:rsidR="001111ED">
        <w:rPr>
          <w:rFonts w:ascii="Book Antiqua" w:hAnsi="Book Antiqua" w:cs="Arial"/>
        </w:rPr>
        <w:t xml:space="preserve"> appeal on human rights grounds</w:t>
      </w:r>
      <w:r>
        <w:rPr>
          <w:rFonts w:ascii="Book Antiqua" w:hAnsi="Book Antiqua" w:cs="Arial"/>
        </w:rPr>
        <w:t xml:space="preserve">.  </w:t>
      </w:r>
    </w:p>
    <w:p w14:paraId="29438698" w14:textId="70E33131" w:rsidR="001111ED" w:rsidRDefault="002E1F14" w:rsidP="009C44D8">
      <w:pPr>
        <w:numPr>
          <w:ilvl w:val="0"/>
          <w:numId w:val="3"/>
        </w:numPr>
        <w:tabs>
          <w:tab w:val="clear" w:pos="567"/>
        </w:tabs>
        <w:spacing w:before="240"/>
        <w:jc w:val="both"/>
        <w:rPr>
          <w:rFonts w:ascii="Book Antiqua" w:hAnsi="Book Antiqua" w:cs="Arial"/>
        </w:rPr>
      </w:pPr>
      <w:r>
        <w:rPr>
          <w:rFonts w:ascii="Book Antiqua" w:hAnsi="Book Antiqua" w:cs="Arial"/>
        </w:rPr>
        <w:t xml:space="preserve">Judge Andrew granted </w:t>
      </w:r>
      <w:r w:rsidR="00EF7561">
        <w:rPr>
          <w:rFonts w:ascii="Book Antiqua" w:hAnsi="Book Antiqua" w:cs="Arial"/>
        </w:rPr>
        <w:t>permission</w:t>
      </w:r>
      <w:r>
        <w:rPr>
          <w:rFonts w:ascii="Book Antiqua" w:hAnsi="Book Antiqua" w:cs="Arial"/>
        </w:rPr>
        <w:t xml:space="preserve"> to appeal </w:t>
      </w:r>
      <w:r w:rsidR="001111ED">
        <w:rPr>
          <w:rFonts w:ascii="Book Antiqua" w:hAnsi="Book Antiqua" w:cs="Arial"/>
        </w:rPr>
        <w:t xml:space="preserve">to the Appellant (28 June 2018) </w:t>
      </w:r>
      <w:r>
        <w:rPr>
          <w:rFonts w:ascii="Book Antiqua" w:hAnsi="Book Antiqua" w:cs="Arial"/>
        </w:rPr>
        <w:t xml:space="preserve">on the basis that there were arguable errors of law in the decision, although she does not refer to </w:t>
      </w:r>
      <w:proofErr w:type="gramStart"/>
      <w:r>
        <w:rPr>
          <w:rFonts w:ascii="Book Antiqua" w:hAnsi="Book Antiqua" w:cs="Arial"/>
        </w:rPr>
        <w:t>particular points</w:t>
      </w:r>
      <w:proofErr w:type="gramEnd"/>
      <w:r>
        <w:rPr>
          <w:rFonts w:ascii="Book Antiqua" w:hAnsi="Book Antiqua" w:cs="Arial"/>
        </w:rPr>
        <w:t xml:space="preserve"> that led to that conclusion</w:t>
      </w:r>
      <w:r w:rsidR="001111ED">
        <w:rPr>
          <w:rFonts w:ascii="Book Antiqua" w:hAnsi="Book Antiqua" w:cs="Arial"/>
        </w:rPr>
        <w:t>.</w:t>
      </w:r>
      <w:r>
        <w:rPr>
          <w:rFonts w:ascii="Book Antiqua" w:hAnsi="Book Antiqua" w:cs="Arial"/>
        </w:rPr>
        <w:t xml:space="preserve"> </w:t>
      </w:r>
      <w:r w:rsidR="001111ED">
        <w:rPr>
          <w:rFonts w:ascii="Book Antiqua" w:hAnsi="Book Antiqua" w:cs="Arial"/>
        </w:rPr>
        <w:t>The grounds were</w:t>
      </w:r>
      <w:r>
        <w:rPr>
          <w:rFonts w:ascii="Book Antiqua" w:hAnsi="Book Antiqua" w:cs="Arial"/>
        </w:rPr>
        <w:t xml:space="preserve"> that</w:t>
      </w:r>
      <w:r w:rsidR="00D7628C">
        <w:rPr>
          <w:rFonts w:ascii="Book Antiqua" w:hAnsi="Book Antiqua" w:cs="Arial"/>
        </w:rPr>
        <w:t>;</w:t>
      </w:r>
      <w:r>
        <w:rPr>
          <w:rFonts w:ascii="Book Antiqua" w:hAnsi="Book Antiqua" w:cs="Arial"/>
        </w:rPr>
        <w:t xml:space="preserve"> </w:t>
      </w:r>
    </w:p>
    <w:p w14:paraId="674EF141" w14:textId="30391998" w:rsidR="001111ED" w:rsidRPr="001111ED" w:rsidRDefault="002E1F14" w:rsidP="001111ED">
      <w:pPr>
        <w:pStyle w:val="ListParagraph"/>
        <w:numPr>
          <w:ilvl w:val="3"/>
          <w:numId w:val="3"/>
        </w:numPr>
        <w:spacing w:before="240"/>
        <w:jc w:val="both"/>
        <w:rPr>
          <w:rFonts w:ascii="Book Antiqua" w:hAnsi="Book Antiqua" w:cs="Arial"/>
        </w:rPr>
      </w:pPr>
      <w:r w:rsidRPr="001111ED">
        <w:rPr>
          <w:rFonts w:ascii="Book Antiqua" w:hAnsi="Book Antiqua" w:cs="Arial"/>
        </w:rPr>
        <w:t xml:space="preserve">the </w:t>
      </w:r>
      <w:r w:rsidR="00EF7561" w:rsidRPr="001111ED">
        <w:rPr>
          <w:rFonts w:ascii="Book Antiqua" w:hAnsi="Book Antiqua" w:cs="Arial"/>
        </w:rPr>
        <w:t>wrong</w:t>
      </w:r>
      <w:r w:rsidR="001111ED">
        <w:rPr>
          <w:rFonts w:ascii="Book Antiqua" w:hAnsi="Book Antiqua" w:cs="Arial"/>
        </w:rPr>
        <w:t xml:space="preserve"> standard of proof was applied in that </w:t>
      </w:r>
      <w:r w:rsidRPr="001111ED">
        <w:rPr>
          <w:rFonts w:ascii="Book Antiqua" w:hAnsi="Book Antiqua" w:cs="Arial"/>
        </w:rPr>
        <w:t xml:space="preserve">the documentary evidence was not </w:t>
      </w:r>
      <w:r w:rsidR="00EF7561" w:rsidRPr="001111ED">
        <w:rPr>
          <w:rFonts w:ascii="Book Antiqua" w:hAnsi="Book Antiqua" w:cs="Arial"/>
        </w:rPr>
        <w:t>appropriately</w:t>
      </w:r>
      <w:r w:rsidRPr="001111ED">
        <w:rPr>
          <w:rFonts w:ascii="Book Antiqua" w:hAnsi="Book Antiqua" w:cs="Arial"/>
        </w:rPr>
        <w:t xml:space="preserve"> considered</w:t>
      </w:r>
      <w:r w:rsidR="001111ED">
        <w:rPr>
          <w:rFonts w:ascii="Book Antiqua" w:hAnsi="Book Antiqua" w:cs="Arial"/>
        </w:rPr>
        <w:t>,</w:t>
      </w:r>
    </w:p>
    <w:p w14:paraId="1F6DAE3B" w14:textId="7D370D36" w:rsidR="001111ED" w:rsidRDefault="001111ED" w:rsidP="001111ED">
      <w:pPr>
        <w:pStyle w:val="ListParagraph"/>
        <w:numPr>
          <w:ilvl w:val="3"/>
          <w:numId w:val="3"/>
        </w:numPr>
        <w:spacing w:before="240"/>
        <w:jc w:val="both"/>
        <w:rPr>
          <w:rFonts w:ascii="Book Antiqua" w:hAnsi="Book Antiqua" w:cs="Arial"/>
        </w:rPr>
      </w:pPr>
      <w:r>
        <w:rPr>
          <w:rFonts w:ascii="Book Antiqua" w:hAnsi="Book Antiqua" w:cs="Arial"/>
        </w:rPr>
        <w:t>the J</w:t>
      </w:r>
      <w:r w:rsidR="00405E2D" w:rsidRPr="001111ED">
        <w:rPr>
          <w:rFonts w:ascii="Book Antiqua" w:hAnsi="Book Antiqua" w:cs="Arial"/>
        </w:rPr>
        <w:t xml:space="preserve">udge did not properly engage with the family life that existed between the </w:t>
      </w:r>
      <w:r w:rsidR="00C62CC4" w:rsidRPr="001111ED">
        <w:rPr>
          <w:rFonts w:ascii="Book Antiqua" w:hAnsi="Book Antiqua" w:cs="Arial"/>
        </w:rPr>
        <w:t>Appellant</w:t>
      </w:r>
      <w:r w:rsidR="00405E2D" w:rsidRPr="001111ED">
        <w:rPr>
          <w:rFonts w:ascii="Book Antiqua" w:hAnsi="Book Antiqua" w:cs="Arial"/>
        </w:rPr>
        <w:t xml:space="preserve"> and his </w:t>
      </w:r>
      <w:r w:rsidR="00F812DF">
        <w:rPr>
          <w:rFonts w:ascii="Book Antiqua" w:hAnsi="Book Antiqua" w:cs="Arial"/>
        </w:rPr>
        <w:t>siblings</w:t>
      </w:r>
      <w:r w:rsidR="00405E2D" w:rsidRPr="001111ED">
        <w:rPr>
          <w:rFonts w:ascii="Book Antiqua" w:hAnsi="Book Antiqua" w:cs="Arial"/>
        </w:rPr>
        <w:t xml:space="preserve">, and </w:t>
      </w:r>
    </w:p>
    <w:p w14:paraId="68E62EB0" w14:textId="4DC1E001" w:rsidR="009C44D8" w:rsidRPr="001111ED" w:rsidRDefault="00405E2D" w:rsidP="001111ED">
      <w:pPr>
        <w:pStyle w:val="ListParagraph"/>
        <w:numPr>
          <w:ilvl w:val="3"/>
          <w:numId w:val="3"/>
        </w:numPr>
        <w:spacing w:before="240"/>
        <w:jc w:val="both"/>
        <w:rPr>
          <w:rFonts w:ascii="Book Antiqua" w:hAnsi="Book Antiqua" w:cs="Arial"/>
        </w:rPr>
      </w:pPr>
      <w:r w:rsidRPr="001111ED">
        <w:rPr>
          <w:rFonts w:ascii="Book Antiqua" w:hAnsi="Book Antiqua" w:cs="Arial"/>
        </w:rPr>
        <w:t xml:space="preserve">the Article 8 assessment itself was inadequate.  </w:t>
      </w:r>
    </w:p>
    <w:p w14:paraId="7BAE5ABE" w14:textId="725450F7" w:rsidR="00F636D0" w:rsidRPr="00F636D0" w:rsidRDefault="00F636D0" w:rsidP="00F636D0">
      <w:pPr>
        <w:spacing w:before="240"/>
        <w:jc w:val="both"/>
        <w:rPr>
          <w:rFonts w:ascii="Book Antiqua" w:hAnsi="Book Antiqua" w:cs="Arial"/>
          <w:u w:val="single"/>
        </w:rPr>
      </w:pPr>
      <w:r w:rsidRPr="00F636D0">
        <w:rPr>
          <w:rFonts w:ascii="Book Antiqua" w:hAnsi="Book Antiqua" w:cs="Arial"/>
          <w:u w:val="single"/>
        </w:rPr>
        <w:t xml:space="preserve">Discussion </w:t>
      </w:r>
    </w:p>
    <w:p w14:paraId="2ED53A96" w14:textId="7754E097" w:rsidR="00CB0034" w:rsidRDefault="00CB0034" w:rsidP="009C44D8">
      <w:pPr>
        <w:numPr>
          <w:ilvl w:val="0"/>
          <w:numId w:val="3"/>
        </w:numPr>
        <w:tabs>
          <w:tab w:val="clear" w:pos="567"/>
        </w:tabs>
        <w:spacing w:before="240"/>
        <w:jc w:val="both"/>
        <w:rPr>
          <w:rFonts w:ascii="Book Antiqua" w:hAnsi="Book Antiqua" w:cs="Arial"/>
        </w:rPr>
      </w:pPr>
      <w:r>
        <w:rPr>
          <w:rFonts w:ascii="Book Antiqua" w:hAnsi="Book Antiqua" w:cs="Arial"/>
        </w:rPr>
        <w:t>In relation to the Respondent’s application, given the concession by Mr Aslam, which was entirely appropriate given a fair reading of the entire decision, the Judge plainly erred in allowing the appeal on human rights grounds as he intended to dismiss it. That was a material error of law. I set aside that part of the decision and remake it by dismissing the human rights appeal.</w:t>
      </w:r>
    </w:p>
    <w:p w14:paraId="6199F612" w14:textId="401F31AB" w:rsidR="00405E2D" w:rsidRDefault="00F636D0" w:rsidP="009C44D8">
      <w:pPr>
        <w:numPr>
          <w:ilvl w:val="0"/>
          <w:numId w:val="3"/>
        </w:numPr>
        <w:tabs>
          <w:tab w:val="clear" w:pos="567"/>
        </w:tabs>
        <w:spacing w:before="240"/>
        <w:jc w:val="both"/>
        <w:rPr>
          <w:rFonts w:ascii="Book Antiqua" w:hAnsi="Book Antiqua" w:cs="Arial"/>
        </w:rPr>
      </w:pPr>
      <w:r>
        <w:rPr>
          <w:rFonts w:ascii="Book Antiqua" w:hAnsi="Book Antiqua" w:cs="Arial"/>
        </w:rPr>
        <w:t>In relation to</w:t>
      </w:r>
      <w:r w:rsidR="00CB0034">
        <w:rPr>
          <w:rFonts w:ascii="Book Antiqua" w:hAnsi="Book Antiqua" w:cs="Arial"/>
        </w:rPr>
        <w:t xml:space="preserve"> the Appellant’s application and </w:t>
      </w:r>
      <w:proofErr w:type="gramStart"/>
      <w:r w:rsidR="00CB0034">
        <w:rPr>
          <w:rFonts w:ascii="Book Antiqua" w:hAnsi="Book Antiqua" w:cs="Arial"/>
        </w:rPr>
        <w:t>in particular</w:t>
      </w:r>
      <w:r>
        <w:rPr>
          <w:rFonts w:ascii="Book Antiqua" w:hAnsi="Book Antiqua" w:cs="Arial"/>
        </w:rPr>
        <w:t xml:space="preserve"> ground</w:t>
      </w:r>
      <w:proofErr w:type="gramEnd"/>
      <w:r>
        <w:rPr>
          <w:rFonts w:ascii="Book Antiqua" w:hAnsi="Book Antiqua" w:cs="Arial"/>
        </w:rPr>
        <w:t xml:space="preserve"> (1), the Judge noted at [</w:t>
      </w:r>
      <w:r w:rsidR="00405E2D">
        <w:rPr>
          <w:rFonts w:ascii="Book Antiqua" w:hAnsi="Book Antiqua" w:cs="Arial"/>
        </w:rPr>
        <w:t>8</w:t>
      </w:r>
      <w:r>
        <w:rPr>
          <w:rFonts w:ascii="Book Antiqua" w:hAnsi="Book Antiqua" w:cs="Arial"/>
        </w:rPr>
        <w:t>-10]</w:t>
      </w:r>
      <w:r w:rsidR="00405E2D">
        <w:rPr>
          <w:rFonts w:ascii="Book Antiqua" w:hAnsi="Book Antiqua" w:cs="Arial"/>
        </w:rPr>
        <w:t xml:space="preserve"> the </w:t>
      </w:r>
      <w:r>
        <w:rPr>
          <w:rFonts w:ascii="Book Antiqua" w:hAnsi="Book Antiqua" w:cs="Arial"/>
        </w:rPr>
        <w:t>documentary evidence and evidence of</w:t>
      </w:r>
      <w:r w:rsidR="00405E2D">
        <w:rPr>
          <w:rFonts w:ascii="Book Antiqua" w:hAnsi="Book Antiqua" w:cs="Arial"/>
        </w:rPr>
        <w:t xml:space="preserve"> </w:t>
      </w:r>
      <w:r w:rsidR="00D7628C">
        <w:rPr>
          <w:rFonts w:ascii="Book Antiqua" w:hAnsi="Book Antiqua" w:cs="Arial"/>
        </w:rPr>
        <w:t xml:space="preserve">his brother </w:t>
      </w:r>
      <w:r w:rsidR="00405E2D">
        <w:rPr>
          <w:rFonts w:ascii="Book Antiqua" w:hAnsi="Book Antiqua" w:cs="Arial"/>
        </w:rPr>
        <w:t xml:space="preserve">Patrick.  </w:t>
      </w:r>
      <w:r>
        <w:rPr>
          <w:rFonts w:ascii="Book Antiqua" w:hAnsi="Book Antiqua" w:cs="Arial"/>
        </w:rPr>
        <w:t>His statement said</w:t>
      </w:r>
      <w:r w:rsidR="00405E2D">
        <w:rPr>
          <w:rFonts w:ascii="Book Antiqua" w:hAnsi="Book Antiqua" w:cs="Arial"/>
        </w:rPr>
        <w:t xml:space="preserve"> that the </w:t>
      </w:r>
      <w:r w:rsidR="00C62CC4">
        <w:rPr>
          <w:rFonts w:ascii="Book Antiqua" w:hAnsi="Book Antiqua" w:cs="Arial"/>
        </w:rPr>
        <w:t>Appellant</w:t>
      </w:r>
      <w:r w:rsidR="00405E2D">
        <w:rPr>
          <w:rFonts w:ascii="Book Antiqua" w:hAnsi="Book Antiqua" w:cs="Arial"/>
        </w:rPr>
        <w:t xml:space="preserve"> re-entered the United Kingdom on 17 December 1988, and that apart from a few days spent in Paris in France in 1988 has remained in th</w:t>
      </w:r>
      <w:r w:rsidR="00D7628C">
        <w:rPr>
          <w:rFonts w:ascii="Book Antiqua" w:hAnsi="Book Antiqua" w:cs="Arial"/>
        </w:rPr>
        <w:t xml:space="preserve">e United Kingdom ever since.  That </w:t>
      </w:r>
      <w:r w:rsidR="00405E2D">
        <w:rPr>
          <w:rFonts w:ascii="Book Antiqua" w:hAnsi="Book Antiqua" w:cs="Arial"/>
        </w:rPr>
        <w:t xml:space="preserve">is the only specific evidence he gave within </w:t>
      </w:r>
      <w:r>
        <w:rPr>
          <w:rFonts w:ascii="Book Antiqua" w:hAnsi="Book Antiqua" w:cs="Arial"/>
        </w:rPr>
        <w:t>the statement</w:t>
      </w:r>
      <w:r w:rsidR="00405E2D">
        <w:rPr>
          <w:rFonts w:ascii="Book Antiqua" w:hAnsi="Book Antiqua" w:cs="Arial"/>
        </w:rPr>
        <w:t xml:space="preserve"> of him </w:t>
      </w:r>
      <w:proofErr w:type="gramStart"/>
      <w:r w:rsidR="00EF7561">
        <w:rPr>
          <w:rFonts w:ascii="Book Antiqua" w:hAnsi="Book Antiqua" w:cs="Arial"/>
        </w:rPr>
        <w:t>actually</w:t>
      </w:r>
      <w:r w:rsidR="00405E2D">
        <w:rPr>
          <w:rFonts w:ascii="Book Antiqua" w:hAnsi="Book Antiqua" w:cs="Arial"/>
        </w:rPr>
        <w:t xml:space="preserve"> seeing</w:t>
      </w:r>
      <w:proofErr w:type="gramEnd"/>
      <w:r w:rsidR="00405E2D">
        <w:rPr>
          <w:rFonts w:ascii="Book Antiqua" w:hAnsi="Book Antiqua" w:cs="Arial"/>
        </w:rPr>
        <w:t xml:space="preserve"> the </w:t>
      </w:r>
      <w:r w:rsidR="00C62CC4">
        <w:rPr>
          <w:rFonts w:ascii="Book Antiqua" w:hAnsi="Book Antiqua" w:cs="Arial"/>
        </w:rPr>
        <w:t>Appellant</w:t>
      </w:r>
      <w:r w:rsidR="00405E2D">
        <w:rPr>
          <w:rFonts w:ascii="Book Antiqua" w:hAnsi="Book Antiqua" w:cs="Arial"/>
        </w:rPr>
        <w:t>.</w:t>
      </w:r>
    </w:p>
    <w:p w14:paraId="6A81EC19" w14:textId="7E179274" w:rsidR="002E1F14" w:rsidRDefault="00F636D0" w:rsidP="009C44D8">
      <w:pPr>
        <w:numPr>
          <w:ilvl w:val="0"/>
          <w:numId w:val="3"/>
        </w:numPr>
        <w:tabs>
          <w:tab w:val="clear" w:pos="567"/>
        </w:tabs>
        <w:spacing w:before="240"/>
        <w:jc w:val="both"/>
        <w:rPr>
          <w:rFonts w:ascii="Book Antiqua" w:hAnsi="Book Antiqua" w:cs="Arial"/>
        </w:rPr>
      </w:pPr>
      <w:r>
        <w:rPr>
          <w:rFonts w:ascii="Book Antiqua" w:hAnsi="Book Antiqua" w:cs="Arial"/>
        </w:rPr>
        <w:t>The Judge relates the</w:t>
      </w:r>
      <w:r w:rsidR="00405E2D">
        <w:rPr>
          <w:rFonts w:ascii="Book Antiqua" w:hAnsi="Book Antiqua" w:cs="Arial"/>
        </w:rPr>
        <w:t xml:space="preserve"> previous encounters </w:t>
      </w:r>
      <w:r>
        <w:rPr>
          <w:rFonts w:ascii="Book Antiqua" w:hAnsi="Book Antiqua" w:cs="Arial"/>
        </w:rPr>
        <w:t>the Appellant had with the Respondent</w:t>
      </w:r>
      <w:r w:rsidR="00405E2D">
        <w:rPr>
          <w:rFonts w:ascii="Book Antiqua" w:hAnsi="Book Antiqua" w:cs="Arial"/>
        </w:rPr>
        <w:t xml:space="preserve"> where the </w:t>
      </w:r>
      <w:r w:rsidR="00C62CC4">
        <w:rPr>
          <w:rFonts w:ascii="Book Antiqua" w:hAnsi="Book Antiqua" w:cs="Arial"/>
        </w:rPr>
        <w:t>Appellant</w:t>
      </w:r>
      <w:r w:rsidR="00405E2D">
        <w:rPr>
          <w:rFonts w:ascii="Book Antiqua" w:hAnsi="Book Antiqua" w:cs="Arial"/>
        </w:rPr>
        <w:t xml:space="preserve"> was foun</w:t>
      </w:r>
      <w:r>
        <w:rPr>
          <w:rFonts w:ascii="Book Antiqua" w:hAnsi="Book Antiqua" w:cs="Arial"/>
        </w:rPr>
        <w:t xml:space="preserve">d not to be a witness of truth </w:t>
      </w:r>
      <w:r w:rsidR="00405E2D">
        <w:rPr>
          <w:rFonts w:ascii="Book Antiqua" w:hAnsi="Book Antiqua" w:cs="Arial"/>
        </w:rPr>
        <w:t>in that a false cl</w:t>
      </w:r>
      <w:r>
        <w:rPr>
          <w:rFonts w:ascii="Book Antiqua" w:hAnsi="Book Antiqua" w:cs="Arial"/>
        </w:rPr>
        <w:t>aim had been made on his behalf [21]</w:t>
      </w:r>
      <w:r w:rsidR="00D7628C">
        <w:rPr>
          <w:rFonts w:ascii="Book Antiqua" w:hAnsi="Book Antiqua" w:cs="Arial"/>
        </w:rPr>
        <w:t xml:space="preserve">, </w:t>
      </w:r>
      <w:r w:rsidR="00405E2D">
        <w:rPr>
          <w:rFonts w:ascii="Book Antiqua" w:hAnsi="Book Antiqua" w:cs="Arial"/>
        </w:rPr>
        <w:t xml:space="preserve">a totally false application was submitted on his behalf </w:t>
      </w:r>
      <w:r>
        <w:rPr>
          <w:rFonts w:ascii="Book Antiqua" w:hAnsi="Book Antiqua" w:cs="Arial"/>
        </w:rPr>
        <w:t>[</w:t>
      </w:r>
      <w:r w:rsidR="00405E2D">
        <w:rPr>
          <w:rFonts w:ascii="Book Antiqua" w:hAnsi="Book Antiqua" w:cs="Arial"/>
        </w:rPr>
        <w:t>22</w:t>
      </w:r>
      <w:r>
        <w:rPr>
          <w:rFonts w:ascii="Book Antiqua" w:hAnsi="Book Antiqua" w:cs="Arial"/>
        </w:rPr>
        <w:t>]</w:t>
      </w:r>
      <w:r w:rsidR="00D7628C">
        <w:rPr>
          <w:rFonts w:ascii="Book Antiqua" w:hAnsi="Book Antiqua" w:cs="Arial"/>
        </w:rPr>
        <w:t xml:space="preserve"> in December 2016, and </w:t>
      </w:r>
      <w:r w:rsidR="00405E2D">
        <w:rPr>
          <w:rFonts w:ascii="Book Antiqua" w:hAnsi="Book Antiqua" w:cs="Arial"/>
        </w:rPr>
        <w:t xml:space="preserve">he again sought to mislead the </w:t>
      </w:r>
      <w:r w:rsidR="00C62CC4">
        <w:rPr>
          <w:rFonts w:ascii="Book Antiqua" w:hAnsi="Book Antiqua" w:cs="Arial"/>
        </w:rPr>
        <w:t>Respondent</w:t>
      </w:r>
      <w:r w:rsidR="00405E2D">
        <w:rPr>
          <w:rFonts w:ascii="Book Antiqua" w:hAnsi="Book Antiqua" w:cs="Arial"/>
        </w:rPr>
        <w:t xml:space="preserve"> in that he claimed it was a short trip and it was his intent to join a ship </w:t>
      </w:r>
      <w:r w:rsidR="00D7628C">
        <w:rPr>
          <w:rFonts w:ascii="Book Antiqua" w:hAnsi="Book Antiqua" w:cs="Arial"/>
        </w:rPr>
        <w:t>which was</w:t>
      </w:r>
      <w:r w:rsidR="00405E2D">
        <w:rPr>
          <w:rFonts w:ascii="Book Antiqua" w:hAnsi="Book Antiqua" w:cs="Arial"/>
        </w:rPr>
        <w:t xml:space="preserve"> </w:t>
      </w:r>
      <w:r w:rsidR="00D7628C">
        <w:rPr>
          <w:rFonts w:ascii="Book Antiqua" w:hAnsi="Book Antiqua" w:cs="Arial"/>
        </w:rPr>
        <w:t>clearly false</w:t>
      </w:r>
      <w:r>
        <w:rPr>
          <w:rFonts w:ascii="Book Antiqua" w:hAnsi="Book Antiqua" w:cs="Arial"/>
        </w:rPr>
        <w:t xml:space="preserve"> [23]. The J</w:t>
      </w:r>
      <w:r w:rsidR="00405E2D">
        <w:rPr>
          <w:rFonts w:ascii="Book Antiqua" w:hAnsi="Book Antiqua" w:cs="Arial"/>
        </w:rPr>
        <w:t xml:space="preserve">udge considered </w:t>
      </w:r>
      <w:r>
        <w:rPr>
          <w:rFonts w:ascii="Book Antiqua" w:hAnsi="Book Antiqua" w:cs="Arial"/>
        </w:rPr>
        <w:t xml:space="preserve">his </w:t>
      </w:r>
      <w:r w:rsidR="00405E2D">
        <w:rPr>
          <w:rFonts w:ascii="Book Antiqua" w:hAnsi="Book Antiqua" w:cs="Arial"/>
        </w:rPr>
        <w:t xml:space="preserve">general </w:t>
      </w:r>
      <w:r>
        <w:rPr>
          <w:rFonts w:ascii="Book Antiqua" w:hAnsi="Book Antiqua" w:cs="Arial"/>
        </w:rPr>
        <w:t>credibility</w:t>
      </w:r>
      <w:r w:rsidR="00D7628C">
        <w:rPr>
          <w:rFonts w:ascii="Book Antiqua" w:hAnsi="Book Antiqua" w:cs="Arial"/>
        </w:rPr>
        <w:t>,</w:t>
      </w:r>
      <w:r>
        <w:rPr>
          <w:rFonts w:ascii="Book Antiqua" w:hAnsi="Book Antiqua" w:cs="Arial"/>
        </w:rPr>
        <w:t xml:space="preserve"> </w:t>
      </w:r>
      <w:r w:rsidR="00D7628C">
        <w:rPr>
          <w:rFonts w:ascii="Book Antiqua" w:hAnsi="Book Antiqua" w:cs="Arial"/>
        </w:rPr>
        <w:t>bearing in mind these points,</w:t>
      </w:r>
      <w:r w:rsidR="00405E2D">
        <w:rPr>
          <w:rFonts w:ascii="Book Antiqua" w:hAnsi="Book Antiqua" w:cs="Arial"/>
        </w:rPr>
        <w:t xml:space="preserve"> </w:t>
      </w:r>
      <w:r w:rsidR="00D7628C">
        <w:rPr>
          <w:rFonts w:ascii="Book Antiqua" w:hAnsi="Book Antiqua" w:cs="Arial"/>
        </w:rPr>
        <w:t>to be poor</w:t>
      </w:r>
      <w:r w:rsidR="00405E2D">
        <w:rPr>
          <w:rFonts w:ascii="Book Antiqua" w:hAnsi="Book Antiqua" w:cs="Arial"/>
        </w:rPr>
        <w:t xml:space="preserve">.  </w:t>
      </w:r>
    </w:p>
    <w:p w14:paraId="154B79F0" w14:textId="2C8C1703" w:rsidR="00405E2D" w:rsidRDefault="00F636D0" w:rsidP="009C44D8">
      <w:pPr>
        <w:numPr>
          <w:ilvl w:val="0"/>
          <w:numId w:val="3"/>
        </w:numPr>
        <w:tabs>
          <w:tab w:val="clear" w:pos="567"/>
        </w:tabs>
        <w:spacing w:before="240"/>
        <w:jc w:val="both"/>
        <w:rPr>
          <w:rFonts w:ascii="Book Antiqua" w:hAnsi="Book Antiqua" w:cs="Arial"/>
        </w:rPr>
      </w:pPr>
      <w:r>
        <w:rPr>
          <w:rFonts w:ascii="Book Antiqua" w:hAnsi="Book Antiqua" w:cs="Arial"/>
        </w:rPr>
        <w:t>The J</w:t>
      </w:r>
      <w:r w:rsidR="00405E2D">
        <w:rPr>
          <w:rFonts w:ascii="Book Antiqua" w:hAnsi="Book Antiqua" w:cs="Arial"/>
        </w:rPr>
        <w:t xml:space="preserve">udge then went on to consider the specific evidence in relation to this appeal and deals with this at </w:t>
      </w:r>
      <w:r>
        <w:rPr>
          <w:rFonts w:ascii="Book Antiqua" w:hAnsi="Book Antiqua" w:cs="Arial"/>
        </w:rPr>
        <w:t>[</w:t>
      </w:r>
      <w:r w:rsidR="00405E2D">
        <w:rPr>
          <w:rFonts w:ascii="Book Antiqua" w:hAnsi="Book Antiqua" w:cs="Arial"/>
        </w:rPr>
        <w:t>24</w:t>
      </w:r>
      <w:r>
        <w:rPr>
          <w:rFonts w:ascii="Book Antiqua" w:hAnsi="Book Antiqua" w:cs="Arial"/>
        </w:rPr>
        <w:t>]</w:t>
      </w:r>
      <w:r w:rsidR="00405E2D">
        <w:rPr>
          <w:rFonts w:ascii="Book Antiqua" w:hAnsi="Book Antiqua" w:cs="Arial"/>
        </w:rPr>
        <w:t xml:space="preserve"> where he </w:t>
      </w:r>
      <w:proofErr w:type="gramStart"/>
      <w:r w:rsidR="00405E2D">
        <w:rPr>
          <w:rFonts w:ascii="Book Antiqua" w:hAnsi="Book Antiqua" w:cs="Arial"/>
        </w:rPr>
        <w:t>says:-</w:t>
      </w:r>
      <w:proofErr w:type="gramEnd"/>
    </w:p>
    <w:p w14:paraId="0B91B386" w14:textId="77777777" w:rsidR="00405E2D" w:rsidRDefault="00405E2D" w:rsidP="00405E2D">
      <w:pPr>
        <w:spacing w:before="240"/>
        <w:ind w:left="1134"/>
        <w:jc w:val="both"/>
        <w:rPr>
          <w:rFonts w:ascii="Book Antiqua" w:hAnsi="Book Antiqua" w:cs="Arial"/>
        </w:rPr>
      </w:pPr>
      <w:r>
        <w:rPr>
          <w:rFonts w:ascii="Book Antiqua" w:hAnsi="Book Antiqua" w:cs="Arial"/>
        </w:rPr>
        <w:t xml:space="preserve">“I am asked </w:t>
      </w:r>
      <w:proofErr w:type="gramStart"/>
      <w:r>
        <w:rPr>
          <w:rFonts w:ascii="Book Antiqua" w:hAnsi="Book Antiqua" w:cs="Arial"/>
        </w:rPr>
        <w:t>on the basis of</w:t>
      </w:r>
      <w:proofErr w:type="gramEnd"/>
      <w:r>
        <w:rPr>
          <w:rFonts w:ascii="Book Antiqua" w:hAnsi="Book Antiqua" w:cs="Arial"/>
        </w:rPr>
        <w:t xml:space="preserve"> the circumstances to reach the conclusion that all the documentation that has been provided by him and the witnesses that he has called can be relied upon to give me </w:t>
      </w:r>
      <w:r w:rsidR="00D61AC1">
        <w:rPr>
          <w:rFonts w:ascii="Book Antiqua" w:hAnsi="Book Antiqua" w:cs="Arial"/>
        </w:rPr>
        <w:t xml:space="preserve">truthful evidence as to the length of time that he has been in the United Kingdom.  They do not.  His brother and sister-in-law give some evidence as to when he came in, clearly have seen him quite regularly over the years but they do not amount to sufficient evidence to confirm that he has been here for 20 years or more as claimed and certainly do not show that he has been here during </w:t>
      </w:r>
      <w:r w:rsidR="00EF7561">
        <w:rPr>
          <w:rFonts w:ascii="Book Antiqua" w:hAnsi="Book Antiqua" w:cs="Arial"/>
        </w:rPr>
        <w:t>that</w:t>
      </w:r>
      <w:r w:rsidR="00D61AC1">
        <w:rPr>
          <w:rFonts w:ascii="Book Antiqua" w:hAnsi="Book Antiqua" w:cs="Arial"/>
        </w:rPr>
        <w:t xml:space="preserve"> </w:t>
      </w:r>
      <w:r w:rsidR="00EF7561">
        <w:rPr>
          <w:rFonts w:ascii="Book Antiqua" w:hAnsi="Book Antiqua" w:cs="Arial"/>
        </w:rPr>
        <w:t>time</w:t>
      </w:r>
      <w:r w:rsidR="00D61AC1">
        <w:rPr>
          <w:rFonts w:ascii="Book Antiqua" w:hAnsi="Book Antiqua" w:cs="Arial"/>
        </w:rPr>
        <w:t xml:space="preserve"> without a break.  As to the documentation that was provided, clearly there were </w:t>
      </w:r>
      <w:r w:rsidR="00EF7561">
        <w:rPr>
          <w:rFonts w:ascii="Book Antiqua" w:hAnsi="Book Antiqua" w:cs="Arial"/>
        </w:rPr>
        <w:t>payslips</w:t>
      </w:r>
      <w:r w:rsidR="00D61AC1">
        <w:rPr>
          <w:rFonts w:ascii="Book Antiqua" w:hAnsi="Book Antiqua" w:cs="Arial"/>
        </w:rPr>
        <w:t xml:space="preserve"> showing a significant </w:t>
      </w:r>
      <w:proofErr w:type="gramStart"/>
      <w:r w:rsidR="00D61AC1">
        <w:rPr>
          <w:rFonts w:ascii="Book Antiqua" w:hAnsi="Book Antiqua" w:cs="Arial"/>
        </w:rPr>
        <w:t>period of time</w:t>
      </w:r>
      <w:proofErr w:type="gramEnd"/>
      <w:r w:rsidR="00D61AC1">
        <w:rPr>
          <w:rFonts w:ascii="Book Antiqua" w:hAnsi="Book Antiqua" w:cs="Arial"/>
        </w:rPr>
        <w:t xml:space="preserve"> here, there were some years with only very few payslips and a pattern </w:t>
      </w:r>
      <w:r w:rsidR="00D61AC1">
        <w:rPr>
          <w:rFonts w:ascii="Book Antiqua" w:hAnsi="Book Antiqua" w:cs="Arial"/>
        </w:rPr>
        <w:lastRenderedPageBreak/>
        <w:t xml:space="preserve">which, if nothing else, suggests that he might have been out of the country some significant periods of time.  I am not satisfied that he has shown to the required standard </w:t>
      </w:r>
      <w:r w:rsidR="00EF7561">
        <w:rPr>
          <w:rFonts w:ascii="Book Antiqua" w:hAnsi="Book Antiqua" w:cs="Arial"/>
        </w:rPr>
        <w:t>that</w:t>
      </w:r>
      <w:r w:rsidR="00D61AC1">
        <w:rPr>
          <w:rFonts w:ascii="Book Antiqua" w:hAnsi="Book Antiqua" w:cs="Arial"/>
        </w:rPr>
        <w:t xml:space="preserve"> he has been </w:t>
      </w:r>
      <w:r w:rsidR="00EF7561">
        <w:rPr>
          <w:rFonts w:ascii="Book Antiqua" w:hAnsi="Book Antiqua" w:cs="Arial"/>
        </w:rPr>
        <w:t>here</w:t>
      </w:r>
      <w:r w:rsidR="00D61AC1">
        <w:rPr>
          <w:rFonts w:ascii="Book Antiqua" w:hAnsi="Book Antiqua" w:cs="Arial"/>
        </w:rPr>
        <w:t xml:space="preserve"> for 20 </w:t>
      </w:r>
      <w:r w:rsidR="00EF7561">
        <w:rPr>
          <w:rFonts w:ascii="Book Antiqua" w:hAnsi="Book Antiqua" w:cs="Arial"/>
        </w:rPr>
        <w:t>unbroken</w:t>
      </w:r>
      <w:r w:rsidR="00D61AC1">
        <w:rPr>
          <w:rFonts w:ascii="Book Antiqua" w:hAnsi="Book Antiqua" w:cs="Arial"/>
        </w:rPr>
        <w:t xml:space="preserve"> years as claimed.”</w:t>
      </w:r>
    </w:p>
    <w:p w14:paraId="6FA0CC28" w14:textId="7888248C" w:rsidR="00405E2D" w:rsidRDefault="00F812DF" w:rsidP="009C44D8">
      <w:pPr>
        <w:numPr>
          <w:ilvl w:val="0"/>
          <w:numId w:val="3"/>
        </w:numPr>
        <w:tabs>
          <w:tab w:val="clear" w:pos="567"/>
        </w:tabs>
        <w:spacing w:before="240"/>
        <w:jc w:val="both"/>
        <w:rPr>
          <w:rFonts w:ascii="Book Antiqua" w:hAnsi="Book Antiqua" w:cs="Arial"/>
        </w:rPr>
      </w:pPr>
      <w:r>
        <w:rPr>
          <w:rFonts w:ascii="Book Antiqua" w:hAnsi="Book Antiqua" w:cs="Arial"/>
        </w:rPr>
        <w:t>The J</w:t>
      </w:r>
      <w:r w:rsidR="00D61AC1">
        <w:rPr>
          <w:rFonts w:ascii="Book Antiqua" w:hAnsi="Book Antiqua" w:cs="Arial"/>
        </w:rPr>
        <w:t xml:space="preserve">udge was </w:t>
      </w:r>
      <w:r>
        <w:rPr>
          <w:rFonts w:ascii="Book Antiqua" w:hAnsi="Book Antiqua" w:cs="Arial"/>
        </w:rPr>
        <w:t xml:space="preserve">not </w:t>
      </w:r>
      <w:r w:rsidR="00D61AC1">
        <w:rPr>
          <w:rFonts w:ascii="Book Antiqua" w:hAnsi="Book Antiqua" w:cs="Arial"/>
        </w:rPr>
        <w:t xml:space="preserve">calling </w:t>
      </w:r>
      <w:r>
        <w:rPr>
          <w:rFonts w:ascii="Book Antiqua" w:hAnsi="Book Antiqua" w:cs="Arial"/>
        </w:rPr>
        <w:t>the family</w:t>
      </w:r>
      <w:r w:rsidR="00D61AC1">
        <w:rPr>
          <w:rFonts w:ascii="Book Antiqua" w:hAnsi="Book Antiqua" w:cs="Arial"/>
        </w:rPr>
        <w:t xml:space="preserve"> dishonest, he was </w:t>
      </w:r>
      <w:r w:rsidR="00EF7561">
        <w:rPr>
          <w:rFonts w:ascii="Book Antiqua" w:hAnsi="Book Antiqua" w:cs="Arial"/>
        </w:rPr>
        <w:t>simply</w:t>
      </w:r>
      <w:r w:rsidR="00D61AC1">
        <w:rPr>
          <w:rFonts w:ascii="Book Antiqua" w:hAnsi="Book Antiqua" w:cs="Arial"/>
        </w:rPr>
        <w:t xml:space="preserve"> saying the evidence was inadequate.  There were gaps</w:t>
      </w:r>
      <w:r>
        <w:rPr>
          <w:rFonts w:ascii="Book Antiqua" w:hAnsi="Book Antiqua" w:cs="Arial"/>
        </w:rPr>
        <w:t>,</w:t>
      </w:r>
      <w:r w:rsidR="00D61AC1">
        <w:rPr>
          <w:rFonts w:ascii="Book Antiqua" w:hAnsi="Book Antiqua" w:cs="Arial"/>
        </w:rPr>
        <w:t xml:space="preserve"> </w:t>
      </w:r>
      <w:r w:rsidR="00D7628C">
        <w:rPr>
          <w:rFonts w:ascii="Book Antiqua" w:hAnsi="Book Antiqua" w:cs="Arial"/>
        </w:rPr>
        <w:t>and in terms of those gaps the J</w:t>
      </w:r>
      <w:r w:rsidR="00D61AC1">
        <w:rPr>
          <w:rFonts w:ascii="Book Antiqua" w:hAnsi="Book Antiqua" w:cs="Arial"/>
        </w:rPr>
        <w:t xml:space="preserve">udge was entitled to find against the </w:t>
      </w:r>
      <w:r w:rsidR="00C62CC4">
        <w:rPr>
          <w:rFonts w:ascii="Book Antiqua" w:hAnsi="Book Antiqua" w:cs="Arial"/>
        </w:rPr>
        <w:t>Appellant</w:t>
      </w:r>
      <w:r w:rsidR="00D61AC1">
        <w:rPr>
          <w:rFonts w:ascii="Book Antiqua" w:hAnsi="Book Antiqua" w:cs="Arial"/>
        </w:rPr>
        <w:t xml:space="preserve">.  Because of that I am not satisfied that the </w:t>
      </w:r>
      <w:r w:rsidR="00EF7561">
        <w:rPr>
          <w:rFonts w:ascii="Book Antiqua" w:hAnsi="Book Antiqua" w:cs="Arial"/>
        </w:rPr>
        <w:t>ground</w:t>
      </w:r>
      <w:r w:rsidR="00D7628C">
        <w:rPr>
          <w:rFonts w:ascii="Book Antiqua" w:hAnsi="Book Antiqua" w:cs="Arial"/>
        </w:rPr>
        <w:t xml:space="preserve"> (1)</w:t>
      </w:r>
      <w:r w:rsidR="00D61AC1">
        <w:rPr>
          <w:rFonts w:ascii="Book Antiqua" w:hAnsi="Book Antiqua" w:cs="Arial"/>
        </w:rPr>
        <w:t xml:space="preserve"> is made out </w:t>
      </w:r>
      <w:r>
        <w:rPr>
          <w:rFonts w:ascii="Book Antiqua" w:hAnsi="Book Antiqua" w:cs="Arial"/>
        </w:rPr>
        <w:t>as the J</w:t>
      </w:r>
      <w:r w:rsidR="00D61AC1">
        <w:rPr>
          <w:rFonts w:ascii="Book Antiqua" w:hAnsi="Book Antiqua" w:cs="Arial"/>
        </w:rPr>
        <w:t xml:space="preserve">udge </w:t>
      </w:r>
      <w:r>
        <w:rPr>
          <w:rFonts w:ascii="Book Antiqua" w:hAnsi="Book Antiqua" w:cs="Arial"/>
        </w:rPr>
        <w:t>applied</w:t>
      </w:r>
      <w:r w:rsidR="00D61AC1">
        <w:rPr>
          <w:rFonts w:ascii="Book Antiqua" w:hAnsi="Book Antiqua" w:cs="Arial"/>
        </w:rPr>
        <w:t xml:space="preserve"> the correct standard of proof</w:t>
      </w:r>
      <w:r w:rsidRPr="00F812DF">
        <w:rPr>
          <w:rFonts w:ascii="Book Antiqua" w:hAnsi="Book Antiqua" w:cs="Arial"/>
        </w:rPr>
        <w:t xml:space="preserve"> </w:t>
      </w:r>
      <w:r>
        <w:rPr>
          <w:rFonts w:ascii="Book Antiqua" w:hAnsi="Book Antiqua" w:cs="Arial"/>
        </w:rPr>
        <w:t>namely the balance of probabilities</w:t>
      </w:r>
      <w:r w:rsidR="00D7628C">
        <w:rPr>
          <w:rFonts w:ascii="Book Antiqua" w:hAnsi="Book Antiqua" w:cs="Arial"/>
        </w:rPr>
        <w:t>,</w:t>
      </w:r>
      <w:r>
        <w:rPr>
          <w:rFonts w:ascii="Book Antiqua" w:hAnsi="Book Antiqua" w:cs="Arial"/>
        </w:rPr>
        <w:t xml:space="preserve"> and</w:t>
      </w:r>
      <w:r w:rsidR="00D61AC1">
        <w:rPr>
          <w:rFonts w:ascii="Book Antiqua" w:hAnsi="Book Antiqua" w:cs="Arial"/>
        </w:rPr>
        <w:t xml:space="preserve"> gave sufficient details of what he was deciding and why he was deciding it.</w:t>
      </w:r>
      <w:r>
        <w:rPr>
          <w:rFonts w:ascii="Book Antiqua" w:hAnsi="Book Antiqua" w:cs="Arial"/>
        </w:rPr>
        <w:t xml:space="preserve"> </w:t>
      </w:r>
    </w:p>
    <w:p w14:paraId="06C50861" w14:textId="50FA3B05" w:rsidR="00D61AC1" w:rsidRDefault="00D61AC1" w:rsidP="009C44D8">
      <w:pPr>
        <w:numPr>
          <w:ilvl w:val="0"/>
          <w:numId w:val="3"/>
        </w:numPr>
        <w:tabs>
          <w:tab w:val="clear" w:pos="567"/>
        </w:tabs>
        <w:spacing w:before="240"/>
        <w:jc w:val="both"/>
        <w:rPr>
          <w:rFonts w:ascii="Book Antiqua" w:hAnsi="Book Antiqua" w:cs="Arial"/>
        </w:rPr>
      </w:pPr>
      <w:r>
        <w:rPr>
          <w:rFonts w:ascii="Book Antiqua" w:hAnsi="Book Antiqua" w:cs="Arial"/>
        </w:rPr>
        <w:t xml:space="preserve">In </w:t>
      </w:r>
      <w:r w:rsidR="00EF7561">
        <w:rPr>
          <w:rFonts w:ascii="Book Antiqua" w:hAnsi="Book Antiqua" w:cs="Arial"/>
        </w:rPr>
        <w:t>relation</w:t>
      </w:r>
      <w:r w:rsidR="00F812DF">
        <w:rPr>
          <w:rFonts w:ascii="Book Antiqua" w:hAnsi="Book Antiqua" w:cs="Arial"/>
        </w:rPr>
        <w:t xml:space="preserve"> to ground (2), this</w:t>
      </w:r>
      <w:r>
        <w:rPr>
          <w:rFonts w:ascii="Book Antiqua" w:hAnsi="Book Antiqua" w:cs="Arial"/>
        </w:rPr>
        <w:t xml:space="preserve"> relates to the nature of the relationship between the </w:t>
      </w:r>
      <w:r w:rsidR="00C62CC4">
        <w:rPr>
          <w:rFonts w:ascii="Book Antiqua" w:hAnsi="Book Antiqua" w:cs="Arial"/>
        </w:rPr>
        <w:t>Appellant</w:t>
      </w:r>
      <w:r>
        <w:rPr>
          <w:rFonts w:ascii="Book Antiqua" w:hAnsi="Book Antiqua" w:cs="Arial"/>
        </w:rPr>
        <w:t xml:space="preserve"> and his siblings.  This is dealt with in particular at </w:t>
      </w:r>
      <w:r w:rsidR="00F812DF">
        <w:rPr>
          <w:rFonts w:ascii="Book Antiqua" w:hAnsi="Book Antiqua" w:cs="Arial"/>
        </w:rPr>
        <w:t>[</w:t>
      </w:r>
      <w:r>
        <w:rPr>
          <w:rFonts w:ascii="Book Antiqua" w:hAnsi="Book Antiqua" w:cs="Arial"/>
        </w:rPr>
        <w:t>26</w:t>
      </w:r>
      <w:r w:rsidR="00F812DF">
        <w:rPr>
          <w:rFonts w:ascii="Book Antiqua" w:hAnsi="Book Antiqua" w:cs="Arial"/>
        </w:rPr>
        <w:t>]</w:t>
      </w:r>
      <w:r>
        <w:rPr>
          <w:rFonts w:ascii="Book Antiqua" w:hAnsi="Book Antiqua" w:cs="Arial"/>
        </w:rPr>
        <w:t xml:space="preserve"> of the </w:t>
      </w:r>
      <w:proofErr w:type="gramStart"/>
      <w:r>
        <w:rPr>
          <w:rFonts w:ascii="Book Antiqua" w:hAnsi="Book Antiqua" w:cs="Arial"/>
        </w:rPr>
        <w:t>decision:-</w:t>
      </w:r>
      <w:proofErr w:type="gramEnd"/>
    </w:p>
    <w:p w14:paraId="4FDF2FCE" w14:textId="041BD0D2" w:rsidR="00D61AC1" w:rsidRDefault="00D61AC1" w:rsidP="00D61AC1">
      <w:pPr>
        <w:spacing w:before="240"/>
        <w:ind w:left="1134"/>
        <w:jc w:val="both"/>
        <w:rPr>
          <w:rFonts w:ascii="Book Antiqua" w:hAnsi="Book Antiqua" w:cs="Arial"/>
        </w:rPr>
      </w:pPr>
      <w:r>
        <w:rPr>
          <w:rFonts w:ascii="Book Antiqua" w:hAnsi="Book Antiqua" w:cs="Arial"/>
        </w:rPr>
        <w:t xml:space="preserve">“So far as that is concerned I have considered the evidence provided and in particular my assessment of the credibility of the evidence provided by the </w:t>
      </w:r>
      <w:r w:rsidR="00C62CC4">
        <w:rPr>
          <w:rFonts w:ascii="Book Antiqua" w:hAnsi="Book Antiqua" w:cs="Arial"/>
        </w:rPr>
        <w:t>Appellant</w:t>
      </w:r>
      <w:r>
        <w:rPr>
          <w:rFonts w:ascii="Book Antiqua" w:hAnsi="Book Antiqua" w:cs="Arial"/>
        </w:rPr>
        <w:t xml:space="preserve">.  </w:t>
      </w:r>
      <w:proofErr w:type="gramStart"/>
      <w:r>
        <w:rPr>
          <w:rFonts w:ascii="Book Antiqua" w:hAnsi="Book Antiqua" w:cs="Arial"/>
        </w:rPr>
        <w:t>Clearly</w:t>
      </w:r>
      <w:proofErr w:type="gramEnd"/>
      <w:r>
        <w:rPr>
          <w:rFonts w:ascii="Book Antiqua" w:hAnsi="Book Antiqua" w:cs="Arial"/>
        </w:rPr>
        <w:t xml:space="preserve"> he has family members I don’t</w:t>
      </w:r>
      <w:r w:rsidR="00F812DF">
        <w:rPr>
          <w:rFonts w:ascii="Book Antiqua" w:hAnsi="Book Antiqua" w:cs="Arial"/>
        </w:rPr>
        <w:t xml:space="preserve"> doubt</w:t>
      </w:r>
      <w:r>
        <w:rPr>
          <w:rFonts w:ascii="Book Antiqua" w:hAnsi="Book Antiqua" w:cs="Arial"/>
        </w:rPr>
        <w:t xml:space="preserve"> </w:t>
      </w:r>
      <w:r w:rsidR="004E6FC4">
        <w:rPr>
          <w:rFonts w:ascii="Book Antiqua" w:hAnsi="Book Antiqua" w:cs="Arial"/>
        </w:rPr>
        <w:t xml:space="preserve">that his brother and sister-in-law at least exist.  I do not accept that a relationship with an </w:t>
      </w:r>
      <w:r w:rsidR="00EF7561">
        <w:rPr>
          <w:rFonts w:ascii="Book Antiqua" w:hAnsi="Book Antiqua" w:cs="Arial"/>
        </w:rPr>
        <w:t>adult</w:t>
      </w:r>
      <w:r w:rsidR="004E6FC4">
        <w:rPr>
          <w:rFonts w:ascii="Book Antiqua" w:hAnsi="Book Antiqua" w:cs="Arial"/>
        </w:rPr>
        <w:t xml:space="preserve"> sibling, more importantly the actual relationship between him and his brother is such as would engage Article 8.  They were separated quite some time ago he having come to the United Kingdom without his younger brother.  They do not live with each other and, on their own evidence, only see each other occasionally.  The only other </w:t>
      </w:r>
      <w:proofErr w:type="gramStart"/>
      <w:r w:rsidR="004E6FC4">
        <w:rPr>
          <w:rFonts w:ascii="Book Antiqua" w:hAnsi="Book Antiqua" w:cs="Arial"/>
        </w:rPr>
        <w:t>statement  provided</w:t>
      </w:r>
      <w:proofErr w:type="gramEnd"/>
      <w:r w:rsidR="004E6FC4">
        <w:rPr>
          <w:rFonts w:ascii="Book Antiqua" w:hAnsi="Book Antiqua" w:cs="Arial"/>
        </w:rPr>
        <w:t xml:space="preserve"> is from somebody called Edwina Norteye who did not actually attend the hearing.  I am in fact most surprised to see that her </w:t>
      </w:r>
      <w:proofErr w:type="gramStart"/>
      <w:r w:rsidR="004E6FC4">
        <w:rPr>
          <w:rFonts w:ascii="Book Antiqua" w:hAnsi="Book Antiqua" w:cs="Arial"/>
        </w:rPr>
        <w:t>statement,  apart</w:t>
      </w:r>
      <w:proofErr w:type="gramEnd"/>
      <w:r w:rsidR="004E6FC4">
        <w:rPr>
          <w:rFonts w:ascii="Book Antiqua" w:hAnsi="Book Antiqua" w:cs="Arial"/>
        </w:rPr>
        <w:t xml:space="preserve"> from the first paragraph is identical word for word as that o</w:t>
      </w:r>
      <w:r w:rsidR="00C62CC4">
        <w:rPr>
          <w:rFonts w:ascii="Book Antiqua" w:hAnsi="Book Antiqua" w:cs="Arial"/>
        </w:rPr>
        <w:t xml:space="preserve">f </w:t>
      </w:r>
      <w:r w:rsidR="004E6FC4">
        <w:rPr>
          <w:rFonts w:ascii="Book Antiqua" w:hAnsi="Book Antiqua" w:cs="Arial"/>
        </w:rPr>
        <w:t xml:space="preserve">his sister-in-law.  I have ignored her evidence totally.  There is </w:t>
      </w:r>
      <w:proofErr w:type="gramStart"/>
      <w:r w:rsidR="004E6FC4">
        <w:rPr>
          <w:rFonts w:ascii="Book Antiqua" w:hAnsi="Book Antiqua" w:cs="Arial"/>
        </w:rPr>
        <w:t>actually no</w:t>
      </w:r>
      <w:proofErr w:type="gramEnd"/>
      <w:r w:rsidR="004E6FC4">
        <w:rPr>
          <w:rFonts w:ascii="Book Antiqua" w:hAnsi="Book Antiqua" w:cs="Arial"/>
        </w:rPr>
        <w:t xml:space="preserve"> </w:t>
      </w:r>
      <w:r w:rsidR="00EF7561">
        <w:rPr>
          <w:rFonts w:ascii="Book Antiqua" w:hAnsi="Book Antiqua" w:cs="Arial"/>
        </w:rPr>
        <w:t>other</w:t>
      </w:r>
      <w:r w:rsidR="004E6FC4">
        <w:rPr>
          <w:rFonts w:ascii="Book Antiqua" w:hAnsi="Book Antiqua" w:cs="Arial"/>
        </w:rPr>
        <w:t xml:space="preserve"> evidence at all of any contacts or friends that he has in the United Kingdom let alone anything of any </w:t>
      </w:r>
      <w:r w:rsidR="00EF7561">
        <w:rPr>
          <w:rFonts w:ascii="Book Antiqua" w:hAnsi="Book Antiqua" w:cs="Arial"/>
        </w:rPr>
        <w:t>significance</w:t>
      </w:r>
      <w:r w:rsidR="004E6FC4">
        <w:rPr>
          <w:rFonts w:ascii="Book Antiqua" w:hAnsi="Book Antiqua" w:cs="Arial"/>
        </w:rPr>
        <w:t xml:space="preserve">.  I am not satisfied that </w:t>
      </w:r>
      <w:r w:rsidR="00EF7561">
        <w:rPr>
          <w:rFonts w:ascii="Book Antiqua" w:hAnsi="Book Antiqua" w:cs="Arial"/>
        </w:rPr>
        <w:t>simply</w:t>
      </w:r>
      <w:r w:rsidR="004E6FC4">
        <w:rPr>
          <w:rFonts w:ascii="Book Antiqua" w:hAnsi="Book Antiqua" w:cs="Arial"/>
        </w:rPr>
        <w:t xml:space="preserve"> by the passage of time the </w:t>
      </w:r>
      <w:r w:rsidR="00C62CC4">
        <w:rPr>
          <w:rFonts w:ascii="Book Antiqua" w:hAnsi="Book Antiqua" w:cs="Arial"/>
        </w:rPr>
        <w:t>Appellant</w:t>
      </w:r>
      <w:r w:rsidR="004E6FC4">
        <w:rPr>
          <w:rFonts w:ascii="Book Antiqua" w:hAnsi="Book Antiqua" w:cs="Arial"/>
        </w:rPr>
        <w:t xml:space="preserve"> has actually established ties in the United Kingdom which would mean that his private life or family life engage Article 8.”</w:t>
      </w:r>
    </w:p>
    <w:p w14:paraId="4039BF03" w14:textId="5A2BEE90" w:rsidR="00D61AC1" w:rsidRDefault="00D7628C" w:rsidP="009C44D8">
      <w:pPr>
        <w:numPr>
          <w:ilvl w:val="0"/>
          <w:numId w:val="3"/>
        </w:numPr>
        <w:tabs>
          <w:tab w:val="clear" w:pos="567"/>
        </w:tabs>
        <w:spacing w:before="240"/>
        <w:jc w:val="both"/>
        <w:rPr>
          <w:rFonts w:ascii="Book Antiqua" w:hAnsi="Book Antiqua" w:cs="Arial"/>
        </w:rPr>
      </w:pPr>
      <w:r>
        <w:rPr>
          <w:rFonts w:ascii="Book Antiqua" w:hAnsi="Book Antiqua" w:cs="Arial"/>
        </w:rPr>
        <w:t>I am satisfied the J</w:t>
      </w:r>
      <w:r w:rsidR="00C62CC4">
        <w:rPr>
          <w:rFonts w:ascii="Book Antiqua" w:hAnsi="Book Antiqua" w:cs="Arial"/>
        </w:rPr>
        <w:t xml:space="preserve">udge did consider the evidence </w:t>
      </w:r>
      <w:r w:rsidR="00EF7561">
        <w:rPr>
          <w:rFonts w:ascii="Book Antiqua" w:hAnsi="Book Antiqua" w:cs="Arial"/>
        </w:rPr>
        <w:t>fairly</w:t>
      </w:r>
      <w:r w:rsidR="00F812DF">
        <w:rPr>
          <w:rFonts w:ascii="Book Antiqua" w:hAnsi="Book Antiqua" w:cs="Arial"/>
        </w:rPr>
        <w:t>. Whether seeing a sibling</w:t>
      </w:r>
      <w:r w:rsidR="00C62CC4">
        <w:rPr>
          <w:rFonts w:ascii="Book Antiqua" w:hAnsi="Book Antiqua" w:cs="Arial"/>
        </w:rPr>
        <w:t xml:space="preserve"> </w:t>
      </w:r>
      <w:r w:rsidR="00EF7561">
        <w:rPr>
          <w:rFonts w:ascii="Book Antiqua" w:hAnsi="Book Antiqua" w:cs="Arial"/>
        </w:rPr>
        <w:t>monthly</w:t>
      </w:r>
      <w:r w:rsidR="00C62CC4">
        <w:rPr>
          <w:rFonts w:ascii="Book Antiqua" w:hAnsi="Book Antiqua" w:cs="Arial"/>
        </w:rPr>
        <w:t xml:space="preserve"> </w:t>
      </w:r>
      <w:r w:rsidR="00EF7561">
        <w:rPr>
          <w:rFonts w:ascii="Book Antiqua" w:hAnsi="Book Antiqua" w:cs="Arial"/>
        </w:rPr>
        <w:t>amounts</w:t>
      </w:r>
      <w:r w:rsidR="00C62CC4">
        <w:rPr>
          <w:rFonts w:ascii="Book Antiqua" w:hAnsi="Book Antiqua" w:cs="Arial"/>
        </w:rPr>
        <w:t xml:space="preserve"> to oc</w:t>
      </w:r>
      <w:r w:rsidR="00F812DF">
        <w:rPr>
          <w:rFonts w:ascii="Book Antiqua" w:hAnsi="Book Antiqua" w:cs="Arial"/>
        </w:rPr>
        <w:t>casional or not, it is</w:t>
      </w:r>
      <w:r w:rsidR="00C62CC4">
        <w:rPr>
          <w:rFonts w:ascii="Book Antiqua" w:hAnsi="Book Antiqua" w:cs="Arial"/>
        </w:rPr>
        <w:t xml:space="preserve"> not the type of contac</w:t>
      </w:r>
      <w:r w:rsidR="00F812DF">
        <w:rPr>
          <w:rFonts w:ascii="Book Antiqua" w:hAnsi="Book Antiqua" w:cs="Arial"/>
        </w:rPr>
        <w:t>t the J</w:t>
      </w:r>
      <w:r w:rsidR="00C62CC4">
        <w:rPr>
          <w:rFonts w:ascii="Book Antiqua" w:hAnsi="Book Antiqua" w:cs="Arial"/>
        </w:rPr>
        <w:t xml:space="preserve">udge could </w:t>
      </w:r>
      <w:r w:rsidR="00EF7561">
        <w:rPr>
          <w:rFonts w:ascii="Book Antiqua" w:hAnsi="Book Antiqua" w:cs="Arial"/>
        </w:rPr>
        <w:t>properly</w:t>
      </w:r>
      <w:r w:rsidR="00C62CC4">
        <w:rPr>
          <w:rFonts w:ascii="Book Antiqua" w:hAnsi="Book Antiqua" w:cs="Arial"/>
        </w:rPr>
        <w:t xml:space="preserve"> be </w:t>
      </w:r>
      <w:r w:rsidR="00EF7561">
        <w:rPr>
          <w:rFonts w:ascii="Book Antiqua" w:hAnsi="Book Antiqua" w:cs="Arial"/>
        </w:rPr>
        <w:t>criticised</w:t>
      </w:r>
      <w:r w:rsidR="00C62CC4">
        <w:rPr>
          <w:rFonts w:ascii="Book Antiqua" w:hAnsi="Book Antiqua" w:cs="Arial"/>
        </w:rPr>
        <w:t xml:space="preserve"> </w:t>
      </w:r>
      <w:r w:rsidR="00F812DF">
        <w:rPr>
          <w:rFonts w:ascii="Book Antiqua" w:hAnsi="Book Antiqua" w:cs="Arial"/>
        </w:rPr>
        <w:t xml:space="preserve">for </w:t>
      </w:r>
      <w:r w:rsidR="00C62CC4">
        <w:rPr>
          <w:rFonts w:ascii="Book Antiqua" w:hAnsi="Book Antiqua" w:cs="Arial"/>
        </w:rPr>
        <w:t>as saying it was inadequate to show that family life</w:t>
      </w:r>
      <w:r w:rsidR="00F812DF">
        <w:rPr>
          <w:rFonts w:ascii="Book Antiqua" w:hAnsi="Book Antiqua" w:cs="Arial"/>
        </w:rPr>
        <w:t xml:space="preserve"> </w:t>
      </w:r>
      <w:r>
        <w:rPr>
          <w:rFonts w:ascii="Book Antiqua" w:hAnsi="Book Antiqua" w:cs="Arial"/>
        </w:rPr>
        <w:t>beyond the emotional ties that normally exist between adults</w:t>
      </w:r>
      <w:r w:rsidR="00C62CC4">
        <w:rPr>
          <w:rFonts w:ascii="Book Antiqua" w:hAnsi="Book Antiqua" w:cs="Arial"/>
        </w:rPr>
        <w:t>.</w:t>
      </w:r>
      <w:r w:rsidR="00F812DF">
        <w:rPr>
          <w:rFonts w:ascii="Book Antiqua" w:hAnsi="Book Antiqua" w:cs="Arial"/>
        </w:rPr>
        <w:t xml:space="preserve"> The Judge was entitled to find </w:t>
      </w:r>
      <w:r>
        <w:rPr>
          <w:rFonts w:ascii="Book Antiqua" w:hAnsi="Book Antiqua" w:cs="Arial"/>
        </w:rPr>
        <w:t>as he did</w:t>
      </w:r>
      <w:r w:rsidR="00F812DF">
        <w:rPr>
          <w:rFonts w:ascii="Book Antiqua" w:hAnsi="Book Antiqua" w:cs="Arial"/>
        </w:rPr>
        <w:t>, and there is accordingly no merit in ground (2).</w:t>
      </w:r>
    </w:p>
    <w:p w14:paraId="0261B361" w14:textId="18D046FA" w:rsidR="00C62CC4" w:rsidRDefault="00C62CC4" w:rsidP="009C44D8">
      <w:pPr>
        <w:numPr>
          <w:ilvl w:val="0"/>
          <w:numId w:val="3"/>
        </w:numPr>
        <w:tabs>
          <w:tab w:val="clear" w:pos="567"/>
        </w:tabs>
        <w:spacing w:before="240"/>
        <w:jc w:val="both"/>
        <w:rPr>
          <w:rFonts w:ascii="Book Antiqua" w:hAnsi="Book Antiqua" w:cs="Arial"/>
        </w:rPr>
      </w:pPr>
      <w:r>
        <w:rPr>
          <w:rFonts w:ascii="Book Antiqua" w:hAnsi="Book Antiqua" w:cs="Arial"/>
        </w:rPr>
        <w:t xml:space="preserve">In relation to ground </w:t>
      </w:r>
      <w:r w:rsidR="00F812DF">
        <w:rPr>
          <w:rFonts w:ascii="Book Antiqua" w:hAnsi="Book Antiqua" w:cs="Arial"/>
        </w:rPr>
        <w:t xml:space="preserve">(3) </w:t>
      </w:r>
      <w:r>
        <w:rPr>
          <w:rFonts w:ascii="Book Antiqua" w:hAnsi="Book Antiqua" w:cs="Arial"/>
        </w:rPr>
        <w:t xml:space="preserve">which related to an attack on </w:t>
      </w:r>
      <w:r w:rsidR="00F812DF">
        <w:rPr>
          <w:rFonts w:ascii="Book Antiqua" w:hAnsi="Book Antiqua" w:cs="Arial"/>
        </w:rPr>
        <w:t xml:space="preserve">the </w:t>
      </w:r>
      <w:r>
        <w:rPr>
          <w:rFonts w:ascii="Book Antiqua" w:hAnsi="Book Antiqua" w:cs="Arial"/>
        </w:rPr>
        <w:t>Article 8 proport</w:t>
      </w:r>
      <w:r w:rsidR="00F812DF">
        <w:rPr>
          <w:rFonts w:ascii="Book Antiqua" w:hAnsi="Book Antiqua" w:cs="Arial"/>
        </w:rPr>
        <w:t>ionality assessment</w:t>
      </w:r>
      <w:r>
        <w:rPr>
          <w:rFonts w:ascii="Book Antiqua" w:hAnsi="Book Antiqua" w:cs="Arial"/>
        </w:rPr>
        <w:t xml:space="preserve"> and weighing the public interest factors</w:t>
      </w:r>
      <w:r w:rsidR="00F812DF">
        <w:rPr>
          <w:rFonts w:ascii="Book Antiqua" w:hAnsi="Book Antiqua" w:cs="Arial"/>
        </w:rPr>
        <w:t>,</w:t>
      </w:r>
      <w:r>
        <w:rPr>
          <w:rFonts w:ascii="Book Antiqua" w:hAnsi="Book Antiqua" w:cs="Arial"/>
        </w:rPr>
        <w:t xml:space="preserve"> it is right </w:t>
      </w:r>
      <w:r w:rsidR="00F812DF">
        <w:rPr>
          <w:rFonts w:ascii="Book Antiqua" w:hAnsi="Book Antiqua" w:cs="Arial"/>
        </w:rPr>
        <w:t>to say that the J</w:t>
      </w:r>
      <w:r>
        <w:rPr>
          <w:rFonts w:ascii="Book Antiqua" w:hAnsi="Book Antiqua" w:cs="Arial"/>
        </w:rPr>
        <w:t>udge did not quote Section 117</w:t>
      </w:r>
      <w:r w:rsidR="00F812DF">
        <w:rPr>
          <w:rFonts w:ascii="Book Antiqua" w:hAnsi="Book Antiqua" w:cs="Arial"/>
        </w:rPr>
        <w:t xml:space="preserve"> of the Nationality, Immigration and Asylum Act 2002</w:t>
      </w:r>
      <w:r>
        <w:rPr>
          <w:rFonts w:ascii="Book Antiqua" w:hAnsi="Book Antiqua" w:cs="Arial"/>
        </w:rPr>
        <w:t>.  I am satisfied however that when one looks at the totality of the decision</w:t>
      </w:r>
      <w:r w:rsidR="00D7628C">
        <w:rPr>
          <w:rFonts w:ascii="Book Antiqua" w:hAnsi="Book Antiqua" w:cs="Arial"/>
        </w:rPr>
        <w:t>,</w:t>
      </w:r>
      <w:r>
        <w:rPr>
          <w:rFonts w:ascii="Book Antiqua" w:hAnsi="Book Antiqua" w:cs="Arial"/>
        </w:rPr>
        <w:t xml:space="preserve"> he considered all the factors that were in the Appellant’s favour</w:t>
      </w:r>
      <w:r w:rsidR="00F812DF">
        <w:rPr>
          <w:rFonts w:ascii="Book Antiqua" w:hAnsi="Book Antiqua" w:cs="Arial"/>
        </w:rPr>
        <w:t>. Wi</w:t>
      </w:r>
      <w:r>
        <w:rPr>
          <w:rFonts w:ascii="Book Antiqua" w:hAnsi="Book Antiqua" w:cs="Arial"/>
        </w:rPr>
        <w:t xml:space="preserve">th him having found that those factors did not tip it in the Appellant’s balance, he did not then need to go into factors that weighed even more heavily against him.  It would have been better to quote Section 117, but his failure to do so does not mean that the balancing exercise </w:t>
      </w:r>
      <w:r w:rsidR="001D4FF1">
        <w:rPr>
          <w:rFonts w:ascii="Book Antiqua" w:hAnsi="Book Antiqua" w:cs="Arial"/>
        </w:rPr>
        <w:t>was not</w:t>
      </w:r>
      <w:r>
        <w:rPr>
          <w:rFonts w:ascii="Book Antiqua" w:hAnsi="Book Antiqua" w:cs="Arial"/>
        </w:rPr>
        <w:t xml:space="preserve"> undertaken appropriately </w:t>
      </w:r>
      <w:r w:rsidR="001D4FF1">
        <w:rPr>
          <w:rFonts w:ascii="Book Antiqua" w:hAnsi="Book Antiqua" w:cs="Arial"/>
        </w:rPr>
        <w:t>as, h</w:t>
      </w:r>
      <w:r>
        <w:rPr>
          <w:rFonts w:ascii="Book Antiqua" w:hAnsi="Book Antiqua" w:cs="Arial"/>
        </w:rPr>
        <w:t>ad he done so</w:t>
      </w:r>
      <w:r w:rsidR="001D4FF1">
        <w:rPr>
          <w:rFonts w:ascii="Book Antiqua" w:hAnsi="Book Antiqua" w:cs="Arial"/>
        </w:rPr>
        <w:t>, the Appellant would have</w:t>
      </w:r>
      <w:r>
        <w:rPr>
          <w:rFonts w:ascii="Book Antiqua" w:hAnsi="Book Antiqua" w:cs="Arial"/>
        </w:rPr>
        <w:t xml:space="preserve"> lost even more heavily.  </w:t>
      </w:r>
      <w:r w:rsidR="00D7628C">
        <w:rPr>
          <w:rFonts w:ascii="Book Antiqua" w:hAnsi="Book Antiqua" w:cs="Arial"/>
        </w:rPr>
        <w:t>Accordingly, even if there was an error of law, it was not material to the outcome.</w:t>
      </w:r>
    </w:p>
    <w:p w14:paraId="363FAE47" w14:textId="4D711404" w:rsidR="001D4FF1" w:rsidRDefault="00C62CC4" w:rsidP="00C62CC4">
      <w:pPr>
        <w:spacing w:before="240"/>
        <w:jc w:val="both"/>
        <w:rPr>
          <w:rFonts w:ascii="Book Antiqua" w:hAnsi="Book Antiqua" w:cs="Arial"/>
          <w:u w:val="single"/>
        </w:rPr>
      </w:pPr>
      <w:r w:rsidRPr="00C62CC4">
        <w:rPr>
          <w:rFonts w:ascii="Book Antiqua" w:hAnsi="Book Antiqua" w:cs="Arial"/>
          <w:u w:val="single"/>
        </w:rPr>
        <w:lastRenderedPageBreak/>
        <w:t xml:space="preserve">Decision </w:t>
      </w:r>
    </w:p>
    <w:p w14:paraId="0619BE57" w14:textId="77777777" w:rsidR="001D4FF1" w:rsidRPr="00C62CC4" w:rsidRDefault="001D4FF1" w:rsidP="00C62CC4">
      <w:pPr>
        <w:spacing w:before="240"/>
        <w:jc w:val="both"/>
        <w:rPr>
          <w:rFonts w:ascii="Book Antiqua" w:hAnsi="Book Antiqua" w:cs="Arial"/>
          <w:u w:val="single"/>
        </w:rPr>
      </w:pPr>
    </w:p>
    <w:p w14:paraId="58D17B55" w14:textId="383945F6" w:rsidR="00D7628C" w:rsidRDefault="00D7628C" w:rsidP="00D7628C">
      <w:pPr>
        <w:pStyle w:val="ListParagraph"/>
        <w:spacing w:after="360"/>
        <w:ind w:left="567"/>
        <w:jc w:val="both"/>
        <w:rPr>
          <w:rFonts w:ascii="Book Antiqua" w:hAnsi="Book Antiqua" w:cs="Arial"/>
        </w:rPr>
      </w:pPr>
      <w:r>
        <w:rPr>
          <w:rFonts w:ascii="Book Antiqua" w:hAnsi="Book Antiqua" w:cs="Arial"/>
        </w:rPr>
        <w:t>The decision of the First-tier Tribunal did not involve the making of a material error on a point of law in relation to finding that the immigration rules were not met.</w:t>
      </w:r>
    </w:p>
    <w:p w14:paraId="77754F3B" w14:textId="77777777" w:rsidR="00D7628C" w:rsidRDefault="00D7628C" w:rsidP="00D7628C">
      <w:pPr>
        <w:pStyle w:val="ListParagraph"/>
        <w:spacing w:after="360"/>
        <w:ind w:left="567"/>
        <w:jc w:val="both"/>
        <w:rPr>
          <w:rFonts w:ascii="Book Antiqua" w:hAnsi="Book Antiqua" w:cs="Arial"/>
        </w:rPr>
      </w:pPr>
    </w:p>
    <w:p w14:paraId="1B37D1F7" w14:textId="06781153" w:rsidR="001D4FF1" w:rsidRDefault="001D4FF1" w:rsidP="001D4FF1">
      <w:pPr>
        <w:pStyle w:val="ListParagraph"/>
        <w:spacing w:after="360"/>
        <w:ind w:left="567"/>
        <w:jc w:val="both"/>
        <w:rPr>
          <w:rFonts w:ascii="Book Antiqua" w:hAnsi="Book Antiqua" w:cs="Arial"/>
        </w:rPr>
      </w:pPr>
      <w:r>
        <w:rPr>
          <w:rFonts w:ascii="Book Antiqua" w:hAnsi="Book Antiqua" w:cs="Arial"/>
        </w:rPr>
        <w:t xml:space="preserve">The decision of the First-tier Tribunal did </w:t>
      </w:r>
      <w:r w:rsidR="00D7628C">
        <w:rPr>
          <w:rFonts w:ascii="Book Antiqua" w:hAnsi="Book Antiqua" w:cs="Arial"/>
        </w:rPr>
        <w:t>involve the making of a material</w:t>
      </w:r>
      <w:r>
        <w:rPr>
          <w:rFonts w:ascii="Book Antiqua" w:hAnsi="Book Antiqua" w:cs="Arial"/>
        </w:rPr>
        <w:t xml:space="preserve"> error on a point of law</w:t>
      </w:r>
      <w:r w:rsidR="00D7628C">
        <w:rPr>
          <w:rFonts w:ascii="Book Antiqua" w:hAnsi="Book Antiqua" w:cs="Arial"/>
        </w:rPr>
        <w:t xml:space="preserve"> in relation to the allowing of the appeal on human rights grounds</w:t>
      </w:r>
      <w:r>
        <w:rPr>
          <w:rFonts w:ascii="Book Antiqua" w:hAnsi="Book Antiqua" w:cs="Arial"/>
        </w:rPr>
        <w:t>.</w:t>
      </w:r>
    </w:p>
    <w:p w14:paraId="477EB5D0" w14:textId="77777777" w:rsidR="001D4FF1" w:rsidRDefault="001D4FF1" w:rsidP="001D4FF1">
      <w:pPr>
        <w:pStyle w:val="ListParagraph"/>
        <w:spacing w:after="360"/>
        <w:ind w:left="567"/>
        <w:jc w:val="both"/>
        <w:rPr>
          <w:rFonts w:ascii="Book Antiqua" w:hAnsi="Book Antiqua" w:cs="Arial"/>
        </w:rPr>
      </w:pPr>
    </w:p>
    <w:p w14:paraId="11939E79" w14:textId="1A374565" w:rsidR="009E3BAF" w:rsidRDefault="00D7628C" w:rsidP="001D4FF1">
      <w:pPr>
        <w:pStyle w:val="ListParagraph"/>
        <w:spacing w:after="360"/>
        <w:ind w:left="567"/>
        <w:jc w:val="both"/>
        <w:rPr>
          <w:rFonts w:ascii="Book Antiqua" w:hAnsi="Book Antiqua" w:cs="Arial"/>
        </w:rPr>
      </w:pPr>
      <w:r>
        <w:rPr>
          <w:rFonts w:ascii="Book Antiqua" w:hAnsi="Book Antiqua" w:cs="Arial"/>
        </w:rPr>
        <w:t>I</w:t>
      </w:r>
      <w:r w:rsidR="001D4FF1">
        <w:rPr>
          <w:rFonts w:ascii="Book Antiqua" w:hAnsi="Book Antiqua" w:cs="Arial"/>
        </w:rPr>
        <w:t xml:space="preserve"> set the </w:t>
      </w:r>
      <w:r w:rsidR="001D4FF1" w:rsidRPr="007B2957">
        <w:rPr>
          <w:rFonts w:ascii="Book Antiqua" w:hAnsi="Book Antiqua" w:cs="Arial"/>
        </w:rPr>
        <w:t xml:space="preserve">decision </w:t>
      </w:r>
      <w:r w:rsidR="001D4FF1">
        <w:rPr>
          <w:rFonts w:ascii="Book Antiqua" w:hAnsi="Book Antiqua" w:cs="Arial"/>
        </w:rPr>
        <w:t>aside.</w:t>
      </w:r>
    </w:p>
    <w:p w14:paraId="6D3384F3" w14:textId="6C80575C" w:rsidR="00D7628C" w:rsidRDefault="00D7628C" w:rsidP="001D4FF1">
      <w:pPr>
        <w:pStyle w:val="ListParagraph"/>
        <w:spacing w:after="360"/>
        <w:ind w:left="567"/>
        <w:jc w:val="both"/>
        <w:rPr>
          <w:rFonts w:ascii="Book Antiqua" w:hAnsi="Book Antiqua" w:cs="Arial"/>
        </w:rPr>
      </w:pPr>
    </w:p>
    <w:p w14:paraId="12A452A5" w14:textId="245734E3" w:rsidR="00D7628C" w:rsidRPr="000E5F3A" w:rsidRDefault="00D7628C" w:rsidP="001D4FF1">
      <w:pPr>
        <w:pStyle w:val="ListParagraph"/>
        <w:spacing w:after="360"/>
        <w:ind w:left="567"/>
        <w:jc w:val="both"/>
        <w:rPr>
          <w:rFonts w:ascii="Book Antiqua" w:hAnsi="Book Antiqua" w:cs="Arial"/>
        </w:rPr>
      </w:pPr>
      <w:r>
        <w:rPr>
          <w:rFonts w:ascii="Book Antiqua" w:hAnsi="Book Antiqua" w:cs="Arial"/>
        </w:rPr>
        <w:t>I remake the decision and dismiss the human rights appeal.</w:t>
      </w:r>
    </w:p>
    <w:p w14:paraId="67334BD7" w14:textId="5D0863AD" w:rsidR="000369F5" w:rsidRDefault="00170CF2" w:rsidP="009E3BAF">
      <w:pPr>
        <w:jc w:val="both"/>
        <w:rPr>
          <w:rFonts w:ascii="Book Antiqua" w:hAnsi="Book Antiqua" w:cs="Arial"/>
        </w:rPr>
      </w:pPr>
      <w:r>
        <w:rPr>
          <w:rFonts w:ascii="Book Antiqua" w:hAnsi="Book Antiqua" w:cs="Arial"/>
        </w:rPr>
        <w:t>Signed:</w:t>
      </w:r>
    </w:p>
    <w:p w14:paraId="35F166AD" w14:textId="0D71C61F" w:rsidR="00BA75BF" w:rsidRDefault="00BA75BF" w:rsidP="009E3BAF">
      <w:pPr>
        <w:jc w:val="both"/>
        <w:rPr>
          <w:rFonts w:ascii="Book Antiqua" w:hAnsi="Book Antiqua" w:cs="Arial"/>
        </w:rPr>
      </w:pPr>
    </w:p>
    <w:p w14:paraId="08FCC016" w14:textId="41D5BAE2" w:rsidR="00BA75BF" w:rsidRPr="002A38E4" w:rsidRDefault="00BA75BF" w:rsidP="009E3BAF">
      <w:pPr>
        <w:jc w:val="both"/>
        <w:rPr>
          <w:rFonts w:ascii="Book Antiqua" w:hAnsi="Book Antiqua" w:cs="Arial"/>
        </w:rPr>
      </w:pPr>
    </w:p>
    <w:p w14:paraId="69A45B6B" w14:textId="60072B66" w:rsidR="00170CF2" w:rsidRDefault="00170CF2" w:rsidP="00BA75BF">
      <w:pPr>
        <w:tabs>
          <w:tab w:val="left" w:pos="567"/>
        </w:tabs>
        <w:jc w:val="both"/>
        <w:rPr>
          <w:rFonts w:ascii="Book Antiqua" w:hAnsi="Book Antiqua" w:cs="Arial"/>
        </w:rPr>
      </w:pPr>
    </w:p>
    <w:p w14:paraId="132D8836" w14:textId="7C894289" w:rsidR="00170CF2" w:rsidRDefault="00170CF2" w:rsidP="00170CF2">
      <w:pPr>
        <w:tabs>
          <w:tab w:val="left" w:pos="567"/>
        </w:tabs>
        <w:rPr>
          <w:rFonts w:ascii="Book Antiqua" w:hAnsi="Book Antiqua" w:cs="Arial"/>
        </w:rPr>
      </w:pPr>
    </w:p>
    <w:p w14:paraId="00256083" w14:textId="0E18D7C7" w:rsidR="00170CF2" w:rsidRDefault="007F2D4A" w:rsidP="00BA75BF">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1312" behindDoc="0" locked="0" layoutInCell="1" allowOverlap="1" wp14:anchorId="5B01BAB3" wp14:editId="79FEF601">
                <wp:simplePos x="0" y="0"/>
                <wp:positionH relativeFrom="column">
                  <wp:posOffset>114300</wp:posOffset>
                </wp:positionH>
                <wp:positionV relativeFrom="paragraph">
                  <wp:posOffset>-563245</wp:posOffset>
                </wp:positionV>
                <wp:extent cx="1649580" cy="1316990"/>
                <wp:effectExtent l="57150" t="38100" r="46355" b="5461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649580" cy="1316990"/>
                      </w14:xfrm>
                    </w14:contentPart>
                  </a:graphicData>
                </a:graphic>
              </wp:anchor>
            </w:drawing>
          </mc:Choice>
          <mc:Fallback>
            <w:pict>
              <v:shapetype w14:anchorId="49FBBB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3pt;margin-top:-45.05pt;width:131.3pt;height:105.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">
                <v:imagedata r:id="rId9" o:title=""/>
              </v:shape>
            </w:pict>
          </mc:Fallback>
        </mc:AlternateContent>
      </w:r>
    </w:p>
    <w:p w14:paraId="6361B92C" w14:textId="0AC25A21" w:rsidR="00BA75BF" w:rsidRDefault="00BA75BF" w:rsidP="00BA75BF">
      <w:pPr>
        <w:tabs>
          <w:tab w:val="left" w:pos="567"/>
        </w:tabs>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5AF4B293" w14:textId="77777777" w:rsidR="007F2D4A" w:rsidRDefault="007F2D4A" w:rsidP="00BA75BF">
      <w:pPr>
        <w:tabs>
          <w:tab w:val="left" w:pos="567"/>
        </w:tabs>
        <w:jc w:val="both"/>
        <w:rPr>
          <w:rFonts w:ascii="Book Antiqua" w:hAnsi="Book Antiqua" w:cs="Arial"/>
        </w:rPr>
      </w:pPr>
    </w:p>
    <w:p w14:paraId="5407F5DA" w14:textId="77777777" w:rsidR="007F2D4A" w:rsidRDefault="007F2D4A" w:rsidP="00BA75BF">
      <w:pPr>
        <w:tabs>
          <w:tab w:val="left" w:pos="567"/>
        </w:tabs>
        <w:jc w:val="both"/>
        <w:rPr>
          <w:rFonts w:ascii="Book Antiqua" w:hAnsi="Book Antiqua" w:cs="Arial"/>
        </w:rPr>
      </w:pPr>
    </w:p>
    <w:p w14:paraId="1850AD29" w14:textId="77777777" w:rsidR="007F2D4A" w:rsidRDefault="007F2D4A" w:rsidP="00BA75BF">
      <w:pPr>
        <w:tabs>
          <w:tab w:val="left" w:pos="567"/>
        </w:tabs>
        <w:jc w:val="both"/>
        <w:rPr>
          <w:rFonts w:ascii="Book Antiqua" w:hAnsi="Book Antiqua" w:cs="Arial"/>
        </w:rPr>
      </w:pPr>
    </w:p>
    <w:p w14:paraId="3709BB21" w14:textId="2BCDFC31" w:rsidR="00BA75BF" w:rsidRDefault="00BA75BF" w:rsidP="00BA75BF">
      <w:pPr>
        <w:tabs>
          <w:tab w:val="left" w:pos="567"/>
        </w:tabs>
        <w:jc w:val="both"/>
        <w:rPr>
          <w:rFonts w:ascii="Book Antiqua" w:hAnsi="Book Antiqua" w:cs="Arial"/>
        </w:rPr>
      </w:pPr>
      <w:r>
        <w:rPr>
          <w:rFonts w:ascii="Book Antiqua" w:hAnsi="Book Antiqua" w:cs="Arial"/>
        </w:rPr>
        <w:t>Deputy Upper Tribunal Judge Saffer</w:t>
      </w:r>
    </w:p>
    <w:p w14:paraId="0B5CBB48" w14:textId="429AF34B" w:rsidR="00BA75BF" w:rsidRDefault="001D4FF1" w:rsidP="00BA75BF">
      <w:pPr>
        <w:tabs>
          <w:tab w:val="left" w:pos="567"/>
        </w:tabs>
        <w:jc w:val="both"/>
        <w:rPr>
          <w:rFonts w:ascii="Book Antiqua" w:hAnsi="Book Antiqua" w:cs="Arial"/>
        </w:rPr>
      </w:pPr>
      <w:r>
        <w:rPr>
          <w:rFonts w:ascii="Book Antiqua" w:hAnsi="Book Antiqua" w:cs="Arial"/>
        </w:rPr>
        <w:t>17 August</w:t>
      </w:r>
      <w:r w:rsidR="00BA75BF">
        <w:rPr>
          <w:rFonts w:ascii="Book Antiqua" w:hAnsi="Book Antiqua" w:cs="Arial"/>
        </w:rPr>
        <w:t xml:space="preserve"> 2018</w:t>
      </w:r>
    </w:p>
    <w:p w14:paraId="7F8967E8" w14:textId="77777777" w:rsidR="000369F5" w:rsidRPr="002A38E4" w:rsidRDefault="000369F5" w:rsidP="009E3BAF">
      <w:pPr>
        <w:jc w:val="both"/>
        <w:rPr>
          <w:rFonts w:ascii="Book Antiqua" w:hAnsi="Book Antiqua" w:cs="Arial"/>
        </w:rPr>
      </w:pPr>
    </w:p>
    <w:p w14:paraId="55643CAC" w14:textId="77777777" w:rsidR="009E3BAF" w:rsidRDefault="009E3BAF" w:rsidP="009E3BAF">
      <w:pPr>
        <w:jc w:val="both"/>
        <w:rPr>
          <w:rFonts w:ascii="Book Antiqua" w:hAnsi="Book Antiqua" w:cs="Arial"/>
        </w:rPr>
      </w:pPr>
    </w:p>
    <w:p w14:paraId="01786309" w14:textId="77777777" w:rsidR="009E3BAF" w:rsidRDefault="009E3BAF" w:rsidP="009E3BAF">
      <w:pPr>
        <w:jc w:val="both"/>
        <w:rPr>
          <w:rFonts w:ascii="Book Antiqua" w:hAnsi="Book Antiqua" w:cs="Arial"/>
        </w:rPr>
      </w:pPr>
    </w:p>
    <w:p w14:paraId="027C0DDD" w14:textId="77777777" w:rsidR="009E3BAF" w:rsidRPr="000E5F3A" w:rsidRDefault="009E3BAF" w:rsidP="009E3BAF">
      <w:pPr>
        <w:ind w:left="567" w:hanging="567"/>
        <w:jc w:val="both"/>
        <w:rPr>
          <w:rFonts w:ascii="Book Antiqua" w:hAnsi="Book Antiqua" w:cs="Arial"/>
          <w:b/>
          <w:u w:val="single"/>
        </w:rPr>
      </w:pPr>
      <w:r w:rsidRPr="000E5F3A">
        <w:rPr>
          <w:rFonts w:ascii="Book Antiqua" w:hAnsi="Book Antiqua" w:cs="Arial"/>
          <w:b/>
          <w:u w:val="single"/>
        </w:rPr>
        <w:t xml:space="preserve">TO THE </w:t>
      </w:r>
      <w:r w:rsidR="00C62CC4">
        <w:rPr>
          <w:rFonts w:ascii="Book Antiqua" w:hAnsi="Book Antiqua" w:cs="Arial"/>
          <w:b/>
          <w:u w:val="single"/>
        </w:rPr>
        <w:t>RESPONDENT</w:t>
      </w:r>
    </w:p>
    <w:p w14:paraId="6C2C9699" w14:textId="77777777" w:rsidR="009E3BAF" w:rsidRPr="000E5F3A" w:rsidRDefault="009E3BAF" w:rsidP="009E3BAF">
      <w:pPr>
        <w:ind w:left="567" w:hanging="567"/>
        <w:jc w:val="both"/>
        <w:rPr>
          <w:rFonts w:ascii="Book Antiqua" w:hAnsi="Book Antiqua" w:cs="Arial"/>
        </w:rPr>
      </w:pPr>
      <w:r w:rsidRPr="000E5F3A">
        <w:rPr>
          <w:rFonts w:ascii="Book Antiqua" w:hAnsi="Book Antiqua" w:cs="Arial"/>
          <w:b/>
          <w:u w:val="single"/>
        </w:rPr>
        <w:t>FEE AWARD</w:t>
      </w:r>
    </w:p>
    <w:p w14:paraId="059A6395" w14:textId="77777777" w:rsidR="009E3BAF" w:rsidRPr="000E5F3A" w:rsidRDefault="009E3BAF" w:rsidP="009E3BAF">
      <w:pPr>
        <w:ind w:left="567" w:hanging="567"/>
        <w:jc w:val="both"/>
        <w:rPr>
          <w:rFonts w:ascii="Book Antiqua" w:hAnsi="Book Antiqua" w:cs="Arial"/>
        </w:rPr>
      </w:pPr>
    </w:p>
    <w:p w14:paraId="0EEAF6F7" w14:textId="1EFEA88A" w:rsidR="009E3BAF" w:rsidRDefault="009E3BAF" w:rsidP="009E3BAF">
      <w:pPr>
        <w:jc w:val="both"/>
        <w:rPr>
          <w:rFonts w:ascii="Book Antiqua" w:hAnsi="Book Antiqua" w:cs="Arial"/>
        </w:rPr>
      </w:pPr>
      <w:r w:rsidRPr="000E5F3A">
        <w:rPr>
          <w:rFonts w:ascii="Book Antiqua" w:hAnsi="Book Antiqua" w:cs="Arial"/>
        </w:rPr>
        <w:t>I have dismissed the appeal and therefore there can be no fee award.</w:t>
      </w:r>
    </w:p>
    <w:p w14:paraId="67111F2B" w14:textId="3878ACE8" w:rsidR="009E3BAF" w:rsidRDefault="007F2D4A" w:rsidP="009E3BAF">
      <w:pPr>
        <w:jc w:val="both"/>
        <w:rPr>
          <w:rFonts w:ascii="Book Antiqua" w:hAnsi="Book Antiqua" w:cs="Arial"/>
        </w:rPr>
      </w:pPr>
      <w:r>
        <w:rPr>
          <w:rFonts w:ascii="Book Antiqua" w:hAnsi="Book Antiqua" w:cs="Arial"/>
        </w:rPr>
        <w:t>Signed:</w:t>
      </w:r>
    </w:p>
    <w:p w14:paraId="16E5B2BA" w14:textId="77777777" w:rsidR="00BA75BF" w:rsidRDefault="00BA75BF" w:rsidP="009E3BAF">
      <w:pPr>
        <w:jc w:val="both"/>
        <w:rPr>
          <w:rFonts w:ascii="Book Antiqua" w:hAnsi="Book Antiqua" w:cs="Arial"/>
        </w:rPr>
      </w:pPr>
    </w:p>
    <w:p w14:paraId="050657F3" w14:textId="5A924E22" w:rsidR="00BA75BF" w:rsidRDefault="00BA75BF" w:rsidP="009E3BAF">
      <w:pPr>
        <w:jc w:val="both"/>
        <w:rPr>
          <w:rFonts w:ascii="Book Antiqua" w:hAnsi="Book Antiqua" w:cs="Arial"/>
        </w:rPr>
      </w:pPr>
    </w:p>
    <w:p w14:paraId="5F68B89A" w14:textId="77777777" w:rsidR="009E3BAF" w:rsidRDefault="009E3BAF" w:rsidP="009E3BAF">
      <w:pPr>
        <w:jc w:val="both"/>
        <w:rPr>
          <w:rFonts w:ascii="Book Antiqua" w:hAnsi="Book Antiqua" w:cs="Arial"/>
        </w:rPr>
      </w:pPr>
    </w:p>
    <w:p w14:paraId="4F7ED60B" w14:textId="01ADBA41" w:rsidR="009E3BAF" w:rsidRDefault="009E3BAF" w:rsidP="009E3BAF">
      <w:pPr>
        <w:jc w:val="both"/>
        <w:rPr>
          <w:rFonts w:ascii="Book Antiqua" w:hAnsi="Book Antiqua" w:cs="Arial"/>
        </w:rPr>
      </w:pPr>
    </w:p>
    <w:p w14:paraId="774B30C1" w14:textId="00CEFE99" w:rsidR="007F2D4A" w:rsidRDefault="007F2D4A" w:rsidP="00BA75BF">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59264" behindDoc="0" locked="0" layoutInCell="1" allowOverlap="1" wp14:anchorId="020FB905" wp14:editId="7F608C14">
                <wp:simplePos x="0" y="0"/>
                <wp:positionH relativeFrom="column">
                  <wp:posOffset>9525</wp:posOffset>
                </wp:positionH>
                <wp:positionV relativeFrom="paragraph">
                  <wp:posOffset>-631190</wp:posOffset>
                </wp:positionV>
                <wp:extent cx="1649580" cy="1316990"/>
                <wp:effectExtent l="57150" t="38100" r="46355" b="5461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649580" cy="1316990"/>
                      </w14:xfrm>
                    </w14:contentPart>
                  </a:graphicData>
                </a:graphic>
              </wp:anchor>
            </w:drawing>
          </mc:Choice>
          <mc:Fallback>
            <w:pict>
              <v:shape w14:anchorId="226D653A" id="Ink 4" o:spid="_x0000_s1026" type="#_x0000_t75" style="position:absolute;margin-left:.05pt;margin-top:-50.4pt;width:131.35pt;height:10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">
                <v:imagedata r:id="rId11" o:title=""/>
              </v:shape>
            </w:pict>
          </mc:Fallback>
        </mc:AlternateContent>
      </w:r>
    </w:p>
    <w:p w14:paraId="63F0829A" w14:textId="77777777" w:rsidR="007F2D4A" w:rsidRDefault="007F2D4A" w:rsidP="00BA75BF">
      <w:pPr>
        <w:tabs>
          <w:tab w:val="left" w:pos="567"/>
        </w:tabs>
        <w:jc w:val="both"/>
        <w:rPr>
          <w:rFonts w:ascii="Book Antiqua" w:hAnsi="Book Antiqua" w:cs="Arial"/>
        </w:rPr>
      </w:pPr>
      <w:bookmarkStart w:id="0" w:name="_GoBack"/>
      <w:bookmarkEnd w:id="0"/>
    </w:p>
    <w:p w14:paraId="4FE645A1" w14:textId="1F2DBB57" w:rsidR="00BA75BF" w:rsidRDefault="00BA75BF" w:rsidP="00BA75BF">
      <w:pPr>
        <w:tabs>
          <w:tab w:val="left" w:pos="567"/>
        </w:tabs>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5E223BF2" w14:textId="77777777" w:rsidR="007F2D4A" w:rsidRDefault="007F2D4A" w:rsidP="00BA75BF">
      <w:pPr>
        <w:tabs>
          <w:tab w:val="left" w:pos="567"/>
        </w:tabs>
        <w:jc w:val="both"/>
        <w:rPr>
          <w:rFonts w:ascii="Book Antiqua" w:hAnsi="Book Antiqua" w:cs="Arial"/>
        </w:rPr>
      </w:pPr>
    </w:p>
    <w:p w14:paraId="1382DF1B" w14:textId="77777777" w:rsidR="007F2D4A" w:rsidRDefault="007F2D4A" w:rsidP="00BA75BF">
      <w:pPr>
        <w:tabs>
          <w:tab w:val="left" w:pos="567"/>
        </w:tabs>
        <w:jc w:val="both"/>
        <w:rPr>
          <w:rFonts w:ascii="Book Antiqua" w:hAnsi="Book Antiqua" w:cs="Arial"/>
        </w:rPr>
      </w:pPr>
    </w:p>
    <w:p w14:paraId="5009FEF7" w14:textId="1A9CFC2C" w:rsidR="00BA75BF" w:rsidRDefault="00BA75BF" w:rsidP="00BA75BF">
      <w:pPr>
        <w:tabs>
          <w:tab w:val="left" w:pos="567"/>
        </w:tabs>
        <w:jc w:val="both"/>
        <w:rPr>
          <w:rFonts w:ascii="Book Antiqua" w:hAnsi="Book Antiqua" w:cs="Arial"/>
        </w:rPr>
      </w:pPr>
      <w:r>
        <w:rPr>
          <w:rFonts w:ascii="Book Antiqua" w:hAnsi="Book Antiqua" w:cs="Arial"/>
        </w:rPr>
        <w:t>Deputy Upper Tribunal Judge Saffer</w:t>
      </w:r>
    </w:p>
    <w:p w14:paraId="4CEF4E15" w14:textId="16FBF5AA" w:rsidR="005B7789" w:rsidRPr="002A38E4" w:rsidRDefault="001D4FF1" w:rsidP="008554CA">
      <w:pPr>
        <w:tabs>
          <w:tab w:val="left" w:pos="567"/>
        </w:tabs>
        <w:jc w:val="both"/>
        <w:rPr>
          <w:rFonts w:ascii="Book Antiqua" w:hAnsi="Book Antiqua" w:cs="Arial"/>
        </w:rPr>
      </w:pPr>
      <w:r>
        <w:rPr>
          <w:rFonts w:ascii="Book Antiqua" w:hAnsi="Book Antiqua" w:cs="Arial"/>
        </w:rPr>
        <w:t>17 August</w:t>
      </w:r>
      <w:r w:rsidR="00BA75BF">
        <w:rPr>
          <w:rFonts w:ascii="Book Antiqua" w:hAnsi="Book Antiqua" w:cs="Arial"/>
        </w:rPr>
        <w:t xml:space="preserve"> 2018</w:t>
      </w:r>
    </w:p>
    <w:sectPr w:rsidR="005B7789" w:rsidRPr="002A38E4" w:rsidSect="00BE2DA3">
      <w:headerReference w:type="default" r:id="rId12"/>
      <w:footerReference w:type="default" r:id="rId13"/>
      <w:headerReference w:type="first" r:id="rId14"/>
      <w:footerReference w:type="first" r:id="rId15"/>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15681" w14:textId="77777777" w:rsidR="00522B8F" w:rsidRDefault="00522B8F">
      <w:r>
        <w:separator/>
      </w:r>
    </w:p>
  </w:endnote>
  <w:endnote w:type="continuationSeparator" w:id="0">
    <w:p w14:paraId="73798FE9" w14:textId="77777777" w:rsidR="00522B8F" w:rsidRDefault="00522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C9" w14:textId="423F0714" w:rsidR="00C62CC4" w:rsidRPr="00BE2DA3" w:rsidRDefault="00C62CC4" w:rsidP="00593795">
    <w:pPr>
      <w:pStyle w:val="Footer"/>
      <w:jc w:val="center"/>
      <w:rPr>
        <w:rFonts w:ascii="Book Antiqua" w:hAnsi="Book Antiqua" w:cs="Arial"/>
      </w:rPr>
    </w:pPr>
    <w:r w:rsidRPr="00BE2DA3">
      <w:rPr>
        <w:rStyle w:val="PageNumber"/>
        <w:rFonts w:ascii="Book Antiqua" w:hAnsi="Book Antiqua" w:cs="Arial"/>
      </w:rPr>
      <w:fldChar w:fldCharType="begin"/>
    </w:r>
    <w:r w:rsidRPr="00BE2DA3">
      <w:rPr>
        <w:rStyle w:val="PageNumber"/>
        <w:rFonts w:ascii="Book Antiqua" w:hAnsi="Book Antiqua" w:cs="Arial"/>
      </w:rPr>
      <w:instrText xml:space="preserve"> PAGE </w:instrText>
    </w:r>
    <w:r w:rsidRPr="00BE2DA3">
      <w:rPr>
        <w:rStyle w:val="PageNumber"/>
        <w:rFonts w:ascii="Book Antiqua" w:hAnsi="Book Antiqua" w:cs="Arial"/>
      </w:rPr>
      <w:fldChar w:fldCharType="separate"/>
    </w:r>
    <w:r w:rsidR="00794160">
      <w:rPr>
        <w:rStyle w:val="PageNumber"/>
        <w:rFonts w:ascii="Book Antiqua" w:hAnsi="Book Antiqua" w:cs="Arial"/>
        <w:noProof/>
      </w:rPr>
      <w:t>4</w:t>
    </w:r>
    <w:r w:rsidRPr="00BE2DA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01EB3" w14:textId="77777777" w:rsidR="00C62CC4" w:rsidRPr="002A38E4" w:rsidRDefault="00C62CC4" w:rsidP="000650AC">
    <w:pPr>
      <w:jc w:val="center"/>
      <w:rPr>
        <w:rFonts w:ascii="Book Antiqua" w:hAnsi="Book Antiqua" w:cs="Arial"/>
        <w:b/>
      </w:rPr>
    </w:pPr>
    <w:r w:rsidRPr="002A38E4">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90826" w14:textId="77777777" w:rsidR="00522B8F" w:rsidRDefault="00522B8F">
      <w:r>
        <w:separator/>
      </w:r>
    </w:p>
  </w:footnote>
  <w:footnote w:type="continuationSeparator" w:id="0">
    <w:p w14:paraId="7588495B" w14:textId="77777777" w:rsidR="00522B8F" w:rsidRDefault="00522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8A7A8" w14:textId="37458F18" w:rsidR="00C62CC4" w:rsidRDefault="00C62CC4" w:rsidP="000369F5">
    <w:pPr>
      <w:pStyle w:val="Header"/>
      <w:tabs>
        <w:tab w:val="clear" w:pos="4153"/>
        <w:tab w:val="clear" w:pos="8306"/>
        <w:tab w:val="right" w:pos="9639"/>
      </w:tabs>
      <w:jc w:val="right"/>
      <w:rPr>
        <w:rFonts w:ascii="Book Antiqua" w:hAnsi="Book Antiqua" w:cs="Arial"/>
        <w:sz w:val="16"/>
        <w:szCs w:val="16"/>
      </w:rPr>
    </w:pPr>
    <w:r w:rsidRPr="002A38E4">
      <w:rPr>
        <w:rFonts w:ascii="Book Antiqua" w:hAnsi="Book Antiqua" w:cs="Arial"/>
        <w:sz w:val="16"/>
        <w:szCs w:val="16"/>
      </w:rPr>
      <w:t xml:space="preserve">Appeal Number: </w:t>
    </w:r>
    <w:r w:rsidRPr="002E1F14">
      <w:rPr>
        <w:rFonts w:ascii="Book Antiqua" w:hAnsi="Book Antiqua" w:cs="Arial"/>
        <w:sz w:val="16"/>
        <w:szCs w:val="16"/>
      </w:rPr>
      <w:t>HU/27798/2016</w:t>
    </w:r>
  </w:p>
  <w:p w14:paraId="028F4C16" w14:textId="77777777" w:rsidR="00BE2DA3" w:rsidRPr="002A38E4" w:rsidRDefault="00BE2DA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06817" w14:textId="77777777" w:rsidR="00C62CC4" w:rsidRPr="002A38E4" w:rsidRDefault="00C62CC4">
    <w:pPr>
      <w:pStyle w:val="Header"/>
      <w:rPr>
        <w:rFonts w:ascii="Book Antiqua" w:hAnsi="Book Antiqua"/>
      </w:rPr>
    </w:pPr>
    <w:r w:rsidRPr="002A38E4">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5CAF8A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43D682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194D3B"/>
    <w:multiLevelType w:val="multilevel"/>
    <w:tmpl w:val="0FF8E03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D632F7C"/>
    <w:multiLevelType w:val="hybridMultilevel"/>
    <w:tmpl w:val="4B68361E"/>
    <w:lvl w:ilvl="0" w:tplc="257C788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20"/>
  </w:num>
  <w:num w:numId="6">
    <w:abstractNumId w:val="12"/>
  </w:num>
  <w:num w:numId="7">
    <w:abstractNumId w:val="19"/>
  </w:num>
  <w:num w:numId="8">
    <w:abstractNumId w:val="7"/>
  </w:num>
  <w:num w:numId="9">
    <w:abstractNumId w:val="6"/>
  </w:num>
  <w:num w:numId="10">
    <w:abstractNumId w:val="18"/>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8"/>
  </w:num>
  <w:num w:numId="19">
    <w:abstractNumId w:val="9"/>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F5"/>
    <w:rsid w:val="00000621"/>
    <w:rsid w:val="000036C2"/>
    <w:rsid w:val="00033D3D"/>
    <w:rsid w:val="000369F5"/>
    <w:rsid w:val="000461F5"/>
    <w:rsid w:val="000650AC"/>
    <w:rsid w:val="00071A7E"/>
    <w:rsid w:val="000746C0"/>
    <w:rsid w:val="00074D1D"/>
    <w:rsid w:val="00092580"/>
    <w:rsid w:val="000C09A9"/>
    <w:rsid w:val="000C19E3"/>
    <w:rsid w:val="000C4AAA"/>
    <w:rsid w:val="000D5D94"/>
    <w:rsid w:val="001111ED"/>
    <w:rsid w:val="001165A7"/>
    <w:rsid w:val="00151BB7"/>
    <w:rsid w:val="00167D3A"/>
    <w:rsid w:val="00170CF2"/>
    <w:rsid w:val="001A2123"/>
    <w:rsid w:val="001A4437"/>
    <w:rsid w:val="001B5E47"/>
    <w:rsid w:val="001D4FF1"/>
    <w:rsid w:val="001F2716"/>
    <w:rsid w:val="0020133A"/>
    <w:rsid w:val="00207617"/>
    <w:rsid w:val="00263CAA"/>
    <w:rsid w:val="00283659"/>
    <w:rsid w:val="002A38E4"/>
    <w:rsid w:val="002C4E73"/>
    <w:rsid w:val="002D68BF"/>
    <w:rsid w:val="002E1F14"/>
    <w:rsid w:val="002F224D"/>
    <w:rsid w:val="002F4C85"/>
    <w:rsid w:val="00316CA0"/>
    <w:rsid w:val="00336CBF"/>
    <w:rsid w:val="003546C8"/>
    <w:rsid w:val="003666E4"/>
    <w:rsid w:val="003A7CF2"/>
    <w:rsid w:val="003B2217"/>
    <w:rsid w:val="003C1207"/>
    <w:rsid w:val="003C5CE5"/>
    <w:rsid w:val="003D2B6D"/>
    <w:rsid w:val="003E267B"/>
    <w:rsid w:val="003E7CD1"/>
    <w:rsid w:val="00402B9E"/>
    <w:rsid w:val="00405E2D"/>
    <w:rsid w:val="00423932"/>
    <w:rsid w:val="004249CB"/>
    <w:rsid w:val="0044127D"/>
    <w:rsid w:val="004448DB"/>
    <w:rsid w:val="00446C9A"/>
    <w:rsid w:val="00477193"/>
    <w:rsid w:val="004A1848"/>
    <w:rsid w:val="004C4A7A"/>
    <w:rsid w:val="004E088E"/>
    <w:rsid w:val="004E6FC4"/>
    <w:rsid w:val="00507FEC"/>
    <w:rsid w:val="00510F0E"/>
    <w:rsid w:val="00522B8F"/>
    <w:rsid w:val="00524591"/>
    <w:rsid w:val="0052684A"/>
    <w:rsid w:val="005479E1"/>
    <w:rsid w:val="00547D08"/>
    <w:rsid w:val="005570FD"/>
    <w:rsid w:val="005575EA"/>
    <w:rsid w:val="0057790C"/>
    <w:rsid w:val="00593795"/>
    <w:rsid w:val="005A75FF"/>
    <w:rsid w:val="005B7789"/>
    <w:rsid w:val="0065791C"/>
    <w:rsid w:val="00690B8A"/>
    <w:rsid w:val="00693C83"/>
    <w:rsid w:val="006D1DFA"/>
    <w:rsid w:val="006D506B"/>
    <w:rsid w:val="006E3C90"/>
    <w:rsid w:val="00704B61"/>
    <w:rsid w:val="00742A8D"/>
    <w:rsid w:val="007552A9"/>
    <w:rsid w:val="00761858"/>
    <w:rsid w:val="00767D59"/>
    <w:rsid w:val="00776E97"/>
    <w:rsid w:val="00780FD7"/>
    <w:rsid w:val="007848A3"/>
    <w:rsid w:val="007912AD"/>
    <w:rsid w:val="00794160"/>
    <w:rsid w:val="007B0824"/>
    <w:rsid w:val="007B7DF9"/>
    <w:rsid w:val="007C555B"/>
    <w:rsid w:val="007D2C71"/>
    <w:rsid w:val="007E0018"/>
    <w:rsid w:val="007F2D4A"/>
    <w:rsid w:val="00807032"/>
    <w:rsid w:val="008303B8"/>
    <w:rsid w:val="00833DCE"/>
    <w:rsid w:val="008554CA"/>
    <w:rsid w:val="00871D34"/>
    <w:rsid w:val="0088446B"/>
    <w:rsid w:val="008B270C"/>
    <w:rsid w:val="008C3D3D"/>
    <w:rsid w:val="008D4131"/>
    <w:rsid w:val="008E57DF"/>
    <w:rsid w:val="008F1932"/>
    <w:rsid w:val="008F294D"/>
    <w:rsid w:val="00921062"/>
    <w:rsid w:val="00966ECF"/>
    <w:rsid w:val="009727A3"/>
    <w:rsid w:val="00987774"/>
    <w:rsid w:val="009A11E8"/>
    <w:rsid w:val="009C08B2"/>
    <w:rsid w:val="009C14D1"/>
    <w:rsid w:val="009C44D8"/>
    <w:rsid w:val="009E3BAF"/>
    <w:rsid w:val="009F5220"/>
    <w:rsid w:val="009F7C4D"/>
    <w:rsid w:val="00A15234"/>
    <w:rsid w:val="00A201AB"/>
    <w:rsid w:val="00A31C8B"/>
    <w:rsid w:val="00A816D3"/>
    <w:rsid w:val="00A845DC"/>
    <w:rsid w:val="00A97AEE"/>
    <w:rsid w:val="00AC5CF6"/>
    <w:rsid w:val="00B04DEA"/>
    <w:rsid w:val="00B144FA"/>
    <w:rsid w:val="00B30648"/>
    <w:rsid w:val="00B3524D"/>
    <w:rsid w:val="00B40F69"/>
    <w:rsid w:val="00B46616"/>
    <w:rsid w:val="00B61205"/>
    <w:rsid w:val="00B617C4"/>
    <w:rsid w:val="00B626FA"/>
    <w:rsid w:val="00B7040A"/>
    <w:rsid w:val="00B9161A"/>
    <w:rsid w:val="00BA75BF"/>
    <w:rsid w:val="00BC6551"/>
    <w:rsid w:val="00BD4196"/>
    <w:rsid w:val="00BE0B19"/>
    <w:rsid w:val="00BE2DA3"/>
    <w:rsid w:val="00BF20C2"/>
    <w:rsid w:val="00BF22CA"/>
    <w:rsid w:val="00C26032"/>
    <w:rsid w:val="00C265B0"/>
    <w:rsid w:val="00C345E1"/>
    <w:rsid w:val="00C5699E"/>
    <w:rsid w:val="00C62CC4"/>
    <w:rsid w:val="00C8395D"/>
    <w:rsid w:val="00CB0034"/>
    <w:rsid w:val="00CB1D8A"/>
    <w:rsid w:val="00CB6E35"/>
    <w:rsid w:val="00CE1A46"/>
    <w:rsid w:val="00CF253F"/>
    <w:rsid w:val="00CF56B4"/>
    <w:rsid w:val="00CF5744"/>
    <w:rsid w:val="00D20F09"/>
    <w:rsid w:val="00D22636"/>
    <w:rsid w:val="00D40FD9"/>
    <w:rsid w:val="00D53769"/>
    <w:rsid w:val="00D61AC1"/>
    <w:rsid w:val="00D7628C"/>
    <w:rsid w:val="00D85C13"/>
    <w:rsid w:val="00D91BE3"/>
    <w:rsid w:val="00D94AFC"/>
    <w:rsid w:val="00DB70AE"/>
    <w:rsid w:val="00DB7231"/>
    <w:rsid w:val="00DD5071"/>
    <w:rsid w:val="00DD5C39"/>
    <w:rsid w:val="00DE26AF"/>
    <w:rsid w:val="00DE7DB7"/>
    <w:rsid w:val="00E00A0A"/>
    <w:rsid w:val="00E07F57"/>
    <w:rsid w:val="00E21C90"/>
    <w:rsid w:val="00E45D23"/>
    <w:rsid w:val="00E50BCE"/>
    <w:rsid w:val="00E60C9C"/>
    <w:rsid w:val="00E61292"/>
    <w:rsid w:val="00E76309"/>
    <w:rsid w:val="00E77C4D"/>
    <w:rsid w:val="00E81D01"/>
    <w:rsid w:val="00EB354E"/>
    <w:rsid w:val="00EE45D8"/>
    <w:rsid w:val="00EE7A5E"/>
    <w:rsid w:val="00EF7561"/>
    <w:rsid w:val="00F004CD"/>
    <w:rsid w:val="00F22EDA"/>
    <w:rsid w:val="00F33E0E"/>
    <w:rsid w:val="00F368E4"/>
    <w:rsid w:val="00F36E0F"/>
    <w:rsid w:val="00F47C29"/>
    <w:rsid w:val="00F636D0"/>
    <w:rsid w:val="00F707A6"/>
    <w:rsid w:val="00F812DF"/>
    <w:rsid w:val="00FB7E80"/>
    <w:rsid w:val="00FC53CB"/>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36F6B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111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084634">
      <w:bodyDiv w:val="1"/>
      <w:marLeft w:val="0"/>
      <w:marRight w:val="0"/>
      <w:marTop w:val="0"/>
      <w:marBottom w:val="0"/>
      <w:divBdr>
        <w:top w:val="none" w:sz="0" w:space="0" w:color="auto"/>
        <w:left w:val="none" w:sz="0" w:space="0" w:color="auto"/>
        <w:bottom w:val="none" w:sz="0" w:space="0" w:color="auto"/>
        <w:right w:val="none" w:sz="0" w:space="0" w:color="auto"/>
      </w:divBdr>
    </w:div>
    <w:div w:id="16234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08:13:59.800"/>
    </inkml:context>
    <inkml:brush xml:id="br0">
      <inkml:brushProperty name="width" value="0.05" units="cm"/>
      <inkml:brushProperty name="height" value="0.05" units="cm"/>
    </inkml:brush>
  </inkml:definitions>
  <inkml:trace contextRef="#ctx0" brushRef="#br0">61 122 16496,'-15'-61'4099,"0"16"-671,0 30-1218,15 15-2114,0 15-288,0 15 96,0 31 160,0 29 128,-15 16-32,15 45 224,0 16-31,0 44-129,0 16-128,15 15-224,-15 15 0,30 15-321,0 0 385,1 0-64,14-30 128,1 0-256,15-30 64,14-31 160,16-29 32,15-47 64,1-14-256,-1-46 128,15-29-97,1-32 418,-1-29 159,-16-15-32,-14-16 33,1 0 31,-32 1 1,-14-1-129,-31 1 64,0 14-31,-30 16-225,0-1 32,-16 16-64,1 30 32,-15 0-64,-1 30 0,15 16-64,1 14-160,0 1-320,30 14-1,-15-14-95,30 14 31,0-29 97,0-16 127,15-15 225,17-15 64,-2-15 321,-15-30 31,16-16 128,-1-14 1,0-1-33,-15 0 0,1 16-544,-16-1 417,-15 16-1,15 15 0,-15 15-160,0 15 0,-15 30-96,0 15-96,15 1 193,-15-16-450,15 15-63,0 1-65,15-16 225,-15 0 32,0-30 96,15 0 64,0-15 64,0-15 160,-15 0 96,0-1 1,0 1-225,0 0 32,0 15-96,0 15 0,0 0-96,0 30-128,0-15-33,15 15 65,0 1 160,17-16-64,-2 0 32,0-15 64,0 0 192,1-15 96,-16-16 1,15 1-33,-15-15-352,0-1-64,0 1 32,-15 15-65,15-15-63,-15 14-224,0 1-1,15 15-63,-15 15 319,0 0 354,16 15-129,-1 0 128,0 15-64,0 1 128,15-1 0,17 0-32,-17 0-3235,0-15-1633,15 16-417,-14-31-128,-1 15 128,0-30 641</inkml:trace>
  <inkml:trace contextRef="#ctx0" brushRef="#br0" timeOffset="1">3532 2148 18834,'15'-76'5477,"15"0"-961,-15 16-4388,-15-31 385,0 16 320,-45-1 64,-16 0 31,-14 16-287,-31-1-641,-16 16 0,1 15 0,-15 30 0,-1 0 0,31 30 0,15 15-64,16 31-993,13 15 32,47 15-64,15-1 64,45 16 384,2 0 481,28 0 32,16-15 96,15 0-96,-14 0 32,-2-31 352,1 16 64,-30-15-31,-31-1 63,-15 1-32,-15-1 1,-30-14 63,-16-1-64,-14-14-320,-1-16-32,1 0 0,-2-30-32,32-15-256,0-15-65,30 0-1472,15-1-898,15-14-384,1 15 32,30-16 481,-1 16 704,1 0 1698,15 15-97,-1-15 1474,-13-1 994,-2 16 351,1 0 0,-16 15-384,-15-15-544,-15 15-1186,0 0 32,-15 0 289,0 15-449,0 0 225,-15-15-417,15 0-128,-15-15-96,15 0-353,0 0 225,0 0-193,0 0 417,0 15-256,0 0 416,0 0 321,0 15-97,15 15 96,-15-15-159,15 15-1,0-14-96,1-1 32,14 0-64,0 0-288,16-15 32,-15 0 0,-1 0 96,0-15 32,-15 15 64,0 0-32,-15 0 64,16 0 0,-16 0-64,0 0 64,0 0-32,0 0-96,0 0 0,15 15-32,0-15-64,0 0-32,15 0 96,-15-15-224,15 0 127,1-16-63,-1-29 32,-15-1 96,0-29-64,16-16 0,-15 0 96,-16 0 160,15 16 0,-15 29 0,15 16 0,-15 45-32,0 30 128,0 46-64,0 29 96,0 16-31,15 15-193,0-15 96,0-15 32,0-15 96,15-61-96,1-30 64,14-45-96,-15-61-192,16-30 96,-16-30-64,0-31 0,-15-15-64,17 16 160,-17 29 32,-15 16-96,15 45 192,0 61-96,0 45 33,0 61-130,0 44-159,15 31 64,-14 31-96,-1 14 128,-15 1 128,15-1 32,-15 0-64,15-14 0,-15-16-3748,0-15-1280,-15-30-97,15 0-128,-15-31-288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07:22:42.989"/>
    </inkml:context>
    <inkml:brush xml:id="br0">
      <inkml:brushProperty name="width" value="0.05" units="cm"/>
      <inkml:brushProperty name="height" value="0.05" units="cm"/>
    </inkml:brush>
  </inkml:definitions>
  <inkml:trace contextRef="#ctx0" brushRef="#br0">61 122 16496,'-15'-61'4099,"0"16"-671,0 30-1218,15 15-2114,0 15-288,0 15 96,0 31 160,0 29 128,-15 16-32,15 45 224,0 16-31,0 44-129,0 16-128,15 15-224,-15 15 0,30 15-321,0 0 385,1 0-64,14-30 128,0 0-256,16-30 64,14-31 160,16-29 32,15-47 64,0-14-256,0-46 128,16-29-97,-1-32 418,0-29 159,-16-15-32,-14-16 33,0 0 31,-31 1 1,-14-1-129,-31 1 64,0 14-31,-30 16-225,0-1 32,-16 16-64,1 30 32,-15 0-64,-1 30 0,16 16-64,0 14-160,0 1-320,30 14-1,-15-14-95,30 14 31,0-29 97,0-16 127,15-15 225,16-15 64,-1-15 321,-15-30 31,16-16 128,-1-14 1,0-1-33,-15 0 0,1 16-544,-16-1 417,-15 16-1,15 15 0,-15 15-160,0 15 0,-15 30-96,0 15-96,15 1 193,-15-16-450,15 15-63,0 1-65,15-16 225,-15 0 32,0-30 96,15 0 64,0-15 64,0-15 160,-15 0 96,0-1 1,0 1-225,0 0 32,0 15-96,0 15 0,0 0-96,0 30-128,0-15-33,15 15 65,0 1 160,16-16-64,-1 0 32,0-15 64,0 0 192,1-15 96,-16-16 1,15 1-33,-15-15-352,0-1-64,0 1 32,-15 15-65,15-15-63,-15 14-224,0 1-1,15 15-63,-15 15 319,0 0 354,16 15-129,-1 0 128,0 15-64,0 1 128,15-1 0,16 0-32,-16 0-3235,0-15-1633,15 16-417,-14-31-128,-1 15 128,1-30 641</inkml:trace>
  <inkml:trace contextRef="#ctx0" brushRef="#br0" timeOffset="1266.7702">3525 2148 18834,'15'-76'5477,"15"0"-961,-15 16-4388,-15-31 385,0 16 320,-45-1 64,-16 0 31,-14 16-287,-31-1-641,-15 16 0,0 15 0,-15 30 0,0 0 0,30 30 0,15 15-64,16 31-993,14 15 32,46 15-64,15-1 64,45 16 384,1 0 481,29 0 32,16-15 96,15 0-96,-15 0 32,-1-31 352,1 16 64,-30-15-31,-31-1 63,-15 1-32,-15-1 1,-30-14 63,-16-1-64,-14-14-320,-1-16-32,1 0 0,-1-30-32,31-15-256,0-15-65,30 0-1472,15-1-898,15-14-384,0 15 32,31-16 481,-1 16 704,1 0 1698,15 15-97,-1-15 1474,-14-1 994,-1 16 351,1 0 0,-16 15-384,-15-15-544,-15 15-1186,0 0 32,-15 0 289,0 15-449,0 0 225,-15-15-417,15 0-128,-15-15-96,15 0-353,0 0 225,0 0-193,0 0 417,0 15-256,0 0 416,0 0 321,0 15-97,15 15 96,-15-15-159,15 15-1,0-14-96,1-1 32,14 0-64,0 0-288,15-15 32,-14 0 0,-1 0 96,0-15 32,-15 15 64,0 0-32,-15 0 64,16 0 0,-16 0-64,0 0 64,0 0-32,0 0-96,0 0 0,15 15-32,0-15-64,0 0-32,16 0 96,-16-15-224,15 0 127,1-16-63,-1-29 32,-15-1 96,0-29-64,15-16 0,-14 0 96,-16 0 160,15 16 0,-15 29 0,15 16 0,-15 45-32,0 30 128,0 46-64,0 29 96,0 16-31,15 15-193,0-15 96,0-15 32,0-15 96,15-61-96,1-30 64,14-45-96,-15-61-192,16-30 96,-16-30-64,0-31 0,-15-15-64,16 16 160,-16 29 32,-15 16-96,15 45 192,0 61-96,0 45 33,0 61-130,0 44-159,15 31 64,-14 31-96,-1 14 128,-15 1 128,15-1 32,-15 0-64,15-14 0,-15-16-3748,0-15-1280,-15-30-97,15 0-128,-15-31-288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1415</Words>
  <Characters>6769</Characters>
  <Application>Microsoft Office Word</Application>
  <DocSecurity>0</DocSecurity>
  <Lines>56</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2018-09-07T15:41:00Z</dcterms:created>
  <dcterms:modified xsi:type="dcterms:W3CDTF">2018-09-07T15:41:00Z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