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1C5703" w:rsidRDefault="0078116B" w:rsidP="0010335F">
      <w:pPr>
        <w:jc w:val="center"/>
        <w:rPr>
          <w:rFonts w:ascii="Book Antiqua" w:hAnsi="Book Antiqua" w:cs="Arial"/>
          <w:caps/>
          <w:color w:val="000000"/>
          <w:sz w:val="16"/>
          <w:szCs w:val="16"/>
        </w:rPr>
      </w:pPr>
      <w:r>
        <w:rPr>
          <w:noProof/>
        </w:rPr>
        <w:drawing>
          <wp:inline distT="0" distB="0" distL="0" distR="0" wp14:anchorId="6703B5E1" wp14:editId="14655F65">
            <wp:extent cx="1198800" cy="10368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8800" cy="1036800"/>
                    </a:xfrm>
                    <a:prstGeom prst="rect">
                      <a:avLst/>
                    </a:prstGeom>
                    <a:noFill/>
                    <a:ln>
                      <a:noFill/>
                    </a:ln>
                  </pic:spPr>
                </pic:pic>
              </a:graphicData>
            </a:graphic>
          </wp:inline>
        </w:drawing>
      </w:r>
    </w:p>
    <w:p w:rsidR="0010335F" w:rsidRPr="001C5703"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Upper Tribunal</w:t>
      </w:r>
    </w:p>
    <w:p w:rsidR="007B0824" w:rsidRPr="007E73DE" w:rsidRDefault="0010335F" w:rsidP="00780F86">
      <w:pPr>
        <w:tabs>
          <w:tab w:val="right" w:pos="9720"/>
        </w:tabs>
        <w:ind w:right="-82"/>
        <w:rPr>
          <w:rFonts w:ascii="Book Antiqua" w:hAnsi="Book Antiqua" w:cs="Arial"/>
          <w:b/>
          <w:color w:val="000000"/>
        </w:rPr>
      </w:pPr>
      <w:r w:rsidRPr="001C5703">
        <w:rPr>
          <w:rFonts w:ascii="Book Antiqua" w:hAnsi="Book Antiqua" w:cs="Arial"/>
          <w:b/>
          <w:color w:val="000000"/>
        </w:rPr>
        <w:t xml:space="preserve">(Immigration and Asylum </w:t>
      </w:r>
      <w:proofErr w:type="gramStart"/>
      <w:r w:rsidRPr="001C5703">
        <w:rPr>
          <w:rFonts w:ascii="Book Antiqua" w:hAnsi="Book Antiqua" w:cs="Arial"/>
          <w:b/>
          <w:color w:val="000000"/>
        </w:rPr>
        <w:t>Chamber)</w:t>
      </w:r>
      <w:r w:rsidR="007E73DE">
        <w:rPr>
          <w:rFonts w:ascii="Book Antiqua" w:hAnsi="Book Antiqua" w:cs="Arial"/>
          <w:b/>
          <w:color w:val="000000"/>
        </w:rPr>
        <w:t xml:space="preserve">   </w:t>
      </w:r>
      <w:proofErr w:type="gramEnd"/>
      <w:r w:rsidR="007E73DE">
        <w:rPr>
          <w:rFonts w:ascii="Book Antiqua" w:hAnsi="Book Antiqua" w:cs="Arial"/>
          <w:b/>
          <w:color w:val="000000"/>
        </w:rPr>
        <w:t xml:space="preserve">                   </w:t>
      </w:r>
      <w:r w:rsidR="00B3524D" w:rsidRPr="007E73DE">
        <w:rPr>
          <w:rFonts w:ascii="Book Antiqua" w:hAnsi="Book Antiqua" w:cs="Arial"/>
          <w:b/>
          <w:color w:val="000000"/>
        </w:rPr>
        <w:t>Appeal Number</w:t>
      </w:r>
      <w:r w:rsidR="00D53769" w:rsidRPr="007E73DE">
        <w:rPr>
          <w:rFonts w:ascii="Book Antiqua" w:hAnsi="Book Antiqua" w:cs="Arial"/>
          <w:b/>
          <w:color w:val="000000"/>
        </w:rPr>
        <w:t>:</w:t>
      </w:r>
      <w:r w:rsidR="00B3524D" w:rsidRPr="007E73DE">
        <w:rPr>
          <w:rFonts w:ascii="Book Antiqua" w:hAnsi="Book Antiqua" w:cs="Arial"/>
          <w:b/>
          <w:color w:val="000000"/>
        </w:rPr>
        <w:t xml:space="preserve"> </w:t>
      </w:r>
      <w:r w:rsidR="00872EB3" w:rsidRPr="007E73DE">
        <w:rPr>
          <w:rFonts w:ascii="Book Antiqua" w:hAnsi="Book Antiqua" w:cs="Arial"/>
          <w:b/>
          <w:caps/>
          <w:color w:val="000000"/>
        </w:rPr>
        <w:t>IA/00058/2018</w:t>
      </w:r>
    </w:p>
    <w:p w:rsidR="00C345E1" w:rsidRPr="001C5703" w:rsidRDefault="00C345E1" w:rsidP="00C345E1">
      <w:pPr>
        <w:jc w:val="center"/>
        <w:rPr>
          <w:rFonts w:ascii="Book Antiqua" w:hAnsi="Book Antiqua" w:cs="Arial"/>
          <w:color w:val="000000"/>
        </w:rPr>
      </w:pPr>
    </w:p>
    <w:p w:rsidR="00C345E1" w:rsidRPr="001C5703" w:rsidRDefault="00C345E1" w:rsidP="00C345E1">
      <w:pPr>
        <w:jc w:val="center"/>
        <w:rPr>
          <w:rFonts w:ascii="Book Antiqua" w:hAnsi="Book Antiqua" w:cs="Arial"/>
          <w:b/>
          <w:color w:val="000000"/>
          <w:u w:val="single"/>
        </w:rPr>
      </w:pPr>
      <w:r w:rsidRPr="001C5703">
        <w:rPr>
          <w:rFonts w:ascii="Book Antiqua" w:hAnsi="Book Antiqua" w:cs="Arial"/>
          <w:b/>
          <w:color w:val="000000"/>
          <w:u w:val="single"/>
        </w:rPr>
        <w:t>THE IMMIGRATION ACTS</w:t>
      </w:r>
    </w:p>
    <w:p w:rsidR="00C345E1" w:rsidRPr="001C570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1C5703" w:rsidTr="007E73DE">
        <w:tc>
          <w:tcPr>
            <w:tcW w:w="5245" w:type="dxa"/>
          </w:tcPr>
          <w:p w:rsidR="00D22636" w:rsidRPr="001C5703" w:rsidRDefault="00D22636" w:rsidP="004A1848">
            <w:pPr>
              <w:jc w:val="both"/>
              <w:rPr>
                <w:rFonts w:ascii="Book Antiqua" w:hAnsi="Book Antiqua" w:cs="Arial"/>
                <w:b/>
              </w:rPr>
            </w:pPr>
            <w:r w:rsidRPr="001C5703">
              <w:rPr>
                <w:rFonts w:ascii="Book Antiqua" w:hAnsi="Book Antiqua" w:cs="Arial"/>
                <w:b/>
              </w:rPr>
              <w:t xml:space="preserve">Heard at </w:t>
            </w:r>
            <w:r w:rsidR="00872EB3">
              <w:rPr>
                <w:rFonts w:ascii="Book Antiqua" w:hAnsi="Book Antiqua" w:cs="Arial"/>
                <w:b/>
              </w:rPr>
              <w:t xml:space="preserve">Field House </w:t>
            </w:r>
          </w:p>
        </w:tc>
        <w:tc>
          <w:tcPr>
            <w:tcW w:w="4763" w:type="dxa"/>
          </w:tcPr>
          <w:p w:rsidR="00D22636" w:rsidRPr="001C5703" w:rsidRDefault="00207D73" w:rsidP="00093D4D">
            <w:pPr>
              <w:jc w:val="both"/>
              <w:rPr>
                <w:rFonts w:ascii="Book Antiqua" w:hAnsi="Book Antiqua" w:cs="Arial"/>
                <w:b/>
                <w:color w:val="000000"/>
              </w:rPr>
            </w:pPr>
            <w:r>
              <w:rPr>
                <w:rFonts w:ascii="Book Antiqua" w:hAnsi="Book Antiqua" w:cs="Arial"/>
                <w:b/>
                <w:color w:val="000000"/>
              </w:rPr>
              <w:t>Decision &amp; Reasons</w:t>
            </w:r>
            <w:r w:rsidR="00283659" w:rsidRPr="001C5703">
              <w:rPr>
                <w:rFonts w:ascii="Book Antiqua" w:hAnsi="Book Antiqua" w:cs="Arial"/>
                <w:b/>
                <w:color w:val="000000"/>
              </w:rPr>
              <w:t xml:space="preserve"> Promulgated</w:t>
            </w:r>
          </w:p>
        </w:tc>
      </w:tr>
      <w:tr w:rsidR="00D22636" w:rsidRPr="001C5703" w:rsidTr="007E73DE">
        <w:tc>
          <w:tcPr>
            <w:tcW w:w="5245" w:type="dxa"/>
          </w:tcPr>
          <w:p w:rsidR="00D22636" w:rsidRDefault="00D22636" w:rsidP="004A1848">
            <w:pPr>
              <w:jc w:val="both"/>
              <w:rPr>
                <w:rFonts w:ascii="Book Antiqua" w:hAnsi="Book Antiqua" w:cs="Arial"/>
                <w:b/>
              </w:rPr>
            </w:pPr>
            <w:r w:rsidRPr="001C5703">
              <w:rPr>
                <w:rFonts w:ascii="Book Antiqua" w:hAnsi="Book Antiqua" w:cs="Arial"/>
                <w:b/>
              </w:rPr>
              <w:t xml:space="preserve">On </w:t>
            </w:r>
            <w:r w:rsidR="00872EB3">
              <w:rPr>
                <w:rFonts w:ascii="Book Antiqua" w:hAnsi="Book Antiqua" w:cs="Arial"/>
                <w:b/>
              </w:rPr>
              <w:t xml:space="preserve">14 August 2018 </w:t>
            </w:r>
          </w:p>
          <w:p w:rsidR="007C5E33" w:rsidRPr="001C5703" w:rsidRDefault="007C5E33" w:rsidP="004A1848">
            <w:pPr>
              <w:jc w:val="both"/>
              <w:rPr>
                <w:rFonts w:ascii="Book Antiqua" w:hAnsi="Book Antiqua" w:cs="Arial"/>
                <w:b/>
              </w:rPr>
            </w:pPr>
            <w:r>
              <w:rPr>
                <w:rFonts w:ascii="Book Antiqua" w:hAnsi="Book Antiqua" w:cs="Arial"/>
                <w:b/>
              </w:rPr>
              <w:t>Decision given orally</w:t>
            </w:r>
          </w:p>
        </w:tc>
        <w:tc>
          <w:tcPr>
            <w:tcW w:w="4763" w:type="dxa"/>
          </w:tcPr>
          <w:p w:rsidR="00D22636" w:rsidRPr="001C5703" w:rsidRDefault="00F94890" w:rsidP="004A1848">
            <w:pPr>
              <w:jc w:val="both"/>
              <w:rPr>
                <w:rFonts w:ascii="Book Antiqua" w:hAnsi="Book Antiqua" w:cs="Arial"/>
                <w:b/>
              </w:rPr>
            </w:pPr>
            <w:r>
              <w:rPr>
                <w:rFonts w:ascii="Book Antiqua" w:hAnsi="Book Antiqua" w:cs="Arial"/>
                <w:b/>
              </w:rPr>
              <w:t>On 24 August 2018</w:t>
            </w:r>
          </w:p>
        </w:tc>
      </w:tr>
      <w:tr w:rsidR="00D22636" w:rsidRPr="001C5703" w:rsidTr="007E73DE">
        <w:tc>
          <w:tcPr>
            <w:tcW w:w="5245" w:type="dxa"/>
          </w:tcPr>
          <w:p w:rsidR="00D22636" w:rsidRPr="001C5703" w:rsidRDefault="00D22636" w:rsidP="004A1848">
            <w:pPr>
              <w:jc w:val="both"/>
              <w:rPr>
                <w:rFonts w:ascii="Book Antiqua" w:hAnsi="Book Antiqua" w:cs="Arial"/>
                <w:b/>
              </w:rPr>
            </w:pPr>
          </w:p>
        </w:tc>
        <w:tc>
          <w:tcPr>
            <w:tcW w:w="4763" w:type="dxa"/>
          </w:tcPr>
          <w:p w:rsidR="00D22636" w:rsidRPr="001C5703" w:rsidRDefault="00D22636" w:rsidP="004A1848">
            <w:pPr>
              <w:jc w:val="both"/>
              <w:rPr>
                <w:rFonts w:ascii="Book Antiqua" w:hAnsi="Book Antiqua" w:cs="Arial"/>
                <w:b/>
              </w:rPr>
            </w:pPr>
          </w:p>
        </w:tc>
      </w:tr>
    </w:tbl>
    <w:p w:rsidR="00A15234" w:rsidRPr="001C5703" w:rsidRDefault="00207617" w:rsidP="00A15234">
      <w:pPr>
        <w:jc w:val="center"/>
        <w:rPr>
          <w:rFonts w:ascii="Book Antiqua" w:hAnsi="Book Antiqua" w:cs="Arial"/>
          <w:b/>
        </w:rPr>
      </w:pPr>
      <w:r w:rsidRPr="001C5703">
        <w:rPr>
          <w:rFonts w:ascii="Book Antiqua" w:hAnsi="Book Antiqua" w:cs="Arial"/>
          <w:b/>
        </w:rPr>
        <w:t>Befo</w:t>
      </w:r>
      <w:r w:rsidR="00A15234" w:rsidRPr="001C5703">
        <w:rPr>
          <w:rFonts w:ascii="Book Antiqua" w:hAnsi="Book Antiqua" w:cs="Arial"/>
          <w:b/>
        </w:rPr>
        <w:t>re</w:t>
      </w:r>
    </w:p>
    <w:p w:rsidR="00A15234" w:rsidRPr="001C5703" w:rsidRDefault="00A15234" w:rsidP="00A15234">
      <w:pPr>
        <w:jc w:val="center"/>
        <w:rPr>
          <w:rFonts w:ascii="Book Antiqua" w:hAnsi="Book Antiqua" w:cs="Arial"/>
          <w:b/>
        </w:rPr>
      </w:pPr>
    </w:p>
    <w:p w:rsidR="001B186A" w:rsidRPr="001C5703" w:rsidRDefault="003543A1" w:rsidP="00112467">
      <w:pPr>
        <w:jc w:val="center"/>
        <w:rPr>
          <w:rFonts w:ascii="Book Antiqua" w:hAnsi="Book Antiqua" w:cs="Arial"/>
          <w:b/>
          <w:color w:val="000000"/>
        </w:rPr>
      </w:pPr>
      <w:r>
        <w:rPr>
          <w:rFonts w:ascii="Book Antiqua" w:hAnsi="Book Antiqua" w:cs="Arial"/>
          <w:b/>
          <w:color w:val="000000"/>
        </w:rPr>
        <w:t>UPPER TRIBUNAL</w:t>
      </w:r>
      <w:r w:rsidR="00273559">
        <w:rPr>
          <w:rFonts w:ascii="Book Antiqua" w:hAnsi="Book Antiqua" w:cs="Arial"/>
          <w:b/>
          <w:color w:val="000000"/>
        </w:rPr>
        <w:t xml:space="preserve"> JUDGE DAWSON</w:t>
      </w:r>
    </w:p>
    <w:p w:rsidR="00A845DC" w:rsidRPr="001C5703" w:rsidRDefault="00A845DC" w:rsidP="00A15234">
      <w:pPr>
        <w:jc w:val="center"/>
        <w:rPr>
          <w:rFonts w:ascii="Book Antiqua" w:hAnsi="Book Antiqua" w:cs="Arial"/>
          <w:b/>
        </w:rPr>
      </w:pPr>
    </w:p>
    <w:p w:rsidR="00A845DC" w:rsidRPr="001C5703" w:rsidRDefault="00A845DC" w:rsidP="00A15234">
      <w:pPr>
        <w:jc w:val="center"/>
        <w:rPr>
          <w:rFonts w:ascii="Book Antiqua" w:hAnsi="Book Antiqua" w:cs="Arial"/>
          <w:b/>
        </w:rPr>
      </w:pPr>
      <w:r w:rsidRPr="001C5703">
        <w:rPr>
          <w:rFonts w:ascii="Book Antiqua" w:hAnsi="Book Antiqua" w:cs="Arial"/>
          <w:b/>
        </w:rPr>
        <w:t>Between</w:t>
      </w:r>
    </w:p>
    <w:p w:rsidR="00A845DC" w:rsidRPr="001C5703" w:rsidRDefault="00A845DC" w:rsidP="00A15234">
      <w:pPr>
        <w:jc w:val="center"/>
        <w:rPr>
          <w:rFonts w:ascii="Book Antiqua" w:hAnsi="Book Antiqua" w:cs="Arial"/>
          <w:b/>
        </w:rPr>
      </w:pPr>
    </w:p>
    <w:p w:rsidR="00704B61" w:rsidRPr="00642083" w:rsidRDefault="00872EB3" w:rsidP="00642083">
      <w:pPr>
        <w:jc w:val="center"/>
        <w:rPr>
          <w:rFonts w:ascii="Book Antiqua" w:hAnsi="Book Antiqua" w:cs="Arial"/>
          <w:b/>
          <w:caps/>
        </w:rPr>
      </w:pPr>
      <w:r w:rsidRPr="00872EB3">
        <w:rPr>
          <w:rFonts w:ascii="Book Antiqua" w:hAnsi="Book Antiqua" w:cs="Arial"/>
          <w:b/>
          <w:caps/>
        </w:rPr>
        <w:t>MD Jabad</w:t>
      </w:r>
      <w:r>
        <w:rPr>
          <w:rFonts w:ascii="Book Antiqua" w:hAnsi="Book Antiqua" w:cs="Arial"/>
          <w:b/>
          <w:caps/>
        </w:rPr>
        <w:t xml:space="preserve"> </w:t>
      </w:r>
      <w:r w:rsidRPr="00872EB3">
        <w:rPr>
          <w:rFonts w:ascii="Book Antiqua" w:hAnsi="Book Antiqua" w:cs="Arial"/>
          <w:b/>
          <w:caps/>
        </w:rPr>
        <w:t>Hossain</w:t>
      </w:r>
    </w:p>
    <w:p w:rsidR="00704B61" w:rsidRPr="001C5703" w:rsidRDefault="00704B61" w:rsidP="00704B61">
      <w:pPr>
        <w:jc w:val="right"/>
        <w:rPr>
          <w:rFonts w:ascii="Book Antiqua" w:hAnsi="Book Antiqua" w:cs="Arial"/>
          <w:u w:val="single"/>
        </w:rPr>
      </w:pPr>
      <w:r w:rsidRPr="001C5703">
        <w:rPr>
          <w:rFonts w:ascii="Book Antiqua" w:hAnsi="Book Antiqua" w:cs="Arial"/>
          <w:u w:val="single"/>
        </w:rPr>
        <w:t>Appellant</w:t>
      </w:r>
    </w:p>
    <w:p w:rsidR="00704B61" w:rsidRPr="001C5703" w:rsidRDefault="00DD5071" w:rsidP="00704B61">
      <w:pPr>
        <w:jc w:val="center"/>
        <w:rPr>
          <w:rFonts w:ascii="Book Antiqua" w:hAnsi="Book Antiqua" w:cs="Arial"/>
          <w:b/>
        </w:rPr>
      </w:pPr>
      <w:r w:rsidRPr="001C5703">
        <w:rPr>
          <w:rFonts w:ascii="Book Antiqua" w:hAnsi="Book Antiqua" w:cs="Arial"/>
          <w:b/>
        </w:rPr>
        <w:t>and</w:t>
      </w:r>
    </w:p>
    <w:p w:rsidR="00DD5071" w:rsidRDefault="00DD5071" w:rsidP="00704B61">
      <w:pPr>
        <w:jc w:val="center"/>
        <w:rPr>
          <w:rFonts w:ascii="Book Antiqua" w:hAnsi="Book Antiqua" w:cs="Arial"/>
          <w:b/>
        </w:rPr>
      </w:pPr>
    </w:p>
    <w:p w:rsidR="007E73DE" w:rsidRPr="001C5703" w:rsidRDefault="007E73DE" w:rsidP="00704B61">
      <w:pPr>
        <w:jc w:val="center"/>
        <w:rPr>
          <w:rFonts w:ascii="Book Antiqua" w:hAnsi="Book Antiqua" w:cs="Arial"/>
          <w:b/>
        </w:rPr>
      </w:pPr>
      <w:r>
        <w:rPr>
          <w:rFonts w:ascii="Book Antiqua" w:hAnsi="Book Antiqua" w:cs="Arial"/>
          <w:b/>
        </w:rPr>
        <w:t>THE SECRETARY OF STATE FOR THE HOME DEPARTMENT</w:t>
      </w:r>
    </w:p>
    <w:p w:rsidR="00DD5071" w:rsidRPr="001C5703" w:rsidRDefault="00DD5071" w:rsidP="00112467">
      <w:pPr>
        <w:jc w:val="right"/>
        <w:rPr>
          <w:rFonts w:ascii="Book Antiqua" w:hAnsi="Book Antiqua" w:cs="Arial"/>
          <w:u w:val="single"/>
        </w:rPr>
      </w:pPr>
      <w:r w:rsidRPr="001C5703">
        <w:rPr>
          <w:rFonts w:ascii="Book Antiqua" w:hAnsi="Book Antiqua" w:cs="Arial"/>
          <w:u w:val="single"/>
        </w:rPr>
        <w:t>Respondent</w:t>
      </w:r>
    </w:p>
    <w:p w:rsidR="007E73DE" w:rsidRDefault="007E73DE" w:rsidP="00DD5071">
      <w:pPr>
        <w:rPr>
          <w:rFonts w:ascii="Book Antiqua" w:hAnsi="Book Antiqua" w:cs="Arial"/>
          <w:b/>
          <w:u w:val="single"/>
        </w:rPr>
      </w:pPr>
    </w:p>
    <w:p w:rsidR="00DD5071" w:rsidRPr="001C5703" w:rsidRDefault="00DE7DB7" w:rsidP="00DD5071">
      <w:pPr>
        <w:rPr>
          <w:rFonts w:ascii="Book Antiqua" w:hAnsi="Book Antiqua" w:cs="Arial"/>
        </w:rPr>
      </w:pPr>
      <w:r w:rsidRPr="001C5703">
        <w:rPr>
          <w:rFonts w:ascii="Book Antiqua" w:hAnsi="Book Antiqua" w:cs="Arial"/>
          <w:b/>
          <w:u w:val="single"/>
        </w:rPr>
        <w:t>Representation</w:t>
      </w:r>
      <w:r w:rsidRPr="001C5703">
        <w:rPr>
          <w:rFonts w:ascii="Book Antiqua" w:hAnsi="Book Antiqua" w:cs="Arial"/>
          <w:b/>
        </w:rPr>
        <w:t>:</w:t>
      </w:r>
    </w:p>
    <w:p w:rsidR="00DE7DB7" w:rsidRPr="001C5703" w:rsidRDefault="00DE7DB7" w:rsidP="00DD5071">
      <w:pPr>
        <w:rPr>
          <w:rFonts w:ascii="Book Antiqua" w:hAnsi="Book Antiqua" w:cs="Arial"/>
        </w:rPr>
      </w:pP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Appellant:</w:t>
      </w:r>
      <w:r w:rsidRPr="001C5703">
        <w:rPr>
          <w:rFonts w:ascii="Book Antiqua" w:hAnsi="Book Antiqua" w:cs="Arial"/>
        </w:rPr>
        <w:tab/>
      </w:r>
      <w:r w:rsidR="00872EB3">
        <w:rPr>
          <w:rFonts w:ascii="Book Antiqua" w:hAnsi="Book Antiqua" w:cs="Arial"/>
        </w:rPr>
        <w:t xml:space="preserve">Mr H </w:t>
      </w:r>
      <w:proofErr w:type="spellStart"/>
      <w:r w:rsidR="00872EB3">
        <w:rPr>
          <w:rFonts w:ascii="Book Antiqua" w:hAnsi="Book Antiqua" w:cs="Arial"/>
        </w:rPr>
        <w:t>Mahood</w:t>
      </w:r>
      <w:proofErr w:type="spellEnd"/>
      <w:r w:rsidR="001F6438">
        <w:rPr>
          <w:rFonts w:ascii="Book Antiqua" w:hAnsi="Book Antiqua" w:cs="Arial"/>
        </w:rPr>
        <w:t xml:space="preserve">, </w:t>
      </w:r>
      <w:r w:rsidR="00241C5A">
        <w:rPr>
          <w:rFonts w:ascii="Book Antiqua" w:hAnsi="Book Antiqua" w:cs="Arial"/>
        </w:rPr>
        <w:t>solicitor Chancery solicitors</w:t>
      </w:r>
    </w:p>
    <w:p w:rsidR="00DE7DB7" w:rsidRPr="001C5703" w:rsidRDefault="00DE7DB7" w:rsidP="00DE7DB7">
      <w:pPr>
        <w:tabs>
          <w:tab w:val="left" w:pos="2520"/>
        </w:tabs>
        <w:rPr>
          <w:rFonts w:ascii="Book Antiqua" w:hAnsi="Book Antiqua" w:cs="Arial"/>
        </w:rPr>
      </w:pPr>
      <w:r w:rsidRPr="001C5703">
        <w:rPr>
          <w:rFonts w:ascii="Book Antiqua" w:hAnsi="Book Antiqua" w:cs="Arial"/>
        </w:rPr>
        <w:t>For the Respondent:</w:t>
      </w:r>
      <w:r w:rsidRPr="001C5703">
        <w:rPr>
          <w:rFonts w:ascii="Book Antiqua" w:hAnsi="Book Antiqua" w:cs="Arial"/>
        </w:rPr>
        <w:tab/>
      </w:r>
      <w:r w:rsidR="00872EB3">
        <w:rPr>
          <w:rFonts w:ascii="Book Antiqua" w:hAnsi="Book Antiqua" w:cs="Arial"/>
        </w:rPr>
        <w:t xml:space="preserve">Ms A </w:t>
      </w:r>
      <w:proofErr w:type="spellStart"/>
      <w:r w:rsidR="00872EB3">
        <w:rPr>
          <w:rFonts w:ascii="Book Antiqua" w:hAnsi="Book Antiqua" w:cs="Arial"/>
        </w:rPr>
        <w:t>Fijiwala</w:t>
      </w:r>
      <w:proofErr w:type="spellEnd"/>
      <w:r w:rsidR="00027AF1">
        <w:rPr>
          <w:rFonts w:ascii="Book Antiqua" w:hAnsi="Book Antiqua" w:cs="Arial"/>
        </w:rPr>
        <w:t>, senior presenting officer</w:t>
      </w:r>
    </w:p>
    <w:p w:rsidR="00DE7DB7" w:rsidRPr="001C5703" w:rsidRDefault="00DE7DB7" w:rsidP="00027AF1">
      <w:pPr>
        <w:tabs>
          <w:tab w:val="left" w:pos="2520"/>
        </w:tabs>
        <w:rPr>
          <w:rFonts w:ascii="Book Antiqua" w:hAnsi="Book Antiqua" w:cs="Arial"/>
        </w:rPr>
      </w:pPr>
    </w:p>
    <w:p w:rsidR="00402B9E" w:rsidRPr="001C5703" w:rsidRDefault="00207D73" w:rsidP="007E3B27">
      <w:pPr>
        <w:tabs>
          <w:tab w:val="left" w:pos="2520"/>
        </w:tabs>
        <w:jc w:val="center"/>
        <w:rPr>
          <w:rFonts w:ascii="Book Antiqua" w:hAnsi="Book Antiqua" w:cs="Arial"/>
        </w:rPr>
      </w:pPr>
      <w:r>
        <w:rPr>
          <w:rFonts w:ascii="Book Antiqua" w:hAnsi="Book Antiqua" w:cs="Arial"/>
          <w:b/>
          <w:u w:val="single"/>
        </w:rPr>
        <w:t xml:space="preserve">DECISION </w:t>
      </w:r>
      <w:r w:rsidR="00402B9E" w:rsidRPr="001C5703">
        <w:rPr>
          <w:rFonts w:ascii="Book Antiqua" w:hAnsi="Book Antiqua" w:cs="Arial"/>
          <w:b/>
          <w:u w:val="single"/>
        </w:rPr>
        <w:t>AND REASONS</w:t>
      </w:r>
    </w:p>
    <w:p w:rsidR="00402B9E" w:rsidRDefault="00402B9E" w:rsidP="00402B9E">
      <w:pPr>
        <w:tabs>
          <w:tab w:val="left" w:pos="2520"/>
        </w:tabs>
        <w:jc w:val="both"/>
        <w:rPr>
          <w:rFonts w:ascii="Book Antiqua" w:hAnsi="Book Antiqua" w:cs="Arial"/>
        </w:rPr>
      </w:pPr>
    </w:p>
    <w:p w:rsidR="00535603" w:rsidRDefault="00872EB3" w:rsidP="00535603">
      <w:pPr>
        <w:numPr>
          <w:ilvl w:val="0"/>
          <w:numId w:val="1"/>
        </w:numPr>
        <w:tabs>
          <w:tab w:val="clear" w:pos="567"/>
        </w:tabs>
        <w:spacing w:before="240"/>
        <w:jc w:val="both"/>
        <w:rPr>
          <w:rFonts w:ascii="Book Antiqua" w:hAnsi="Book Antiqua" w:cs="Arial"/>
        </w:rPr>
      </w:pPr>
      <w:r>
        <w:rPr>
          <w:rFonts w:ascii="Book Antiqua" w:hAnsi="Book Antiqua" w:cs="Arial"/>
        </w:rPr>
        <w:t>The appellant who is a national of Bangladesh born 22 January 1984 appeals with permission the decision of First-tier Tribunal Judge A M Black who dismissed his appeal against the decision of the Secretary of State dated 19 December 2017 refusing to vary his leave to remain and</w:t>
      </w:r>
      <w:r w:rsidR="00BC5934">
        <w:rPr>
          <w:rFonts w:ascii="Book Antiqua" w:hAnsi="Book Antiqua" w:cs="Arial"/>
        </w:rPr>
        <w:t xml:space="preserve"> </w:t>
      </w:r>
      <w:r>
        <w:rPr>
          <w:rFonts w:ascii="Book Antiqua" w:hAnsi="Book Antiqua" w:cs="Arial"/>
        </w:rPr>
        <w:t xml:space="preserve">to remove the appellant.  </w:t>
      </w:r>
    </w:p>
    <w:p w:rsidR="00872EB3" w:rsidRDefault="00742BB7" w:rsidP="00535603">
      <w:pPr>
        <w:numPr>
          <w:ilvl w:val="0"/>
          <w:numId w:val="1"/>
        </w:numPr>
        <w:tabs>
          <w:tab w:val="clear" w:pos="567"/>
        </w:tabs>
        <w:spacing w:before="240"/>
        <w:jc w:val="both"/>
        <w:rPr>
          <w:rFonts w:ascii="Book Antiqua" w:hAnsi="Book Antiqua" w:cs="Arial"/>
        </w:rPr>
      </w:pPr>
      <w:r>
        <w:rPr>
          <w:rFonts w:ascii="Book Antiqua" w:hAnsi="Book Antiqua" w:cs="Arial"/>
        </w:rPr>
        <w:t>N</w:t>
      </w:r>
      <w:r w:rsidR="00872EB3">
        <w:rPr>
          <w:rFonts w:ascii="Book Antiqua" w:hAnsi="Book Antiqua" w:cs="Arial"/>
        </w:rPr>
        <w:t>either party requires me to give detailed reasons for my decision in the light of the agreement that has been reached</w:t>
      </w:r>
      <w:r>
        <w:rPr>
          <w:rFonts w:ascii="Book Antiqua" w:hAnsi="Book Antiqua" w:cs="Arial"/>
        </w:rPr>
        <w:t xml:space="preserve"> for the disposal of this appeal. It is sufficient to </w:t>
      </w:r>
      <w:proofErr w:type="gramStart"/>
      <w:r>
        <w:rPr>
          <w:rFonts w:ascii="Book Antiqua" w:hAnsi="Book Antiqua" w:cs="Arial"/>
        </w:rPr>
        <w:t xml:space="preserve">record </w:t>
      </w:r>
      <w:r w:rsidR="00872EB3">
        <w:rPr>
          <w:rFonts w:ascii="Book Antiqua" w:hAnsi="Book Antiqua" w:cs="Arial"/>
        </w:rPr>
        <w:t xml:space="preserve"> that</w:t>
      </w:r>
      <w:proofErr w:type="gramEnd"/>
      <w:r w:rsidR="00872EB3">
        <w:rPr>
          <w:rFonts w:ascii="Book Antiqua" w:hAnsi="Book Antiqua" w:cs="Arial"/>
        </w:rPr>
        <w:t xml:space="preserve"> on 13 September 2013 the appellant made a combined application for leave to remain in the United Kingdom as a Tier 4 (</w:t>
      </w:r>
      <w:r w:rsidR="00FD7851">
        <w:rPr>
          <w:rFonts w:ascii="Book Antiqua" w:hAnsi="Book Antiqua" w:cs="Arial"/>
        </w:rPr>
        <w:t xml:space="preserve">General) </w:t>
      </w:r>
      <w:r w:rsidR="00872EB3">
        <w:rPr>
          <w:rFonts w:ascii="Book Antiqua" w:hAnsi="Book Antiqua" w:cs="Arial"/>
        </w:rPr>
        <w:t>Student Migrant under the points-based system.  This was refused on the basis that false representations had been made in relation to that application and so attracting refusal under paragraph 322(1A) of the Immigration Rules.  In addition</w:t>
      </w:r>
      <w:r w:rsidR="000A32B9">
        <w:rPr>
          <w:rFonts w:ascii="Book Antiqua" w:hAnsi="Book Antiqua" w:cs="Arial"/>
        </w:rPr>
        <w:t>,</w:t>
      </w:r>
      <w:r w:rsidR="00872EB3">
        <w:rPr>
          <w:rFonts w:ascii="Book Antiqua" w:hAnsi="Book Antiqua" w:cs="Arial"/>
        </w:rPr>
        <w:t xml:space="preserve"> the Secretary of State refused to award points under </w:t>
      </w:r>
      <w:r w:rsidR="006F27C2">
        <w:rPr>
          <w:rFonts w:ascii="Book Antiqua" w:hAnsi="Book Antiqua" w:cs="Arial"/>
        </w:rPr>
        <w:lastRenderedPageBreak/>
        <w:t>Appendix A</w:t>
      </w:r>
      <w:r w:rsidR="00872EB3">
        <w:rPr>
          <w:rFonts w:ascii="Book Antiqua" w:hAnsi="Book Antiqua" w:cs="Arial"/>
        </w:rPr>
        <w:t xml:space="preserve"> on the basis that </w:t>
      </w:r>
      <w:r w:rsidR="00A3792C">
        <w:rPr>
          <w:rFonts w:ascii="Book Antiqua" w:hAnsi="Book Antiqua" w:cs="Arial"/>
        </w:rPr>
        <w:t xml:space="preserve">he </w:t>
      </w:r>
      <w:r w:rsidR="009A7D2C">
        <w:rPr>
          <w:rFonts w:ascii="Book Antiqua" w:hAnsi="Book Antiqua" w:cs="Arial"/>
        </w:rPr>
        <w:t>had not produced a valid CAS as his chosen college was not listed as of th</w:t>
      </w:r>
      <w:r w:rsidR="003E25F8">
        <w:rPr>
          <w:rFonts w:ascii="Book Antiqua" w:hAnsi="Book Antiqua" w:cs="Arial"/>
        </w:rPr>
        <w:t>e date of decision</w:t>
      </w:r>
      <w:r w:rsidR="009A7D2C">
        <w:rPr>
          <w:rFonts w:ascii="Book Antiqua" w:hAnsi="Book Antiqua" w:cs="Arial"/>
        </w:rPr>
        <w:t xml:space="preserve">.  </w:t>
      </w:r>
    </w:p>
    <w:p w:rsidR="009A7D2C" w:rsidRDefault="009A7D2C" w:rsidP="00535603">
      <w:pPr>
        <w:numPr>
          <w:ilvl w:val="0"/>
          <w:numId w:val="1"/>
        </w:numPr>
        <w:tabs>
          <w:tab w:val="clear" w:pos="567"/>
        </w:tabs>
        <w:spacing w:before="240"/>
        <w:jc w:val="both"/>
        <w:rPr>
          <w:rFonts w:ascii="Book Antiqua" w:hAnsi="Book Antiqua" w:cs="Arial"/>
        </w:rPr>
      </w:pPr>
      <w:r>
        <w:rPr>
          <w:rFonts w:ascii="Book Antiqua" w:hAnsi="Book Antiqua" w:cs="Arial"/>
        </w:rPr>
        <w:t xml:space="preserve">The appellant appealed </w:t>
      </w:r>
      <w:r w:rsidR="000A32B9">
        <w:rPr>
          <w:rFonts w:ascii="Book Antiqua" w:hAnsi="Book Antiqua" w:cs="Arial"/>
        </w:rPr>
        <w:t xml:space="preserve">against </w:t>
      </w:r>
      <w:r>
        <w:rPr>
          <w:rFonts w:ascii="Book Antiqua" w:hAnsi="Book Antiqua" w:cs="Arial"/>
        </w:rPr>
        <w:t xml:space="preserve">that decision to the First-tier Tribunal.  In a decision dated 16 October 2014 First-tier Tribunal Judge Oakley found that the Secretary of State had not made out his case based on the misrepresentation and allowed the appeal on the </w:t>
      </w:r>
      <w:r w:rsidR="006F27C2">
        <w:rPr>
          <w:rFonts w:ascii="Book Antiqua" w:hAnsi="Book Antiqua" w:cs="Arial"/>
        </w:rPr>
        <w:t>basis</w:t>
      </w:r>
      <w:r w:rsidR="003E25F8">
        <w:rPr>
          <w:rFonts w:ascii="Book Antiqua" w:hAnsi="Book Antiqua" w:cs="Arial"/>
        </w:rPr>
        <w:t>. As then</w:t>
      </w:r>
      <w:r>
        <w:rPr>
          <w:rFonts w:ascii="Book Antiqua" w:hAnsi="Book Antiqua" w:cs="Arial"/>
        </w:rPr>
        <w:t xml:space="preserve"> acknowledged by the Secretary of State’s representative at the hearing</w:t>
      </w:r>
      <w:r w:rsidR="007729B9">
        <w:rPr>
          <w:rFonts w:ascii="Book Antiqua" w:hAnsi="Book Antiqua" w:cs="Arial"/>
        </w:rPr>
        <w:t>,</w:t>
      </w:r>
      <w:r>
        <w:rPr>
          <w:rFonts w:ascii="Book Antiqua" w:hAnsi="Book Antiqua" w:cs="Arial"/>
        </w:rPr>
        <w:t xml:space="preserve"> the appellant should have been</w:t>
      </w:r>
      <w:r w:rsidR="001E0D91">
        <w:rPr>
          <w:rFonts w:ascii="Book Antiqua" w:hAnsi="Book Antiqua" w:cs="Arial"/>
        </w:rPr>
        <w:t xml:space="preserve"> </w:t>
      </w:r>
      <w:r w:rsidR="00241C94">
        <w:rPr>
          <w:rFonts w:ascii="Book Antiqua" w:hAnsi="Book Antiqua" w:cs="Arial"/>
        </w:rPr>
        <w:t xml:space="preserve">given </w:t>
      </w:r>
      <w:r>
        <w:rPr>
          <w:rFonts w:ascii="Book Antiqua" w:hAnsi="Book Antiqua" w:cs="Arial"/>
        </w:rPr>
        <w:t>60 days within which to find a new sponsor</w:t>
      </w:r>
      <w:r w:rsidR="00CE772A">
        <w:rPr>
          <w:rFonts w:ascii="Book Antiqua" w:hAnsi="Book Antiqua" w:cs="Arial"/>
        </w:rPr>
        <w:t>. T</w:t>
      </w:r>
      <w:r>
        <w:rPr>
          <w:rFonts w:ascii="Book Antiqua" w:hAnsi="Book Antiqua" w:cs="Arial"/>
        </w:rPr>
        <w:t>hus</w:t>
      </w:r>
      <w:r w:rsidR="00241C94">
        <w:rPr>
          <w:rFonts w:ascii="Book Antiqua" w:hAnsi="Book Antiqua" w:cs="Arial"/>
        </w:rPr>
        <w:t>,</w:t>
      </w:r>
      <w:r>
        <w:rPr>
          <w:rFonts w:ascii="Book Antiqua" w:hAnsi="Book Antiqua" w:cs="Arial"/>
        </w:rPr>
        <w:t xml:space="preserve"> the appeal was </w:t>
      </w:r>
      <w:r w:rsidR="001E0D91">
        <w:rPr>
          <w:rFonts w:ascii="Book Antiqua" w:hAnsi="Book Antiqua" w:cs="Arial"/>
        </w:rPr>
        <w:t xml:space="preserve">also </w:t>
      </w:r>
      <w:r>
        <w:rPr>
          <w:rFonts w:ascii="Book Antiqua" w:hAnsi="Book Antiqua" w:cs="Arial"/>
        </w:rPr>
        <w:t xml:space="preserve">allowed as not in accordance with the </w:t>
      </w:r>
      <w:r w:rsidR="00241C94">
        <w:rPr>
          <w:rFonts w:ascii="Book Antiqua" w:hAnsi="Book Antiqua" w:cs="Arial"/>
        </w:rPr>
        <w:t xml:space="preserve">Immigration </w:t>
      </w:r>
      <w:r>
        <w:rPr>
          <w:rFonts w:ascii="Book Antiqua" w:hAnsi="Book Antiqua" w:cs="Arial"/>
        </w:rPr>
        <w:t>Rules.  Time passed.  It appears that the appellant’s representatives jogged the Secretary of State’s memory in August 2017</w:t>
      </w:r>
      <w:r w:rsidR="00241C94">
        <w:rPr>
          <w:rFonts w:ascii="Book Antiqua" w:hAnsi="Book Antiqua" w:cs="Arial"/>
        </w:rPr>
        <w:t xml:space="preserve"> with a reminder</w:t>
      </w:r>
      <w:r>
        <w:rPr>
          <w:rFonts w:ascii="Book Antiqua" w:hAnsi="Book Antiqua" w:cs="Arial"/>
        </w:rPr>
        <w:t>.  This led to a decision on the pending application dated 19 December 2017 where</w:t>
      </w:r>
      <w:r w:rsidR="004B528C">
        <w:rPr>
          <w:rFonts w:ascii="Book Antiqua" w:hAnsi="Book Antiqua" w:cs="Arial"/>
        </w:rPr>
        <w:t>,</w:t>
      </w:r>
      <w:r>
        <w:rPr>
          <w:rFonts w:ascii="Book Antiqua" w:hAnsi="Book Antiqua" w:cs="Arial"/>
        </w:rPr>
        <w:t xml:space="preserve"> again</w:t>
      </w:r>
      <w:r w:rsidR="004B528C">
        <w:rPr>
          <w:rFonts w:ascii="Book Antiqua" w:hAnsi="Book Antiqua" w:cs="Arial"/>
        </w:rPr>
        <w:t>,</w:t>
      </w:r>
      <w:r>
        <w:rPr>
          <w:rFonts w:ascii="Book Antiqua" w:hAnsi="Book Antiqua" w:cs="Arial"/>
        </w:rPr>
        <w:t xml:space="preserve"> the Secretary of State relied on a refusal under paragraph 322(1A) based on false representations having been made, and furthermore because the appellant had not produced a valid CAS as his selected college, Northam, was not on the register.  </w:t>
      </w:r>
    </w:p>
    <w:p w:rsidR="00207D73" w:rsidRDefault="009A7D2C" w:rsidP="00207D73">
      <w:pPr>
        <w:numPr>
          <w:ilvl w:val="0"/>
          <w:numId w:val="1"/>
        </w:numPr>
        <w:spacing w:before="240"/>
        <w:jc w:val="both"/>
        <w:rPr>
          <w:rFonts w:ascii="Book Antiqua" w:hAnsi="Book Antiqua" w:cs="Arial"/>
        </w:rPr>
      </w:pPr>
      <w:r>
        <w:rPr>
          <w:rFonts w:ascii="Book Antiqua" w:hAnsi="Book Antiqua" w:cs="Arial"/>
        </w:rPr>
        <w:t xml:space="preserve">In accordance with the transitional provisions in the </w:t>
      </w:r>
      <w:r w:rsidRPr="009A7D2C">
        <w:rPr>
          <w:rFonts w:ascii="Book Antiqua" w:hAnsi="Book Antiqua" w:cs="Arial"/>
        </w:rPr>
        <w:t>Immigration Act 2014 (Commencement No. 4, Transitional and Saving Provisions and Amendment) Order 2015</w:t>
      </w:r>
      <w:r>
        <w:rPr>
          <w:rFonts w:ascii="Book Antiqua" w:hAnsi="Book Antiqua" w:cs="Arial"/>
        </w:rPr>
        <w:t xml:space="preserve"> the matter </w:t>
      </w:r>
      <w:r w:rsidR="006F27C2">
        <w:rPr>
          <w:rFonts w:ascii="Book Antiqua" w:hAnsi="Book Antiqua" w:cs="Arial"/>
        </w:rPr>
        <w:t>came</w:t>
      </w:r>
      <w:r>
        <w:rPr>
          <w:rFonts w:ascii="Book Antiqua" w:hAnsi="Book Antiqua" w:cs="Arial"/>
        </w:rPr>
        <w:t xml:space="preserve"> before First-tier Tribunal Judge </w:t>
      </w:r>
      <w:r w:rsidR="006F27C2">
        <w:rPr>
          <w:rFonts w:ascii="Book Antiqua" w:hAnsi="Book Antiqua" w:cs="Arial"/>
        </w:rPr>
        <w:t xml:space="preserve">Black on 21 May 2018 when the Secretary of State </w:t>
      </w:r>
      <w:r w:rsidR="004B528C">
        <w:rPr>
          <w:rFonts w:ascii="Book Antiqua" w:hAnsi="Book Antiqua" w:cs="Arial"/>
        </w:rPr>
        <w:t>was not</w:t>
      </w:r>
      <w:r w:rsidR="006F27C2">
        <w:rPr>
          <w:rFonts w:ascii="Book Antiqua" w:hAnsi="Book Antiqua" w:cs="Arial"/>
        </w:rPr>
        <w:t xml:space="preserve"> represented.  He had however provided in advance of the hearing a supplementary bundle which included the eviden</w:t>
      </w:r>
      <w:r w:rsidR="001F6229">
        <w:rPr>
          <w:rFonts w:ascii="Book Antiqua" w:hAnsi="Book Antiqua" w:cs="Arial"/>
        </w:rPr>
        <w:t>ce relied</w:t>
      </w:r>
      <w:r w:rsidR="006F27C2">
        <w:rPr>
          <w:rFonts w:ascii="Book Antiqua" w:hAnsi="Book Antiqua" w:cs="Arial"/>
        </w:rPr>
        <w:t xml:space="preserve"> on in connection with the refusal on the grounds of misrepresentation.  The judge concluded that the Secretary of State was wrong to refuse the application under Rule 322 based on insufficient evidence.  There has been no cross-appeal by the Secretary of Stat</w:t>
      </w:r>
      <w:r w:rsidR="001F6229">
        <w:rPr>
          <w:rFonts w:ascii="Book Antiqua" w:hAnsi="Book Antiqua" w:cs="Arial"/>
        </w:rPr>
        <w:t>e</w:t>
      </w:r>
      <w:r w:rsidR="006F27C2">
        <w:rPr>
          <w:rFonts w:ascii="Book Antiqua" w:hAnsi="Book Antiqua" w:cs="Arial"/>
        </w:rPr>
        <w:t xml:space="preserve">.  </w:t>
      </w:r>
    </w:p>
    <w:p w:rsidR="006F27C2" w:rsidRDefault="006F27C2" w:rsidP="00207D73">
      <w:pPr>
        <w:numPr>
          <w:ilvl w:val="0"/>
          <w:numId w:val="1"/>
        </w:numPr>
        <w:spacing w:before="240"/>
        <w:jc w:val="both"/>
        <w:rPr>
          <w:rFonts w:ascii="Book Antiqua" w:hAnsi="Book Antiqua" w:cs="Arial"/>
        </w:rPr>
      </w:pPr>
      <w:r>
        <w:rPr>
          <w:rFonts w:ascii="Book Antiqua" w:hAnsi="Book Antiqua" w:cs="Arial"/>
        </w:rPr>
        <w:t xml:space="preserve">As to the second issue </w:t>
      </w:r>
      <w:r w:rsidR="001F6229">
        <w:rPr>
          <w:rFonts w:ascii="Book Antiqua" w:hAnsi="Book Antiqua" w:cs="Arial"/>
        </w:rPr>
        <w:t>which related</w:t>
      </w:r>
      <w:r>
        <w:rPr>
          <w:rFonts w:ascii="Book Antiqua" w:hAnsi="Book Antiqua" w:cs="Arial"/>
        </w:rPr>
        <w:t xml:space="preserve"> to the CAS and the </w:t>
      </w:r>
      <w:proofErr w:type="gramStart"/>
      <w:r>
        <w:rPr>
          <w:rFonts w:ascii="Book Antiqua" w:hAnsi="Book Antiqua" w:cs="Arial"/>
        </w:rPr>
        <w:t>60</w:t>
      </w:r>
      <w:r w:rsidR="000C7FBA">
        <w:rPr>
          <w:rFonts w:ascii="Book Antiqua" w:hAnsi="Book Antiqua" w:cs="Arial"/>
        </w:rPr>
        <w:t xml:space="preserve"> </w:t>
      </w:r>
      <w:r>
        <w:rPr>
          <w:rFonts w:ascii="Book Antiqua" w:hAnsi="Book Antiqua" w:cs="Arial"/>
        </w:rPr>
        <w:t>day</w:t>
      </w:r>
      <w:proofErr w:type="gramEnd"/>
      <w:r>
        <w:rPr>
          <w:rFonts w:ascii="Book Antiqua" w:hAnsi="Book Antiqua" w:cs="Arial"/>
        </w:rPr>
        <w:t xml:space="preserve"> period, with commendable candour</w:t>
      </w:r>
      <w:r w:rsidR="00B40351">
        <w:rPr>
          <w:rFonts w:ascii="Book Antiqua" w:hAnsi="Book Antiqua" w:cs="Arial"/>
        </w:rPr>
        <w:t>,</w:t>
      </w:r>
      <w:r>
        <w:rPr>
          <w:rFonts w:ascii="Book Antiqua" w:hAnsi="Book Antiqua" w:cs="Arial"/>
        </w:rPr>
        <w:t xml:space="preserve"> Miss </w:t>
      </w:r>
      <w:proofErr w:type="spellStart"/>
      <w:r>
        <w:rPr>
          <w:rFonts w:ascii="Book Antiqua" w:hAnsi="Book Antiqua" w:cs="Arial"/>
        </w:rPr>
        <w:t>Fijiwala</w:t>
      </w:r>
      <w:proofErr w:type="spellEnd"/>
      <w:r w:rsidR="00B40351">
        <w:rPr>
          <w:rFonts w:ascii="Book Antiqua" w:hAnsi="Book Antiqua" w:cs="Arial"/>
        </w:rPr>
        <w:t xml:space="preserve"> </w:t>
      </w:r>
      <w:r>
        <w:rPr>
          <w:rFonts w:ascii="Book Antiqua" w:hAnsi="Book Antiqua" w:cs="Arial"/>
        </w:rPr>
        <w:t xml:space="preserve">conceded that the judge was wrong to find that the 60 day extension had been granted.  </w:t>
      </w:r>
      <w:r w:rsidR="00B40351">
        <w:rPr>
          <w:rFonts w:ascii="Book Antiqua" w:hAnsi="Book Antiqua" w:cs="Arial"/>
        </w:rPr>
        <w:t xml:space="preserve">It had not. </w:t>
      </w:r>
      <w:r>
        <w:rPr>
          <w:rFonts w:ascii="Book Antiqua" w:hAnsi="Book Antiqua" w:cs="Arial"/>
        </w:rPr>
        <w:t xml:space="preserve">She accepts that the transitional provisions I have referred to above applied so the proper course for the judge would have been to allow the appeal as not in accordance with the law.  </w:t>
      </w:r>
    </w:p>
    <w:p w:rsidR="00331072" w:rsidRDefault="00331072" w:rsidP="006F27C2">
      <w:pPr>
        <w:spacing w:before="240"/>
        <w:jc w:val="both"/>
        <w:rPr>
          <w:rFonts w:ascii="Book Antiqua" w:hAnsi="Book Antiqua" w:cs="Arial"/>
        </w:rPr>
      </w:pPr>
      <w:bookmarkStart w:id="0" w:name="_GoBack"/>
      <w:bookmarkEnd w:id="0"/>
    </w:p>
    <w:p w:rsidR="006F27C2" w:rsidRDefault="006F27C2" w:rsidP="006F27C2">
      <w:pPr>
        <w:spacing w:before="240"/>
        <w:jc w:val="both"/>
        <w:rPr>
          <w:rFonts w:ascii="Book Antiqua" w:hAnsi="Book Antiqua" w:cs="Arial"/>
        </w:rPr>
      </w:pPr>
      <w:r>
        <w:rPr>
          <w:rFonts w:ascii="Book Antiqua" w:hAnsi="Book Antiqua" w:cs="Arial"/>
        </w:rPr>
        <w:t xml:space="preserve">NOTICE OF DECISION </w:t>
      </w:r>
    </w:p>
    <w:p w:rsidR="00207D73" w:rsidRPr="00DF153B" w:rsidRDefault="006F27C2" w:rsidP="00DF153B">
      <w:pPr>
        <w:numPr>
          <w:ilvl w:val="0"/>
          <w:numId w:val="1"/>
        </w:numPr>
        <w:spacing w:before="240"/>
        <w:jc w:val="both"/>
        <w:rPr>
          <w:rFonts w:ascii="Book Antiqua" w:hAnsi="Book Antiqua" w:cs="Arial"/>
        </w:rPr>
      </w:pPr>
      <w:r>
        <w:rPr>
          <w:rFonts w:ascii="Book Antiqua" w:hAnsi="Book Antiqua" w:cs="Arial"/>
        </w:rPr>
        <w:t xml:space="preserve">The parties have agreed that the decision therefore of the First-tier Tribunal be set aside and that the decision be remade allowing the appeal on the basis that the decision of the Secretary of State dated 17 December 2017 was not in accordance with the law.  </w:t>
      </w:r>
      <w:proofErr w:type="gramStart"/>
      <w:r>
        <w:rPr>
          <w:rFonts w:ascii="Book Antiqua" w:hAnsi="Book Antiqua" w:cs="Arial"/>
        </w:rPr>
        <w:t>As a consequence</w:t>
      </w:r>
      <w:proofErr w:type="gramEnd"/>
      <w:r>
        <w:rPr>
          <w:rFonts w:ascii="Book Antiqua" w:hAnsi="Book Antiqua" w:cs="Arial"/>
        </w:rPr>
        <w:t>, despite the extraordinary passage of time the appellant’s application for leave to remain as a Tier 4 (General) Student Migrant dated 13 September 2013 remains pending before the Secretary of Stat</w:t>
      </w:r>
      <w:r w:rsidR="00DF153B">
        <w:rPr>
          <w:rFonts w:ascii="Book Antiqua" w:hAnsi="Book Antiqua" w:cs="Arial"/>
        </w:rPr>
        <w:t>e.</w:t>
      </w:r>
    </w:p>
    <w:p w:rsidR="00207D73" w:rsidRPr="00207D73" w:rsidRDefault="00207D73" w:rsidP="00207D73">
      <w:pPr>
        <w:jc w:val="both"/>
        <w:rPr>
          <w:rFonts w:ascii="Book Antiqua" w:hAnsi="Book Antiqua" w:cs="Arial"/>
        </w:rPr>
      </w:pPr>
    </w:p>
    <w:p w:rsidR="00DF153B" w:rsidRDefault="00780F86" w:rsidP="00DF153B">
      <w:pPr>
        <w:jc w:val="both"/>
        <w:rPr>
          <w:rFonts w:ascii="Book Antiqua" w:hAnsi="Book Antiqua" w:cs="Arial"/>
        </w:rPr>
      </w:pPr>
      <w:r w:rsidRPr="001C5703">
        <w:rPr>
          <w:rFonts w:ascii="Book Antiqua" w:hAnsi="Book Antiqua" w:cs="Arial"/>
        </w:rPr>
        <w:t>Signed</w:t>
      </w:r>
      <w:r w:rsidRPr="001C5703">
        <w:rPr>
          <w:rFonts w:ascii="Book Antiqua" w:hAnsi="Book Antiqua" w:cs="Arial"/>
        </w:rPr>
        <w:tab/>
      </w:r>
    </w:p>
    <w:p w:rsidR="001F2716" w:rsidRPr="001C5703" w:rsidRDefault="00DF153B" w:rsidP="00DF153B">
      <w:pPr>
        <w:jc w:val="both"/>
        <w:rPr>
          <w:rFonts w:ascii="Book Antiqua" w:hAnsi="Book Antiqua" w:cs="Arial"/>
        </w:rPr>
      </w:pPr>
      <w:r>
        <w:rPr>
          <w:rFonts w:ascii="Lucida Handwriting" w:hAnsi="Lucida Handwriting" w:cs="Arial"/>
        </w:rPr>
        <w:t>UTJ Dawson</w:t>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780F86" w:rsidRPr="001C5703">
        <w:rPr>
          <w:rFonts w:ascii="Book Antiqua" w:hAnsi="Book Antiqua" w:cs="Arial"/>
        </w:rPr>
        <w:tab/>
      </w:r>
      <w:r w:rsidR="001F2716" w:rsidRPr="001C5703">
        <w:rPr>
          <w:rFonts w:ascii="Book Antiqua" w:hAnsi="Book Antiqua" w:cs="Arial"/>
        </w:rPr>
        <w:t>Date</w:t>
      </w:r>
      <w:r>
        <w:rPr>
          <w:rFonts w:ascii="Book Antiqua" w:hAnsi="Book Antiqua" w:cs="Arial"/>
        </w:rPr>
        <w:t xml:space="preserve"> 16 August 2018</w:t>
      </w:r>
    </w:p>
    <w:p w:rsidR="00B95326" w:rsidRPr="001C5703" w:rsidRDefault="003543A1" w:rsidP="00F03A0C">
      <w:pPr>
        <w:tabs>
          <w:tab w:val="left" w:pos="2520"/>
        </w:tabs>
        <w:jc w:val="both"/>
        <w:rPr>
          <w:rFonts w:ascii="Book Antiqua" w:hAnsi="Book Antiqua" w:cs="Arial"/>
        </w:rPr>
      </w:pPr>
      <w:r>
        <w:rPr>
          <w:rFonts w:ascii="Book Antiqua" w:hAnsi="Book Antiqua" w:cs="Arial"/>
          <w:color w:val="000000"/>
        </w:rPr>
        <w:t>Upper Tribunal</w:t>
      </w:r>
      <w:r w:rsidR="00D9111A" w:rsidRPr="001C5703">
        <w:rPr>
          <w:rFonts w:ascii="Book Antiqua" w:hAnsi="Book Antiqua" w:cs="Arial"/>
          <w:color w:val="000000"/>
        </w:rPr>
        <w:t xml:space="preserve"> Judge</w:t>
      </w:r>
      <w:r w:rsidR="00273559">
        <w:rPr>
          <w:rFonts w:ascii="Book Antiqua" w:hAnsi="Book Antiqua" w:cs="Arial"/>
          <w:color w:val="000000"/>
        </w:rPr>
        <w:t xml:space="preserve"> Dawson</w:t>
      </w:r>
    </w:p>
    <w:sectPr w:rsidR="00B95326" w:rsidRPr="001C5703" w:rsidSect="007E73DE">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30D" w:rsidRDefault="0099030D">
      <w:r>
        <w:separator/>
      </w:r>
    </w:p>
  </w:endnote>
  <w:endnote w:type="continuationSeparator" w:id="0">
    <w:p w:rsidR="0099030D" w:rsidRDefault="00990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7E73DE" w:rsidRDefault="0010335F" w:rsidP="00593795">
    <w:pPr>
      <w:pStyle w:val="Footer"/>
      <w:jc w:val="center"/>
      <w:rPr>
        <w:rFonts w:ascii="Book Antiqua" w:hAnsi="Book Antiqua" w:cs="Arial"/>
      </w:rPr>
    </w:pPr>
    <w:r w:rsidRPr="007E73DE">
      <w:rPr>
        <w:rStyle w:val="PageNumber"/>
        <w:rFonts w:ascii="Book Antiqua" w:hAnsi="Book Antiqua" w:cs="Arial"/>
      </w:rPr>
      <w:fldChar w:fldCharType="begin"/>
    </w:r>
    <w:r w:rsidRPr="007E73DE">
      <w:rPr>
        <w:rStyle w:val="PageNumber"/>
        <w:rFonts w:ascii="Book Antiqua" w:hAnsi="Book Antiqua" w:cs="Arial"/>
      </w:rPr>
      <w:instrText xml:space="preserve"> PAGE </w:instrText>
    </w:r>
    <w:r w:rsidRPr="007E73DE">
      <w:rPr>
        <w:rStyle w:val="PageNumber"/>
        <w:rFonts w:ascii="Book Antiqua" w:hAnsi="Book Antiqua" w:cs="Arial"/>
      </w:rPr>
      <w:fldChar w:fldCharType="separate"/>
    </w:r>
    <w:r w:rsidR="00CB1CAB">
      <w:rPr>
        <w:rStyle w:val="PageNumber"/>
        <w:rFonts w:ascii="Book Antiqua" w:hAnsi="Book Antiqua" w:cs="Arial"/>
        <w:noProof/>
      </w:rPr>
      <w:t>2</w:t>
    </w:r>
    <w:r w:rsidRPr="007E73DE">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BA1EB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30D" w:rsidRDefault="0099030D">
      <w:r>
        <w:separator/>
      </w:r>
    </w:p>
  </w:footnote>
  <w:footnote w:type="continuationSeparator" w:id="0">
    <w:p w:rsidR="0099030D" w:rsidRDefault="00990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872EB3" w:rsidRPr="00872EB3">
      <w:rPr>
        <w:rFonts w:ascii="Book Antiqua" w:hAnsi="Book Antiqua" w:cs="Arial"/>
        <w:sz w:val="16"/>
        <w:szCs w:val="16"/>
      </w:rPr>
      <w:t>IA/00058/2018</w:t>
    </w:r>
  </w:p>
  <w:p w:rsidR="007E73DE" w:rsidRPr="001C5703" w:rsidRDefault="007E73DE"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0462A57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16B"/>
    <w:rsid w:val="00000621"/>
    <w:rsid w:val="000036C2"/>
    <w:rsid w:val="00010A87"/>
    <w:rsid w:val="000259DC"/>
    <w:rsid w:val="00027AF1"/>
    <w:rsid w:val="00033D3D"/>
    <w:rsid w:val="00062F02"/>
    <w:rsid w:val="000678FB"/>
    <w:rsid w:val="00071A7E"/>
    <w:rsid w:val="000746C0"/>
    <w:rsid w:val="00074D1D"/>
    <w:rsid w:val="00092580"/>
    <w:rsid w:val="00093D4D"/>
    <w:rsid w:val="000A32B9"/>
    <w:rsid w:val="000C7FBA"/>
    <w:rsid w:val="000D5D94"/>
    <w:rsid w:val="000F1A0E"/>
    <w:rsid w:val="000F2591"/>
    <w:rsid w:val="000F30BD"/>
    <w:rsid w:val="0010335F"/>
    <w:rsid w:val="00112467"/>
    <w:rsid w:val="001165A7"/>
    <w:rsid w:val="00141554"/>
    <w:rsid w:val="00167D3A"/>
    <w:rsid w:val="00174A01"/>
    <w:rsid w:val="00197BF7"/>
    <w:rsid w:val="001A3082"/>
    <w:rsid w:val="001B186A"/>
    <w:rsid w:val="001B2F75"/>
    <w:rsid w:val="001C1238"/>
    <w:rsid w:val="001C5703"/>
    <w:rsid w:val="001E0D91"/>
    <w:rsid w:val="001F2716"/>
    <w:rsid w:val="001F6229"/>
    <w:rsid w:val="001F6438"/>
    <w:rsid w:val="00207617"/>
    <w:rsid w:val="00207D73"/>
    <w:rsid w:val="0023134B"/>
    <w:rsid w:val="00241C5A"/>
    <w:rsid w:val="00241C94"/>
    <w:rsid w:val="0025681E"/>
    <w:rsid w:val="00273559"/>
    <w:rsid w:val="00283659"/>
    <w:rsid w:val="00284A9E"/>
    <w:rsid w:val="002C6BD4"/>
    <w:rsid w:val="002D68BF"/>
    <w:rsid w:val="002F6B98"/>
    <w:rsid w:val="00307DE2"/>
    <w:rsid w:val="00331072"/>
    <w:rsid w:val="00336CBF"/>
    <w:rsid w:val="00343FE3"/>
    <w:rsid w:val="003543A1"/>
    <w:rsid w:val="003546C8"/>
    <w:rsid w:val="0036763A"/>
    <w:rsid w:val="003916AA"/>
    <w:rsid w:val="003A61C9"/>
    <w:rsid w:val="003A7CF2"/>
    <w:rsid w:val="003C5CE5"/>
    <w:rsid w:val="003E25F8"/>
    <w:rsid w:val="003E267B"/>
    <w:rsid w:val="003E7CD1"/>
    <w:rsid w:val="00402B9E"/>
    <w:rsid w:val="004249CB"/>
    <w:rsid w:val="0044127D"/>
    <w:rsid w:val="004448DB"/>
    <w:rsid w:val="00446C9A"/>
    <w:rsid w:val="00452F2B"/>
    <w:rsid w:val="00477193"/>
    <w:rsid w:val="00497161"/>
    <w:rsid w:val="004A1848"/>
    <w:rsid w:val="004A6F4A"/>
    <w:rsid w:val="004B528C"/>
    <w:rsid w:val="004E4717"/>
    <w:rsid w:val="00507FEC"/>
    <w:rsid w:val="00510F0E"/>
    <w:rsid w:val="00520345"/>
    <w:rsid w:val="0052070D"/>
    <w:rsid w:val="00535603"/>
    <w:rsid w:val="005479E1"/>
    <w:rsid w:val="00553E0A"/>
    <w:rsid w:val="005570FD"/>
    <w:rsid w:val="005575EA"/>
    <w:rsid w:val="0057790C"/>
    <w:rsid w:val="00593795"/>
    <w:rsid w:val="00595976"/>
    <w:rsid w:val="005A75FF"/>
    <w:rsid w:val="005B1C60"/>
    <w:rsid w:val="005D10AB"/>
    <w:rsid w:val="00601D8F"/>
    <w:rsid w:val="00616242"/>
    <w:rsid w:val="00642083"/>
    <w:rsid w:val="00653E97"/>
    <w:rsid w:val="00664B4E"/>
    <w:rsid w:val="00684A74"/>
    <w:rsid w:val="00690B8A"/>
    <w:rsid w:val="00693A5E"/>
    <w:rsid w:val="006A672D"/>
    <w:rsid w:val="006F27C2"/>
    <w:rsid w:val="006F2CF1"/>
    <w:rsid w:val="007038ED"/>
    <w:rsid w:val="00703BC3"/>
    <w:rsid w:val="00704B61"/>
    <w:rsid w:val="00742BB7"/>
    <w:rsid w:val="00753A31"/>
    <w:rsid w:val="007552A9"/>
    <w:rsid w:val="00761858"/>
    <w:rsid w:val="00767D59"/>
    <w:rsid w:val="007729B9"/>
    <w:rsid w:val="00776E97"/>
    <w:rsid w:val="00780F86"/>
    <w:rsid w:val="0078116B"/>
    <w:rsid w:val="007912AD"/>
    <w:rsid w:val="007B0824"/>
    <w:rsid w:val="007B2876"/>
    <w:rsid w:val="007B5D3C"/>
    <w:rsid w:val="007C5E33"/>
    <w:rsid w:val="007E3B27"/>
    <w:rsid w:val="007E73DE"/>
    <w:rsid w:val="00821B72"/>
    <w:rsid w:val="00823EF2"/>
    <w:rsid w:val="00825DDF"/>
    <w:rsid w:val="008303B8"/>
    <w:rsid w:val="00833DCE"/>
    <w:rsid w:val="008365BF"/>
    <w:rsid w:val="00871D34"/>
    <w:rsid w:val="00872EB3"/>
    <w:rsid w:val="00882B0E"/>
    <w:rsid w:val="008A1696"/>
    <w:rsid w:val="008A2D0E"/>
    <w:rsid w:val="008B270C"/>
    <w:rsid w:val="008B5078"/>
    <w:rsid w:val="008C3D3D"/>
    <w:rsid w:val="008D4131"/>
    <w:rsid w:val="008F1932"/>
    <w:rsid w:val="0090060C"/>
    <w:rsid w:val="00904924"/>
    <w:rsid w:val="00921062"/>
    <w:rsid w:val="00921B94"/>
    <w:rsid w:val="009405A9"/>
    <w:rsid w:val="009722BC"/>
    <w:rsid w:val="009727A3"/>
    <w:rsid w:val="009866FC"/>
    <w:rsid w:val="00987774"/>
    <w:rsid w:val="0099030D"/>
    <w:rsid w:val="009A0C11"/>
    <w:rsid w:val="009A11E8"/>
    <w:rsid w:val="009A7D2C"/>
    <w:rsid w:val="009B2FD1"/>
    <w:rsid w:val="009F5220"/>
    <w:rsid w:val="00A15234"/>
    <w:rsid w:val="00A201AB"/>
    <w:rsid w:val="00A31C8B"/>
    <w:rsid w:val="00A3792C"/>
    <w:rsid w:val="00A509FA"/>
    <w:rsid w:val="00A57B3D"/>
    <w:rsid w:val="00A845DC"/>
    <w:rsid w:val="00A96D0B"/>
    <w:rsid w:val="00AE7219"/>
    <w:rsid w:val="00B26AA2"/>
    <w:rsid w:val="00B3524D"/>
    <w:rsid w:val="00B372AF"/>
    <w:rsid w:val="00B40351"/>
    <w:rsid w:val="00B40F69"/>
    <w:rsid w:val="00B46616"/>
    <w:rsid w:val="00B56B2E"/>
    <w:rsid w:val="00B7040A"/>
    <w:rsid w:val="00B7567A"/>
    <w:rsid w:val="00B83391"/>
    <w:rsid w:val="00B95326"/>
    <w:rsid w:val="00BA1EB6"/>
    <w:rsid w:val="00BA3A97"/>
    <w:rsid w:val="00BC5934"/>
    <w:rsid w:val="00BD4196"/>
    <w:rsid w:val="00BF22CA"/>
    <w:rsid w:val="00BF23BB"/>
    <w:rsid w:val="00BF4A96"/>
    <w:rsid w:val="00BF5F1C"/>
    <w:rsid w:val="00C26032"/>
    <w:rsid w:val="00C345E1"/>
    <w:rsid w:val="00C43BFD"/>
    <w:rsid w:val="00C5682F"/>
    <w:rsid w:val="00C735E6"/>
    <w:rsid w:val="00C75A8B"/>
    <w:rsid w:val="00CB1CAB"/>
    <w:rsid w:val="00CB6E35"/>
    <w:rsid w:val="00CE1A46"/>
    <w:rsid w:val="00CE772A"/>
    <w:rsid w:val="00CF0406"/>
    <w:rsid w:val="00D042F2"/>
    <w:rsid w:val="00D12F11"/>
    <w:rsid w:val="00D20757"/>
    <w:rsid w:val="00D22636"/>
    <w:rsid w:val="00D269C8"/>
    <w:rsid w:val="00D40FD9"/>
    <w:rsid w:val="00D53769"/>
    <w:rsid w:val="00D57905"/>
    <w:rsid w:val="00D64505"/>
    <w:rsid w:val="00D658F7"/>
    <w:rsid w:val="00D73A2A"/>
    <w:rsid w:val="00D833B6"/>
    <w:rsid w:val="00D858D9"/>
    <w:rsid w:val="00D85C13"/>
    <w:rsid w:val="00D9111A"/>
    <w:rsid w:val="00D91BE3"/>
    <w:rsid w:val="00D94AFC"/>
    <w:rsid w:val="00DB70AE"/>
    <w:rsid w:val="00DD5071"/>
    <w:rsid w:val="00DD5C39"/>
    <w:rsid w:val="00DE7DB7"/>
    <w:rsid w:val="00DF153B"/>
    <w:rsid w:val="00E00A0A"/>
    <w:rsid w:val="00E066DE"/>
    <w:rsid w:val="00E07F57"/>
    <w:rsid w:val="00E30683"/>
    <w:rsid w:val="00E310CB"/>
    <w:rsid w:val="00E41668"/>
    <w:rsid w:val="00E453D8"/>
    <w:rsid w:val="00E50BCE"/>
    <w:rsid w:val="00E559AA"/>
    <w:rsid w:val="00E574BF"/>
    <w:rsid w:val="00E61292"/>
    <w:rsid w:val="00E70660"/>
    <w:rsid w:val="00E77C4D"/>
    <w:rsid w:val="00E81D01"/>
    <w:rsid w:val="00E92CCD"/>
    <w:rsid w:val="00ED5CBA"/>
    <w:rsid w:val="00EE2AD4"/>
    <w:rsid w:val="00EE45D8"/>
    <w:rsid w:val="00F03A0C"/>
    <w:rsid w:val="00F22EDA"/>
    <w:rsid w:val="00F94890"/>
    <w:rsid w:val="00FD7851"/>
    <w:rsid w:val="00FE1A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E906D4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684</Words>
  <Characters>3495</Characters>
  <Application>Microsoft Office Word</Application>
  <DocSecurity>0</DocSecurity>
  <Lines>29</Lines>
  <Paragraphs>8</Paragraphs>
  <ScaleCrop>false</ScaleCrop>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2018-09-07T16:00:00Z</dcterms:created>
  <dcterms:modified xsi:type="dcterms:W3CDTF">2018-09-07T16:00:00Z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