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BDEA0" w14:textId="77777777" w:rsidR="0050388A" w:rsidRPr="00AE6DDE" w:rsidRDefault="00B222FC" w:rsidP="0050388A">
      <w:pPr>
        <w:jc w:val="center"/>
        <w:rPr>
          <w:rFonts w:ascii="Book Antiqua" w:hAnsi="Book Antiqua" w:cs="Arial"/>
          <w:caps/>
          <w:color w:val="000000"/>
          <w:sz w:val="16"/>
          <w:szCs w:val="16"/>
        </w:rPr>
      </w:pPr>
      <w:r>
        <w:rPr>
          <w:noProof/>
        </w:rPr>
        <w:drawing>
          <wp:inline distT="0" distB="0" distL="0" distR="0" wp14:anchorId="40367D9D" wp14:editId="64A641E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7280288B" w14:textId="1BEB8654"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39A05E59" w14:textId="36A15EF6" w:rsidR="007B0824" w:rsidRPr="009C4408"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9C4408">
        <w:rPr>
          <w:rFonts w:ascii="Book Antiqua" w:hAnsi="Book Antiqua" w:cs="Arial"/>
          <w:b/>
          <w:color w:val="000000"/>
        </w:rPr>
        <w:t xml:space="preserve">   </w:t>
      </w:r>
      <w:proofErr w:type="gramEnd"/>
      <w:r w:rsidR="009C4408">
        <w:rPr>
          <w:rFonts w:ascii="Book Antiqua" w:hAnsi="Book Antiqua" w:cs="Arial"/>
          <w:b/>
          <w:color w:val="000000"/>
        </w:rPr>
        <w:t xml:space="preserve">                 </w:t>
      </w:r>
      <w:r w:rsidR="00B3524D" w:rsidRPr="009C4408">
        <w:rPr>
          <w:rFonts w:ascii="Book Antiqua" w:hAnsi="Book Antiqua" w:cs="Arial"/>
          <w:b/>
          <w:color w:val="000000"/>
        </w:rPr>
        <w:t>Appeal Number</w:t>
      </w:r>
      <w:r w:rsidR="00FE636D" w:rsidRPr="009C4408">
        <w:rPr>
          <w:rFonts w:ascii="Book Antiqua" w:hAnsi="Book Antiqua" w:cs="Arial"/>
          <w:b/>
          <w:color w:val="000000"/>
        </w:rPr>
        <w:t>s</w:t>
      </w:r>
      <w:r w:rsidR="00D53769" w:rsidRPr="009C4408">
        <w:rPr>
          <w:rFonts w:ascii="Book Antiqua" w:hAnsi="Book Antiqua" w:cs="Arial"/>
          <w:b/>
          <w:color w:val="000000"/>
        </w:rPr>
        <w:t>:</w:t>
      </w:r>
      <w:r w:rsidR="00B3524D" w:rsidRPr="009C4408">
        <w:rPr>
          <w:rFonts w:ascii="Book Antiqua" w:hAnsi="Book Antiqua" w:cs="Arial"/>
          <w:b/>
          <w:color w:val="000000"/>
        </w:rPr>
        <w:t xml:space="preserve"> </w:t>
      </w:r>
      <w:r w:rsidR="00FE636D" w:rsidRPr="009C4408">
        <w:rPr>
          <w:rFonts w:ascii="Book Antiqua" w:hAnsi="Book Antiqua" w:cs="Arial"/>
          <w:b/>
          <w:caps/>
          <w:color w:val="000000"/>
        </w:rPr>
        <w:t>IA/01752/2016</w:t>
      </w:r>
    </w:p>
    <w:p w14:paraId="58504DEE" w14:textId="209D4F43" w:rsidR="00FE636D" w:rsidRPr="009C4408" w:rsidRDefault="009C4408"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FE636D" w:rsidRPr="009C4408">
        <w:rPr>
          <w:rFonts w:ascii="Book Antiqua" w:hAnsi="Book Antiqua" w:cs="Arial"/>
          <w:b/>
          <w:caps/>
          <w:color w:val="000000"/>
        </w:rPr>
        <w:t>IA/01753/2016</w:t>
      </w:r>
    </w:p>
    <w:p w14:paraId="1BCA75E2" w14:textId="77777777" w:rsidR="00C345E1" w:rsidRPr="00AE6DDE" w:rsidRDefault="00C345E1" w:rsidP="00C345E1">
      <w:pPr>
        <w:jc w:val="center"/>
        <w:rPr>
          <w:rFonts w:ascii="Book Antiqua" w:hAnsi="Book Antiqua" w:cs="Arial"/>
          <w:color w:val="000000"/>
        </w:rPr>
      </w:pPr>
    </w:p>
    <w:p w14:paraId="7E8AD427"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0FB4C1B" w14:textId="77777777"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AE6DDE" w14:paraId="15F3A88A" w14:textId="77777777" w:rsidTr="009C4408">
        <w:tc>
          <w:tcPr>
            <w:tcW w:w="5103" w:type="dxa"/>
          </w:tcPr>
          <w:p w14:paraId="03A3816D"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FE636D">
              <w:rPr>
                <w:rFonts w:ascii="Book Antiqua" w:hAnsi="Book Antiqua" w:cs="Arial"/>
                <w:b/>
              </w:rPr>
              <w:t>Field House</w:t>
            </w:r>
          </w:p>
        </w:tc>
        <w:tc>
          <w:tcPr>
            <w:tcW w:w="4905" w:type="dxa"/>
          </w:tcPr>
          <w:p w14:paraId="32A8EF5E" w14:textId="77777777" w:rsidR="00D22636" w:rsidRPr="00AE6DDE" w:rsidRDefault="00E76718"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3A921AF7" w14:textId="77777777" w:rsidTr="009C4408">
        <w:tc>
          <w:tcPr>
            <w:tcW w:w="5103" w:type="dxa"/>
          </w:tcPr>
          <w:p w14:paraId="3F95833C"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FE636D">
              <w:rPr>
                <w:rFonts w:ascii="Book Antiqua" w:hAnsi="Book Antiqua" w:cs="Arial"/>
                <w:b/>
              </w:rPr>
              <w:t>4 September 2018</w:t>
            </w:r>
          </w:p>
        </w:tc>
        <w:tc>
          <w:tcPr>
            <w:tcW w:w="4905" w:type="dxa"/>
          </w:tcPr>
          <w:p w14:paraId="65D86B1D" w14:textId="7AD559EC" w:rsidR="00D22636" w:rsidRPr="00AE6DDE" w:rsidRDefault="002A0895" w:rsidP="004A1848">
            <w:pPr>
              <w:jc w:val="both"/>
              <w:rPr>
                <w:rFonts w:ascii="Book Antiqua" w:hAnsi="Book Antiqua" w:cs="Arial"/>
                <w:b/>
              </w:rPr>
            </w:pPr>
            <w:r>
              <w:rPr>
                <w:rFonts w:ascii="Book Antiqua" w:hAnsi="Book Antiqua" w:cs="Arial"/>
                <w:b/>
              </w:rPr>
              <w:t xml:space="preserve">On 27 September </w:t>
            </w:r>
            <w:r w:rsidR="007A42A9">
              <w:rPr>
                <w:rFonts w:ascii="Book Antiqua" w:hAnsi="Book Antiqua" w:cs="Arial"/>
                <w:b/>
              </w:rPr>
              <w:t>2018</w:t>
            </w:r>
          </w:p>
        </w:tc>
      </w:tr>
      <w:tr w:rsidR="00D22636" w:rsidRPr="00AE6DDE" w14:paraId="10E2AC6F" w14:textId="77777777" w:rsidTr="009C4408">
        <w:tc>
          <w:tcPr>
            <w:tcW w:w="5103" w:type="dxa"/>
          </w:tcPr>
          <w:p w14:paraId="122150FF" w14:textId="77777777" w:rsidR="00D22636" w:rsidRPr="00AE6DDE" w:rsidRDefault="00D22636" w:rsidP="004A1848">
            <w:pPr>
              <w:jc w:val="both"/>
              <w:rPr>
                <w:rFonts w:ascii="Book Antiqua" w:hAnsi="Book Antiqua" w:cs="Arial"/>
                <w:b/>
              </w:rPr>
            </w:pPr>
          </w:p>
        </w:tc>
        <w:tc>
          <w:tcPr>
            <w:tcW w:w="4905" w:type="dxa"/>
          </w:tcPr>
          <w:p w14:paraId="232D0341" w14:textId="74C79AEE" w:rsidR="00D22636" w:rsidRPr="00AE6DDE" w:rsidRDefault="00D22636" w:rsidP="004A1848">
            <w:pPr>
              <w:jc w:val="both"/>
              <w:rPr>
                <w:rFonts w:ascii="Book Antiqua" w:hAnsi="Book Antiqua" w:cs="Arial"/>
                <w:b/>
              </w:rPr>
            </w:pPr>
          </w:p>
        </w:tc>
      </w:tr>
    </w:tbl>
    <w:p w14:paraId="62FDCD4D" w14:textId="77777777" w:rsidR="00A15234" w:rsidRPr="00AE6DDE" w:rsidRDefault="00A15234" w:rsidP="00A15234">
      <w:pPr>
        <w:jc w:val="center"/>
        <w:rPr>
          <w:rFonts w:ascii="Book Antiqua" w:hAnsi="Book Antiqua" w:cs="Arial"/>
        </w:rPr>
      </w:pPr>
    </w:p>
    <w:p w14:paraId="2374CE65"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531EB070" w14:textId="77777777" w:rsidR="00A15234" w:rsidRPr="00AE6DDE" w:rsidRDefault="00A15234" w:rsidP="00A15234">
      <w:pPr>
        <w:jc w:val="center"/>
        <w:rPr>
          <w:rFonts w:ascii="Book Antiqua" w:hAnsi="Book Antiqua" w:cs="Arial"/>
          <w:b/>
        </w:rPr>
      </w:pPr>
    </w:p>
    <w:p w14:paraId="5B6397EC" w14:textId="77777777" w:rsidR="001B186A" w:rsidRPr="00AE6DDE" w:rsidRDefault="005030AB" w:rsidP="00FE636D">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14:paraId="16C80D68" w14:textId="77777777" w:rsidR="00A845DC" w:rsidRPr="00AE6DDE" w:rsidRDefault="00A845DC" w:rsidP="00A15234">
      <w:pPr>
        <w:jc w:val="center"/>
        <w:rPr>
          <w:rFonts w:ascii="Book Antiqua" w:hAnsi="Book Antiqua" w:cs="Arial"/>
          <w:b/>
        </w:rPr>
      </w:pPr>
    </w:p>
    <w:p w14:paraId="13B70C00" w14:textId="77777777" w:rsidR="00A845DC" w:rsidRDefault="00A845DC" w:rsidP="00A15234">
      <w:pPr>
        <w:jc w:val="center"/>
        <w:rPr>
          <w:rFonts w:ascii="Book Antiqua" w:hAnsi="Book Antiqua" w:cs="Arial"/>
          <w:b/>
        </w:rPr>
      </w:pPr>
      <w:r w:rsidRPr="00AE6DDE">
        <w:rPr>
          <w:rFonts w:ascii="Book Antiqua" w:hAnsi="Book Antiqua" w:cs="Arial"/>
          <w:b/>
        </w:rPr>
        <w:t>Between</w:t>
      </w:r>
    </w:p>
    <w:p w14:paraId="70541ED5" w14:textId="77777777" w:rsidR="00FE636D" w:rsidRPr="00AE6DDE" w:rsidRDefault="00FE636D" w:rsidP="00A15234">
      <w:pPr>
        <w:jc w:val="center"/>
        <w:rPr>
          <w:rFonts w:ascii="Book Antiqua" w:hAnsi="Book Antiqua" w:cs="Arial"/>
          <w:b/>
        </w:rPr>
      </w:pPr>
    </w:p>
    <w:p w14:paraId="662FD27A" w14:textId="77777777" w:rsidR="00704B61" w:rsidRPr="00AE6DDE" w:rsidRDefault="00FE636D" w:rsidP="00CE4EED">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p>
    <w:p w14:paraId="53AA9153"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5195F26C"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081E7D7" w14:textId="77777777" w:rsidR="00DD5071" w:rsidRPr="00AE6DDE" w:rsidRDefault="00DD5071" w:rsidP="00FE636D">
      <w:pPr>
        <w:rPr>
          <w:rFonts w:ascii="Book Antiqua" w:hAnsi="Book Antiqua" w:cs="Arial"/>
          <w:b/>
        </w:rPr>
      </w:pPr>
      <w:bookmarkStart w:id="0" w:name="_Hlk523986543"/>
    </w:p>
    <w:bookmarkEnd w:id="0"/>
    <w:p w14:paraId="12A7C4FA" w14:textId="77777777" w:rsidR="00FE636D" w:rsidRDefault="00FE636D" w:rsidP="00FE636D">
      <w:pPr>
        <w:jc w:val="center"/>
        <w:rPr>
          <w:rFonts w:ascii="Book Antiqua" w:hAnsi="Book Antiqua" w:cs="Arial"/>
          <w:b/>
          <w:caps/>
        </w:rPr>
      </w:pPr>
      <w:r>
        <w:rPr>
          <w:rFonts w:ascii="Book Antiqua" w:hAnsi="Book Antiqua" w:cs="Arial"/>
          <w:b/>
          <w:caps/>
        </w:rPr>
        <w:t>mrs ritu bala nagpal</w:t>
      </w:r>
    </w:p>
    <w:p w14:paraId="493C6231" w14:textId="77777777" w:rsidR="00FE636D" w:rsidRDefault="00FE636D" w:rsidP="00FE636D">
      <w:pPr>
        <w:jc w:val="center"/>
        <w:rPr>
          <w:rFonts w:ascii="Book Antiqua" w:hAnsi="Book Antiqua" w:cs="Arial"/>
          <w:b/>
          <w:caps/>
        </w:rPr>
      </w:pPr>
      <w:r>
        <w:rPr>
          <w:rFonts w:ascii="Book Antiqua" w:hAnsi="Book Antiqua" w:cs="Arial"/>
          <w:b/>
          <w:caps/>
        </w:rPr>
        <w:t>mr bhgwan dass nagpal</w:t>
      </w:r>
    </w:p>
    <w:p w14:paraId="2C8FE00F" w14:textId="30FDD92A" w:rsidR="00DD5071" w:rsidRPr="009C4408" w:rsidRDefault="00FE636D" w:rsidP="00CE4EED">
      <w:pPr>
        <w:jc w:val="center"/>
        <w:rPr>
          <w:rFonts w:ascii="Book Antiqua" w:hAnsi="Book Antiqua" w:cs="Arial"/>
          <w:caps/>
        </w:rPr>
      </w:pPr>
      <w:r w:rsidRPr="009C4408">
        <w:rPr>
          <w:rFonts w:ascii="Book Antiqua" w:hAnsi="Book Antiqua" w:cs="Arial"/>
          <w:caps/>
        </w:rPr>
        <w:t>(ANONYMITY DIRECTION</w:t>
      </w:r>
      <w:r w:rsidR="00B024E0" w:rsidRPr="009C4408">
        <w:rPr>
          <w:rFonts w:ascii="Book Antiqua" w:hAnsi="Book Antiqua" w:cs="Arial"/>
          <w:caps/>
        </w:rPr>
        <w:t xml:space="preserve"> NOT MADE</w:t>
      </w:r>
      <w:r w:rsidRPr="009C4408">
        <w:rPr>
          <w:rFonts w:ascii="Book Antiqua" w:hAnsi="Book Antiqua" w:cs="Arial"/>
          <w:caps/>
        </w:rPr>
        <w:t>)</w:t>
      </w:r>
    </w:p>
    <w:p w14:paraId="269370F9"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r w:rsidR="00FE636D">
        <w:rPr>
          <w:rFonts w:ascii="Book Antiqua" w:hAnsi="Book Antiqua" w:cs="Arial"/>
          <w:u w:val="single"/>
        </w:rPr>
        <w:t>s</w:t>
      </w:r>
    </w:p>
    <w:p w14:paraId="0161CBEA" w14:textId="77777777" w:rsidR="00DD5071" w:rsidRPr="00AE6DDE" w:rsidRDefault="00DD5071" w:rsidP="00DD5071">
      <w:pPr>
        <w:rPr>
          <w:rFonts w:ascii="Book Antiqua" w:hAnsi="Book Antiqua" w:cs="Arial"/>
          <w:u w:val="single"/>
        </w:rPr>
      </w:pPr>
    </w:p>
    <w:p w14:paraId="4FB7A38A"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309C3A7" w14:textId="77777777" w:rsidR="00DE7DB7" w:rsidRPr="00AE6DDE" w:rsidRDefault="00DE7DB7" w:rsidP="00DD5071">
      <w:pPr>
        <w:rPr>
          <w:rFonts w:ascii="Book Antiqua" w:hAnsi="Book Antiqua" w:cs="Arial"/>
        </w:rPr>
      </w:pPr>
    </w:p>
    <w:p w14:paraId="38A3D00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FE636D">
        <w:rPr>
          <w:rFonts w:ascii="Book Antiqua" w:hAnsi="Book Antiqua" w:cs="Arial"/>
        </w:rPr>
        <w:t xml:space="preserve">Mr I Jarvis, Home Office Presenting Officer </w:t>
      </w:r>
    </w:p>
    <w:p w14:paraId="7F6FBD9B"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00FE636D">
        <w:rPr>
          <w:rFonts w:ascii="Book Antiqua" w:hAnsi="Book Antiqua" w:cs="Arial"/>
        </w:rPr>
        <w:t>s</w:t>
      </w:r>
      <w:r w:rsidRPr="00AE6DDE">
        <w:rPr>
          <w:rFonts w:ascii="Book Antiqua" w:hAnsi="Book Antiqua" w:cs="Arial"/>
        </w:rPr>
        <w:t>:</w:t>
      </w:r>
      <w:r w:rsidRPr="00AE6DDE">
        <w:rPr>
          <w:rFonts w:ascii="Book Antiqua" w:hAnsi="Book Antiqua" w:cs="Arial"/>
        </w:rPr>
        <w:tab/>
      </w:r>
      <w:r w:rsidR="00FE636D">
        <w:rPr>
          <w:rFonts w:ascii="Book Antiqua" w:hAnsi="Book Antiqua" w:cs="Arial"/>
        </w:rPr>
        <w:t>Miss F Shaw, Counsel</w:t>
      </w:r>
    </w:p>
    <w:p w14:paraId="675DD371" w14:textId="77777777" w:rsidR="00DE7DB7" w:rsidRPr="00AE6DDE" w:rsidRDefault="00DE7DB7" w:rsidP="00402B9E">
      <w:pPr>
        <w:tabs>
          <w:tab w:val="left" w:pos="2520"/>
        </w:tabs>
        <w:jc w:val="center"/>
        <w:rPr>
          <w:rFonts w:ascii="Book Antiqua" w:hAnsi="Book Antiqua" w:cs="Arial"/>
        </w:rPr>
      </w:pPr>
    </w:p>
    <w:p w14:paraId="15858792" w14:textId="77777777"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FE636D">
        <w:rPr>
          <w:rFonts w:ascii="Book Antiqua" w:hAnsi="Book Antiqua" w:cs="Arial"/>
          <w:b/>
          <w:u w:val="single"/>
        </w:rPr>
        <w:t>ON ERROR OF LAW</w:t>
      </w:r>
    </w:p>
    <w:p w14:paraId="3EAEA6A2" w14:textId="77777777" w:rsidR="00402B9E" w:rsidRPr="00AE6DDE" w:rsidRDefault="00402B9E" w:rsidP="00402B9E">
      <w:pPr>
        <w:tabs>
          <w:tab w:val="left" w:pos="2520"/>
        </w:tabs>
        <w:jc w:val="both"/>
        <w:rPr>
          <w:rFonts w:ascii="Book Antiqua" w:hAnsi="Book Antiqua" w:cs="Arial"/>
        </w:rPr>
      </w:pPr>
    </w:p>
    <w:p w14:paraId="7C518B20" w14:textId="2FC78D86"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FE636D">
        <w:rPr>
          <w:rFonts w:ascii="Book Antiqua" w:hAnsi="Book Antiqua" w:cs="Arial"/>
        </w:rPr>
        <w:t xml:space="preserve">The Secretary of State has been granted permission to appeal the decision of First-tier Tribunal Judge Herlihy in which he allowed the respondent’s appeal against the decision of the </w:t>
      </w:r>
      <w:r w:rsidR="00CE4EED">
        <w:rPr>
          <w:rFonts w:ascii="Book Antiqua" w:hAnsi="Book Antiqua" w:cs="Arial"/>
        </w:rPr>
        <w:t>r</w:t>
      </w:r>
      <w:r w:rsidR="00FE636D">
        <w:rPr>
          <w:rFonts w:ascii="Book Antiqua" w:hAnsi="Book Antiqua" w:cs="Arial"/>
        </w:rPr>
        <w:t>espondent made on 18</w:t>
      </w:r>
      <w:r w:rsidR="00FE636D" w:rsidRPr="00FE636D">
        <w:rPr>
          <w:rFonts w:ascii="Book Antiqua" w:hAnsi="Book Antiqua" w:cs="Arial"/>
          <w:vertAlign w:val="superscript"/>
        </w:rPr>
        <w:t>th</w:t>
      </w:r>
      <w:r w:rsidR="00FE636D">
        <w:rPr>
          <w:rFonts w:ascii="Book Antiqua" w:hAnsi="Book Antiqua" w:cs="Arial"/>
        </w:rPr>
        <w:t xml:space="preserve"> March 2016 to refuse to grant her further leave to remai</w:t>
      </w:r>
      <w:r w:rsidR="00520890">
        <w:rPr>
          <w:rFonts w:ascii="Book Antiqua" w:hAnsi="Book Antiqua" w:cs="Arial"/>
        </w:rPr>
        <w:t>n in the UK as a Tier 4 (General) Student under the Immigration Rules.</w:t>
      </w:r>
      <w:r w:rsidR="00CE4EED">
        <w:rPr>
          <w:rFonts w:ascii="Book Antiqua" w:hAnsi="Book Antiqua" w:cs="Arial"/>
        </w:rPr>
        <w:t xml:space="preserve">  The respondent’s husband Mr </w:t>
      </w:r>
      <w:proofErr w:type="spellStart"/>
      <w:r w:rsidR="00CE4EED">
        <w:rPr>
          <w:rFonts w:ascii="Book Antiqua" w:hAnsi="Book Antiqua" w:cs="Arial"/>
        </w:rPr>
        <w:t>Bhgwan</w:t>
      </w:r>
      <w:proofErr w:type="spellEnd"/>
      <w:r w:rsidR="00CE4EED">
        <w:rPr>
          <w:rFonts w:ascii="Book Antiqua" w:hAnsi="Book Antiqua" w:cs="Arial"/>
        </w:rPr>
        <w:t xml:space="preserve"> </w:t>
      </w:r>
      <w:proofErr w:type="spellStart"/>
      <w:r w:rsidR="00CE4EED">
        <w:rPr>
          <w:rFonts w:ascii="Book Antiqua" w:hAnsi="Book Antiqua" w:cs="Arial"/>
        </w:rPr>
        <w:t>Dass</w:t>
      </w:r>
      <w:proofErr w:type="spellEnd"/>
      <w:r w:rsidR="00CE4EED">
        <w:rPr>
          <w:rFonts w:ascii="Book Antiqua" w:hAnsi="Book Antiqua" w:cs="Arial"/>
        </w:rPr>
        <w:t xml:space="preserve"> </w:t>
      </w:r>
      <w:proofErr w:type="spellStart"/>
      <w:r w:rsidR="00CE4EED">
        <w:rPr>
          <w:rFonts w:ascii="Book Antiqua" w:hAnsi="Book Antiqua" w:cs="Arial"/>
        </w:rPr>
        <w:t>Nagpal</w:t>
      </w:r>
      <w:proofErr w:type="spellEnd"/>
      <w:r w:rsidR="00CE4EED">
        <w:rPr>
          <w:rFonts w:ascii="Book Antiqua" w:hAnsi="Book Antiqua" w:cs="Arial"/>
        </w:rPr>
        <w:t xml:space="preserve"> is dependent on </w:t>
      </w:r>
      <w:r w:rsidR="00B024E0">
        <w:rPr>
          <w:rFonts w:ascii="Book Antiqua" w:hAnsi="Book Antiqua" w:cs="Arial"/>
        </w:rPr>
        <w:t xml:space="preserve">her </w:t>
      </w:r>
      <w:r w:rsidR="00CE4EED">
        <w:rPr>
          <w:rFonts w:ascii="Book Antiqua" w:hAnsi="Book Antiqua" w:cs="Arial"/>
        </w:rPr>
        <w:t>appeal.</w:t>
      </w:r>
    </w:p>
    <w:p w14:paraId="5F533C71" w14:textId="158D1790" w:rsidR="00CE4EED" w:rsidRDefault="00CE4EED" w:rsidP="00BF23BB">
      <w:pPr>
        <w:tabs>
          <w:tab w:val="left" w:pos="567"/>
        </w:tabs>
        <w:ind w:left="567" w:hanging="567"/>
        <w:jc w:val="both"/>
        <w:rPr>
          <w:rFonts w:ascii="Book Antiqua" w:hAnsi="Book Antiqua" w:cs="Arial"/>
        </w:rPr>
      </w:pPr>
    </w:p>
    <w:p w14:paraId="60CDA688" w14:textId="0F16372B" w:rsidR="00B024E0" w:rsidRDefault="00B024E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respondent will from now on be referred to as the applicant for ease of reference.</w:t>
      </w:r>
    </w:p>
    <w:p w14:paraId="18EF2E03" w14:textId="77777777" w:rsidR="00B024E0" w:rsidRDefault="00B024E0" w:rsidP="00BF23BB">
      <w:pPr>
        <w:tabs>
          <w:tab w:val="left" w:pos="567"/>
        </w:tabs>
        <w:ind w:left="567" w:hanging="567"/>
        <w:jc w:val="both"/>
        <w:rPr>
          <w:rFonts w:ascii="Book Antiqua" w:hAnsi="Book Antiqua" w:cs="Arial"/>
        </w:rPr>
      </w:pPr>
    </w:p>
    <w:p w14:paraId="570994B3" w14:textId="26772CF5" w:rsidR="000D0E2F" w:rsidRDefault="00B024E0" w:rsidP="002A4EB9">
      <w:pPr>
        <w:tabs>
          <w:tab w:val="left" w:pos="567"/>
        </w:tabs>
        <w:ind w:left="567" w:hanging="567"/>
        <w:jc w:val="both"/>
        <w:rPr>
          <w:rFonts w:ascii="Book Antiqua" w:hAnsi="Book Antiqua" w:cs="Arial"/>
        </w:rPr>
      </w:pPr>
      <w:r>
        <w:rPr>
          <w:rFonts w:ascii="Book Antiqua" w:hAnsi="Book Antiqua" w:cs="Arial"/>
        </w:rPr>
        <w:t>3</w:t>
      </w:r>
      <w:r w:rsidR="00CE4EED">
        <w:rPr>
          <w:rFonts w:ascii="Book Antiqua" w:hAnsi="Book Antiqua" w:cs="Arial"/>
        </w:rPr>
        <w:t>.</w:t>
      </w:r>
      <w:r w:rsidR="00CE4EED">
        <w:rPr>
          <w:rFonts w:ascii="Book Antiqua" w:hAnsi="Book Antiqua" w:cs="Arial"/>
        </w:rPr>
        <w:tab/>
        <w:t xml:space="preserve">The Secretary of State claims that the </w:t>
      </w:r>
      <w:r>
        <w:rPr>
          <w:rFonts w:ascii="Book Antiqua" w:hAnsi="Book Antiqua" w:cs="Arial"/>
        </w:rPr>
        <w:t>applicant</w:t>
      </w:r>
      <w:r w:rsidR="00CE4EED">
        <w:rPr>
          <w:rFonts w:ascii="Book Antiqua" w:hAnsi="Book Antiqua" w:cs="Arial"/>
        </w:rPr>
        <w:t xml:space="preserve"> had employed deception by submitting a false document </w:t>
      </w:r>
      <w:proofErr w:type="gramStart"/>
      <w:r w:rsidR="00CE4EED">
        <w:rPr>
          <w:rFonts w:ascii="Book Antiqua" w:hAnsi="Book Antiqua" w:cs="Arial"/>
        </w:rPr>
        <w:t>in order to</w:t>
      </w:r>
      <w:proofErr w:type="gramEnd"/>
      <w:r w:rsidR="00CE4EED">
        <w:rPr>
          <w:rFonts w:ascii="Book Antiqua" w:hAnsi="Book Antiqua" w:cs="Arial"/>
        </w:rPr>
        <w:t xml:space="preserve"> obtain a CAS as a Tier 4 (G</w:t>
      </w:r>
      <w:r>
        <w:rPr>
          <w:rFonts w:ascii="Book Antiqua" w:hAnsi="Book Antiqua" w:cs="Arial"/>
        </w:rPr>
        <w:t>eneral) Student.  The applicant had</w:t>
      </w:r>
      <w:r w:rsidR="00CE4EED">
        <w:rPr>
          <w:rFonts w:ascii="Book Antiqua" w:hAnsi="Book Antiqua" w:cs="Arial"/>
        </w:rPr>
        <w:t xml:space="preserve"> submitted a TOEIC certificate from ETS test </w:t>
      </w:r>
      <w:proofErr w:type="gramStart"/>
      <w:r w:rsidR="009442CF">
        <w:rPr>
          <w:rFonts w:ascii="Book Antiqua" w:hAnsi="Book Antiqua" w:cs="Arial"/>
        </w:rPr>
        <w:t>as a result of</w:t>
      </w:r>
      <w:proofErr w:type="gramEnd"/>
      <w:r w:rsidR="009442CF">
        <w:rPr>
          <w:rFonts w:ascii="Book Antiqua" w:hAnsi="Book Antiqua" w:cs="Arial"/>
        </w:rPr>
        <w:t xml:space="preserve"> a test that she took at</w:t>
      </w:r>
      <w:r w:rsidR="00CE4EED">
        <w:rPr>
          <w:rFonts w:ascii="Book Antiqua" w:hAnsi="Book Antiqua" w:cs="Arial"/>
        </w:rPr>
        <w:t xml:space="preserve"> </w:t>
      </w:r>
      <w:r w:rsidR="00CE4EED">
        <w:rPr>
          <w:rFonts w:ascii="Book Antiqua" w:hAnsi="Book Antiqua" w:cs="Arial"/>
        </w:rPr>
        <w:lastRenderedPageBreak/>
        <w:t xml:space="preserve">South Quay College on 19 February 2013 </w:t>
      </w:r>
      <w:r w:rsidR="009442CF">
        <w:rPr>
          <w:rFonts w:ascii="Book Antiqua" w:hAnsi="Book Antiqua" w:cs="Arial"/>
        </w:rPr>
        <w:t xml:space="preserve">and </w:t>
      </w:r>
      <w:r w:rsidR="00CE4EED">
        <w:rPr>
          <w:rFonts w:ascii="Book Antiqua" w:hAnsi="Book Antiqua" w:cs="Arial"/>
        </w:rPr>
        <w:t>which she subsequently submitted to the Home Office with her application for leave as a Tier 4 (General) Student on 15 March 2014.</w:t>
      </w:r>
    </w:p>
    <w:p w14:paraId="06C20B5F" w14:textId="5D3AE818" w:rsidR="002A4EB9" w:rsidRDefault="002A4EB9" w:rsidP="002A4EB9">
      <w:pPr>
        <w:tabs>
          <w:tab w:val="left" w:pos="567"/>
        </w:tabs>
        <w:ind w:left="567" w:hanging="567"/>
        <w:jc w:val="both"/>
        <w:rPr>
          <w:rFonts w:ascii="Book Antiqua" w:hAnsi="Book Antiqua" w:cs="Arial"/>
        </w:rPr>
      </w:pPr>
    </w:p>
    <w:p w14:paraId="37E6BD7B" w14:textId="6FABFDD7" w:rsidR="002A4EB9" w:rsidRPr="002A4EB9" w:rsidRDefault="002A4EB9" w:rsidP="002A4EB9">
      <w:pPr>
        <w:tabs>
          <w:tab w:val="left" w:pos="567"/>
        </w:tabs>
        <w:ind w:left="567" w:hanging="567"/>
        <w:jc w:val="both"/>
        <w:rPr>
          <w:rFonts w:ascii="Book Antiqua" w:hAnsi="Book Antiqua" w:cs="Arial"/>
          <w:b/>
        </w:rPr>
      </w:pPr>
      <w:r>
        <w:rPr>
          <w:rFonts w:ascii="Book Antiqua" w:hAnsi="Book Antiqua" w:cs="Arial"/>
        </w:rPr>
        <w:t>4.</w:t>
      </w:r>
      <w:r>
        <w:rPr>
          <w:rFonts w:ascii="Book Antiqua" w:hAnsi="Book Antiqua" w:cs="Arial"/>
        </w:rPr>
        <w:tab/>
        <w:t xml:space="preserve">Permission was granted to the Secretary of State on grounds that assert that the </w:t>
      </w:r>
      <w:proofErr w:type="spellStart"/>
      <w:r>
        <w:rPr>
          <w:rFonts w:ascii="Book Antiqua" w:hAnsi="Book Antiqua" w:cs="Arial"/>
        </w:rPr>
        <w:t>juge</w:t>
      </w:r>
      <w:proofErr w:type="spellEnd"/>
      <w:r>
        <w:rPr>
          <w:rFonts w:ascii="Book Antiqua" w:hAnsi="Book Antiqua" w:cs="Arial"/>
        </w:rPr>
        <w:t xml:space="preserve"> erred in her assessment of whether the initial burden had been met in an ETS case failing to take account of the guidance given by the Court of Appeal in </w:t>
      </w:r>
      <w:r>
        <w:rPr>
          <w:rFonts w:ascii="Book Antiqua" w:hAnsi="Book Antiqua" w:cs="Arial"/>
          <w:b/>
          <w:u w:val="single"/>
        </w:rPr>
        <w:t xml:space="preserve">SM and </w:t>
      </w:r>
      <w:proofErr w:type="spellStart"/>
      <w:r>
        <w:rPr>
          <w:rFonts w:ascii="Book Antiqua" w:hAnsi="Book Antiqua" w:cs="Arial"/>
          <w:b/>
          <w:u w:val="single"/>
        </w:rPr>
        <w:t>Qadir</w:t>
      </w:r>
      <w:proofErr w:type="spellEnd"/>
      <w:r>
        <w:rPr>
          <w:rFonts w:ascii="Book Antiqua" w:hAnsi="Book Antiqua" w:cs="Arial"/>
          <w:b/>
        </w:rPr>
        <w:t xml:space="preserve"> v SSHD [2016] EWCA </w:t>
      </w:r>
      <w:proofErr w:type="spellStart"/>
      <w:r>
        <w:rPr>
          <w:rFonts w:ascii="Book Antiqua" w:hAnsi="Book Antiqua" w:cs="Arial"/>
          <w:b/>
        </w:rPr>
        <w:t>Civ</w:t>
      </w:r>
      <w:proofErr w:type="spellEnd"/>
      <w:r>
        <w:rPr>
          <w:rFonts w:ascii="Book Antiqua" w:hAnsi="Book Antiqua" w:cs="Arial"/>
          <w:b/>
        </w:rPr>
        <w:t xml:space="preserve"> 1167.</w:t>
      </w:r>
    </w:p>
    <w:p w14:paraId="259A7B35" w14:textId="77777777" w:rsidR="000D0E2F" w:rsidRDefault="000D0E2F" w:rsidP="00BF23BB">
      <w:pPr>
        <w:tabs>
          <w:tab w:val="left" w:pos="567"/>
        </w:tabs>
        <w:ind w:left="567" w:hanging="567"/>
        <w:jc w:val="both"/>
        <w:rPr>
          <w:rFonts w:ascii="Book Antiqua" w:hAnsi="Book Antiqua" w:cs="Arial"/>
        </w:rPr>
      </w:pPr>
    </w:p>
    <w:p w14:paraId="32757479" w14:textId="08FF299F" w:rsidR="000D0E2F" w:rsidRDefault="002A4EB9" w:rsidP="00BF23BB">
      <w:pPr>
        <w:tabs>
          <w:tab w:val="left" w:pos="567"/>
        </w:tabs>
        <w:ind w:left="567" w:hanging="567"/>
        <w:jc w:val="both"/>
        <w:rPr>
          <w:rFonts w:ascii="Book Antiqua" w:hAnsi="Book Antiqua" w:cs="Arial"/>
        </w:rPr>
      </w:pPr>
      <w:r>
        <w:rPr>
          <w:rFonts w:ascii="Book Antiqua" w:hAnsi="Book Antiqua" w:cs="Arial"/>
        </w:rPr>
        <w:t>5</w:t>
      </w:r>
      <w:r w:rsidR="000D0E2F">
        <w:rPr>
          <w:rFonts w:ascii="Book Antiqua" w:hAnsi="Book Antiqua" w:cs="Arial"/>
        </w:rPr>
        <w:t>.</w:t>
      </w:r>
      <w:r w:rsidR="000D0E2F">
        <w:rPr>
          <w:rFonts w:ascii="Book Antiqua" w:hAnsi="Book Antiqua" w:cs="Arial"/>
        </w:rPr>
        <w:tab/>
        <w:t>Mr Jarvis raised one issue and this was in respect of the judge’s finding at paragraph 6.9.  The judge held as follows:</w:t>
      </w:r>
    </w:p>
    <w:p w14:paraId="5F022617" w14:textId="77777777" w:rsidR="000D0E2F" w:rsidRDefault="000D0E2F" w:rsidP="00BF23BB">
      <w:pPr>
        <w:tabs>
          <w:tab w:val="left" w:pos="567"/>
        </w:tabs>
        <w:ind w:left="567" w:hanging="567"/>
        <w:jc w:val="both"/>
        <w:rPr>
          <w:rFonts w:ascii="Book Antiqua" w:hAnsi="Book Antiqua" w:cs="Arial"/>
        </w:rPr>
      </w:pPr>
    </w:p>
    <w:p w14:paraId="343D8BB1" w14:textId="3B6A824E" w:rsidR="000D0E2F" w:rsidRPr="002A4EB9" w:rsidRDefault="0055634D" w:rsidP="002A4EB9">
      <w:pPr>
        <w:ind w:left="1701" w:hanging="567"/>
        <w:jc w:val="both"/>
        <w:rPr>
          <w:rFonts w:ascii="Book Antiqua" w:hAnsi="Book Antiqua" w:cs="Arial"/>
          <w:i/>
        </w:rPr>
      </w:pPr>
      <w:r w:rsidRPr="00023EF3">
        <w:rPr>
          <w:rFonts w:ascii="Book Antiqua" w:hAnsi="Book Antiqua" w:cs="Arial"/>
          <w:i/>
        </w:rPr>
        <w:t>“</w:t>
      </w:r>
      <w:r w:rsidR="000D0E2F" w:rsidRPr="00023EF3">
        <w:rPr>
          <w:rFonts w:ascii="Book Antiqua" w:hAnsi="Book Antiqua" w:cs="Arial"/>
          <w:i/>
        </w:rPr>
        <w:t>6.9</w:t>
      </w:r>
      <w:r w:rsidR="000D0E2F" w:rsidRPr="00023EF3">
        <w:rPr>
          <w:rFonts w:ascii="Book Antiqua" w:hAnsi="Book Antiqua" w:cs="Arial"/>
          <w:i/>
        </w:rPr>
        <w:tab/>
        <w:t xml:space="preserve">The Reasons for Refusal Letter stated that the anomaly with the speaking test </w:t>
      </w:r>
      <w:r w:rsidRPr="00023EF3">
        <w:rPr>
          <w:rFonts w:ascii="Book Antiqua" w:hAnsi="Book Antiqua" w:cs="Arial"/>
          <w:i/>
        </w:rPr>
        <w:t>‘</w:t>
      </w:r>
      <w:r w:rsidR="000D0E2F" w:rsidRPr="00023EF3">
        <w:rPr>
          <w:rFonts w:ascii="Book Antiqua" w:hAnsi="Book Antiqua" w:cs="Arial"/>
          <w:i/>
        </w:rPr>
        <w:t>indicated the presence of a proxy test taker</w:t>
      </w:r>
      <w:r w:rsidRPr="00023EF3">
        <w:rPr>
          <w:rFonts w:ascii="Book Antiqua" w:hAnsi="Book Antiqua" w:cs="Arial"/>
          <w:i/>
        </w:rPr>
        <w:t>’</w:t>
      </w:r>
      <w:r w:rsidR="000D0E2F" w:rsidRPr="00023EF3">
        <w:rPr>
          <w:rFonts w:ascii="Book Antiqua" w:hAnsi="Book Antiqua" w:cs="Arial"/>
          <w:i/>
        </w:rPr>
        <w:t>.  The Reasons for Refusal Letter appears to be clear that the reason the appellant’</w:t>
      </w:r>
      <w:r w:rsidRPr="00023EF3">
        <w:rPr>
          <w:rFonts w:ascii="Book Antiqua" w:hAnsi="Book Antiqua" w:cs="Arial"/>
          <w:i/>
        </w:rPr>
        <w:t>s test result</w:t>
      </w:r>
      <w:r w:rsidR="000D0E2F" w:rsidRPr="00023EF3">
        <w:rPr>
          <w:rFonts w:ascii="Book Antiqua" w:hAnsi="Book Antiqua" w:cs="Arial"/>
          <w:i/>
        </w:rPr>
        <w:t xml:space="preserve"> was invalidated was because the speaking test was conducted by a proxy test taker.  However, even if I attach weight to the document at D it does not corroborate the claim in the Reasons for Refusal Letter.</w:t>
      </w:r>
      <w:r w:rsidRPr="00023EF3">
        <w:rPr>
          <w:rFonts w:ascii="Book Antiqua" w:hAnsi="Book Antiqua" w:cs="Arial"/>
          <w:i/>
        </w:rPr>
        <w:t xml:space="preserve">  It merely indicates that the test result has been declared invalid.  It is clear from Peter Millington’s witness statement that ‘an individual’s test result may still be invalidated </w:t>
      </w:r>
      <w:proofErr w:type="gramStart"/>
      <w:r w:rsidRPr="00023EF3">
        <w:rPr>
          <w:rFonts w:ascii="Book Antiqua" w:hAnsi="Book Antiqua" w:cs="Arial"/>
          <w:i/>
        </w:rPr>
        <w:t>on the basis of</w:t>
      </w:r>
      <w:proofErr w:type="gramEnd"/>
      <w:r w:rsidRPr="00023EF3">
        <w:rPr>
          <w:rFonts w:ascii="Book Antiqua" w:hAnsi="Book Antiqua" w:cs="Arial"/>
          <w:i/>
        </w:rPr>
        <w:t xml:space="preserve"> test administration irregularity including the fact that their test was taken at a UK test centre where numerous other results have been invalid</w:t>
      </w:r>
      <w:r w:rsidR="002A4EB9">
        <w:rPr>
          <w:rFonts w:ascii="Book Antiqua" w:hAnsi="Book Antiqua" w:cs="Arial"/>
          <w:i/>
        </w:rPr>
        <w:t>ated on the basis of a ‘match’. There is no evidence before me</w:t>
      </w:r>
      <w:r>
        <w:rPr>
          <w:rFonts w:ascii="Book Antiqua" w:hAnsi="Book Antiqua" w:cs="Arial"/>
        </w:rPr>
        <w:t xml:space="preserve"> </w:t>
      </w:r>
      <w:r w:rsidRPr="002A4EB9">
        <w:rPr>
          <w:rFonts w:ascii="Book Antiqua" w:hAnsi="Book Antiqua" w:cs="Arial"/>
          <w:i/>
        </w:rPr>
        <w:t>as to what happened on 19 February 2013 at South Quay College and whether numerous other results from this centre for that date were invalidated.  I have no specific evidence relating to the appellant’s test beyond the unidentified document which indicates that the appellant’s test result is invalid.  The reason that it was declared invalid</w:t>
      </w:r>
      <w:r w:rsidR="008676A9" w:rsidRPr="002A4EB9">
        <w:rPr>
          <w:rFonts w:ascii="Book Antiqua" w:hAnsi="Book Antiqua" w:cs="Arial"/>
          <w:i/>
        </w:rPr>
        <w:t xml:space="preserve"> is not clear from this document alone.  I find that this document in and of itself is not evidence that the appellant has practised deception.  Neither is it evidence of deception when read in conjunction with the generic witness statements.</w:t>
      </w:r>
    </w:p>
    <w:p w14:paraId="3824E31D" w14:textId="77777777" w:rsidR="00023EF3" w:rsidRPr="002A4EB9" w:rsidRDefault="00023EF3" w:rsidP="00BF23BB">
      <w:pPr>
        <w:tabs>
          <w:tab w:val="left" w:pos="567"/>
        </w:tabs>
        <w:ind w:left="567" w:hanging="567"/>
        <w:jc w:val="both"/>
        <w:rPr>
          <w:rFonts w:ascii="Book Antiqua" w:hAnsi="Book Antiqua" w:cs="Arial"/>
          <w:i/>
        </w:rPr>
      </w:pPr>
    </w:p>
    <w:p w14:paraId="7A2992E4" w14:textId="0015B8A4" w:rsidR="00023EF3" w:rsidRPr="00DF51B5" w:rsidRDefault="00023EF3" w:rsidP="00023EF3">
      <w:pPr>
        <w:ind w:left="1701" w:hanging="567"/>
        <w:jc w:val="both"/>
        <w:rPr>
          <w:rFonts w:ascii="Book Antiqua" w:hAnsi="Book Antiqua" w:cs="Arial"/>
          <w:i/>
        </w:rPr>
      </w:pPr>
      <w:r w:rsidRPr="00DF51B5">
        <w:rPr>
          <w:rFonts w:ascii="Book Antiqua" w:hAnsi="Book Antiqua" w:cs="Arial"/>
          <w:i/>
        </w:rPr>
        <w:t>“6.10</w:t>
      </w:r>
      <w:r w:rsidRPr="00DF51B5">
        <w:rPr>
          <w:rFonts w:ascii="Book Antiqua" w:hAnsi="Book Antiqua" w:cs="Arial"/>
          <w:i/>
        </w:rPr>
        <w:tab/>
      </w:r>
      <w:r w:rsidRPr="00DF51B5">
        <w:rPr>
          <w:rFonts w:ascii="Book Antiqua" w:hAnsi="Book Antiqua" w:cs="Arial"/>
          <w:i/>
        </w:rPr>
        <w:tab/>
        <w:t>In the absence of any reliable evidence specific to the appellant, or to the tests conducted at South Quay College on 19</w:t>
      </w:r>
      <w:r w:rsidRPr="00DF51B5">
        <w:rPr>
          <w:rFonts w:ascii="Book Antiqua" w:hAnsi="Book Antiqua" w:cs="Arial"/>
          <w:i/>
          <w:vertAlign w:val="superscript"/>
        </w:rPr>
        <w:t>th</w:t>
      </w:r>
      <w:r w:rsidRPr="00DF51B5">
        <w:rPr>
          <w:rFonts w:ascii="Book Antiqua" w:hAnsi="Book Antiqua" w:cs="Arial"/>
          <w:i/>
        </w:rPr>
        <w:t xml:space="preserve"> February 2013, I find that the respondent has failed to show that the application should have been refused under the suitability requirements.  Accordingly</w:t>
      </w:r>
      <w:r w:rsidR="002A4EB9">
        <w:rPr>
          <w:rFonts w:ascii="Book Antiqua" w:hAnsi="Book Antiqua" w:cs="Arial"/>
          <w:i/>
        </w:rPr>
        <w:t>,</w:t>
      </w:r>
      <w:r w:rsidRPr="00DF51B5">
        <w:rPr>
          <w:rFonts w:ascii="Book Antiqua" w:hAnsi="Book Antiqua" w:cs="Arial"/>
          <w:i/>
        </w:rPr>
        <w:t xml:space="preserve"> I find that the appellant met the suitability requirements of the Immigration Rules.</w:t>
      </w:r>
      <w:r w:rsidR="00DF51B5" w:rsidRPr="00DF51B5">
        <w:rPr>
          <w:rFonts w:ascii="Book Antiqua" w:hAnsi="Book Antiqua" w:cs="Arial"/>
          <w:i/>
        </w:rPr>
        <w:t>”</w:t>
      </w:r>
    </w:p>
    <w:p w14:paraId="27F54059" w14:textId="77777777" w:rsidR="00023EF3" w:rsidRDefault="00023EF3" w:rsidP="00023EF3">
      <w:pPr>
        <w:ind w:left="567" w:hanging="567"/>
        <w:jc w:val="both"/>
        <w:rPr>
          <w:rFonts w:ascii="Book Antiqua" w:hAnsi="Book Antiqua" w:cs="Arial"/>
        </w:rPr>
      </w:pPr>
    </w:p>
    <w:p w14:paraId="06B25234" w14:textId="5FF90D4B" w:rsidR="00023EF3" w:rsidRDefault="00023EF3" w:rsidP="00023EF3">
      <w:pPr>
        <w:ind w:left="567" w:hanging="567"/>
        <w:jc w:val="both"/>
        <w:rPr>
          <w:rFonts w:ascii="Book Antiqua" w:hAnsi="Book Antiqua" w:cs="Arial"/>
        </w:rPr>
      </w:pPr>
      <w:r>
        <w:rPr>
          <w:rFonts w:ascii="Book Antiqua" w:hAnsi="Book Antiqua" w:cs="Arial"/>
        </w:rPr>
        <w:t>6.</w:t>
      </w:r>
      <w:r w:rsidR="00DF51B5">
        <w:rPr>
          <w:rFonts w:ascii="Book Antiqua" w:hAnsi="Book Antiqua" w:cs="Arial"/>
        </w:rPr>
        <w:tab/>
        <w:t>Mr Jarvis submitted that the judge misunderstood what “invalid” means.  It does not mean as the judge suggested at paragraph 6.9 that the ETS says that the test was taken by a pro</w:t>
      </w:r>
      <w:r w:rsidR="001741E9">
        <w:rPr>
          <w:rFonts w:ascii="Book Antiqua" w:hAnsi="Book Antiqua" w:cs="Arial"/>
        </w:rPr>
        <w:t>xy taker and therefore the applic</w:t>
      </w:r>
      <w:r w:rsidR="00DF51B5">
        <w:rPr>
          <w:rFonts w:ascii="Book Antiqua" w:hAnsi="Book Antiqua" w:cs="Arial"/>
        </w:rPr>
        <w:t xml:space="preserve">ant was being tarnished with the same brush.  </w:t>
      </w:r>
    </w:p>
    <w:p w14:paraId="02084D64" w14:textId="77777777" w:rsidR="00DF51B5" w:rsidRDefault="00DF51B5" w:rsidP="00023EF3">
      <w:pPr>
        <w:ind w:left="567" w:hanging="567"/>
        <w:jc w:val="both"/>
        <w:rPr>
          <w:rFonts w:ascii="Book Antiqua" w:hAnsi="Book Antiqua" w:cs="Arial"/>
        </w:rPr>
      </w:pPr>
    </w:p>
    <w:p w14:paraId="138DA729" w14:textId="77777777" w:rsidR="00FB208D" w:rsidRDefault="00DF51B5" w:rsidP="00023EF3">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Mr Jarvis relied on paragraph 47 of Peter Millington’s statement which says </w:t>
      </w:r>
    </w:p>
    <w:p w14:paraId="3C527B5B" w14:textId="77777777" w:rsidR="00FB208D" w:rsidRDefault="00FB208D" w:rsidP="00023EF3">
      <w:pPr>
        <w:ind w:left="567" w:hanging="567"/>
        <w:jc w:val="both"/>
        <w:rPr>
          <w:rFonts w:ascii="Book Antiqua" w:hAnsi="Book Antiqua" w:cs="Arial"/>
        </w:rPr>
      </w:pPr>
    </w:p>
    <w:p w14:paraId="43532A06" w14:textId="69EDDECE" w:rsidR="00F05C77" w:rsidRDefault="00DF51B5" w:rsidP="00C12A56">
      <w:pPr>
        <w:ind w:left="1134"/>
        <w:jc w:val="both"/>
        <w:rPr>
          <w:rFonts w:ascii="Book Antiqua" w:hAnsi="Book Antiqua" w:cs="Arial"/>
        </w:rPr>
      </w:pPr>
      <w:r>
        <w:rPr>
          <w:rFonts w:ascii="Book Antiqua" w:hAnsi="Book Antiqua" w:cs="Arial"/>
        </w:rPr>
        <w:t>“</w:t>
      </w:r>
      <w:r w:rsidR="00C12A56">
        <w:rPr>
          <w:rFonts w:ascii="Book Antiqua" w:hAnsi="Book Antiqua" w:cs="Arial"/>
        </w:rPr>
        <w:t xml:space="preserve">Where </w:t>
      </w:r>
      <w:r>
        <w:rPr>
          <w:rFonts w:ascii="Book Antiqua" w:hAnsi="Book Antiqua" w:cs="Arial"/>
        </w:rPr>
        <w:t xml:space="preserve">a match has not been identified and verified, an individual’s test result may still be invalidated </w:t>
      </w:r>
      <w:proofErr w:type="gramStart"/>
      <w:r>
        <w:rPr>
          <w:rFonts w:ascii="Book Antiqua" w:hAnsi="Book Antiqua" w:cs="Arial"/>
        </w:rPr>
        <w:t>on the basis of</w:t>
      </w:r>
      <w:proofErr w:type="gramEnd"/>
      <w:r>
        <w:rPr>
          <w:rFonts w:ascii="Book Antiqua" w:hAnsi="Book Antiqua" w:cs="Arial"/>
        </w:rPr>
        <w:t xml:space="preserve"> test administration irregularity including the fact that their test was taken at a UK testing centre where numerous other results had been invalidated on the </w:t>
      </w:r>
      <w:bookmarkStart w:id="1" w:name="_GoBack"/>
      <w:bookmarkEnd w:id="1"/>
      <w:r>
        <w:rPr>
          <w:rFonts w:ascii="Book Antiqua" w:hAnsi="Book Antiqua" w:cs="Arial"/>
        </w:rPr>
        <w:t xml:space="preserve">basis of a </w:t>
      </w:r>
      <w:r w:rsidR="00DB7E64">
        <w:rPr>
          <w:rFonts w:ascii="Book Antiqua" w:hAnsi="Book Antiqua" w:cs="Arial"/>
        </w:rPr>
        <w:t>‘</w:t>
      </w:r>
      <w:r>
        <w:rPr>
          <w:rFonts w:ascii="Book Antiqua" w:hAnsi="Book Antiqua" w:cs="Arial"/>
        </w:rPr>
        <w:t>match</w:t>
      </w:r>
      <w:r w:rsidR="00DB7E64">
        <w:rPr>
          <w:rFonts w:ascii="Book Antiqua" w:hAnsi="Book Antiqua" w:cs="Arial"/>
        </w:rPr>
        <w:t>’</w:t>
      </w:r>
      <w:r w:rsidR="00625569">
        <w:rPr>
          <w:rFonts w:ascii="Book Antiqua" w:hAnsi="Book Antiqua" w:cs="Arial"/>
        </w:rPr>
        <w:t>.</w:t>
      </w:r>
      <w:r>
        <w:rPr>
          <w:rFonts w:ascii="Book Antiqua" w:hAnsi="Book Antiqua" w:cs="Arial"/>
        </w:rPr>
        <w:t xml:space="preserve">  These cases are clearly </w:t>
      </w:r>
      <w:r>
        <w:rPr>
          <w:rFonts w:ascii="Book Antiqua" w:hAnsi="Book Antiqua" w:cs="Arial"/>
        </w:rPr>
        <w:lastRenderedPageBreak/>
        <w:t>distinguished by ETS in its spreadsheets provided into the Home Office from tests where there is substantial evidence of invalidity.</w:t>
      </w:r>
      <w:r w:rsidR="00F05C77">
        <w:rPr>
          <w:rFonts w:ascii="Book Antiqua" w:hAnsi="Book Antiqua" w:cs="Arial"/>
        </w:rPr>
        <w:t>”</w:t>
      </w:r>
    </w:p>
    <w:p w14:paraId="68800B75" w14:textId="77777777" w:rsidR="00F05C77" w:rsidRDefault="00F05C77" w:rsidP="00023EF3">
      <w:pPr>
        <w:ind w:left="567" w:hanging="567"/>
        <w:jc w:val="both"/>
        <w:rPr>
          <w:rFonts w:ascii="Book Antiqua" w:hAnsi="Book Antiqua" w:cs="Arial"/>
        </w:rPr>
      </w:pPr>
    </w:p>
    <w:p w14:paraId="13447B32" w14:textId="274BA9CC" w:rsidR="00DF51B5" w:rsidRDefault="00F05C77" w:rsidP="00023EF3">
      <w:pPr>
        <w:ind w:left="567" w:hanging="567"/>
        <w:jc w:val="both"/>
        <w:rPr>
          <w:rFonts w:ascii="Book Antiqua" w:hAnsi="Book Antiqua" w:cs="Arial"/>
        </w:rPr>
      </w:pPr>
      <w:r>
        <w:rPr>
          <w:rFonts w:ascii="Book Antiqua" w:hAnsi="Book Antiqua" w:cs="Arial"/>
        </w:rPr>
        <w:t>8.</w:t>
      </w:r>
      <w:r>
        <w:rPr>
          <w:rFonts w:ascii="Book Antiqua" w:hAnsi="Book Antiqua" w:cs="Arial"/>
        </w:rPr>
        <w:tab/>
      </w:r>
      <w:r w:rsidR="00991833">
        <w:rPr>
          <w:rFonts w:ascii="Book Antiqua" w:hAnsi="Book Antiqua" w:cs="Arial"/>
        </w:rPr>
        <w:t xml:space="preserve">Mr Jarvis submitted that </w:t>
      </w:r>
      <w:r w:rsidR="00FB208D">
        <w:rPr>
          <w:rFonts w:ascii="Book Antiqua" w:hAnsi="Book Antiqua" w:cs="Arial"/>
        </w:rPr>
        <w:t>the reason for the distinction was in the use of the term questionable or inval</w:t>
      </w:r>
      <w:r w:rsidR="00DE3084">
        <w:rPr>
          <w:rFonts w:ascii="Book Antiqua" w:hAnsi="Book Antiqua" w:cs="Arial"/>
        </w:rPr>
        <w:t>id.  He said the ETS decided a</w:t>
      </w:r>
      <w:r w:rsidR="00FB208D">
        <w:rPr>
          <w:rFonts w:ascii="Book Antiqua" w:hAnsi="Book Antiqua" w:cs="Arial"/>
        </w:rPr>
        <w:t xml:space="preserve"> test was invalid</w:t>
      </w:r>
      <w:r w:rsidR="007D70A7">
        <w:rPr>
          <w:rFonts w:ascii="Book Antiqua" w:hAnsi="Book Antiqua" w:cs="Arial"/>
        </w:rPr>
        <w:t xml:space="preserve"> by the</w:t>
      </w:r>
      <w:r w:rsidR="00FB208D">
        <w:rPr>
          <w:rFonts w:ascii="Book Antiqua" w:hAnsi="Book Antiqua" w:cs="Arial"/>
        </w:rPr>
        <w:t xml:space="preserve"> analysis of the evidence.  He said albeit the Secretary of State tends to produce other evidence such as results from numerous colleges where the results have been invalidated.  The absence of such evidence does not change the evidence that was given to the Secretary of State</w:t>
      </w:r>
      <w:r w:rsidR="002A4EB9">
        <w:rPr>
          <w:rFonts w:ascii="Book Antiqua" w:hAnsi="Book Antiqua" w:cs="Arial"/>
        </w:rPr>
        <w:t xml:space="preserve"> that the applica</w:t>
      </w:r>
      <w:r w:rsidR="001741E9">
        <w:rPr>
          <w:rFonts w:ascii="Book Antiqua" w:hAnsi="Book Antiqua" w:cs="Arial"/>
        </w:rPr>
        <w:t>nt’s result was</w:t>
      </w:r>
      <w:r w:rsidR="001F05F2">
        <w:rPr>
          <w:rFonts w:ascii="Book Antiqua" w:hAnsi="Book Antiqua" w:cs="Arial"/>
        </w:rPr>
        <w:t xml:space="preserve"> declared to be invalid.</w:t>
      </w:r>
    </w:p>
    <w:p w14:paraId="4536F206" w14:textId="77777777" w:rsidR="00DF51B5" w:rsidRDefault="00DF51B5" w:rsidP="00023EF3">
      <w:pPr>
        <w:ind w:left="567" w:hanging="567"/>
        <w:jc w:val="both"/>
        <w:rPr>
          <w:rFonts w:ascii="Book Antiqua" w:hAnsi="Book Antiqua" w:cs="Arial"/>
        </w:rPr>
      </w:pPr>
    </w:p>
    <w:p w14:paraId="67EFA73F" w14:textId="0180BDB3" w:rsidR="00DF51B5" w:rsidRDefault="007D70A7" w:rsidP="00023EF3">
      <w:pPr>
        <w:ind w:left="567" w:hanging="567"/>
        <w:jc w:val="both"/>
        <w:rPr>
          <w:rFonts w:ascii="Book Antiqua" w:hAnsi="Book Antiqua" w:cs="Arial"/>
        </w:rPr>
      </w:pPr>
      <w:r>
        <w:rPr>
          <w:rFonts w:ascii="Book Antiqua" w:hAnsi="Book Antiqua" w:cs="Arial"/>
        </w:rPr>
        <w:t>9</w:t>
      </w:r>
      <w:r w:rsidR="00DF51B5">
        <w:rPr>
          <w:rFonts w:ascii="Book Antiqua" w:hAnsi="Book Antiqua" w:cs="Arial"/>
        </w:rPr>
        <w:t>.</w:t>
      </w:r>
      <w:r w:rsidR="001F05F2">
        <w:rPr>
          <w:rFonts w:ascii="Book Antiqua" w:hAnsi="Book Antiqua" w:cs="Arial"/>
        </w:rPr>
        <w:tab/>
        <w:t>Miss Shaw relied on her skeleton argument.  She said the spreadsheet printout showing that the respondent’s results marked as “questionable” or “invalid” did not take matters any further because an unknown number of those invalid results will have been false posi</w:t>
      </w:r>
      <w:r w:rsidR="002A4EB9">
        <w:rPr>
          <w:rFonts w:ascii="Book Antiqua" w:hAnsi="Book Antiqua" w:cs="Arial"/>
        </w:rPr>
        <w:t>tives. She relied</w:t>
      </w:r>
      <w:r w:rsidR="001F05F2">
        <w:rPr>
          <w:rFonts w:ascii="Book Antiqua" w:hAnsi="Book Antiqua" w:cs="Arial"/>
        </w:rPr>
        <w:t xml:space="preserve"> on </w:t>
      </w:r>
      <w:r w:rsidR="001F05F2" w:rsidRPr="001F05F2">
        <w:rPr>
          <w:rFonts w:ascii="Book Antiqua" w:hAnsi="Book Antiqua" w:cs="Arial"/>
          <w:b/>
          <w:u w:val="single"/>
        </w:rPr>
        <w:t xml:space="preserve">SM </w:t>
      </w:r>
      <w:r w:rsidR="00ED2419">
        <w:rPr>
          <w:rFonts w:ascii="Book Antiqua" w:hAnsi="Book Antiqua" w:cs="Arial"/>
          <w:b/>
          <w:u w:val="single"/>
        </w:rPr>
        <w:t xml:space="preserve">and </w:t>
      </w:r>
      <w:proofErr w:type="spellStart"/>
      <w:r w:rsidR="001F05F2" w:rsidRPr="001F05F2">
        <w:rPr>
          <w:rFonts w:ascii="Book Antiqua" w:hAnsi="Book Antiqua" w:cs="Arial"/>
          <w:b/>
          <w:u w:val="single"/>
        </w:rPr>
        <w:t>Qadir</w:t>
      </w:r>
      <w:proofErr w:type="spellEnd"/>
      <w:r w:rsidR="001F05F2">
        <w:rPr>
          <w:rFonts w:ascii="Book Antiqua" w:hAnsi="Book Antiqua" w:cs="Arial"/>
        </w:rPr>
        <w:t>.  She said the spreadsheet printout does not provide evidence that th</w:t>
      </w:r>
      <w:r w:rsidR="002A4EB9">
        <w:rPr>
          <w:rFonts w:ascii="Book Antiqua" w:hAnsi="Book Antiqua" w:cs="Arial"/>
        </w:rPr>
        <w:t>e applica</w:t>
      </w:r>
      <w:r w:rsidR="001F05F2">
        <w:rPr>
          <w:rFonts w:ascii="Book Antiqua" w:hAnsi="Book Antiqua" w:cs="Arial"/>
        </w:rPr>
        <w:t>nt used deception.</w:t>
      </w:r>
    </w:p>
    <w:p w14:paraId="6FEFF845" w14:textId="77777777" w:rsidR="00ED2419" w:rsidRDefault="00ED2419" w:rsidP="00023EF3">
      <w:pPr>
        <w:ind w:left="567" w:hanging="567"/>
        <w:jc w:val="both"/>
        <w:rPr>
          <w:rFonts w:ascii="Book Antiqua" w:hAnsi="Book Antiqua" w:cs="Arial"/>
        </w:rPr>
      </w:pPr>
    </w:p>
    <w:p w14:paraId="64146DD8" w14:textId="17DEC355" w:rsidR="00ED2419" w:rsidRDefault="007D70A7" w:rsidP="00023EF3">
      <w:pPr>
        <w:ind w:left="567" w:hanging="567"/>
        <w:jc w:val="both"/>
        <w:rPr>
          <w:rFonts w:ascii="Book Antiqua" w:hAnsi="Book Antiqua" w:cs="Arial"/>
        </w:rPr>
      </w:pPr>
      <w:r>
        <w:rPr>
          <w:rFonts w:ascii="Book Antiqua" w:hAnsi="Book Antiqua" w:cs="Arial"/>
        </w:rPr>
        <w:t>10</w:t>
      </w:r>
      <w:r w:rsidR="00ED2419">
        <w:rPr>
          <w:rFonts w:ascii="Book Antiqua" w:hAnsi="Book Antiqua" w:cs="Arial"/>
        </w:rPr>
        <w:t>.</w:t>
      </w:r>
      <w:r w:rsidR="00ED2419">
        <w:rPr>
          <w:rFonts w:ascii="Book Antiqua" w:hAnsi="Book Antiqua" w:cs="Arial"/>
        </w:rPr>
        <w:tab/>
        <w:t>Miss Shaw submitted that the judge was required to look at the evidence in the round.  The term “invalid” does not mean that the respondent’s test was taken by a pr</w:t>
      </w:r>
      <w:r w:rsidR="002A4EB9">
        <w:rPr>
          <w:rFonts w:ascii="Book Antiqua" w:hAnsi="Book Antiqua" w:cs="Arial"/>
        </w:rPr>
        <w:t>oxy test taker.  The judge noted</w:t>
      </w:r>
      <w:r w:rsidR="00ED2419">
        <w:rPr>
          <w:rFonts w:ascii="Book Antiqua" w:hAnsi="Book Antiqua" w:cs="Arial"/>
        </w:rPr>
        <w:t xml:space="preserve"> that there was the possib</w:t>
      </w:r>
      <w:r w:rsidR="002A4EB9">
        <w:rPr>
          <w:rFonts w:ascii="Book Antiqua" w:hAnsi="Book Antiqua" w:cs="Arial"/>
        </w:rPr>
        <w:t>ility of an irregularity.  The judge</w:t>
      </w:r>
      <w:r w:rsidR="00ED2419">
        <w:rPr>
          <w:rFonts w:ascii="Book Antiqua" w:hAnsi="Book Antiqua" w:cs="Arial"/>
        </w:rPr>
        <w:t xml:space="preserve"> considered the evidence in the round, placed weight on the respondent’s evidence.  At paragraph 6.1 he applied </w:t>
      </w:r>
      <w:r w:rsidR="00ED2419" w:rsidRPr="00ED2419">
        <w:rPr>
          <w:rFonts w:ascii="Book Antiqua" w:hAnsi="Book Antiqua" w:cs="Arial"/>
          <w:b/>
          <w:u w:val="single"/>
        </w:rPr>
        <w:t xml:space="preserve">SM and </w:t>
      </w:r>
      <w:proofErr w:type="spellStart"/>
      <w:r w:rsidR="00ED2419" w:rsidRPr="00ED2419">
        <w:rPr>
          <w:rFonts w:ascii="Book Antiqua" w:hAnsi="Book Antiqua" w:cs="Arial"/>
          <w:b/>
          <w:u w:val="single"/>
        </w:rPr>
        <w:t>Qadir</w:t>
      </w:r>
      <w:proofErr w:type="spellEnd"/>
      <w:r w:rsidR="00ED2419">
        <w:rPr>
          <w:rFonts w:ascii="Book Antiqua" w:hAnsi="Book Antiqua" w:cs="Arial"/>
        </w:rPr>
        <w:t>, at para</w:t>
      </w:r>
      <w:r w:rsidR="001741E9">
        <w:rPr>
          <w:rFonts w:ascii="Book Antiqua" w:hAnsi="Book Antiqua" w:cs="Arial"/>
        </w:rPr>
        <w:t>graph 4 he properly directed her</w:t>
      </w:r>
      <w:r w:rsidR="00ED2419">
        <w:rPr>
          <w:rFonts w:ascii="Book Antiqua" w:hAnsi="Book Antiqua" w:cs="Arial"/>
        </w:rPr>
        <w:t>self as to the burden and standard of proof and at paragraphs 6.1 to 6.10 considered all the evidence that was before her.</w:t>
      </w:r>
    </w:p>
    <w:p w14:paraId="7EC6DE31" w14:textId="77777777" w:rsidR="00ED2419" w:rsidRDefault="00ED2419" w:rsidP="00023EF3">
      <w:pPr>
        <w:ind w:left="567" w:hanging="567"/>
        <w:jc w:val="both"/>
        <w:rPr>
          <w:rFonts w:ascii="Book Antiqua" w:hAnsi="Book Antiqua" w:cs="Arial"/>
        </w:rPr>
      </w:pPr>
    </w:p>
    <w:p w14:paraId="2E46FF21" w14:textId="77777777" w:rsidR="00ED2419" w:rsidRDefault="007D70A7" w:rsidP="00023EF3">
      <w:pPr>
        <w:ind w:left="567" w:hanging="567"/>
        <w:jc w:val="both"/>
        <w:rPr>
          <w:rFonts w:ascii="Book Antiqua" w:hAnsi="Book Antiqua" w:cs="Arial"/>
        </w:rPr>
      </w:pPr>
      <w:r>
        <w:rPr>
          <w:rFonts w:ascii="Book Antiqua" w:hAnsi="Book Antiqua" w:cs="Arial"/>
        </w:rPr>
        <w:t>11</w:t>
      </w:r>
      <w:r w:rsidR="00ED2419">
        <w:rPr>
          <w:rFonts w:ascii="Book Antiqua" w:hAnsi="Book Antiqua" w:cs="Arial"/>
        </w:rPr>
        <w:t>.</w:t>
      </w:r>
      <w:r w:rsidR="00ED2419">
        <w:rPr>
          <w:rFonts w:ascii="Book Antiqua" w:hAnsi="Book Antiqua" w:cs="Arial"/>
        </w:rPr>
        <w:tab/>
        <w:t>In reply Mr Jarvis relied on paragraph 29 of Rebecca Collings’ statement which provided the ETS’</w:t>
      </w:r>
      <w:r>
        <w:rPr>
          <w:rFonts w:ascii="Book Antiqua" w:hAnsi="Book Antiqua" w:cs="Arial"/>
        </w:rPr>
        <w:t>s explanation of</w:t>
      </w:r>
      <w:r w:rsidR="00ED2419">
        <w:rPr>
          <w:rFonts w:ascii="Book Antiqua" w:hAnsi="Book Antiqua" w:cs="Arial"/>
        </w:rPr>
        <w:t xml:space="preserve"> the use of the term “questionable” as opposed to cancelled/invalid.</w:t>
      </w:r>
    </w:p>
    <w:p w14:paraId="74B65C3E" w14:textId="77777777" w:rsidR="00BB1ED8" w:rsidRDefault="00BB1ED8" w:rsidP="00023EF3">
      <w:pPr>
        <w:ind w:left="567" w:hanging="567"/>
        <w:jc w:val="both"/>
        <w:rPr>
          <w:rFonts w:ascii="Book Antiqua" w:hAnsi="Book Antiqua" w:cs="Arial"/>
        </w:rPr>
      </w:pPr>
    </w:p>
    <w:p w14:paraId="12FDACC3" w14:textId="63376FF8" w:rsidR="00B646AF" w:rsidRDefault="007D70A7" w:rsidP="00023EF3">
      <w:pPr>
        <w:ind w:left="567" w:hanging="567"/>
        <w:jc w:val="both"/>
        <w:rPr>
          <w:rFonts w:ascii="Book Antiqua" w:hAnsi="Book Antiqua" w:cs="Arial"/>
        </w:rPr>
      </w:pPr>
      <w:r>
        <w:rPr>
          <w:rFonts w:ascii="Book Antiqua" w:hAnsi="Book Antiqua" w:cs="Arial"/>
        </w:rPr>
        <w:t>12</w:t>
      </w:r>
      <w:r w:rsidR="00BB1ED8">
        <w:rPr>
          <w:rFonts w:ascii="Book Antiqua" w:hAnsi="Book Antiqua" w:cs="Arial"/>
        </w:rPr>
        <w:t>.</w:t>
      </w:r>
      <w:r w:rsidR="00BB1ED8">
        <w:rPr>
          <w:rFonts w:ascii="Book Antiqua" w:hAnsi="Book Antiqua" w:cs="Arial"/>
        </w:rPr>
        <w:tab/>
        <w:t>I accept Mr Jarvis’ submission that the judge materially misunderstood the evidence that was before her.  She misundersto</w:t>
      </w:r>
      <w:r w:rsidR="002A4EB9">
        <w:rPr>
          <w:rFonts w:ascii="Book Antiqua" w:hAnsi="Book Antiqua" w:cs="Arial"/>
        </w:rPr>
        <w:t>od what “invalid” means.  I note</w:t>
      </w:r>
      <w:r w:rsidR="00BB1ED8">
        <w:rPr>
          <w:rFonts w:ascii="Book Antiqua" w:hAnsi="Book Antiqua" w:cs="Arial"/>
        </w:rPr>
        <w:t xml:space="preserve"> that the judge at paragraph 6.9 was relying on</w:t>
      </w:r>
      <w:r w:rsidR="002A4EB9">
        <w:rPr>
          <w:rFonts w:ascii="Book Antiqua" w:hAnsi="Book Antiqua" w:cs="Arial"/>
        </w:rPr>
        <w:t xml:space="preserve"> paragraph 47</w:t>
      </w:r>
      <w:r w:rsidR="00BB1ED8">
        <w:rPr>
          <w:rFonts w:ascii="Book Antiqua" w:hAnsi="Book Antiqua" w:cs="Arial"/>
        </w:rPr>
        <w:t xml:space="preserve"> Peter Millin</w:t>
      </w:r>
      <w:r w:rsidR="00625569">
        <w:rPr>
          <w:rFonts w:ascii="Book Antiqua" w:hAnsi="Book Antiqua" w:cs="Arial"/>
        </w:rPr>
        <w:t>gton’s statement</w:t>
      </w:r>
      <w:r w:rsidR="00BB1ED8">
        <w:rPr>
          <w:rFonts w:ascii="Book Antiqua" w:hAnsi="Book Antiqua" w:cs="Arial"/>
        </w:rPr>
        <w:t>.  However, the judge’s finding that there was no evidence before her as to what happened on 19</w:t>
      </w:r>
      <w:r w:rsidR="00BB1ED8" w:rsidRPr="00BB1ED8">
        <w:rPr>
          <w:rFonts w:ascii="Book Antiqua" w:hAnsi="Book Antiqua" w:cs="Arial"/>
          <w:vertAlign w:val="superscript"/>
        </w:rPr>
        <w:t>th</w:t>
      </w:r>
      <w:r w:rsidR="00BB1ED8">
        <w:rPr>
          <w:rFonts w:ascii="Book Antiqua" w:hAnsi="Book Antiqua" w:cs="Arial"/>
        </w:rPr>
        <w:t xml:space="preserve"> February 2013 and whether numerous other results from the centre for that date were invalid</w:t>
      </w:r>
      <w:r w:rsidR="00625569">
        <w:rPr>
          <w:rFonts w:ascii="Book Antiqua" w:hAnsi="Book Antiqua" w:cs="Arial"/>
        </w:rPr>
        <w:t xml:space="preserve">ated, does not detract from </w:t>
      </w:r>
      <w:r w:rsidR="00BB1ED8">
        <w:rPr>
          <w:rFonts w:ascii="Book Antiqua" w:hAnsi="Book Antiqua" w:cs="Arial"/>
        </w:rPr>
        <w:t>ETS’s evidence th</w:t>
      </w:r>
      <w:r w:rsidR="00625569">
        <w:rPr>
          <w:rFonts w:ascii="Book Antiqua" w:hAnsi="Book Antiqua" w:cs="Arial"/>
        </w:rPr>
        <w:t>at the appellant’s test was declared invalid for the reasons given by Peter Millington.</w:t>
      </w:r>
      <w:r w:rsidR="00BB1ED8">
        <w:rPr>
          <w:rFonts w:ascii="Book Antiqua" w:hAnsi="Book Antiqua" w:cs="Arial"/>
        </w:rPr>
        <w:t xml:space="preserve">  Indeed</w:t>
      </w:r>
      <w:r w:rsidR="00625569">
        <w:rPr>
          <w:rFonts w:ascii="Book Antiqua" w:hAnsi="Book Antiqua" w:cs="Arial"/>
        </w:rPr>
        <w:t>,</w:t>
      </w:r>
      <w:r w:rsidR="00BB1ED8">
        <w:rPr>
          <w:rFonts w:ascii="Book Antiqua" w:hAnsi="Book Antiqua" w:cs="Arial"/>
        </w:rPr>
        <w:t xml:space="preserve"> this was confirmed by Rebecca Collings who at paragraph 29 of her statement said </w:t>
      </w:r>
    </w:p>
    <w:p w14:paraId="28D98098" w14:textId="77777777" w:rsidR="00B646AF" w:rsidRDefault="00B646AF" w:rsidP="00023EF3">
      <w:pPr>
        <w:ind w:left="567" w:hanging="567"/>
        <w:jc w:val="both"/>
        <w:rPr>
          <w:rFonts w:ascii="Book Antiqua" w:hAnsi="Book Antiqua" w:cs="Arial"/>
        </w:rPr>
      </w:pPr>
    </w:p>
    <w:p w14:paraId="3B271332" w14:textId="77777777" w:rsidR="00BB1ED8" w:rsidRPr="00B646AF" w:rsidRDefault="00BB1ED8" w:rsidP="00B646AF">
      <w:pPr>
        <w:ind w:left="567"/>
        <w:jc w:val="both"/>
        <w:rPr>
          <w:rFonts w:ascii="Book Antiqua" w:hAnsi="Book Antiqua" w:cs="Arial"/>
          <w:i/>
        </w:rPr>
      </w:pPr>
      <w:r w:rsidRPr="00B646AF">
        <w:rPr>
          <w:rFonts w:ascii="Book Antiqua" w:hAnsi="Book Antiqua" w:cs="Arial"/>
          <w:i/>
        </w:rPr>
        <w:t xml:space="preserve">“ETS explained, at the time, that there was categorised as questionable (as opposed to cancelled/invalid, where inconclusive in terms of being certain of impersonation/proxy test taking.  Following further communication with ETS they confirmed the definition of </w:t>
      </w:r>
      <w:r w:rsidR="00B646AF" w:rsidRPr="00B646AF">
        <w:rPr>
          <w:rFonts w:ascii="Book Antiqua" w:hAnsi="Book Antiqua" w:cs="Arial"/>
          <w:i/>
        </w:rPr>
        <w:t>‘</w:t>
      </w:r>
      <w:r w:rsidRPr="00B646AF">
        <w:rPr>
          <w:rFonts w:ascii="Book Antiqua" w:hAnsi="Book Antiqua" w:cs="Arial"/>
          <w:i/>
        </w:rPr>
        <w:t>questionable</w:t>
      </w:r>
      <w:r w:rsidR="00B646AF" w:rsidRPr="00B646AF">
        <w:rPr>
          <w:rFonts w:ascii="Book Antiqua" w:hAnsi="Book Antiqua" w:cs="Arial"/>
          <w:i/>
        </w:rPr>
        <w:t>’</w:t>
      </w:r>
      <w:r w:rsidRPr="00B646AF">
        <w:rPr>
          <w:rFonts w:ascii="Book Antiqua" w:hAnsi="Book Antiqua" w:cs="Arial"/>
          <w:i/>
        </w:rPr>
        <w:t xml:space="preserve"> … it is where an individual’s test result was still cancelled </w:t>
      </w:r>
      <w:proofErr w:type="gramStart"/>
      <w:r w:rsidRPr="00B646AF">
        <w:rPr>
          <w:rFonts w:ascii="Book Antiqua" w:hAnsi="Book Antiqua" w:cs="Arial"/>
          <w:i/>
        </w:rPr>
        <w:t>on the basis of</w:t>
      </w:r>
      <w:proofErr w:type="gramEnd"/>
      <w:r w:rsidRPr="00B646AF">
        <w:rPr>
          <w:rFonts w:ascii="Book Antiqua" w:hAnsi="Book Antiqua" w:cs="Arial"/>
          <w:i/>
        </w:rPr>
        <w:t xml:space="preserve"> test administration irregularity including the fact that their test was taken at a UK test centre when numerous other results have been invalidated on the basis of a </w:t>
      </w:r>
      <w:r w:rsidR="00B646AF" w:rsidRPr="00B646AF">
        <w:rPr>
          <w:rFonts w:ascii="Book Antiqua" w:hAnsi="Book Antiqua" w:cs="Arial"/>
          <w:i/>
        </w:rPr>
        <w:t>‘</w:t>
      </w:r>
      <w:r w:rsidRPr="00B646AF">
        <w:rPr>
          <w:rFonts w:ascii="Book Antiqua" w:hAnsi="Book Antiqua" w:cs="Arial"/>
          <w:i/>
        </w:rPr>
        <w:t>match</w:t>
      </w:r>
      <w:r w:rsidR="00B646AF" w:rsidRPr="00B646AF">
        <w:rPr>
          <w:rFonts w:ascii="Book Antiqua" w:hAnsi="Book Antiqua" w:cs="Arial"/>
          <w:i/>
        </w:rPr>
        <w:t>’.</w:t>
      </w:r>
      <w:r w:rsidRPr="00B646AF">
        <w:rPr>
          <w:rFonts w:ascii="Book Antiqua" w:hAnsi="Book Antiqua" w:cs="Arial"/>
          <w:i/>
        </w:rPr>
        <w:t>”</w:t>
      </w:r>
    </w:p>
    <w:p w14:paraId="6518460B" w14:textId="77777777" w:rsidR="0022085C" w:rsidRDefault="0022085C" w:rsidP="00023EF3">
      <w:pPr>
        <w:ind w:left="567" w:hanging="567"/>
        <w:jc w:val="both"/>
        <w:rPr>
          <w:rFonts w:ascii="Book Antiqua" w:hAnsi="Book Antiqua" w:cs="Arial"/>
        </w:rPr>
      </w:pPr>
    </w:p>
    <w:p w14:paraId="6F440EE0" w14:textId="405774D7" w:rsidR="0022085C" w:rsidRDefault="00266615" w:rsidP="00023EF3">
      <w:pPr>
        <w:ind w:left="567" w:hanging="567"/>
        <w:jc w:val="both"/>
        <w:rPr>
          <w:rFonts w:ascii="Book Antiqua" w:hAnsi="Book Antiqua" w:cs="Arial"/>
        </w:rPr>
      </w:pPr>
      <w:r>
        <w:rPr>
          <w:rFonts w:ascii="Book Antiqua" w:hAnsi="Book Antiqua" w:cs="Arial"/>
        </w:rPr>
        <w:t>13</w:t>
      </w:r>
      <w:r w:rsidR="0022085C">
        <w:rPr>
          <w:rFonts w:ascii="Book Antiqua" w:hAnsi="Book Antiqua" w:cs="Arial"/>
        </w:rPr>
        <w:t>.</w:t>
      </w:r>
      <w:r w:rsidR="00625569">
        <w:rPr>
          <w:rFonts w:ascii="Book Antiqua" w:hAnsi="Book Antiqua" w:cs="Arial"/>
        </w:rPr>
        <w:tab/>
        <w:t xml:space="preserve">I find that had the judge ought to have followed the view taken by the UT and upheld by the Court of Appeal in </w:t>
      </w:r>
      <w:r w:rsidR="00625569">
        <w:rPr>
          <w:rFonts w:ascii="Book Antiqua" w:hAnsi="Book Antiqua" w:cs="Arial"/>
          <w:b/>
          <w:u w:val="single"/>
        </w:rPr>
        <w:t>SM</w:t>
      </w:r>
      <w:r w:rsidR="006D0A32">
        <w:rPr>
          <w:rFonts w:ascii="Book Antiqua" w:hAnsi="Book Antiqua" w:cs="Arial"/>
        </w:rPr>
        <w:t xml:space="preserve"> </w:t>
      </w:r>
      <w:r w:rsidR="00625569">
        <w:rPr>
          <w:rFonts w:ascii="Book Antiqua" w:hAnsi="Book Antiqua" w:cs="Arial"/>
        </w:rPr>
        <w:t xml:space="preserve">that the Secretary of State had discharged the evidential burden that lay on her with the production of </w:t>
      </w:r>
      <w:r w:rsidR="001741E9">
        <w:rPr>
          <w:rFonts w:ascii="Book Antiqua" w:hAnsi="Book Antiqua" w:cs="Arial"/>
        </w:rPr>
        <w:t xml:space="preserve">the generic evidence, so that there is a </w:t>
      </w:r>
      <w:r w:rsidR="001741E9">
        <w:rPr>
          <w:rFonts w:ascii="Book Antiqua" w:hAnsi="Book Antiqua" w:cs="Arial"/>
        </w:rPr>
        <w:lastRenderedPageBreak/>
        <w:t>burden, again an evidential one, on the applicant of raising an innocent explanation.  I find that the judge failed to engage with the caselaw and recognise that the generic evidence that the appellant’s results were invalid met the evidential burden.</w:t>
      </w:r>
      <w:r w:rsidR="006D0A32">
        <w:rPr>
          <w:rFonts w:ascii="Book Antiqua" w:hAnsi="Book Antiqua" w:cs="Arial"/>
        </w:rPr>
        <w:t xml:space="preserve"> </w:t>
      </w:r>
    </w:p>
    <w:p w14:paraId="20FBA362" w14:textId="77777777" w:rsidR="006D0A32" w:rsidRDefault="006D0A32" w:rsidP="00023EF3">
      <w:pPr>
        <w:ind w:left="567" w:hanging="567"/>
        <w:jc w:val="both"/>
        <w:rPr>
          <w:rFonts w:ascii="Book Antiqua" w:hAnsi="Book Antiqua" w:cs="Arial"/>
        </w:rPr>
      </w:pPr>
    </w:p>
    <w:p w14:paraId="70B7B1C1" w14:textId="227797E2" w:rsidR="006D0A32" w:rsidRDefault="00266615" w:rsidP="00023EF3">
      <w:pPr>
        <w:ind w:left="567" w:hanging="567"/>
        <w:jc w:val="both"/>
        <w:rPr>
          <w:rFonts w:ascii="Book Antiqua" w:hAnsi="Book Antiqua" w:cs="Arial"/>
        </w:rPr>
      </w:pPr>
      <w:r>
        <w:rPr>
          <w:rFonts w:ascii="Book Antiqua" w:hAnsi="Book Antiqua" w:cs="Arial"/>
        </w:rPr>
        <w:t>14</w:t>
      </w:r>
      <w:r w:rsidR="001741E9">
        <w:rPr>
          <w:rFonts w:ascii="Book Antiqua" w:hAnsi="Book Antiqua" w:cs="Arial"/>
        </w:rPr>
        <w:t>.</w:t>
      </w:r>
      <w:r w:rsidR="001741E9">
        <w:rPr>
          <w:rFonts w:ascii="Book Antiqua" w:hAnsi="Book Antiqua" w:cs="Arial"/>
        </w:rPr>
        <w:tab/>
        <w:t xml:space="preserve">Consequently, </w:t>
      </w:r>
      <w:r w:rsidR="006D0A32">
        <w:rPr>
          <w:rFonts w:ascii="Book Antiqua" w:hAnsi="Book Antiqua" w:cs="Arial"/>
        </w:rPr>
        <w:t>I find that the judge materially erred in law in her decision at paragraph 6.9.  The judge’s decision cannot stand.</w:t>
      </w:r>
    </w:p>
    <w:p w14:paraId="522B1A12" w14:textId="77777777" w:rsidR="006D0A32" w:rsidRDefault="006D0A32" w:rsidP="00023EF3">
      <w:pPr>
        <w:ind w:left="567" w:hanging="567"/>
        <w:jc w:val="both"/>
        <w:rPr>
          <w:rFonts w:ascii="Book Antiqua" w:hAnsi="Book Antiqua" w:cs="Arial"/>
        </w:rPr>
      </w:pPr>
    </w:p>
    <w:p w14:paraId="5A94002D" w14:textId="2875547E" w:rsidR="006D0A32" w:rsidRPr="00AE6DDE" w:rsidRDefault="00266615" w:rsidP="00023EF3">
      <w:pPr>
        <w:ind w:left="567" w:hanging="567"/>
        <w:jc w:val="both"/>
        <w:rPr>
          <w:rFonts w:ascii="Book Antiqua" w:hAnsi="Book Antiqua" w:cs="Arial"/>
        </w:rPr>
      </w:pPr>
      <w:r>
        <w:rPr>
          <w:rFonts w:ascii="Book Antiqua" w:hAnsi="Book Antiqua" w:cs="Arial"/>
        </w:rPr>
        <w:t>15</w:t>
      </w:r>
      <w:r w:rsidR="001741E9">
        <w:rPr>
          <w:rFonts w:ascii="Book Antiqua" w:hAnsi="Book Antiqua" w:cs="Arial"/>
        </w:rPr>
        <w:t>.</w:t>
      </w:r>
      <w:r w:rsidR="001741E9">
        <w:rPr>
          <w:rFonts w:ascii="Book Antiqua" w:hAnsi="Book Antiqua" w:cs="Arial"/>
        </w:rPr>
        <w:tab/>
        <w:t>The applic</w:t>
      </w:r>
      <w:r w:rsidR="006D0A32">
        <w:rPr>
          <w:rFonts w:ascii="Book Antiqua" w:hAnsi="Book Antiqua" w:cs="Arial"/>
        </w:rPr>
        <w:t>ant’s case is remitted to Taylor House to be reheard by a judge other than First-tier Tribunal Judge Herlihy.</w:t>
      </w:r>
    </w:p>
    <w:p w14:paraId="7AD79DCE" w14:textId="77777777" w:rsidR="00E76718" w:rsidRPr="00E76718" w:rsidRDefault="00E76718" w:rsidP="00E76718">
      <w:pPr>
        <w:jc w:val="both"/>
        <w:rPr>
          <w:rFonts w:ascii="Book Antiqua" w:hAnsi="Book Antiqua" w:cs="Arial"/>
        </w:rPr>
      </w:pPr>
    </w:p>
    <w:p w14:paraId="3CCDD169" w14:textId="77777777" w:rsidR="00E76718" w:rsidRPr="00E76718" w:rsidRDefault="00E76718" w:rsidP="00E76718">
      <w:pPr>
        <w:jc w:val="both"/>
        <w:rPr>
          <w:rFonts w:ascii="Book Antiqua" w:hAnsi="Book Antiqua" w:cs="Arial"/>
        </w:rPr>
      </w:pPr>
      <w:r w:rsidRPr="00E76718">
        <w:rPr>
          <w:rFonts w:ascii="Book Antiqua" w:hAnsi="Book Antiqua" w:cs="Arial"/>
        </w:rPr>
        <w:t>No anonymity direction is made.</w:t>
      </w:r>
    </w:p>
    <w:p w14:paraId="3EE78070" w14:textId="77777777" w:rsidR="00E76718" w:rsidRPr="00E76718" w:rsidRDefault="00E76718" w:rsidP="00E76718">
      <w:pPr>
        <w:jc w:val="both"/>
        <w:rPr>
          <w:rFonts w:ascii="Book Antiqua" w:hAnsi="Book Antiqua" w:cs="Arial"/>
        </w:rPr>
      </w:pPr>
    </w:p>
    <w:p w14:paraId="6F060D9A" w14:textId="77777777" w:rsidR="001F2716" w:rsidRPr="00AE6DDE" w:rsidRDefault="001F2716" w:rsidP="00780F86">
      <w:pPr>
        <w:ind w:left="540" w:hanging="540"/>
        <w:jc w:val="both"/>
        <w:rPr>
          <w:rFonts w:ascii="Book Antiqua" w:hAnsi="Book Antiqua" w:cs="Arial"/>
        </w:rPr>
      </w:pPr>
    </w:p>
    <w:p w14:paraId="5644B8B1" w14:textId="77777777" w:rsidR="009F5220" w:rsidRPr="00AE6DDE" w:rsidRDefault="009F5220" w:rsidP="00780F86">
      <w:pPr>
        <w:ind w:left="540" w:hanging="540"/>
        <w:jc w:val="both"/>
        <w:rPr>
          <w:rFonts w:ascii="Book Antiqua" w:hAnsi="Book Antiqua" w:cs="Arial"/>
        </w:rPr>
      </w:pPr>
    </w:p>
    <w:p w14:paraId="256E3FEF" w14:textId="77777777" w:rsidR="009F5220" w:rsidRPr="00AE6DDE" w:rsidRDefault="009F5220" w:rsidP="00780F86">
      <w:pPr>
        <w:ind w:left="540" w:hanging="540"/>
        <w:jc w:val="both"/>
        <w:rPr>
          <w:rFonts w:ascii="Book Antiqua" w:hAnsi="Book Antiqua" w:cs="Arial"/>
        </w:rPr>
      </w:pPr>
    </w:p>
    <w:p w14:paraId="1197814E" w14:textId="77777777" w:rsidR="009F5220" w:rsidRPr="00AE6DDE" w:rsidRDefault="009F5220" w:rsidP="00780F86">
      <w:pPr>
        <w:ind w:left="540" w:hanging="540"/>
        <w:jc w:val="both"/>
        <w:rPr>
          <w:rFonts w:ascii="Book Antiqua" w:hAnsi="Book Antiqua" w:cs="Arial"/>
        </w:rPr>
      </w:pPr>
    </w:p>
    <w:p w14:paraId="7C4839C4" w14:textId="77777777" w:rsidR="001F2716" w:rsidRPr="00AE6DDE" w:rsidRDefault="001F2716" w:rsidP="00780F86">
      <w:pPr>
        <w:ind w:left="540" w:hanging="540"/>
        <w:jc w:val="both"/>
        <w:rPr>
          <w:rFonts w:ascii="Book Antiqua" w:hAnsi="Book Antiqua" w:cs="Arial"/>
        </w:rPr>
      </w:pPr>
    </w:p>
    <w:p w14:paraId="79DD0963" w14:textId="77777777" w:rsidR="00A509FA" w:rsidRPr="00AE6DDE" w:rsidRDefault="00A509FA" w:rsidP="00780F86">
      <w:pPr>
        <w:ind w:left="540" w:hanging="540"/>
        <w:jc w:val="both"/>
        <w:rPr>
          <w:rFonts w:ascii="Book Antiqua" w:hAnsi="Book Antiqua" w:cs="Arial"/>
        </w:rPr>
      </w:pPr>
    </w:p>
    <w:p w14:paraId="2FBE1E77" w14:textId="43A087A9"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0405AF">
        <w:rPr>
          <w:rFonts w:ascii="Book Antiqua" w:hAnsi="Book Antiqua" w:cs="Arial"/>
        </w:rPr>
        <w:t xml:space="preserve">                         </w:t>
      </w:r>
      <w:r w:rsidR="001F2716" w:rsidRPr="00AE6DDE">
        <w:rPr>
          <w:rFonts w:ascii="Book Antiqua" w:hAnsi="Book Antiqua" w:cs="Arial"/>
        </w:rPr>
        <w:t>Date</w:t>
      </w:r>
      <w:r w:rsidR="001741E9">
        <w:rPr>
          <w:rFonts w:ascii="Book Antiqua" w:hAnsi="Book Antiqua" w:cs="Arial"/>
        </w:rPr>
        <w:t>:  20 September 2018</w:t>
      </w:r>
    </w:p>
    <w:p w14:paraId="31F28E41" w14:textId="42125AC8"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14:paraId="41481E3E" w14:textId="77777777" w:rsidR="00E76718" w:rsidRDefault="00E76718" w:rsidP="003A0375">
      <w:pPr>
        <w:tabs>
          <w:tab w:val="left" w:pos="2520"/>
        </w:tabs>
        <w:ind w:left="540" w:hanging="540"/>
        <w:jc w:val="both"/>
        <w:rPr>
          <w:rFonts w:ascii="Book Antiqua" w:hAnsi="Book Antiqua" w:cs="Arial"/>
          <w:color w:val="000000"/>
        </w:rPr>
      </w:pPr>
    </w:p>
    <w:p w14:paraId="06BD0712" w14:textId="77777777" w:rsidR="00E76718" w:rsidRDefault="00E76718" w:rsidP="003A0375">
      <w:pPr>
        <w:tabs>
          <w:tab w:val="left" w:pos="2520"/>
        </w:tabs>
        <w:ind w:left="540" w:hanging="540"/>
        <w:jc w:val="both"/>
        <w:rPr>
          <w:rFonts w:ascii="Book Antiqua" w:hAnsi="Book Antiqua" w:cs="Arial"/>
          <w:color w:val="000000"/>
        </w:rPr>
      </w:pPr>
    </w:p>
    <w:p w14:paraId="002C4E8B" w14:textId="56104679" w:rsidR="00E76718" w:rsidRDefault="00E76718" w:rsidP="00E76718">
      <w:pPr>
        <w:jc w:val="both"/>
        <w:rPr>
          <w:rFonts w:ascii="Book Antiqua" w:hAnsi="Book Antiqua" w:cs="Arial"/>
          <w:b/>
          <w:u w:val="single"/>
        </w:rPr>
      </w:pPr>
    </w:p>
    <w:p w14:paraId="7520F365" w14:textId="77777777" w:rsidR="00E76718" w:rsidRPr="00AE6DDE" w:rsidRDefault="00E76718" w:rsidP="00E76718">
      <w:pPr>
        <w:tabs>
          <w:tab w:val="left" w:pos="2520"/>
        </w:tabs>
        <w:ind w:left="540" w:hanging="540"/>
        <w:jc w:val="both"/>
        <w:rPr>
          <w:rFonts w:ascii="Book Antiqua" w:hAnsi="Book Antiqua" w:cs="Arial"/>
        </w:rPr>
      </w:pPr>
    </w:p>
    <w:p w14:paraId="3522BE7B" w14:textId="041F2F69" w:rsidR="00B95326" w:rsidRPr="001741E9" w:rsidRDefault="00B95326" w:rsidP="000405AF">
      <w:pPr>
        <w:tabs>
          <w:tab w:val="left" w:pos="2520"/>
        </w:tabs>
        <w:jc w:val="both"/>
        <w:sectPr w:rsidR="00B95326" w:rsidRPr="001741E9" w:rsidSect="009C4408">
          <w:headerReference w:type="default" r:id="rId7"/>
          <w:footerReference w:type="default" r:id="rId8"/>
          <w:headerReference w:type="first" r:id="rId9"/>
          <w:footerReference w:type="first" r:id="rId10"/>
          <w:pgSz w:w="11906" w:h="16838"/>
          <w:pgMar w:top="568" w:right="1134" w:bottom="1440" w:left="1134" w:header="709" w:footer="709" w:gutter="0"/>
          <w:cols w:space="708"/>
          <w:titlePg/>
          <w:docGrid w:linePitch="360"/>
        </w:sectPr>
      </w:pPr>
    </w:p>
    <w:p w14:paraId="47B32F9D"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0405AF">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A483" w14:textId="77777777" w:rsidR="00B222FC" w:rsidRDefault="00B222FC">
      <w:r>
        <w:separator/>
      </w:r>
    </w:p>
  </w:endnote>
  <w:endnote w:type="continuationSeparator" w:id="0">
    <w:p w14:paraId="3F33FEC4" w14:textId="77777777" w:rsidR="00B222FC" w:rsidRDefault="00B2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321B6" w14:textId="782C717A" w:rsidR="00CD3634" w:rsidRPr="009C4408" w:rsidRDefault="00CD3634" w:rsidP="00593795">
    <w:pPr>
      <w:pStyle w:val="Footer"/>
      <w:jc w:val="center"/>
      <w:rPr>
        <w:rFonts w:ascii="Book Antiqua" w:hAnsi="Book Antiqua" w:cs="Arial"/>
      </w:rPr>
    </w:pPr>
    <w:r w:rsidRPr="009C4408">
      <w:rPr>
        <w:rStyle w:val="PageNumber"/>
        <w:rFonts w:ascii="Book Antiqua" w:hAnsi="Book Antiqua" w:cs="Arial"/>
      </w:rPr>
      <w:fldChar w:fldCharType="begin"/>
    </w:r>
    <w:r w:rsidRPr="009C4408">
      <w:rPr>
        <w:rStyle w:val="PageNumber"/>
        <w:rFonts w:ascii="Book Antiqua" w:hAnsi="Book Antiqua" w:cs="Arial"/>
      </w:rPr>
      <w:instrText xml:space="preserve"> PAGE </w:instrText>
    </w:r>
    <w:r w:rsidRPr="009C4408">
      <w:rPr>
        <w:rStyle w:val="PageNumber"/>
        <w:rFonts w:ascii="Book Antiqua" w:hAnsi="Book Antiqua" w:cs="Arial"/>
      </w:rPr>
      <w:fldChar w:fldCharType="separate"/>
    </w:r>
    <w:r w:rsidR="00B15E52">
      <w:rPr>
        <w:rStyle w:val="PageNumber"/>
        <w:rFonts w:ascii="Book Antiqua" w:hAnsi="Book Antiqua" w:cs="Arial"/>
        <w:noProof/>
      </w:rPr>
      <w:t>4</w:t>
    </w:r>
    <w:r w:rsidRPr="009C440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1D4B5"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ED33" w14:textId="77777777" w:rsidR="00B222FC" w:rsidRDefault="00B222FC">
      <w:r>
        <w:separator/>
      </w:r>
    </w:p>
  </w:footnote>
  <w:footnote w:type="continuationSeparator" w:id="0">
    <w:p w14:paraId="0A1B5605" w14:textId="77777777" w:rsidR="00B222FC" w:rsidRDefault="00B2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20A4" w14:textId="77777777" w:rsidR="00FE636D"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FE636D">
      <w:rPr>
        <w:rFonts w:ascii="Book Antiqua" w:hAnsi="Book Antiqua" w:cs="Arial"/>
        <w:sz w:val="16"/>
        <w:szCs w:val="16"/>
      </w:rPr>
      <w:t>s</w:t>
    </w:r>
    <w:r w:rsidRPr="00AE6DDE">
      <w:rPr>
        <w:rFonts w:ascii="Book Antiqua" w:hAnsi="Book Antiqua" w:cs="Arial"/>
        <w:sz w:val="16"/>
        <w:szCs w:val="16"/>
      </w:rPr>
      <w:t>:</w:t>
    </w:r>
    <w:r w:rsidR="00FE636D">
      <w:rPr>
        <w:rFonts w:ascii="Book Antiqua" w:hAnsi="Book Antiqua" w:cs="Arial"/>
        <w:sz w:val="16"/>
        <w:szCs w:val="16"/>
      </w:rPr>
      <w:t xml:space="preserve"> IA/01752/2016</w:t>
    </w:r>
  </w:p>
  <w:p w14:paraId="0AF20601" w14:textId="4EBA23E5" w:rsidR="00CD3634" w:rsidRDefault="00FE636D" w:rsidP="00593795">
    <w:pPr>
      <w:pStyle w:val="Header"/>
      <w:jc w:val="right"/>
      <w:rPr>
        <w:rFonts w:ascii="Book Antiqua" w:hAnsi="Book Antiqua" w:cs="Arial"/>
        <w:sz w:val="16"/>
        <w:szCs w:val="16"/>
      </w:rPr>
    </w:pPr>
    <w:r>
      <w:rPr>
        <w:rFonts w:ascii="Book Antiqua" w:hAnsi="Book Antiqua" w:cs="Arial"/>
        <w:sz w:val="16"/>
        <w:szCs w:val="16"/>
      </w:rPr>
      <w:t>IA/01753/2016</w:t>
    </w:r>
    <w:r w:rsidR="00CD3634" w:rsidRPr="00AE6DDE">
      <w:rPr>
        <w:rFonts w:ascii="Book Antiqua" w:hAnsi="Book Antiqua" w:cs="Arial"/>
        <w:sz w:val="16"/>
        <w:szCs w:val="16"/>
      </w:rPr>
      <w:t xml:space="preserve"> </w:t>
    </w:r>
  </w:p>
  <w:p w14:paraId="55FFDE95" w14:textId="77777777" w:rsidR="009C4408" w:rsidRPr="00AE6DDE" w:rsidRDefault="009C440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1D86"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FC"/>
    <w:rsid w:val="00000621"/>
    <w:rsid w:val="000036C2"/>
    <w:rsid w:val="00023EF3"/>
    <w:rsid w:val="00033D3D"/>
    <w:rsid w:val="000405AF"/>
    <w:rsid w:val="00062F02"/>
    <w:rsid w:val="00071A7E"/>
    <w:rsid w:val="000746C0"/>
    <w:rsid w:val="00074D1D"/>
    <w:rsid w:val="00092580"/>
    <w:rsid w:val="00093D4D"/>
    <w:rsid w:val="000C4CC2"/>
    <w:rsid w:val="000C5B18"/>
    <w:rsid w:val="000D0E2F"/>
    <w:rsid w:val="000D5D94"/>
    <w:rsid w:val="000F1A0E"/>
    <w:rsid w:val="00115595"/>
    <w:rsid w:val="001165A7"/>
    <w:rsid w:val="00167D3A"/>
    <w:rsid w:val="001741E9"/>
    <w:rsid w:val="001A3082"/>
    <w:rsid w:val="001B186A"/>
    <w:rsid w:val="001B2F75"/>
    <w:rsid w:val="001F05F2"/>
    <w:rsid w:val="001F2716"/>
    <w:rsid w:val="00207617"/>
    <w:rsid w:val="0022085C"/>
    <w:rsid w:val="0023134B"/>
    <w:rsid w:val="00253D70"/>
    <w:rsid w:val="00254DBC"/>
    <w:rsid w:val="00266615"/>
    <w:rsid w:val="00283659"/>
    <w:rsid w:val="002A0895"/>
    <w:rsid w:val="002A4EB9"/>
    <w:rsid w:val="002C6BD4"/>
    <w:rsid w:val="002D68BF"/>
    <w:rsid w:val="002F6B98"/>
    <w:rsid w:val="00330B11"/>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1848"/>
    <w:rsid w:val="004A6F4A"/>
    <w:rsid w:val="004D5CCC"/>
    <w:rsid w:val="004E4717"/>
    <w:rsid w:val="005030AB"/>
    <w:rsid w:val="0050388A"/>
    <w:rsid w:val="00507FEC"/>
    <w:rsid w:val="00510F0E"/>
    <w:rsid w:val="00520890"/>
    <w:rsid w:val="005420FD"/>
    <w:rsid w:val="005473D4"/>
    <w:rsid w:val="005479E1"/>
    <w:rsid w:val="00553E0A"/>
    <w:rsid w:val="0055634D"/>
    <w:rsid w:val="005570FD"/>
    <w:rsid w:val="005575EA"/>
    <w:rsid w:val="0057790C"/>
    <w:rsid w:val="00593795"/>
    <w:rsid w:val="00596130"/>
    <w:rsid w:val="005A75FF"/>
    <w:rsid w:val="005D10AB"/>
    <w:rsid w:val="005E3B61"/>
    <w:rsid w:val="00601D8F"/>
    <w:rsid w:val="00625569"/>
    <w:rsid w:val="00653E97"/>
    <w:rsid w:val="00684A74"/>
    <w:rsid w:val="00690B8A"/>
    <w:rsid w:val="006C2530"/>
    <w:rsid w:val="006D0A32"/>
    <w:rsid w:val="006E47C4"/>
    <w:rsid w:val="006F2CF1"/>
    <w:rsid w:val="007038ED"/>
    <w:rsid w:val="00703BC3"/>
    <w:rsid w:val="00704B61"/>
    <w:rsid w:val="007471C5"/>
    <w:rsid w:val="007552A9"/>
    <w:rsid w:val="00761858"/>
    <w:rsid w:val="00767D59"/>
    <w:rsid w:val="00776E97"/>
    <w:rsid w:val="00780F86"/>
    <w:rsid w:val="007912AD"/>
    <w:rsid w:val="007A0794"/>
    <w:rsid w:val="007A42A9"/>
    <w:rsid w:val="007B0824"/>
    <w:rsid w:val="007B5D3C"/>
    <w:rsid w:val="007D70A7"/>
    <w:rsid w:val="00821B72"/>
    <w:rsid w:val="00823EF2"/>
    <w:rsid w:val="008303B8"/>
    <w:rsid w:val="00833DCE"/>
    <w:rsid w:val="008478F6"/>
    <w:rsid w:val="00854534"/>
    <w:rsid w:val="008676A9"/>
    <w:rsid w:val="00871D34"/>
    <w:rsid w:val="00874D45"/>
    <w:rsid w:val="00896468"/>
    <w:rsid w:val="008B270C"/>
    <w:rsid w:val="008B5078"/>
    <w:rsid w:val="008C3D3D"/>
    <w:rsid w:val="008D4131"/>
    <w:rsid w:val="008F1932"/>
    <w:rsid w:val="00921062"/>
    <w:rsid w:val="009442CF"/>
    <w:rsid w:val="009722BC"/>
    <w:rsid w:val="009727A3"/>
    <w:rsid w:val="00987774"/>
    <w:rsid w:val="00991833"/>
    <w:rsid w:val="009A11E8"/>
    <w:rsid w:val="009B06EE"/>
    <w:rsid w:val="009B0DC2"/>
    <w:rsid w:val="009C4408"/>
    <w:rsid w:val="009F5220"/>
    <w:rsid w:val="009F6131"/>
    <w:rsid w:val="00A04DB6"/>
    <w:rsid w:val="00A15234"/>
    <w:rsid w:val="00A1549A"/>
    <w:rsid w:val="00A201AB"/>
    <w:rsid w:val="00A31C8B"/>
    <w:rsid w:val="00A509FA"/>
    <w:rsid w:val="00A66EB2"/>
    <w:rsid w:val="00A845DC"/>
    <w:rsid w:val="00AA0760"/>
    <w:rsid w:val="00AA329A"/>
    <w:rsid w:val="00AD5231"/>
    <w:rsid w:val="00AD7641"/>
    <w:rsid w:val="00AE6DDE"/>
    <w:rsid w:val="00B024E0"/>
    <w:rsid w:val="00B12E28"/>
    <w:rsid w:val="00B15E52"/>
    <w:rsid w:val="00B222FC"/>
    <w:rsid w:val="00B26AA2"/>
    <w:rsid w:val="00B3524D"/>
    <w:rsid w:val="00B37F8C"/>
    <w:rsid w:val="00B40F69"/>
    <w:rsid w:val="00B46616"/>
    <w:rsid w:val="00B646AF"/>
    <w:rsid w:val="00B7040A"/>
    <w:rsid w:val="00B83391"/>
    <w:rsid w:val="00B95326"/>
    <w:rsid w:val="00BB1ED8"/>
    <w:rsid w:val="00BD2E79"/>
    <w:rsid w:val="00BD4196"/>
    <w:rsid w:val="00BF22CA"/>
    <w:rsid w:val="00BF23BB"/>
    <w:rsid w:val="00C0299C"/>
    <w:rsid w:val="00C12A56"/>
    <w:rsid w:val="00C26032"/>
    <w:rsid w:val="00C345E1"/>
    <w:rsid w:val="00C43BFD"/>
    <w:rsid w:val="00C5132D"/>
    <w:rsid w:val="00CB6E35"/>
    <w:rsid w:val="00CD3634"/>
    <w:rsid w:val="00CD58CE"/>
    <w:rsid w:val="00CD59AC"/>
    <w:rsid w:val="00CE1A46"/>
    <w:rsid w:val="00CE4EED"/>
    <w:rsid w:val="00D20757"/>
    <w:rsid w:val="00D22636"/>
    <w:rsid w:val="00D40FD9"/>
    <w:rsid w:val="00D53769"/>
    <w:rsid w:val="00D85C13"/>
    <w:rsid w:val="00D87AF7"/>
    <w:rsid w:val="00D9111A"/>
    <w:rsid w:val="00D91BE3"/>
    <w:rsid w:val="00D94AFC"/>
    <w:rsid w:val="00DB70AE"/>
    <w:rsid w:val="00DB7E64"/>
    <w:rsid w:val="00DD1BBC"/>
    <w:rsid w:val="00DD5071"/>
    <w:rsid w:val="00DD5C39"/>
    <w:rsid w:val="00DE3084"/>
    <w:rsid w:val="00DE7DB7"/>
    <w:rsid w:val="00DF51B5"/>
    <w:rsid w:val="00E00A0A"/>
    <w:rsid w:val="00E066DE"/>
    <w:rsid w:val="00E07F57"/>
    <w:rsid w:val="00E30683"/>
    <w:rsid w:val="00E453D8"/>
    <w:rsid w:val="00E50BCE"/>
    <w:rsid w:val="00E574BF"/>
    <w:rsid w:val="00E57548"/>
    <w:rsid w:val="00E61292"/>
    <w:rsid w:val="00E62B45"/>
    <w:rsid w:val="00E76718"/>
    <w:rsid w:val="00E77C4D"/>
    <w:rsid w:val="00E81D01"/>
    <w:rsid w:val="00E845A5"/>
    <w:rsid w:val="00E96005"/>
    <w:rsid w:val="00ED2419"/>
    <w:rsid w:val="00ED538B"/>
    <w:rsid w:val="00EE14C6"/>
    <w:rsid w:val="00EE45D8"/>
    <w:rsid w:val="00F05C77"/>
    <w:rsid w:val="00F22EDA"/>
    <w:rsid w:val="00FA6E25"/>
    <w:rsid w:val="00FB208D"/>
    <w:rsid w:val="00FC244D"/>
    <w:rsid w:val="00FE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9CA3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7058</Characters>
  <Application>Microsoft Office Word</Application>
  <DocSecurity>0</DocSecurity>
  <Lines>58</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2018-10-15T15:15:00Z</dcterms:created>
  <dcterms:modified xsi:type="dcterms:W3CDTF">2018-10-15T15:15:00Z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