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ED7574"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B82EC0"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B82EC0">
        <w:rPr>
          <w:rFonts w:ascii="Book Antiqua" w:hAnsi="Book Antiqua" w:cs="Arial"/>
          <w:b/>
          <w:color w:val="000000"/>
        </w:rPr>
        <w:t xml:space="preserve">   </w:t>
      </w:r>
      <w:proofErr w:type="gramEnd"/>
      <w:r w:rsidR="00B82EC0">
        <w:rPr>
          <w:rFonts w:ascii="Book Antiqua" w:hAnsi="Book Antiqua" w:cs="Arial"/>
          <w:b/>
          <w:color w:val="000000"/>
        </w:rPr>
        <w:t xml:space="preserve">                     </w:t>
      </w:r>
      <w:r w:rsidR="00B3524D" w:rsidRPr="00B82EC0">
        <w:rPr>
          <w:rFonts w:ascii="Book Antiqua" w:hAnsi="Book Antiqua" w:cs="Arial"/>
          <w:b/>
          <w:color w:val="000000"/>
        </w:rPr>
        <w:t>Appeal Number</w:t>
      </w:r>
      <w:r w:rsidR="00D53769" w:rsidRPr="00B82EC0">
        <w:rPr>
          <w:rFonts w:ascii="Book Antiqua" w:hAnsi="Book Antiqua" w:cs="Arial"/>
          <w:b/>
          <w:color w:val="000000"/>
        </w:rPr>
        <w:t>:</w:t>
      </w:r>
      <w:r w:rsidR="00B3524D" w:rsidRPr="00B82EC0">
        <w:rPr>
          <w:rFonts w:ascii="Book Antiqua" w:hAnsi="Book Antiqua" w:cs="Arial"/>
          <w:b/>
          <w:color w:val="000000"/>
        </w:rPr>
        <w:t xml:space="preserve"> </w:t>
      </w:r>
      <w:r w:rsidR="000273B8" w:rsidRPr="00B82EC0">
        <w:rPr>
          <w:rFonts w:ascii="Book Antiqua" w:hAnsi="Book Antiqua" w:cs="Arial"/>
          <w:b/>
          <w:caps/>
          <w:color w:val="000000"/>
        </w:rPr>
        <w:t>IA/01790/2016</w:t>
      </w:r>
    </w:p>
    <w:p w:rsidR="00C345E1" w:rsidRPr="00AE6DDE" w:rsidRDefault="00C345E1" w:rsidP="00C345E1">
      <w:pPr>
        <w:jc w:val="center"/>
        <w:rPr>
          <w:rFonts w:ascii="Book Antiqua" w:hAnsi="Book Antiqua" w:cs="Arial"/>
          <w:color w:val="000000"/>
        </w:rPr>
      </w:pPr>
    </w:p>
    <w:p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5E5DEC" w:rsidRPr="00AE6DDE" w:rsidRDefault="005E5DEC" w:rsidP="00C345E1">
      <w:pPr>
        <w:jc w:val="center"/>
        <w:rPr>
          <w:rFonts w:ascii="Book Antiqua" w:hAnsi="Book Antiqua" w:cs="Arial"/>
          <w:b/>
          <w:color w:val="000000"/>
          <w:u w:val="single"/>
        </w:rPr>
      </w:pPr>
    </w:p>
    <w:tbl>
      <w:tblPr>
        <w:tblW w:w="0" w:type="auto"/>
        <w:tblLook w:val="01E0" w:firstRow="1" w:lastRow="1" w:firstColumn="1" w:lastColumn="1" w:noHBand="0" w:noVBand="0"/>
      </w:tblPr>
      <w:tblGrid>
        <w:gridCol w:w="5739"/>
        <w:gridCol w:w="3899"/>
      </w:tblGrid>
      <w:tr w:rsidR="00D22636" w:rsidRPr="00F25724" w:rsidTr="00F25724">
        <w:tc>
          <w:tcPr>
            <w:tcW w:w="5868" w:type="dxa"/>
            <w:shd w:val="clear" w:color="auto" w:fill="auto"/>
          </w:tcPr>
          <w:p w:rsidR="00D22636" w:rsidRPr="00F25724" w:rsidRDefault="00D22636" w:rsidP="00F25724">
            <w:pPr>
              <w:jc w:val="both"/>
              <w:rPr>
                <w:rFonts w:ascii="Book Antiqua" w:hAnsi="Book Antiqua" w:cs="Arial"/>
                <w:b/>
              </w:rPr>
            </w:pPr>
            <w:r w:rsidRPr="00F25724">
              <w:rPr>
                <w:rFonts w:ascii="Book Antiqua" w:hAnsi="Book Antiqua" w:cs="Arial"/>
                <w:b/>
              </w:rPr>
              <w:t xml:space="preserve">Heard at </w:t>
            </w:r>
            <w:r w:rsidR="000273B8" w:rsidRPr="00F25724">
              <w:rPr>
                <w:rFonts w:ascii="Book Antiqua" w:hAnsi="Book Antiqua" w:cs="Arial"/>
                <w:b/>
              </w:rPr>
              <w:t xml:space="preserve">Field House </w:t>
            </w:r>
          </w:p>
        </w:tc>
        <w:tc>
          <w:tcPr>
            <w:tcW w:w="3960" w:type="dxa"/>
            <w:shd w:val="clear" w:color="auto" w:fill="auto"/>
          </w:tcPr>
          <w:p w:rsidR="00D22636" w:rsidRPr="00F25724" w:rsidRDefault="00847259" w:rsidP="00F25724">
            <w:pPr>
              <w:jc w:val="both"/>
              <w:rPr>
                <w:rFonts w:ascii="Book Antiqua" w:hAnsi="Book Antiqua" w:cs="Arial"/>
                <w:b/>
                <w:color w:val="000000"/>
              </w:rPr>
            </w:pPr>
            <w:r w:rsidRPr="00F25724">
              <w:rPr>
                <w:rFonts w:ascii="Book Antiqua" w:hAnsi="Book Antiqua" w:cs="Arial"/>
                <w:b/>
                <w:color w:val="000000"/>
              </w:rPr>
              <w:t>Decision &amp; Reasons</w:t>
            </w:r>
            <w:r w:rsidR="00283659" w:rsidRPr="00F25724">
              <w:rPr>
                <w:rFonts w:ascii="Book Antiqua" w:hAnsi="Book Antiqua" w:cs="Arial"/>
                <w:b/>
                <w:color w:val="000000"/>
              </w:rPr>
              <w:t xml:space="preserve"> Promulgated</w:t>
            </w:r>
          </w:p>
        </w:tc>
      </w:tr>
      <w:tr w:rsidR="00D22636" w:rsidRPr="00F25724" w:rsidTr="00F25724">
        <w:tc>
          <w:tcPr>
            <w:tcW w:w="5868" w:type="dxa"/>
            <w:shd w:val="clear" w:color="auto" w:fill="auto"/>
          </w:tcPr>
          <w:p w:rsidR="00D22636" w:rsidRPr="00F25724" w:rsidRDefault="00D22636" w:rsidP="00F25724">
            <w:pPr>
              <w:jc w:val="both"/>
              <w:rPr>
                <w:rFonts w:ascii="Book Antiqua" w:hAnsi="Book Antiqua" w:cs="Arial"/>
                <w:b/>
              </w:rPr>
            </w:pPr>
            <w:r w:rsidRPr="00F25724">
              <w:rPr>
                <w:rFonts w:ascii="Book Antiqua" w:hAnsi="Book Antiqua" w:cs="Arial"/>
                <w:b/>
              </w:rPr>
              <w:t xml:space="preserve">On </w:t>
            </w:r>
            <w:r w:rsidR="000273B8" w:rsidRPr="00F25724">
              <w:rPr>
                <w:rFonts w:ascii="Book Antiqua" w:hAnsi="Book Antiqua" w:cs="Arial"/>
                <w:b/>
              </w:rPr>
              <w:t xml:space="preserve">1 May 2018 </w:t>
            </w:r>
          </w:p>
        </w:tc>
        <w:tc>
          <w:tcPr>
            <w:tcW w:w="3960" w:type="dxa"/>
            <w:shd w:val="clear" w:color="auto" w:fill="auto"/>
          </w:tcPr>
          <w:p w:rsidR="00D22636" w:rsidRPr="00F25724" w:rsidRDefault="00ED7574" w:rsidP="00F25724">
            <w:pPr>
              <w:jc w:val="both"/>
              <w:rPr>
                <w:rFonts w:ascii="Book Antiqua" w:hAnsi="Book Antiqua" w:cs="Arial"/>
                <w:b/>
              </w:rPr>
            </w:pPr>
            <w:r>
              <w:rPr>
                <w:rFonts w:ascii="Book Antiqua" w:hAnsi="Book Antiqua" w:cs="Arial"/>
                <w:b/>
              </w:rPr>
              <w:t>On 11 June 2018</w:t>
            </w:r>
          </w:p>
        </w:tc>
      </w:tr>
      <w:tr w:rsidR="00D22636" w:rsidRPr="00F25724" w:rsidTr="00F25724">
        <w:tc>
          <w:tcPr>
            <w:tcW w:w="5868" w:type="dxa"/>
            <w:shd w:val="clear" w:color="auto" w:fill="auto"/>
          </w:tcPr>
          <w:p w:rsidR="00D22636" w:rsidRPr="00F25724" w:rsidRDefault="00D22636" w:rsidP="00F25724">
            <w:pPr>
              <w:jc w:val="both"/>
              <w:rPr>
                <w:rFonts w:ascii="Book Antiqua" w:hAnsi="Book Antiqua" w:cs="Arial"/>
                <w:b/>
              </w:rPr>
            </w:pPr>
          </w:p>
        </w:tc>
        <w:tc>
          <w:tcPr>
            <w:tcW w:w="3960" w:type="dxa"/>
            <w:shd w:val="clear" w:color="auto" w:fill="auto"/>
          </w:tcPr>
          <w:p w:rsidR="00D22636" w:rsidRPr="00F25724" w:rsidRDefault="00D22636" w:rsidP="00F25724">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Default="00347A9C" w:rsidP="00A15234">
      <w:pPr>
        <w:jc w:val="center"/>
        <w:rPr>
          <w:rFonts w:ascii="Book Antiqua" w:hAnsi="Book Antiqua" w:cs="Arial"/>
          <w:b/>
          <w:color w:val="000000"/>
        </w:rPr>
      </w:pPr>
      <w:r>
        <w:rPr>
          <w:rFonts w:ascii="Book Antiqua" w:hAnsi="Book Antiqua" w:cs="Arial"/>
          <w:b/>
          <w:color w:val="000000"/>
        </w:rPr>
        <w:t>DEPUTY UPPER TRIBUNAL JUDGE I A LEWIS</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0273B8" w:rsidP="00A15234">
      <w:pPr>
        <w:jc w:val="center"/>
        <w:rPr>
          <w:rFonts w:ascii="Book Antiqua" w:hAnsi="Book Antiqua" w:cs="Arial"/>
          <w:b/>
          <w:caps/>
        </w:rPr>
      </w:pPr>
      <w:r>
        <w:rPr>
          <w:rFonts w:ascii="Book Antiqua" w:hAnsi="Book Antiqua" w:cs="Arial"/>
          <w:b/>
          <w:caps/>
        </w:rPr>
        <w:t>mahbub hasan</w:t>
      </w:r>
    </w:p>
    <w:p w:rsidR="00847259" w:rsidRPr="00B82EC0" w:rsidRDefault="00847259" w:rsidP="00A15234">
      <w:pPr>
        <w:jc w:val="center"/>
        <w:rPr>
          <w:rFonts w:ascii="Book Antiqua" w:hAnsi="Book Antiqua" w:cs="Arial"/>
          <w:caps/>
        </w:rPr>
      </w:pPr>
      <w:r w:rsidRPr="00B82EC0">
        <w:rPr>
          <w:rFonts w:ascii="Book Antiqua" w:hAnsi="Book Antiqua" w:cs="Arial"/>
          <w:caps/>
        </w:rPr>
        <w:t xml:space="preserve">(anonymity direction </w:t>
      </w:r>
      <w:r w:rsidR="000273B8" w:rsidRPr="00B82EC0">
        <w:rPr>
          <w:rFonts w:ascii="Book Antiqua" w:hAnsi="Book Antiqua" w:cs="Arial"/>
          <w:caps/>
        </w:rPr>
        <w:t>not made</w:t>
      </w:r>
      <w:r w:rsidRPr="00B82EC0">
        <w:rPr>
          <w:rFonts w:ascii="Book Antiqua" w:hAnsi="Book Antiqua" w:cs="Arial"/>
          <w:caps/>
        </w:rPr>
        <w:t>)</w:t>
      </w:r>
    </w:p>
    <w:p w:rsidR="00704B61" w:rsidRPr="00AE6DDE" w:rsidRDefault="0079049B" w:rsidP="00704B61">
      <w:pPr>
        <w:jc w:val="right"/>
        <w:rPr>
          <w:rFonts w:ascii="Book Antiqua" w:hAnsi="Book Antiqua" w:cs="Arial"/>
          <w:u w:val="single"/>
        </w:rPr>
      </w:pPr>
      <w:r>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0E54AC" w:rsidP="00704B61">
      <w:pPr>
        <w:jc w:val="center"/>
        <w:rPr>
          <w:rFonts w:ascii="Book Antiqua" w:hAnsi="Book Antiqua" w:cs="Arial"/>
          <w:b/>
        </w:rPr>
      </w:pPr>
      <w:r>
        <w:rPr>
          <w:rFonts w:ascii="Book Antiqua" w:hAnsi="Book Antiqua" w:cs="Arial"/>
          <w:b/>
        </w:rPr>
        <w:t>SECRETARY OF STATE FOR THE HOME DPARTMENT</w:t>
      </w:r>
    </w:p>
    <w:p w:rsidR="00DD5071" w:rsidRPr="00AE6DDE" w:rsidRDefault="0079049B" w:rsidP="00DD5071">
      <w:pPr>
        <w:jc w:val="right"/>
        <w:rPr>
          <w:rFonts w:ascii="Book Antiqua" w:hAnsi="Book Antiqua" w:cs="Arial"/>
          <w:u w:val="single"/>
        </w:rPr>
      </w:pPr>
      <w:r>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79049B">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0273B8">
        <w:rPr>
          <w:rFonts w:ascii="Book Antiqua" w:hAnsi="Book Antiqua" w:cs="Arial"/>
        </w:rPr>
        <w:t>Mr S Karim</w:t>
      </w:r>
      <w:r w:rsidR="000E54AC">
        <w:rPr>
          <w:rFonts w:ascii="Book Antiqua" w:hAnsi="Book Antiqua" w:cs="Arial"/>
        </w:rPr>
        <w:t xml:space="preserve"> of</w:t>
      </w:r>
      <w:r w:rsidR="000273B8">
        <w:rPr>
          <w:rFonts w:ascii="Book Antiqua" w:hAnsi="Book Antiqua" w:cs="Arial"/>
        </w:rPr>
        <w:t xml:space="preserve"> Counsel instructed by Shahadoin Karim</w:t>
      </w:r>
    </w:p>
    <w:p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79049B">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0273B8">
        <w:rPr>
          <w:rFonts w:ascii="Book Antiqua" w:hAnsi="Book Antiqua" w:cs="Arial"/>
        </w:rPr>
        <w:t xml:space="preserve">Mr C Avery, </w:t>
      </w:r>
      <w:r w:rsidR="000E54AC">
        <w:rPr>
          <w:rFonts w:ascii="Book Antiqua" w:hAnsi="Book Antiqua" w:cs="Arial"/>
        </w:rPr>
        <w:t xml:space="preserve">Senior </w:t>
      </w:r>
      <w:r w:rsidR="000273B8">
        <w:rPr>
          <w:rFonts w:ascii="Book Antiqua" w:hAnsi="Book Antiqua" w:cs="Arial"/>
        </w:rPr>
        <w:t xml:space="preserve">Home Office Presenting Officer </w:t>
      </w:r>
    </w:p>
    <w:p w:rsidR="00DE7DB7" w:rsidRPr="00AE6DDE" w:rsidRDefault="00DE7DB7" w:rsidP="00847259">
      <w:pPr>
        <w:jc w:val="center"/>
        <w:rPr>
          <w:rFonts w:ascii="Book Antiqua" w:hAnsi="Book Antiqua" w:cs="Arial"/>
        </w:rPr>
      </w:pPr>
    </w:p>
    <w:p w:rsidR="00DE7DB7" w:rsidRPr="00AE6DDE" w:rsidRDefault="00DE7DB7" w:rsidP="00847259">
      <w:pPr>
        <w:jc w:val="center"/>
        <w:rPr>
          <w:rFonts w:ascii="Book Antiqua" w:hAnsi="Book Antiqua" w:cs="Arial"/>
        </w:rPr>
      </w:pPr>
    </w:p>
    <w:p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rsidR="00402B9E" w:rsidRPr="00AE6DDE" w:rsidRDefault="00402B9E" w:rsidP="00847259">
      <w:pPr>
        <w:jc w:val="both"/>
        <w:rPr>
          <w:rFonts w:ascii="Book Antiqua" w:hAnsi="Book Antiqua" w:cs="Arial"/>
        </w:rPr>
      </w:pPr>
    </w:p>
    <w:p w:rsidR="00BF23BB" w:rsidRDefault="0079049B"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0273B8">
        <w:rPr>
          <w:rFonts w:ascii="Book Antiqua" w:hAnsi="Book Antiqua" w:cs="Arial"/>
        </w:rPr>
        <w:t xml:space="preserve">This is an appeal against the decision of First-tier Tribunal Judge Walker promulgated on 12 September 2017 dismissing the </w:t>
      </w:r>
      <w:r>
        <w:rPr>
          <w:rFonts w:ascii="Book Antiqua" w:hAnsi="Book Antiqua" w:cs="Arial"/>
        </w:rPr>
        <w:t>Appellant</w:t>
      </w:r>
      <w:r w:rsidR="000273B8">
        <w:rPr>
          <w:rFonts w:ascii="Book Antiqua" w:hAnsi="Book Antiqua" w:cs="Arial"/>
        </w:rPr>
        <w:t xml:space="preserve">’s human rights appeal against a decision of the </w:t>
      </w:r>
      <w:r>
        <w:rPr>
          <w:rFonts w:ascii="Book Antiqua" w:hAnsi="Book Antiqua" w:cs="Arial"/>
        </w:rPr>
        <w:t>Respondent</w:t>
      </w:r>
      <w:r w:rsidR="000273B8">
        <w:rPr>
          <w:rFonts w:ascii="Book Antiqua" w:hAnsi="Book Antiqua" w:cs="Arial"/>
        </w:rPr>
        <w:t xml:space="preserve"> dated 1 April 2016 refusing leave to</w:t>
      </w:r>
      <w:r w:rsidR="000E54AC">
        <w:rPr>
          <w:rFonts w:ascii="Book Antiqua" w:hAnsi="Book Antiqua" w:cs="Arial"/>
        </w:rPr>
        <w:t xml:space="preserve"> remain in the United Kingdom. </w:t>
      </w:r>
    </w:p>
    <w:p w:rsidR="000E54AC" w:rsidRDefault="000E54AC" w:rsidP="00847259">
      <w:pPr>
        <w:ind w:left="567" w:hanging="567"/>
        <w:jc w:val="both"/>
        <w:rPr>
          <w:rFonts w:ascii="Book Antiqua" w:hAnsi="Book Antiqua" w:cs="Arial"/>
        </w:rPr>
      </w:pPr>
    </w:p>
    <w:p w:rsidR="000E54AC" w:rsidRDefault="000E54AC" w:rsidP="00847259">
      <w:pPr>
        <w:ind w:left="567" w:hanging="567"/>
        <w:jc w:val="both"/>
        <w:rPr>
          <w:rFonts w:ascii="Book Antiqua" w:hAnsi="Book Antiqua" w:cs="Arial"/>
        </w:rPr>
      </w:pPr>
    </w:p>
    <w:p w:rsidR="000273B8" w:rsidRDefault="0079049B" w:rsidP="00847259">
      <w:pPr>
        <w:ind w:left="567" w:hanging="567"/>
        <w:jc w:val="both"/>
        <w:rPr>
          <w:rFonts w:ascii="Book Antiqua" w:hAnsi="Book Antiqua" w:cs="Arial"/>
        </w:rPr>
      </w:pPr>
      <w:r>
        <w:rPr>
          <w:rFonts w:ascii="Book Antiqua" w:hAnsi="Book Antiqua" w:cs="Arial"/>
        </w:rPr>
        <w:t>2</w:t>
      </w:r>
      <w:r w:rsidR="000273B8">
        <w:rPr>
          <w:rFonts w:ascii="Book Antiqua" w:hAnsi="Book Antiqua" w:cs="Arial"/>
        </w:rPr>
        <w:t>.</w:t>
      </w:r>
      <w:r w:rsidR="000273B8">
        <w:rPr>
          <w:rFonts w:ascii="Book Antiqua" w:hAnsi="Book Antiqua" w:cs="Arial"/>
        </w:rPr>
        <w:tab/>
        <w:t xml:space="preserve">The </w:t>
      </w:r>
      <w:r>
        <w:rPr>
          <w:rFonts w:ascii="Book Antiqua" w:hAnsi="Book Antiqua" w:cs="Arial"/>
        </w:rPr>
        <w:t>Appellant</w:t>
      </w:r>
      <w:r w:rsidR="000273B8">
        <w:rPr>
          <w:rFonts w:ascii="Book Antiqua" w:hAnsi="Book Antiqua" w:cs="Arial"/>
        </w:rPr>
        <w:t xml:space="preserve"> is a citizen of </w:t>
      </w:r>
      <w:smartTag w:uri="urn:schemas-microsoft-com:office:smarttags" w:element="place">
        <w:smartTag w:uri="urn:schemas-microsoft-com:office:smarttags" w:element="country-region">
          <w:r w:rsidR="000273B8">
            <w:rPr>
              <w:rFonts w:ascii="Book Antiqua" w:hAnsi="Book Antiqua" w:cs="Arial"/>
            </w:rPr>
            <w:t>Bangladesh</w:t>
          </w:r>
        </w:smartTag>
      </w:smartTag>
      <w:r w:rsidR="000273B8">
        <w:rPr>
          <w:rFonts w:ascii="Book Antiqua" w:hAnsi="Book Antiqua" w:cs="Arial"/>
        </w:rPr>
        <w:t xml:space="preserve"> born on 10 August 1982.  He entered the </w:t>
      </w:r>
      <w:smartTag w:uri="urn:schemas-microsoft-com:office:smarttags" w:element="country-region">
        <w:smartTag w:uri="urn:schemas-microsoft-com:office:smarttags" w:element="place">
          <w:r w:rsidR="000273B8">
            <w:rPr>
              <w:rFonts w:ascii="Book Antiqua" w:hAnsi="Book Antiqua" w:cs="Arial"/>
            </w:rPr>
            <w:t>United Kingdom</w:t>
          </w:r>
        </w:smartTag>
      </w:smartTag>
      <w:r w:rsidR="000273B8">
        <w:rPr>
          <w:rFonts w:ascii="Book Antiqua" w:hAnsi="Book Antiqua" w:cs="Arial"/>
        </w:rPr>
        <w:t xml:space="preserve"> as a Tier 4 student on 25 October 2009 with leave valid until 31 October 2013.  He was granted a further period of leave in the same capacity until 31 July 2014.  On 30 July 2014 he made the application, the refusal of which is the subject of these proceedings.  The </w:t>
      </w:r>
      <w:r>
        <w:rPr>
          <w:rFonts w:ascii="Book Antiqua" w:hAnsi="Book Antiqua" w:cs="Arial"/>
        </w:rPr>
        <w:t>Appellant</w:t>
      </w:r>
      <w:r w:rsidR="000273B8">
        <w:rPr>
          <w:rFonts w:ascii="Book Antiqua" w:hAnsi="Book Antiqua" w:cs="Arial"/>
        </w:rPr>
        <w:t>’s application was based on his marriage to Laura May Fletcher</w:t>
      </w:r>
      <w:r w:rsidR="000E54AC">
        <w:rPr>
          <w:rFonts w:ascii="Book Antiqua" w:hAnsi="Book Antiqua" w:cs="Arial"/>
        </w:rPr>
        <w:t xml:space="preserve"> (</w:t>
      </w:r>
      <w:proofErr w:type="spellStart"/>
      <w:r w:rsidR="000273B8">
        <w:rPr>
          <w:rFonts w:ascii="Book Antiqua" w:hAnsi="Book Antiqua" w:cs="Arial"/>
        </w:rPr>
        <w:t>d</w:t>
      </w:r>
      <w:r w:rsidR="000E54AC">
        <w:rPr>
          <w:rFonts w:ascii="Book Antiqua" w:hAnsi="Book Antiqua" w:cs="Arial"/>
        </w:rPr>
        <w:t>.o.b</w:t>
      </w:r>
      <w:proofErr w:type="spellEnd"/>
      <w:r w:rsidR="000E54AC">
        <w:rPr>
          <w:rFonts w:ascii="Book Antiqua" w:hAnsi="Book Antiqua" w:cs="Arial"/>
        </w:rPr>
        <w:t>.</w:t>
      </w:r>
      <w:r w:rsidR="000273B8">
        <w:rPr>
          <w:rFonts w:ascii="Book Antiqua" w:hAnsi="Book Antiqua" w:cs="Arial"/>
        </w:rPr>
        <w:t xml:space="preserve"> 20 May 1992</w:t>
      </w:r>
      <w:r w:rsidR="000E54AC">
        <w:rPr>
          <w:rFonts w:ascii="Book Antiqua" w:hAnsi="Book Antiqua" w:cs="Arial"/>
        </w:rPr>
        <w:t>),</w:t>
      </w:r>
      <w:r w:rsidR="000273B8">
        <w:rPr>
          <w:rFonts w:ascii="Book Antiqua" w:hAnsi="Book Antiqua" w:cs="Arial"/>
        </w:rPr>
        <w:t xml:space="preserve"> a British citizen to whom he was married on 24 </w:t>
      </w:r>
      <w:r w:rsidR="000273B8">
        <w:rPr>
          <w:rFonts w:ascii="Book Antiqua" w:hAnsi="Book Antiqua" w:cs="Arial"/>
        </w:rPr>
        <w:lastRenderedPageBreak/>
        <w:t>March 2014.  It was indicated in the application that Ms Fletcher was expectin</w:t>
      </w:r>
      <w:bookmarkStart w:id="0" w:name="_GoBack"/>
      <w:bookmarkEnd w:id="0"/>
      <w:r w:rsidR="000273B8">
        <w:rPr>
          <w:rFonts w:ascii="Book Antiqua" w:hAnsi="Book Antiqua" w:cs="Arial"/>
        </w:rPr>
        <w:t xml:space="preserve">g the couple’s child, and indeed a daughter was delivered of the couple on 8 January 2015.  </w:t>
      </w:r>
    </w:p>
    <w:p w:rsidR="000273B8" w:rsidRDefault="000273B8" w:rsidP="00847259">
      <w:pPr>
        <w:ind w:left="567" w:hanging="567"/>
        <w:jc w:val="both"/>
        <w:rPr>
          <w:rFonts w:ascii="Book Antiqua" w:hAnsi="Book Antiqua" w:cs="Arial"/>
        </w:rPr>
      </w:pPr>
    </w:p>
    <w:p w:rsidR="000E54AC" w:rsidRDefault="000E54AC" w:rsidP="00847259">
      <w:pPr>
        <w:ind w:left="567" w:hanging="567"/>
        <w:jc w:val="both"/>
        <w:rPr>
          <w:rFonts w:ascii="Book Antiqua" w:hAnsi="Book Antiqua" w:cs="Arial"/>
        </w:rPr>
      </w:pPr>
    </w:p>
    <w:p w:rsidR="000273B8" w:rsidRDefault="0079049B" w:rsidP="00847259">
      <w:pPr>
        <w:ind w:left="567" w:hanging="567"/>
        <w:jc w:val="both"/>
        <w:rPr>
          <w:rFonts w:ascii="Book Antiqua" w:hAnsi="Book Antiqua" w:cs="Arial"/>
        </w:rPr>
      </w:pPr>
      <w:r>
        <w:rPr>
          <w:rFonts w:ascii="Book Antiqua" w:hAnsi="Book Antiqua" w:cs="Arial"/>
        </w:rPr>
        <w:t>3</w:t>
      </w:r>
      <w:r w:rsidR="000273B8">
        <w:rPr>
          <w:rFonts w:ascii="Book Antiqua" w:hAnsi="Book Antiqua" w:cs="Arial"/>
        </w:rPr>
        <w:t>.</w:t>
      </w:r>
      <w:r w:rsidR="000273B8">
        <w:rPr>
          <w:rFonts w:ascii="Book Antiqua" w:hAnsi="Book Antiqua" w:cs="Arial"/>
        </w:rPr>
        <w:tab/>
      </w:r>
      <w:proofErr w:type="gramStart"/>
      <w:r w:rsidR="000273B8">
        <w:rPr>
          <w:rFonts w:ascii="Book Antiqua" w:hAnsi="Book Antiqua" w:cs="Arial"/>
        </w:rPr>
        <w:t>In the course of</w:t>
      </w:r>
      <w:proofErr w:type="gramEnd"/>
      <w:r w:rsidR="000273B8">
        <w:rPr>
          <w:rFonts w:ascii="Book Antiqua" w:hAnsi="Book Antiqua" w:cs="Arial"/>
        </w:rPr>
        <w:t xml:space="preserve"> considering the </w:t>
      </w:r>
      <w:r>
        <w:rPr>
          <w:rFonts w:ascii="Book Antiqua" w:hAnsi="Book Antiqua" w:cs="Arial"/>
        </w:rPr>
        <w:t>Appellant</w:t>
      </w:r>
      <w:r w:rsidR="000273B8">
        <w:rPr>
          <w:rFonts w:ascii="Book Antiqua" w:hAnsi="Book Antiqua" w:cs="Arial"/>
        </w:rPr>
        <w:t xml:space="preserve">’s application the </w:t>
      </w:r>
      <w:r>
        <w:rPr>
          <w:rFonts w:ascii="Book Antiqua" w:hAnsi="Book Antiqua" w:cs="Arial"/>
        </w:rPr>
        <w:t>Respondent</w:t>
      </w:r>
      <w:r w:rsidR="000273B8">
        <w:rPr>
          <w:rFonts w:ascii="Book Antiqua" w:hAnsi="Book Antiqua" w:cs="Arial"/>
        </w:rPr>
        <w:t xml:space="preserve"> invited both the </w:t>
      </w:r>
      <w:r>
        <w:rPr>
          <w:rFonts w:ascii="Book Antiqua" w:hAnsi="Book Antiqua" w:cs="Arial"/>
        </w:rPr>
        <w:t>Appellant</w:t>
      </w:r>
      <w:r w:rsidR="000273B8">
        <w:rPr>
          <w:rFonts w:ascii="Book Antiqua" w:hAnsi="Book Antiqua" w:cs="Arial"/>
        </w:rPr>
        <w:t xml:space="preserve"> and Ms Fletcher to attend a marriage interview, transcripts of which appear at Annex C of the </w:t>
      </w:r>
      <w:r>
        <w:rPr>
          <w:rFonts w:ascii="Book Antiqua" w:hAnsi="Book Antiqua" w:cs="Arial"/>
        </w:rPr>
        <w:t>Respondent</w:t>
      </w:r>
      <w:r w:rsidR="000273B8">
        <w:rPr>
          <w:rFonts w:ascii="Book Antiqua" w:hAnsi="Book Antiqua" w:cs="Arial"/>
        </w:rPr>
        <w:t xml:space="preserve">’s bundle before the First-tier Tribunal.  </w:t>
      </w:r>
      <w:proofErr w:type="gramStart"/>
      <w:r w:rsidR="000273B8">
        <w:rPr>
          <w:rFonts w:ascii="Book Antiqua" w:hAnsi="Book Antiqua" w:cs="Arial"/>
        </w:rPr>
        <w:t>On the basis of</w:t>
      </w:r>
      <w:proofErr w:type="gramEnd"/>
      <w:r w:rsidR="000273B8">
        <w:rPr>
          <w:rFonts w:ascii="Book Antiqua" w:hAnsi="Book Antiqua" w:cs="Arial"/>
        </w:rPr>
        <w:t xml:space="preserve"> what was said to be discrepant answers during the course of those interviews, the </w:t>
      </w:r>
      <w:r>
        <w:rPr>
          <w:rFonts w:ascii="Book Antiqua" w:hAnsi="Book Antiqua" w:cs="Arial"/>
        </w:rPr>
        <w:t>Respondent</w:t>
      </w:r>
      <w:r w:rsidR="000273B8">
        <w:rPr>
          <w:rFonts w:ascii="Book Antiqua" w:hAnsi="Book Antiqua" w:cs="Arial"/>
        </w:rPr>
        <w:t xml:space="preserve"> did not accept that the </w:t>
      </w:r>
      <w:r>
        <w:rPr>
          <w:rFonts w:ascii="Book Antiqua" w:hAnsi="Book Antiqua" w:cs="Arial"/>
        </w:rPr>
        <w:t>Appellant</w:t>
      </w:r>
      <w:r w:rsidR="000E54AC">
        <w:rPr>
          <w:rFonts w:ascii="Book Antiqua" w:hAnsi="Book Antiqua" w:cs="Arial"/>
        </w:rPr>
        <w:t xml:space="preserve"> and M</w:t>
      </w:r>
      <w:r w:rsidR="000273B8">
        <w:rPr>
          <w:rFonts w:ascii="Book Antiqua" w:hAnsi="Book Antiqua" w:cs="Arial"/>
        </w:rPr>
        <w:t xml:space="preserve">s Fletcher were in a genuine and subsisting marital relationship.  Accordingly, the application was refused for reasons set </w:t>
      </w:r>
      <w:r w:rsidR="000E54AC">
        <w:rPr>
          <w:rFonts w:ascii="Book Antiqua" w:hAnsi="Book Antiqua" w:cs="Arial"/>
        </w:rPr>
        <w:t>out in a ‘r</w:t>
      </w:r>
      <w:r w:rsidR="000273B8">
        <w:rPr>
          <w:rFonts w:ascii="Book Antiqua" w:hAnsi="Book Antiqua" w:cs="Arial"/>
        </w:rPr>
        <w:t xml:space="preserve">easons for </w:t>
      </w:r>
      <w:r w:rsidR="000E54AC">
        <w:rPr>
          <w:rFonts w:ascii="Book Antiqua" w:hAnsi="Book Antiqua" w:cs="Arial"/>
        </w:rPr>
        <w:t>r</w:t>
      </w:r>
      <w:r w:rsidR="000273B8">
        <w:rPr>
          <w:rFonts w:ascii="Book Antiqua" w:hAnsi="Book Antiqua" w:cs="Arial"/>
        </w:rPr>
        <w:t>efusal</w:t>
      </w:r>
      <w:r w:rsidR="000E54AC">
        <w:rPr>
          <w:rFonts w:ascii="Book Antiqua" w:hAnsi="Book Antiqua" w:cs="Arial"/>
        </w:rPr>
        <w:t>’</w:t>
      </w:r>
      <w:r w:rsidR="000273B8">
        <w:rPr>
          <w:rFonts w:ascii="Book Antiqua" w:hAnsi="Book Antiqua" w:cs="Arial"/>
        </w:rPr>
        <w:t xml:space="preserve"> </w:t>
      </w:r>
      <w:r w:rsidR="000E54AC">
        <w:rPr>
          <w:rFonts w:ascii="Book Antiqua" w:hAnsi="Book Antiqua" w:cs="Arial"/>
        </w:rPr>
        <w:t>l</w:t>
      </w:r>
      <w:r w:rsidR="000273B8">
        <w:rPr>
          <w:rFonts w:ascii="Book Antiqua" w:hAnsi="Book Antiqua" w:cs="Arial"/>
        </w:rPr>
        <w:t>etter</w:t>
      </w:r>
      <w:r w:rsidR="000E54AC">
        <w:rPr>
          <w:rFonts w:ascii="Book Antiqua" w:hAnsi="Book Antiqua" w:cs="Arial"/>
        </w:rPr>
        <w:t xml:space="preserve"> (‘RFRL’)</w:t>
      </w:r>
      <w:r w:rsidR="000273B8">
        <w:rPr>
          <w:rFonts w:ascii="Book Antiqua" w:hAnsi="Book Antiqua" w:cs="Arial"/>
        </w:rPr>
        <w:t xml:space="preserve"> of 1 April 2016.  The Secretary of State did not accept that the </w:t>
      </w:r>
      <w:r>
        <w:rPr>
          <w:rFonts w:ascii="Book Antiqua" w:hAnsi="Book Antiqua" w:cs="Arial"/>
        </w:rPr>
        <w:t>Appellant</w:t>
      </w:r>
      <w:r w:rsidR="000273B8">
        <w:rPr>
          <w:rFonts w:ascii="Book Antiqua" w:hAnsi="Book Antiqua" w:cs="Arial"/>
        </w:rPr>
        <w:t xml:space="preserve"> satisfied the requirements of the Immigration Rule</w:t>
      </w:r>
      <w:r w:rsidR="000E54AC">
        <w:rPr>
          <w:rFonts w:ascii="Book Antiqua" w:hAnsi="Book Antiqua" w:cs="Arial"/>
        </w:rPr>
        <w:t xml:space="preserve">s </w:t>
      </w:r>
      <w:proofErr w:type="gramStart"/>
      <w:r w:rsidR="000E54AC">
        <w:rPr>
          <w:rFonts w:ascii="Book Antiqua" w:hAnsi="Book Antiqua" w:cs="Arial"/>
        </w:rPr>
        <w:t>with regard to</w:t>
      </w:r>
      <w:proofErr w:type="gramEnd"/>
      <w:r w:rsidR="000E54AC">
        <w:rPr>
          <w:rFonts w:ascii="Book Antiqua" w:hAnsi="Book Antiqua" w:cs="Arial"/>
        </w:rPr>
        <w:t xml:space="preserve"> the so-called ‘</w:t>
      </w:r>
      <w:r w:rsidR="000273B8">
        <w:rPr>
          <w:rFonts w:ascii="Book Antiqua" w:hAnsi="Book Antiqua" w:cs="Arial"/>
        </w:rPr>
        <w:t>partner route</w:t>
      </w:r>
      <w:r w:rsidR="000E54AC">
        <w:rPr>
          <w:rFonts w:ascii="Book Antiqua" w:hAnsi="Book Antiqua" w:cs="Arial"/>
        </w:rPr>
        <w:t>’</w:t>
      </w:r>
      <w:r w:rsidR="000273B8">
        <w:rPr>
          <w:rFonts w:ascii="Book Antiqua" w:hAnsi="Book Antiqua" w:cs="Arial"/>
        </w:rPr>
        <w:t xml:space="preserve">.  Moreover, the Secretary of State was not satisfied that the </w:t>
      </w:r>
      <w:r>
        <w:rPr>
          <w:rFonts w:ascii="Book Antiqua" w:hAnsi="Book Antiqua" w:cs="Arial"/>
        </w:rPr>
        <w:t>Appellant</w:t>
      </w:r>
      <w:r w:rsidR="000273B8">
        <w:rPr>
          <w:rFonts w:ascii="Book Antiqua" w:hAnsi="Book Antiqua" w:cs="Arial"/>
        </w:rPr>
        <w:t xml:space="preserve"> met the requirements in respect of private life, in </w:t>
      </w:r>
      <w:r>
        <w:rPr>
          <w:rFonts w:ascii="Book Antiqua" w:hAnsi="Book Antiqua" w:cs="Arial"/>
        </w:rPr>
        <w:t>particular</w:t>
      </w:r>
      <w:r w:rsidR="000273B8">
        <w:rPr>
          <w:rFonts w:ascii="Book Antiqua" w:hAnsi="Book Antiqua" w:cs="Arial"/>
        </w:rPr>
        <w:t xml:space="preserve"> pursuant to paragraph 276</w:t>
      </w:r>
      <w:proofErr w:type="gramStart"/>
      <w:r w:rsidR="000273B8">
        <w:rPr>
          <w:rFonts w:ascii="Book Antiqua" w:hAnsi="Book Antiqua" w:cs="Arial"/>
        </w:rPr>
        <w:t>ADE(</w:t>
      </w:r>
      <w:proofErr w:type="gramEnd"/>
      <w:r w:rsidR="000273B8">
        <w:rPr>
          <w:rFonts w:ascii="Book Antiqua" w:hAnsi="Book Antiqua" w:cs="Arial"/>
        </w:rPr>
        <w:t xml:space="preserve">1) of the Immigration Rules.  The </w:t>
      </w:r>
      <w:r>
        <w:rPr>
          <w:rFonts w:ascii="Book Antiqua" w:hAnsi="Book Antiqua" w:cs="Arial"/>
        </w:rPr>
        <w:t>Respondent</w:t>
      </w:r>
      <w:r w:rsidR="000273B8">
        <w:rPr>
          <w:rFonts w:ascii="Book Antiqua" w:hAnsi="Book Antiqua" w:cs="Arial"/>
        </w:rPr>
        <w:t xml:space="preserve"> did not otherwise consider that there were any circumstances that warranted the grant of leave to remain.</w:t>
      </w:r>
    </w:p>
    <w:p w:rsidR="000273B8" w:rsidRDefault="000273B8" w:rsidP="00847259">
      <w:pPr>
        <w:ind w:left="567" w:hanging="567"/>
        <w:jc w:val="both"/>
        <w:rPr>
          <w:rFonts w:ascii="Book Antiqua" w:hAnsi="Book Antiqua" w:cs="Arial"/>
        </w:rPr>
      </w:pPr>
    </w:p>
    <w:p w:rsidR="000E54AC" w:rsidRDefault="000E54AC" w:rsidP="00847259">
      <w:pPr>
        <w:ind w:left="567" w:hanging="567"/>
        <w:jc w:val="both"/>
        <w:rPr>
          <w:rFonts w:ascii="Book Antiqua" w:hAnsi="Book Antiqua" w:cs="Arial"/>
        </w:rPr>
      </w:pPr>
    </w:p>
    <w:p w:rsidR="000273B8" w:rsidRDefault="0079049B" w:rsidP="00847259">
      <w:pPr>
        <w:ind w:left="567" w:hanging="567"/>
        <w:jc w:val="both"/>
        <w:rPr>
          <w:rFonts w:ascii="Book Antiqua" w:hAnsi="Book Antiqua" w:cs="Arial"/>
        </w:rPr>
      </w:pPr>
      <w:r>
        <w:rPr>
          <w:rFonts w:ascii="Book Antiqua" w:hAnsi="Book Antiqua" w:cs="Arial"/>
        </w:rPr>
        <w:t>4</w:t>
      </w:r>
      <w:r w:rsidR="000273B8">
        <w:rPr>
          <w:rFonts w:ascii="Book Antiqua" w:hAnsi="Book Antiqua" w:cs="Arial"/>
        </w:rPr>
        <w:t>.</w:t>
      </w:r>
      <w:r w:rsidR="000273B8">
        <w:rPr>
          <w:rFonts w:ascii="Book Antiqua" w:hAnsi="Book Antiqua" w:cs="Arial"/>
        </w:rPr>
        <w:tab/>
        <w:t xml:space="preserve">It is to be noted that the </w:t>
      </w:r>
      <w:r>
        <w:rPr>
          <w:rFonts w:ascii="Book Antiqua" w:hAnsi="Book Antiqua" w:cs="Arial"/>
        </w:rPr>
        <w:t>Respondent</w:t>
      </w:r>
      <w:r w:rsidR="000273B8">
        <w:rPr>
          <w:rFonts w:ascii="Book Antiqua" w:hAnsi="Book Antiqua" w:cs="Arial"/>
        </w:rPr>
        <w:t xml:space="preserve"> did not give any </w:t>
      </w:r>
      <w:proofErr w:type="gramStart"/>
      <w:r>
        <w:rPr>
          <w:rFonts w:ascii="Book Antiqua" w:hAnsi="Book Antiqua" w:cs="Arial"/>
        </w:rPr>
        <w:t>particular</w:t>
      </w:r>
      <w:r w:rsidR="000273B8">
        <w:rPr>
          <w:rFonts w:ascii="Book Antiqua" w:hAnsi="Book Antiqua" w:cs="Arial"/>
        </w:rPr>
        <w:t xml:space="preserve"> or</w:t>
      </w:r>
      <w:proofErr w:type="gramEnd"/>
      <w:r w:rsidR="000273B8">
        <w:rPr>
          <w:rFonts w:ascii="Book Antiqua" w:hAnsi="Book Antiqua" w:cs="Arial"/>
        </w:rPr>
        <w:t xml:space="preserve"> separate consideration to the so-called </w:t>
      </w:r>
      <w:r w:rsidR="000E54AC">
        <w:rPr>
          <w:rFonts w:ascii="Book Antiqua" w:hAnsi="Book Antiqua" w:cs="Arial"/>
        </w:rPr>
        <w:t>‘</w:t>
      </w:r>
      <w:r w:rsidR="000273B8">
        <w:rPr>
          <w:rFonts w:ascii="Book Antiqua" w:hAnsi="Book Antiqua" w:cs="Arial"/>
        </w:rPr>
        <w:t>parent route</w:t>
      </w:r>
      <w:r w:rsidR="000E54AC">
        <w:rPr>
          <w:rFonts w:ascii="Book Antiqua" w:hAnsi="Book Antiqua" w:cs="Arial"/>
        </w:rPr>
        <w:t>’</w:t>
      </w:r>
      <w:r w:rsidR="000273B8">
        <w:rPr>
          <w:rFonts w:ascii="Book Antiqua" w:hAnsi="Book Antiqua" w:cs="Arial"/>
        </w:rPr>
        <w:t xml:space="preserve"> which, in the event of the </w:t>
      </w:r>
      <w:r>
        <w:rPr>
          <w:rFonts w:ascii="Book Antiqua" w:hAnsi="Book Antiqua" w:cs="Arial"/>
        </w:rPr>
        <w:t>Appellant</w:t>
      </w:r>
      <w:r w:rsidR="000273B8">
        <w:rPr>
          <w:rFonts w:ascii="Book Antiqua" w:hAnsi="Book Antiqua" w:cs="Arial"/>
        </w:rPr>
        <w:t xml:space="preserve"> being found not to be in a relationship with Ms Fletcher but perhaps </w:t>
      </w:r>
      <w:r w:rsidR="000E2138">
        <w:rPr>
          <w:rFonts w:ascii="Book Antiqua" w:hAnsi="Book Antiqua" w:cs="Arial"/>
        </w:rPr>
        <w:t>being the father of her child</w:t>
      </w:r>
      <w:r w:rsidR="000E54AC">
        <w:rPr>
          <w:rFonts w:ascii="Book Antiqua" w:hAnsi="Book Antiqua" w:cs="Arial"/>
        </w:rPr>
        <w:t>,</w:t>
      </w:r>
      <w:r w:rsidR="000E2138">
        <w:rPr>
          <w:rFonts w:ascii="Book Antiqua" w:hAnsi="Book Antiqua" w:cs="Arial"/>
        </w:rPr>
        <w:t xml:space="preserve"> might have been available to the </w:t>
      </w:r>
      <w:r>
        <w:rPr>
          <w:rFonts w:ascii="Book Antiqua" w:hAnsi="Book Antiqua" w:cs="Arial"/>
        </w:rPr>
        <w:t>Appellant</w:t>
      </w:r>
      <w:r w:rsidR="000E2138">
        <w:rPr>
          <w:rFonts w:ascii="Book Antiqua" w:hAnsi="Book Antiqua" w:cs="Arial"/>
        </w:rPr>
        <w:t xml:space="preserve">.  </w:t>
      </w:r>
    </w:p>
    <w:p w:rsidR="000E2138" w:rsidRDefault="000E2138" w:rsidP="00847259">
      <w:pPr>
        <w:ind w:left="567" w:hanging="567"/>
        <w:jc w:val="both"/>
        <w:rPr>
          <w:rFonts w:ascii="Book Antiqua" w:hAnsi="Book Antiqua" w:cs="Arial"/>
        </w:rPr>
      </w:pPr>
    </w:p>
    <w:p w:rsidR="000E54AC" w:rsidRDefault="000E54AC" w:rsidP="00847259">
      <w:pPr>
        <w:ind w:left="567" w:hanging="567"/>
        <w:jc w:val="both"/>
        <w:rPr>
          <w:rFonts w:ascii="Book Antiqua" w:hAnsi="Book Antiqua" w:cs="Arial"/>
        </w:rPr>
      </w:pPr>
    </w:p>
    <w:p w:rsidR="000E54AC" w:rsidRDefault="0079049B" w:rsidP="00847259">
      <w:pPr>
        <w:ind w:left="567" w:hanging="567"/>
        <w:jc w:val="both"/>
        <w:rPr>
          <w:rFonts w:ascii="Book Antiqua" w:hAnsi="Book Antiqua" w:cs="Arial"/>
        </w:rPr>
      </w:pPr>
      <w:r>
        <w:rPr>
          <w:rFonts w:ascii="Book Antiqua" w:hAnsi="Book Antiqua" w:cs="Arial"/>
        </w:rPr>
        <w:t>5</w:t>
      </w:r>
      <w:r w:rsidR="000E2138">
        <w:rPr>
          <w:rFonts w:ascii="Book Antiqua" w:hAnsi="Book Antiqua" w:cs="Arial"/>
        </w:rPr>
        <w:t>.</w:t>
      </w:r>
      <w:r w:rsidR="000E2138">
        <w:rPr>
          <w:rFonts w:ascii="Book Antiqua" w:hAnsi="Book Antiqua" w:cs="Arial"/>
        </w:rPr>
        <w:tab/>
        <w:t xml:space="preserve">The </w:t>
      </w:r>
      <w:r>
        <w:rPr>
          <w:rFonts w:ascii="Book Antiqua" w:hAnsi="Book Antiqua" w:cs="Arial"/>
        </w:rPr>
        <w:t>Appellant</w:t>
      </w:r>
      <w:r w:rsidR="000E54AC">
        <w:rPr>
          <w:rFonts w:ascii="Book Antiqua" w:hAnsi="Book Antiqua" w:cs="Arial"/>
        </w:rPr>
        <w:t xml:space="preserve"> appealed to the IAC.</w:t>
      </w:r>
    </w:p>
    <w:p w:rsidR="000E54AC" w:rsidRDefault="000E54AC" w:rsidP="00847259">
      <w:pPr>
        <w:ind w:left="567" w:hanging="567"/>
        <w:jc w:val="both"/>
        <w:rPr>
          <w:rFonts w:ascii="Book Antiqua" w:hAnsi="Book Antiqua" w:cs="Arial"/>
        </w:rPr>
      </w:pPr>
    </w:p>
    <w:p w:rsidR="000E54AC" w:rsidRDefault="000E54AC" w:rsidP="00847259">
      <w:pPr>
        <w:ind w:left="567" w:hanging="567"/>
        <w:jc w:val="both"/>
        <w:rPr>
          <w:rFonts w:ascii="Book Antiqua" w:hAnsi="Book Antiqua" w:cs="Arial"/>
        </w:rPr>
      </w:pPr>
    </w:p>
    <w:p w:rsidR="000E2138" w:rsidRDefault="000E54AC" w:rsidP="0084725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0E2138">
        <w:rPr>
          <w:rFonts w:ascii="Book Antiqua" w:hAnsi="Book Antiqua" w:cs="Arial"/>
        </w:rPr>
        <w:t xml:space="preserve">The First-tier Tribunal Judge considered </w:t>
      </w:r>
      <w:proofErr w:type="gramStart"/>
      <w:r w:rsidR="000E2138">
        <w:rPr>
          <w:rFonts w:ascii="Book Antiqua" w:hAnsi="Book Antiqua" w:cs="Arial"/>
        </w:rPr>
        <w:t>all of</w:t>
      </w:r>
      <w:proofErr w:type="gramEnd"/>
      <w:r w:rsidR="000E2138">
        <w:rPr>
          <w:rFonts w:ascii="Book Antiqua" w:hAnsi="Book Antiqua" w:cs="Arial"/>
        </w:rPr>
        <w:t xml:space="preserve"> the evidence before him, </w:t>
      </w:r>
      <w:r w:rsidR="0079049B">
        <w:rPr>
          <w:rFonts w:ascii="Book Antiqua" w:hAnsi="Book Antiqua" w:cs="Arial"/>
        </w:rPr>
        <w:t>including</w:t>
      </w:r>
      <w:r>
        <w:rPr>
          <w:rFonts w:ascii="Book Antiqua" w:hAnsi="Book Antiqua" w:cs="Arial"/>
        </w:rPr>
        <w:t xml:space="preserve"> the interview records.  The J</w:t>
      </w:r>
      <w:r w:rsidR="000E2138">
        <w:rPr>
          <w:rFonts w:ascii="Book Antiqua" w:hAnsi="Book Antiqua" w:cs="Arial"/>
        </w:rPr>
        <w:t xml:space="preserve">udge also had regard to the oral evidence that he heard from the </w:t>
      </w:r>
      <w:r w:rsidR="0079049B">
        <w:rPr>
          <w:rFonts w:ascii="Book Antiqua" w:hAnsi="Book Antiqua" w:cs="Arial"/>
        </w:rPr>
        <w:t>Appellant</w:t>
      </w:r>
      <w:r>
        <w:rPr>
          <w:rFonts w:ascii="Book Antiqua" w:hAnsi="Book Antiqua" w:cs="Arial"/>
        </w:rPr>
        <w:t xml:space="preserve"> and Ms Fletcher.  The J</w:t>
      </w:r>
      <w:r w:rsidR="000E2138">
        <w:rPr>
          <w:rFonts w:ascii="Book Antiqua" w:hAnsi="Book Antiqua" w:cs="Arial"/>
        </w:rPr>
        <w:t>udge reached much the same conclusion in respect of the marital relationship as ha</w:t>
      </w:r>
      <w:r>
        <w:rPr>
          <w:rFonts w:ascii="Book Antiqua" w:hAnsi="Book Antiqua" w:cs="Arial"/>
        </w:rPr>
        <w:t>d the Secretary of State.  The J</w:t>
      </w:r>
      <w:r w:rsidR="000E2138">
        <w:rPr>
          <w:rFonts w:ascii="Book Antiqua" w:hAnsi="Book Antiqua" w:cs="Arial"/>
        </w:rPr>
        <w:t xml:space="preserve">udge’s reasoning in </w:t>
      </w:r>
      <w:r>
        <w:rPr>
          <w:rFonts w:ascii="Book Antiqua" w:hAnsi="Book Antiqua" w:cs="Arial"/>
        </w:rPr>
        <w:t>this regard may be seen in the D</w:t>
      </w:r>
      <w:r w:rsidR="000E2138">
        <w:rPr>
          <w:rFonts w:ascii="Book Antiqua" w:hAnsi="Book Antiqua" w:cs="Arial"/>
        </w:rPr>
        <w:t>ecision from paragraph 24 o</w:t>
      </w:r>
      <w:r>
        <w:rPr>
          <w:rFonts w:ascii="Book Antiqua" w:hAnsi="Book Antiqua" w:cs="Arial"/>
        </w:rPr>
        <w:t>nwards.  The J</w:t>
      </w:r>
      <w:r w:rsidR="000E2138">
        <w:rPr>
          <w:rFonts w:ascii="Book Antiqua" w:hAnsi="Book Antiqua" w:cs="Arial"/>
        </w:rPr>
        <w:t>udge considered that conflicting and evasive answers had been given in the interview</w:t>
      </w:r>
      <w:r>
        <w:rPr>
          <w:rFonts w:ascii="Book Antiqua" w:hAnsi="Book Antiqua" w:cs="Arial"/>
        </w:rPr>
        <w:t xml:space="preserve"> (paragraph 24),</w:t>
      </w:r>
      <w:r w:rsidR="000E2138">
        <w:rPr>
          <w:rFonts w:ascii="Book Antiqua" w:hAnsi="Book Antiqua" w:cs="Arial"/>
        </w:rPr>
        <w:t xml:space="preserve"> </w:t>
      </w:r>
      <w:proofErr w:type="gramStart"/>
      <w:r w:rsidR="000E2138">
        <w:rPr>
          <w:rFonts w:ascii="Book Antiqua" w:hAnsi="Book Antiqua" w:cs="Arial"/>
        </w:rPr>
        <w:t>and also</w:t>
      </w:r>
      <w:proofErr w:type="gramEnd"/>
      <w:r w:rsidR="000E2138">
        <w:rPr>
          <w:rFonts w:ascii="Book Antiqua" w:hAnsi="Book Antiqua" w:cs="Arial"/>
        </w:rPr>
        <w:t xml:space="preserve"> that the evidence of the </w:t>
      </w:r>
      <w:r w:rsidR="0079049B">
        <w:rPr>
          <w:rFonts w:ascii="Book Antiqua" w:hAnsi="Book Antiqua" w:cs="Arial"/>
        </w:rPr>
        <w:t>Appellant</w:t>
      </w:r>
      <w:r w:rsidR="000E2138">
        <w:rPr>
          <w:rFonts w:ascii="Book Antiqua" w:hAnsi="Book Antiqua" w:cs="Arial"/>
        </w:rPr>
        <w:t xml:space="preserve"> and Ms Fletcher before him had been “</w:t>
      </w:r>
      <w:r w:rsidR="000E2138" w:rsidRPr="000E2138">
        <w:rPr>
          <w:rFonts w:ascii="Book Antiqua" w:hAnsi="Book Antiqua" w:cs="Arial"/>
          <w:i/>
        </w:rPr>
        <w:t xml:space="preserve">a mixture of correct and incorrect </w:t>
      </w:r>
      <w:r w:rsidR="0079049B" w:rsidRPr="000E2138">
        <w:rPr>
          <w:rFonts w:ascii="Book Antiqua" w:hAnsi="Book Antiqua" w:cs="Arial"/>
          <w:i/>
        </w:rPr>
        <w:t>answers</w:t>
      </w:r>
      <w:r w:rsidR="000E2138">
        <w:rPr>
          <w:rFonts w:ascii="Book Antiqua" w:hAnsi="Book Antiqua" w:cs="Arial"/>
        </w:rPr>
        <w:t>”</w:t>
      </w:r>
      <w:r>
        <w:rPr>
          <w:rFonts w:ascii="Book Antiqua" w:hAnsi="Book Antiqua" w:cs="Arial"/>
        </w:rPr>
        <w:t xml:space="preserve"> (paragraph 25).  The J</w:t>
      </w:r>
      <w:r w:rsidR="000E2138">
        <w:rPr>
          <w:rFonts w:ascii="Book Antiqua" w:hAnsi="Book Antiqua" w:cs="Arial"/>
        </w:rPr>
        <w:t xml:space="preserve">udge noted that no independent witnesses had been called to corroborate any of the claims made by the </w:t>
      </w:r>
      <w:r w:rsidR="0079049B">
        <w:rPr>
          <w:rFonts w:ascii="Book Antiqua" w:hAnsi="Book Antiqua" w:cs="Arial"/>
        </w:rPr>
        <w:t>Appellant</w:t>
      </w:r>
      <w:r w:rsidR="000E2138">
        <w:rPr>
          <w:rFonts w:ascii="Book Antiqua" w:hAnsi="Book Antiqua" w:cs="Arial"/>
        </w:rPr>
        <w:t xml:space="preserve"> and no member of Ms Fletcher’s family had attended</w:t>
      </w:r>
      <w:r w:rsidR="000C6A1C">
        <w:rPr>
          <w:rFonts w:ascii="Book Antiqua" w:hAnsi="Book Antiqua" w:cs="Arial"/>
        </w:rPr>
        <w:t>; the Judge considered that such absences detracted from the Appellant’s case (paragraph 26)</w:t>
      </w:r>
      <w:r w:rsidR="000E2138">
        <w:rPr>
          <w:rFonts w:ascii="Book Antiqua" w:hAnsi="Book Antiqua" w:cs="Arial"/>
        </w:rPr>
        <w:t xml:space="preserve">.  The </w:t>
      </w:r>
      <w:r w:rsidR="000C6A1C">
        <w:rPr>
          <w:rFonts w:ascii="Book Antiqua" w:hAnsi="Book Antiqua" w:cs="Arial"/>
        </w:rPr>
        <w:t>J</w:t>
      </w:r>
      <w:r w:rsidR="000E2138">
        <w:rPr>
          <w:rFonts w:ascii="Book Antiqua" w:hAnsi="Book Antiqua" w:cs="Arial"/>
        </w:rPr>
        <w:t xml:space="preserve">udge noted that the </w:t>
      </w:r>
      <w:r w:rsidR="0079049B">
        <w:rPr>
          <w:rFonts w:ascii="Book Antiqua" w:hAnsi="Book Antiqua" w:cs="Arial"/>
        </w:rPr>
        <w:t>Appellant</w:t>
      </w:r>
      <w:r w:rsidR="000E2138">
        <w:rPr>
          <w:rFonts w:ascii="Book Antiqua" w:hAnsi="Book Antiqua" w:cs="Arial"/>
        </w:rPr>
        <w:t xml:space="preserve"> gave incorrect information as to Miss Fletcher’s family</w:t>
      </w:r>
      <w:r w:rsidR="000C6A1C">
        <w:rPr>
          <w:rFonts w:ascii="Book Antiqua" w:hAnsi="Book Antiqua" w:cs="Arial"/>
        </w:rPr>
        <w:t>,</w:t>
      </w:r>
      <w:r w:rsidR="000E2138">
        <w:rPr>
          <w:rFonts w:ascii="Book Antiqua" w:hAnsi="Book Antiqua" w:cs="Arial"/>
        </w:rPr>
        <w:t xml:space="preserve"> including getting the names of her pare</w:t>
      </w:r>
      <w:r w:rsidR="000C6A1C">
        <w:rPr>
          <w:rFonts w:ascii="Book Antiqua" w:hAnsi="Book Antiqua" w:cs="Arial"/>
        </w:rPr>
        <w:t>nts wrong (paragraph 27).  The J</w:t>
      </w:r>
      <w:r w:rsidR="000E2138">
        <w:rPr>
          <w:rFonts w:ascii="Book Antiqua" w:hAnsi="Book Antiqua" w:cs="Arial"/>
        </w:rPr>
        <w:t xml:space="preserve">udge was concerned about differences in their evidence in respect of the major expense of their claimed lives together (see paragraph 28).  The </w:t>
      </w:r>
      <w:r w:rsidR="000C6A1C">
        <w:rPr>
          <w:rFonts w:ascii="Book Antiqua" w:hAnsi="Book Antiqua" w:cs="Arial"/>
        </w:rPr>
        <w:t>J</w:t>
      </w:r>
      <w:r w:rsidR="000E2138">
        <w:rPr>
          <w:rFonts w:ascii="Book Antiqua" w:hAnsi="Book Antiqua" w:cs="Arial"/>
        </w:rPr>
        <w:t xml:space="preserve">udge also considered that the evidence given by each of them was </w:t>
      </w:r>
      <w:r w:rsidR="000C6A1C">
        <w:rPr>
          <w:rFonts w:ascii="Book Antiqua" w:hAnsi="Book Antiqua" w:cs="Arial"/>
        </w:rPr>
        <w:t>divergent</w:t>
      </w:r>
      <w:r w:rsidR="000E2138">
        <w:rPr>
          <w:rFonts w:ascii="Book Antiqua" w:hAnsi="Book Antiqua" w:cs="Arial"/>
        </w:rPr>
        <w:t xml:space="preserve"> </w:t>
      </w:r>
      <w:proofErr w:type="gramStart"/>
      <w:r w:rsidR="000E2138">
        <w:rPr>
          <w:rFonts w:ascii="Book Antiqua" w:hAnsi="Book Antiqua" w:cs="Arial"/>
        </w:rPr>
        <w:t>with regard to</w:t>
      </w:r>
      <w:proofErr w:type="gramEnd"/>
      <w:r w:rsidR="000E2138">
        <w:rPr>
          <w:rFonts w:ascii="Book Antiqua" w:hAnsi="Book Antiqua" w:cs="Arial"/>
        </w:rPr>
        <w:t xml:space="preserve"> the question of Ms Fletcher’s </w:t>
      </w:r>
      <w:r w:rsidR="0079049B">
        <w:rPr>
          <w:rFonts w:ascii="Book Antiqua" w:hAnsi="Book Antiqua" w:cs="Arial"/>
        </w:rPr>
        <w:t>conversion</w:t>
      </w:r>
      <w:r w:rsidR="000C6A1C">
        <w:rPr>
          <w:rFonts w:ascii="Book Antiqua" w:hAnsi="Book Antiqua" w:cs="Arial"/>
        </w:rPr>
        <w:t xml:space="preserve"> to Islam (paragraph 29).  The J</w:t>
      </w:r>
      <w:r w:rsidR="000E2138">
        <w:rPr>
          <w:rFonts w:ascii="Book Antiqua" w:hAnsi="Book Antiqua" w:cs="Arial"/>
        </w:rPr>
        <w:t>udge</w:t>
      </w:r>
      <w:r w:rsidR="000C6A1C">
        <w:rPr>
          <w:rFonts w:ascii="Book Antiqua" w:hAnsi="Book Antiqua" w:cs="Arial"/>
        </w:rPr>
        <w:t xml:space="preserve"> also </w:t>
      </w:r>
      <w:proofErr w:type="gramStart"/>
      <w:r w:rsidR="000C6A1C">
        <w:rPr>
          <w:rFonts w:ascii="Book Antiqua" w:hAnsi="Book Antiqua" w:cs="Arial"/>
        </w:rPr>
        <w:t>made</w:t>
      </w:r>
      <w:r w:rsidR="000E2138">
        <w:rPr>
          <w:rFonts w:ascii="Book Antiqua" w:hAnsi="Book Antiqua" w:cs="Arial"/>
        </w:rPr>
        <w:t xml:space="preserve"> reference</w:t>
      </w:r>
      <w:proofErr w:type="gramEnd"/>
      <w:r w:rsidR="000E2138">
        <w:rPr>
          <w:rFonts w:ascii="Book Antiqua" w:hAnsi="Book Antiqua" w:cs="Arial"/>
        </w:rPr>
        <w:t xml:space="preserve"> to other areas of discrepancy</w:t>
      </w:r>
      <w:r w:rsidR="000C6A1C">
        <w:rPr>
          <w:rFonts w:ascii="Book Antiqua" w:hAnsi="Book Antiqua" w:cs="Arial"/>
        </w:rPr>
        <w:t>,</w:t>
      </w:r>
      <w:r w:rsidR="000E2138">
        <w:rPr>
          <w:rFonts w:ascii="Book Antiqua" w:hAnsi="Book Antiqua" w:cs="Arial"/>
        </w:rPr>
        <w:t xml:space="preserve"> but treat</w:t>
      </w:r>
      <w:r w:rsidR="000C6A1C">
        <w:rPr>
          <w:rFonts w:ascii="Book Antiqua" w:hAnsi="Book Antiqua" w:cs="Arial"/>
        </w:rPr>
        <w:t>ed</w:t>
      </w:r>
      <w:r w:rsidR="000E2138">
        <w:rPr>
          <w:rFonts w:ascii="Book Antiqua" w:hAnsi="Book Antiqua" w:cs="Arial"/>
        </w:rPr>
        <w:t xml:space="preserve"> the</w:t>
      </w:r>
      <w:r w:rsidR="000C6A1C">
        <w:rPr>
          <w:rFonts w:ascii="Book Antiqua" w:hAnsi="Book Antiqua" w:cs="Arial"/>
        </w:rPr>
        <w:t>m</w:t>
      </w:r>
      <w:r w:rsidR="000E2138">
        <w:rPr>
          <w:rFonts w:ascii="Book Antiqua" w:hAnsi="Book Antiqua" w:cs="Arial"/>
        </w:rPr>
        <w:t xml:space="preserve"> as more marginal in the overall consideration</w:t>
      </w:r>
      <w:r w:rsidR="000C6A1C">
        <w:rPr>
          <w:rFonts w:ascii="Book Antiqua" w:hAnsi="Book Antiqua" w:cs="Arial"/>
        </w:rPr>
        <w:t xml:space="preserve"> (paragraphs 30 and 32)</w:t>
      </w:r>
      <w:r w:rsidR="000E2138">
        <w:rPr>
          <w:rFonts w:ascii="Book Antiqua" w:hAnsi="Book Antiqua" w:cs="Arial"/>
        </w:rPr>
        <w:t>.  However, it is observed “</w:t>
      </w:r>
      <w:r w:rsidR="000E2138" w:rsidRPr="000E2138">
        <w:rPr>
          <w:rFonts w:ascii="Book Antiqua" w:hAnsi="Book Antiqua" w:cs="Arial"/>
          <w:i/>
        </w:rPr>
        <w:t xml:space="preserve">The </w:t>
      </w:r>
      <w:r w:rsidR="0079049B">
        <w:rPr>
          <w:rFonts w:ascii="Book Antiqua" w:hAnsi="Book Antiqua" w:cs="Arial"/>
          <w:i/>
        </w:rPr>
        <w:t>Appellant</w:t>
      </w:r>
      <w:r w:rsidR="000E2138" w:rsidRPr="000E2138">
        <w:rPr>
          <w:rFonts w:ascii="Book Antiqua" w:hAnsi="Book Antiqua" w:cs="Arial"/>
          <w:i/>
        </w:rPr>
        <w:t xml:space="preserve"> knew little of his </w:t>
      </w:r>
      <w:r w:rsidR="000E2138" w:rsidRPr="000E2138">
        <w:rPr>
          <w:rFonts w:ascii="Book Antiqua" w:hAnsi="Book Antiqua" w:cs="Arial"/>
          <w:i/>
        </w:rPr>
        <w:lastRenderedPageBreak/>
        <w:t>daughter’s school or the names of her teachers</w:t>
      </w:r>
      <w:r w:rsidR="000E2138">
        <w:rPr>
          <w:rFonts w:ascii="Book Antiqua" w:hAnsi="Book Antiqua" w:cs="Arial"/>
        </w:rPr>
        <w:t>”</w:t>
      </w:r>
      <w:r w:rsidR="000C6A1C">
        <w:rPr>
          <w:rFonts w:ascii="Book Antiqua" w:hAnsi="Book Antiqua" w:cs="Arial"/>
        </w:rPr>
        <w:t xml:space="preserve"> (paragraph 31)</w:t>
      </w:r>
      <w:r w:rsidR="000E2138">
        <w:rPr>
          <w:rFonts w:ascii="Book Antiqua" w:hAnsi="Book Antiqua" w:cs="Arial"/>
        </w:rPr>
        <w:t>.  It is essentially on th</w:t>
      </w:r>
      <w:r w:rsidR="000C6A1C">
        <w:rPr>
          <w:rFonts w:ascii="Book Antiqua" w:hAnsi="Book Antiqua" w:cs="Arial"/>
        </w:rPr>
        <w:t>ese</w:t>
      </w:r>
      <w:r w:rsidR="000E2138">
        <w:rPr>
          <w:rFonts w:ascii="Book Antiqua" w:hAnsi="Book Antiqua" w:cs="Arial"/>
        </w:rPr>
        <w:t xml:space="preserve"> bas</w:t>
      </w:r>
      <w:r w:rsidR="000C6A1C">
        <w:rPr>
          <w:rFonts w:ascii="Book Antiqua" w:hAnsi="Book Antiqua" w:cs="Arial"/>
        </w:rPr>
        <w:t>e</w:t>
      </w:r>
      <w:r w:rsidR="000E2138">
        <w:rPr>
          <w:rFonts w:ascii="Book Antiqua" w:hAnsi="Book Antiqua" w:cs="Arial"/>
        </w:rPr>
        <w:t xml:space="preserve">s that the </w:t>
      </w:r>
      <w:r w:rsidR="000C6A1C">
        <w:rPr>
          <w:rFonts w:ascii="Book Antiqua" w:hAnsi="Book Antiqua" w:cs="Arial"/>
        </w:rPr>
        <w:t xml:space="preserve">First-tier Tribunal Judge </w:t>
      </w:r>
      <w:r w:rsidR="000E2138">
        <w:rPr>
          <w:rFonts w:ascii="Book Antiqua" w:hAnsi="Book Antiqua" w:cs="Arial"/>
        </w:rPr>
        <w:t xml:space="preserve">found that there would be no </w:t>
      </w:r>
      <w:r w:rsidR="0079049B">
        <w:rPr>
          <w:rFonts w:ascii="Book Antiqua" w:hAnsi="Book Antiqua" w:cs="Arial"/>
        </w:rPr>
        <w:t>breach</w:t>
      </w:r>
      <w:r w:rsidR="000E2138">
        <w:rPr>
          <w:rFonts w:ascii="Book Antiqua" w:hAnsi="Book Antiqua" w:cs="Arial"/>
        </w:rPr>
        <w:t xml:space="preserve"> of any rights to family life if the </w:t>
      </w:r>
      <w:r w:rsidR="0079049B">
        <w:rPr>
          <w:rFonts w:ascii="Book Antiqua" w:hAnsi="Book Antiqua" w:cs="Arial"/>
        </w:rPr>
        <w:t>Appellant</w:t>
      </w:r>
      <w:r w:rsidR="000E2138">
        <w:rPr>
          <w:rFonts w:ascii="Book Antiqua" w:hAnsi="Book Antiqua" w:cs="Arial"/>
        </w:rPr>
        <w:t xml:space="preserve"> were to return to Bangladesh.  </w:t>
      </w:r>
    </w:p>
    <w:p w:rsidR="000E2138" w:rsidRDefault="000E2138" w:rsidP="00847259">
      <w:pPr>
        <w:ind w:left="567" w:hanging="567"/>
        <w:jc w:val="both"/>
        <w:rPr>
          <w:rFonts w:ascii="Book Antiqua" w:hAnsi="Book Antiqua" w:cs="Arial"/>
        </w:rPr>
      </w:pPr>
    </w:p>
    <w:p w:rsidR="000C6A1C" w:rsidRDefault="000C6A1C" w:rsidP="00847259">
      <w:pPr>
        <w:ind w:left="567" w:hanging="567"/>
        <w:jc w:val="both"/>
        <w:rPr>
          <w:rFonts w:ascii="Book Antiqua" w:hAnsi="Book Antiqua" w:cs="Arial"/>
        </w:rPr>
      </w:pPr>
    </w:p>
    <w:p w:rsidR="000E2138" w:rsidRDefault="000C6A1C" w:rsidP="00847259">
      <w:pPr>
        <w:ind w:left="567" w:hanging="567"/>
        <w:jc w:val="both"/>
        <w:rPr>
          <w:rFonts w:ascii="Book Antiqua" w:hAnsi="Book Antiqua" w:cs="Arial"/>
        </w:rPr>
      </w:pPr>
      <w:r>
        <w:rPr>
          <w:rFonts w:ascii="Book Antiqua" w:hAnsi="Book Antiqua" w:cs="Arial"/>
        </w:rPr>
        <w:t>7</w:t>
      </w:r>
      <w:r w:rsidR="000E2138">
        <w:rPr>
          <w:rFonts w:ascii="Book Antiqua" w:hAnsi="Book Antiqua" w:cs="Arial"/>
        </w:rPr>
        <w:t>.</w:t>
      </w:r>
      <w:r w:rsidR="000E2138">
        <w:rPr>
          <w:rFonts w:ascii="Book Antiqua" w:hAnsi="Book Antiqua" w:cs="Arial"/>
        </w:rPr>
        <w:tab/>
      </w:r>
      <w:r w:rsidR="00BE7C18">
        <w:rPr>
          <w:rFonts w:ascii="Book Antiqua" w:hAnsi="Book Antiqua" w:cs="Arial"/>
        </w:rPr>
        <w:t xml:space="preserve">The challenge to the decision of the First-tier Tribunal Judge raises grounds in respect of both the </w:t>
      </w:r>
      <w:r>
        <w:rPr>
          <w:rFonts w:ascii="Book Antiqua" w:hAnsi="Book Antiqua" w:cs="Arial"/>
        </w:rPr>
        <w:t>J</w:t>
      </w:r>
      <w:r w:rsidR="00BE7C18">
        <w:rPr>
          <w:rFonts w:ascii="Book Antiqua" w:hAnsi="Book Antiqua" w:cs="Arial"/>
        </w:rPr>
        <w:t xml:space="preserve">udge’s approach to the child and to the </w:t>
      </w:r>
      <w:r w:rsidR="0079049B">
        <w:rPr>
          <w:rFonts w:ascii="Book Antiqua" w:hAnsi="Book Antiqua" w:cs="Arial"/>
        </w:rPr>
        <w:t>Appellant</w:t>
      </w:r>
      <w:r w:rsidR="00BE7C18">
        <w:rPr>
          <w:rFonts w:ascii="Book Antiqua" w:hAnsi="Book Antiqua" w:cs="Arial"/>
        </w:rPr>
        <w:t>’s relationship w</w:t>
      </w:r>
      <w:r>
        <w:rPr>
          <w:rFonts w:ascii="Book Antiqua" w:hAnsi="Book Antiqua" w:cs="Arial"/>
        </w:rPr>
        <w:t>ith M</w:t>
      </w:r>
      <w:r w:rsidR="00BE7C18">
        <w:rPr>
          <w:rFonts w:ascii="Book Antiqua" w:hAnsi="Book Antiqua" w:cs="Arial"/>
        </w:rPr>
        <w:t xml:space="preserve">s Fletcher.  It is the former matter that attracted </w:t>
      </w:r>
      <w:proofErr w:type="gramStart"/>
      <w:r w:rsidR="00BE7C18">
        <w:rPr>
          <w:rFonts w:ascii="Book Antiqua" w:hAnsi="Book Antiqua" w:cs="Arial"/>
        </w:rPr>
        <w:t>particular attention</w:t>
      </w:r>
      <w:proofErr w:type="gramEnd"/>
      <w:r w:rsidR="00BE7C18">
        <w:rPr>
          <w:rFonts w:ascii="Book Antiqua" w:hAnsi="Book Antiqua" w:cs="Arial"/>
        </w:rPr>
        <w:t xml:space="preserve"> in the grant of permission to appeal, it being noted th</w:t>
      </w:r>
      <w:r>
        <w:rPr>
          <w:rFonts w:ascii="Book Antiqua" w:hAnsi="Book Antiqua" w:cs="Arial"/>
        </w:rPr>
        <w:t>at “</w:t>
      </w:r>
      <w:r w:rsidRPr="000C6A1C">
        <w:rPr>
          <w:rFonts w:ascii="Book Antiqua" w:hAnsi="Book Antiqua" w:cs="Arial"/>
          <w:i/>
        </w:rPr>
        <w:t>The grounds assert that the J</w:t>
      </w:r>
      <w:r w:rsidR="00BE7C18" w:rsidRPr="000C6A1C">
        <w:rPr>
          <w:rFonts w:ascii="Book Antiqua" w:hAnsi="Book Antiqua" w:cs="Arial"/>
          <w:i/>
        </w:rPr>
        <w:t xml:space="preserve">udge erred in </w:t>
      </w:r>
      <w:r w:rsidR="0079049B" w:rsidRPr="000C6A1C">
        <w:rPr>
          <w:rFonts w:ascii="Book Antiqua" w:hAnsi="Book Antiqua" w:cs="Arial"/>
          <w:i/>
        </w:rPr>
        <w:t>relation</w:t>
      </w:r>
      <w:r w:rsidR="00BE7C18" w:rsidRPr="000C6A1C">
        <w:rPr>
          <w:rFonts w:ascii="Book Antiqua" w:hAnsi="Book Antiqua" w:cs="Arial"/>
          <w:i/>
        </w:rPr>
        <w:t xml:space="preserve"> to the finding of the genuineness or otherwise of the relationship between </w:t>
      </w:r>
      <w:r w:rsidRPr="000C6A1C">
        <w:rPr>
          <w:rFonts w:ascii="Book Antiqua" w:hAnsi="Book Antiqua" w:cs="Arial"/>
          <w:i/>
        </w:rPr>
        <w:t>a</w:t>
      </w:r>
      <w:r w:rsidR="0079049B" w:rsidRPr="000C6A1C">
        <w:rPr>
          <w:rFonts w:ascii="Book Antiqua" w:hAnsi="Book Antiqua" w:cs="Arial"/>
          <w:i/>
        </w:rPr>
        <w:t>ppellant</w:t>
      </w:r>
      <w:r w:rsidR="00BE7C18" w:rsidRPr="000C6A1C">
        <w:rPr>
          <w:rFonts w:ascii="Book Antiqua" w:hAnsi="Book Antiqua" w:cs="Arial"/>
          <w:i/>
        </w:rPr>
        <w:t xml:space="preserve"> and child</w:t>
      </w:r>
      <w:r>
        <w:rPr>
          <w:rFonts w:ascii="Book Antiqua" w:hAnsi="Book Antiqua" w:cs="Arial"/>
        </w:rPr>
        <w:t>”</w:t>
      </w:r>
      <w:r w:rsidR="00BE7C18">
        <w:rPr>
          <w:rFonts w:ascii="Book Antiqua" w:hAnsi="Book Antiqua" w:cs="Arial"/>
        </w:rPr>
        <w:t xml:space="preserve">.  </w:t>
      </w:r>
    </w:p>
    <w:p w:rsidR="00FD33ED" w:rsidRDefault="00FD33ED" w:rsidP="00847259">
      <w:pPr>
        <w:ind w:left="567" w:hanging="567"/>
        <w:jc w:val="both"/>
        <w:rPr>
          <w:rFonts w:ascii="Book Antiqua" w:hAnsi="Book Antiqua" w:cs="Arial"/>
        </w:rPr>
      </w:pPr>
    </w:p>
    <w:p w:rsidR="000C6A1C" w:rsidRDefault="000C6A1C" w:rsidP="00847259">
      <w:pPr>
        <w:ind w:left="567" w:hanging="567"/>
        <w:jc w:val="both"/>
        <w:rPr>
          <w:rFonts w:ascii="Book Antiqua" w:hAnsi="Book Antiqua" w:cs="Arial"/>
        </w:rPr>
      </w:pPr>
    </w:p>
    <w:p w:rsidR="000C6A1C" w:rsidRDefault="000C6A1C" w:rsidP="00847259">
      <w:pPr>
        <w:ind w:left="567" w:hanging="567"/>
        <w:jc w:val="both"/>
        <w:rPr>
          <w:rFonts w:ascii="Book Antiqua" w:hAnsi="Book Antiqua" w:cs="Arial"/>
        </w:rPr>
      </w:pPr>
      <w:r>
        <w:rPr>
          <w:rFonts w:ascii="Book Antiqua" w:hAnsi="Book Antiqua" w:cs="Arial"/>
        </w:rPr>
        <w:t>8</w:t>
      </w:r>
      <w:r w:rsidR="00FD33ED">
        <w:rPr>
          <w:rFonts w:ascii="Book Antiqua" w:hAnsi="Book Antiqua" w:cs="Arial"/>
        </w:rPr>
        <w:t>.</w:t>
      </w:r>
      <w:r w:rsidR="00FD33ED">
        <w:rPr>
          <w:rFonts w:ascii="Book Antiqua" w:hAnsi="Book Antiqua" w:cs="Arial"/>
        </w:rPr>
        <w:tab/>
        <w:t xml:space="preserve">I have </w:t>
      </w:r>
      <w:proofErr w:type="gramStart"/>
      <w:r w:rsidR="00FD33ED">
        <w:rPr>
          <w:rFonts w:ascii="Book Antiqua" w:hAnsi="Book Antiqua" w:cs="Arial"/>
        </w:rPr>
        <w:t>made reference</w:t>
      </w:r>
      <w:proofErr w:type="gramEnd"/>
      <w:r w:rsidR="00FD33ED">
        <w:rPr>
          <w:rFonts w:ascii="Book Antiqua" w:hAnsi="Book Antiqua" w:cs="Arial"/>
        </w:rPr>
        <w:t xml:space="preserve"> abov</w:t>
      </w:r>
      <w:r>
        <w:rPr>
          <w:rFonts w:ascii="Book Antiqua" w:hAnsi="Book Antiqua" w:cs="Arial"/>
        </w:rPr>
        <w:t>e to one sentence in the D</w:t>
      </w:r>
      <w:r w:rsidR="00FD33ED">
        <w:rPr>
          <w:rFonts w:ascii="Book Antiqua" w:hAnsi="Book Antiqua" w:cs="Arial"/>
        </w:rPr>
        <w:t xml:space="preserve">ecision that refers to the </w:t>
      </w:r>
      <w:r w:rsidR="0079049B">
        <w:rPr>
          <w:rFonts w:ascii="Book Antiqua" w:hAnsi="Book Antiqua" w:cs="Arial"/>
        </w:rPr>
        <w:t>Appellant</w:t>
      </w:r>
      <w:r w:rsidR="00FD33ED">
        <w:rPr>
          <w:rFonts w:ascii="Book Antiqua" w:hAnsi="Book Antiqua" w:cs="Arial"/>
        </w:rPr>
        <w:t>’s knowledge of his daughter’s school</w:t>
      </w:r>
      <w:r>
        <w:rPr>
          <w:rFonts w:ascii="Book Antiqua" w:hAnsi="Book Antiqua" w:cs="Arial"/>
        </w:rPr>
        <w:t>: “</w:t>
      </w:r>
      <w:r w:rsidRPr="000E2138">
        <w:rPr>
          <w:rFonts w:ascii="Book Antiqua" w:hAnsi="Book Antiqua" w:cs="Arial"/>
          <w:i/>
        </w:rPr>
        <w:t xml:space="preserve">The </w:t>
      </w:r>
      <w:r>
        <w:rPr>
          <w:rFonts w:ascii="Book Antiqua" w:hAnsi="Book Antiqua" w:cs="Arial"/>
          <w:i/>
        </w:rPr>
        <w:t>Appellant</w:t>
      </w:r>
      <w:r w:rsidRPr="000E2138">
        <w:rPr>
          <w:rFonts w:ascii="Book Antiqua" w:hAnsi="Book Antiqua" w:cs="Arial"/>
          <w:i/>
        </w:rPr>
        <w:t xml:space="preserve"> knew little of his daughter’s school or the names of her teachers</w:t>
      </w:r>
      <w:r>
        <w:rPr>
          <w:rFonts w:ascii="Book Antiqua" w:hAnsi="Book Antiqua" w:cs="Arial"/>
        </w:rPr>
        <w:t>” (paragraph 31).</w:t>
      </w:r>
      <w:r w:rsidR="00FD33ED">
        <w:rPr>
          <w:rFonts w:ascii="Book Antiqua" w:hAnsi="Book Antiqua" w:cs="Arial"/>
        </w:rPr>
        <w:t xml:space="preserve">  The only other reference</w:t>
      </w:r>
      <w:r w:rsidRPr="000C6A1C">
        <w:rPr>
          <w:rFonts w:ascii="Book Antiqua" w:hAnsi="Book Antiqua" w:cs="Arial"/>
        </w:rPr>
        <w:t xml:space="preserve"> </w:t>
      </w:r>
      <w:r>
        <w:rPr>
          <w:rFonts w:ascii="Book Antiqua" w:hAnsi="Book Antiqua" w:cs="Arial"/>
        </w:rPr>
        <w:t>to the child</w:t>
      </w:r>
      <w:r w:rsidR="00FD33ED">
        <w:rPr>
          <w:rFonts w:ascii="Book Antiqua" w:hAnsi="Book Antiqua" w:cs="Arial"/>
        </w:rPr>
        <w:t xml:space="preserve"> that is apparent in the </w:t>
      </w:r>
      <w:r>
        <w:rPr>
          <w:rFonts w:ascii="Book Antiqua" w:hAnsi="Book Antiqua" w:cs="Arial"/>
        </w:rPr>
        <w:t>J</w:t>
      </w:r>
      <w:r w:rsidR="00FD33ED">
        <w:rPr>
          <w:rFonts w:ascii="Book Antiqua" w:hAnsi="Book Antiqua" w:cs="Arial"/>
        </w:rPr>
        <w:t>udge’s evaluation of the case is to be found within paragraph</w:t>
      </w:r>
      <w:r>
        <w:rPr>
          <w:rFonts w:ascii="Book Antiqua" w:hAnsi="Book Antiqua" w:cs="Arial"/>
        </w:rPr>
        <w:t xml:space="preserve"> 37 where the following appears:</w:t>
      </w:r>
      <w:r w:rsidR="00FD33ED">
        <w:rPr>
          <w:rFonts w:ascii="Book Antiqua" w:hAnsi="Book Antiqua" w:cs="Arial"/>
        </w:rPr>
        <w:t xml:space="preserve"> “</w:t>
      </w:r>
      <w:r w:rsidR="00FD33ED">
        <w:rPr>
          <w:rFonts w:ascii="Book Antiqua" w:hAnsi="Book Antiqua" w:cs="Arial"/>
          <w:i/>
        </w:rPr>
        <w:t>The child’s best interests and welfare are for her to remain with her mother, her primary carer</w:t>
      </w:r>
      <w:r>
        <w:rPr>
          <w:rFonts w:ascii="Book Antiqua" w:hAnsi="Book Antiqua" w:cs="Arial"/>
        </w:rPr>
        <w:t>”.</w:t>
      </w:r>
    </w:p>
    <w:p w:rsidR="000C6A1C" w:rsidRDefault="000C6A1C" w:rsidP="00847259">
      <w:pPr>
        <w:ind w:left="567" w:hanging="567"/>
        <w:jc w:val="both"/>
        <w:rPr>
          <w:rFonts w:ascii="Book Antiqua" w:hAnsi="Book Antiqua" w:cs="Arial"/>
        </w:rPr>
      </w:pPr>
    </w:p>
    <w:p w:rsidR="000C6A1C" w:rsidRDefault="000C6A1C" w:rsidP="00847259">
      <w:pPr>
        <w:ind w:left="567" w:hanging="567"/>
        <w:jc w:val="both"/>
        <w:rPr>
          <w:rFonts w:ascii="Book Antiqua" w:hAnsi="Book Antiqua" w:cs="Arial"/>
        </w:rPr>
      </w:pPr>
    </w:p>
    <w:p w:rsidR="000C6A1C" w:rsidRDefault="000C6A1C" w:rsidP="00847259">
      <w:pPr>
        <w:ind w:left="567" w:hanging="567"/>
        <w:jc w:val="both"/>
        <w:rPr>
          <w:rFonts w:ascii="Book Antiqua" w:hAnsi="Book Antiqua" w:cs="Arial"/>
        </w:rPr>
      </w:pPr>
      <w:r>
        <w:rPr>
          <w:rFonts w:ascii="Book Antiqua" w:hAnsi="Book Antiqua" w:cs="Arial"/>
        </w:rPr>
        <w:t>9.</w:t>
      </w:r>
      <w:r>
        <w:rPr>
          <w:rFonts w:ascii="Book Antiqua" w:hAnsi="Book Antiqua" w:cs="Arial"/>
        </w:rPr>
        <w:tab/>
      </w:r>
      <w:r w:rsidR="00FD33ED">
        <w:rPr>
          <w:rFonts w:ascii="Book Antiqua" w:hAnsi="Book Antiqua" w:cs="Arial"/>
        </w:rPr>
        <w:t xml:space="preserve">There is no other consideration of the child’s circumstances or of the </w:t>
      </w:r>
      <w:r w:rsidR="0079049B">
        <w:rPr>
          <w:rFonts w:ascii="Book Antiqua" w:hAnsi="Book Antiqua" w:cs="Arial"/>
        </w:rPr>
        <w:t>Appellant</w:t>
      </w:r>
      <w:r w:rsidR="00FD33ED">
        <w:rPr>
          <w:rFonts w:ascii="Book Antiqua" w:hAnsi="Book Antiqua" w:cs="Arial"/>
        </w:rPr>
        <w:t>’</w:t>
      </w:r>
      <w:r>
        <w:rPr>
          <w:rFonts w:ascii="Book Antiqua" w:hAnsi="Book Antiqua" w:cs="Arial"/>
        </w:rPr>
        <w:t>s relationship with his child.</w:t>
      </w:r>
    </w:p>
    <w:p w:rsidR="000C6A1C" w:rsidRDefault="000C6A1C" w:rsidP="00847259">
      <w:pPr>
        <w:ind w:left="567" w:hanging="567"/>
        <w:jc w:val="both"/>
        <w:rPr>
          <w:rFonts w:ascii="Book Antiqua" w:hAnsi="Book Antiqua" w:cs="Arial"/>
        </w:rPr>
      </w:pPr>
    </w:p>
    <w:p w:rsidR="000C6A1C" w:rsidRDefault="000C6A1C" w:rsidP="00847259">
      <w:pPr>
        <w:ind w:left="567" w:hanging="567"/>
        <w:jc w:val="both"/>
        <w:rPr>
          <w:rFonts w:ascii="Book Antiqua" w:hAnsi="Book Antiqua" w:cs="Arial"/>
        </w:rPr>
      </w:pPr>
    </w:p>
    <w:p w:rsidR="00183258" w:rsidRDefault="000C6A1C" w:rsidP="0084725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FD33ED">
        <w:rPr>
          <w:rFonts w:ascii="Book Antiqua" w:hAnsi="Book Antiqua" w:cs="Arial"/>
        </w:rPr>
        <w:t xml:space="preserve">It seems to me </w:t>
      </w:r>
      <w:r>
        <w:rPr>
          <w:rFonts w:ascii="Book Antiqua" w:hAnsi="Book Antiqua" w:cs="Arial"/>
        </w:rPr>
        <w:t xml:space="preserve">clear enough </w:t>
      </w:r>
      <w:r w:rsidR="0079049B">
        <w:rPr>
          <w:rFonts w:ascii="Book Antiqua" w:hAnsi="Book Antiqua" w:cs="Arial"/>
        </w:rPr>
        <w:t>that</w:t>
      </w:r>
      <w:r w:rsidR="00FD33ED">
        <w:rPr>
          <w:rFonts w:ascii="Book Antiqua" w:hAnsi="Book Antiqua" w:cs="Arial"/>
        </w:rPr>
        <w:t xml:space="preserve"> it was the absence of any proper consideration of this aspect of the case</w:t>
      </w:r>
      <w:r>
        <w:rPr>
          <w:rFonts w:ascii="Book Antiqua" w:hAnsi="Book Antiqua" w:cs="Arial"/>
        </w:rPr>
        <w:t>,</w:t>
      </w:r>
      <w:r w:rsidR="00FD33ED">
        <w:rPr>
          <w:rFonts w:ascii="Book Antiqua" w:hAnsi="Book Antiqua" w:cs="Arial"/>
        </w:rPr>
        <w:t xml:space="preserve"> and the potential </w:t>
      </w:r>
      <w:r>
        <w:rPr>
          <w:rFonts w:ascii="Book Antiqua" w:hAnsi="Book Antiqua" w:cs="Arial"/>
        </w:rPr>
        <w:t xml:space="preserve">consequent </w:t>
      </w:r>
      <w:r w:rsidR="00FD33ED">
        <w:rPr>
          <w:rFonts w:ascii="Book Antiqua" w:hAnsi="Book Antiqua" w:cs="Arial"/>
        </w:rPr>
        <w:t xml:space="preserve">consideration </w:t>
      </w:r>
      <w:r w:rsidR="00183258">
        <w:rPr>
          <w:rFonts w:ascii="Book Antiqua" w:hAnsi="Book Antiqua" w:cs="Arial"/>
        </w:rPr>
        <w:t xml:space="preserve">of </w:t>
      </w:r>
      <w:r w:rsidR="00FD33ED">
        <w:rPr>
          <w:rFonts w:ascii="Book Antiqua" w:hAnsi="Book Antiqua" w:cs="Arial"/>
        </w:rPr>
        <w:t>section E-LTRPT.2.4. of</w:t>
      </w:r>
      <w:r w:rsidR="00183258">
        <w:rPr>
          <w:rFonts w:ascii="Book Antiqua" w:hAnsi="Book Antiqua" w:cs="Arial"/>
        </w:rPr>
        <w:t xml:space="preserve"> Appendix FM of</w:t>
      </w:r>
      <w:r w:rsidR="00FD33ED">
        <w:rPr>
          <w:rFonts w:ascii="Book Antiqua" w:hAnsi="Book Antiqua" w:cs="Arial"/>
        </w:rPr>
        <w:t xml:space="preserve"> the Immigration Rules </w:t>
      </w:r>
      <w:r w:rsidR="00183258">
        <w:rPr>
          <w:rFonts w:ascii="Book Antiqua" w:hAnsi="Book Antiqua" w:cs="Arial"/>
        </w:rPr>
        <w:t xml:space="preserve">- </w:t>
      </w:r>
      <w:r w:rsidR="00FD33ED">
        <w:rPr>
          <w:rFonts w:ascii="Book Antiqua" w:hAnsi="Book Antiqua" w:cs="Arial"/>
        </w:rPr>
        <w:t xml:space="preserve">which </w:t>
      </w:r>
      <w:r w:rsidR="00183258">
        <w:rPr>
          <w:rFonts w:ascii="Book Antiqua" w:hAnsi="Book Antiqua" w:cs="Arial"/>
        </w:rPr>
        <w:t xml:space="preserve">in turn </w:t>
      </w:r>
      <w:r w:rsidR="00FD33ED">
        <w:rPr>
          <w:rFonts w:ascii="Book Antiqua" w:hAnsi="Book Antiqua" w:cs="Arial"/>
        </w:rPr>
        <w:t>would have informed a due and proper</w:t>
      </w:r>
      <w:r w:rsidR="00183258">
        <w:rPr>
          <w:rFonts w:ascii="Book Antiqua" w:hAnsi="Book Antiqua" w:cs="Arial"/>
        </w:rPr>
        <w:t xml:space="preserve"> evaluation of</w:t>
      </w:r>
      <w:r w:rsidR="00FD33ED">
        <w:rPr>
          <w:rFonts w:ascii="Book Antiqua" w:hAnsi="Book Antiqua" w:cs="Arial"/>
        </w:rPr>
        <w:t xml:space="preserve"> Article 8</w:t>
      </w:r>
      <w:r w:rsidR="00183258">
        <w:rPr>
          <w:rFonts w:ascii="Book Antiqua" w:hAnsi="Book Antiqua" w:cs="Arial"/>
        </w:rPr>
        <w:t xml:space="preserve"> –</w:t>
      </w:r>
      <w:r w:rsidR="00FD33ED">
        <w:rPr>
          <w:rFonts w:ascii="Book Antiqua" w:hAnsi="Book Antiqua" w:cs="Arial"/>
        </w:rPr>
        <w:t xml:space="preserve"> that</w:t>
      </w:r>
      <w:r w:rsidR="00183258">
        <w:rPr>
          <w:rFonts w:ascii="Book Antiqua" w:hAnsi="Book Antiqua" w:cs="Arial"/>
        </w:rPr>
        <w:t xml:space="preserve"> prompted</w:t>
      </w:r>
      <w:r w:rsidR="00FD33ED">
        <w:rPr>
          <w:rFonts w:ascii="Book Antiqua" w:hAnsi="Book Antiqua" w:cs="Arial"/>
        </w:rPr>
        <w:t xml:space="preserve"> the </w:t>
      </w:r>
      <w:r w:rsidR="0079049B">
        <w:rPr>
          <w:rFonts w:ascii="Book Antiqua" w:hAnsi="Book Antiqua" w:cs="Arial"/>
        </w:rPr>
        <w:t>Respondent</w:t>
      </w:r>
      <w:r w:rsidR="00FD33ED">
        <w:rPr>
          <w:rFonts w:ascii="Book Antiqua" w:hAnsi="Book Antiqua" w:cs="Arial"/>
        </w:rPr>
        <w:t xml:space="preserve"> </w:t>
      </w:r>
      <w:r w:rsidR="00183258">
        <w:rPr>
          <w:rFonts w:ascii="Book Antiqua" w:hAnsi="Book Antiqua" w:cs="Arial"/>
        </w:rPr>
        <w:t xml:space="preserve">to </w:t>
      </w:r>
      <w:r w:rsidR="00FD33ED">
        <w:rPr>
          <w:rFonts w:ascii="Book Antiqua" w:hAnsi="Book Antiqua" w:cs="Arial"/>
        </w:rPr>
        <w:t>file a Rule 24 response on 19 April 2018 not resisting t</w:t>
      </w:r>
      <w:r w:rsidR="00183258">
        <w:rPr>
          <w:rFonts w:ascii="Book Antiqua" w:hAnsi="Book Antiqua" w:cs="Arial"/>
        </w:rPr>
        <w:t>he grounds of challenge to the D</w:t>
      </w:r>
      <w:r w:rsidR="00FD33ED">
        <w:rPr>
          <w:rFonts w:ascii="Book Antiqua" w:hAnsi="Book Antiqua" w:cs="Arial"/>
        </w:rPr>
        <w:t>ecisi</w:t>
      </w:r>
      <w:r w:rsidR="00183258">
        <w:rPr>
          <w:rFonts w:ascii="Book Antiqua" w:hAnsi="Book Antiqua" w:cs="Arial"/>
        </w:rPr>
        <w:t>on of the First-tier Tribunal.</w:t>
      </w:r>
    </w:p>
    <w:p w:rsidR="00183258" w:rsidRDefault="00183258" w:rsidP="00847259">
      <w:pPr>
        <w:ind w:left="567" w:hanging="567"/>
        <w:jc w:val="both"/>
        <w:rPr>
          <w:rFonts w:ascii="Book Antiqua" w:hAnsi="Book Antiqua" w:cs="Arial"/>
        </w:rPr>
      </w:pPr>
    </w:p>
    <w:p w:rsidR="00183258" w:rsidRDefault="00183258" w:rsidP="00847259">
      <w:pPr>
        <w:ind w:left="567" w:hanging="567"/>
        <w:jc w:val="both"/>
        <w:rPr>
          <w:rFonts w:ascii="Book Antiqua" w:hAnsi="Book Antiqua" w:cs="Arial"/>
        </w:rPr>
      </w:pPr>
    </w:p>
    <w:p w:rsidR="00FD33ED" w:rsidRDefault="00183258" w:rsidP="00847259">
      <w:pPr>
        <w:ind w:left="567" w:hanging="567"/>
        <w:jc w:val="both"/>
        <w:rPr>
          <w:rFonts w:ascii="Book Antiqua" w:hAnsi="Book Antiqua" w:cs="Arial"/>
        </w:rPr>
      </w:pPr>
      <w:r>
        <w:rPr>
          <w:rFonts w:ascii="Book Antiqua" w:hAnsi="Book Antiqua" w:cs="Arial"/>
        </w:rPr>
        <w:t>11.</w:t>
      </w:r>
      <w:r>
        <w:rPr>
          <w:rFonts w:ascii="Book Antiqua" w:hAnsi="Book Antiqua" w:cs="Arial"/>
        </w:rPr>
        <w:tab/>
      </w:r>
      <w:r w:rsidR="00FD33ED">
        <w:rPr>
          <w:rFonts w:ascii="Book Antiqua" w:hAnsi="Book Antiqua" w:cs="Arial"/>
        </w:rPr>
        <w:t xml:space="preserve">I </w:t>
      </w:r>
      <w:r w:rsidR="0079049B">
        <w:rPr>
          <w:rFonts w:ascii="Book Antiqua" w:hAnsi="Book Antiqua" w:cs="Arial"/>
        </w:rPr>
        <w:t>accept</w:t>
      </w:r>
      <w:r w:rsidR="00FD33ED">
        <w:rPr>
          <w:rFonts w:ascii="Book Antiqua" w:hAnsi="Book Antiqua" w:cs="Arial"/>
        </w:rPr>
        <w:t xml:space="preserve"> the </w:t>
      </w:r>
      <w:r w:rsidR="0079049B">
        <w:rPr>
          <w:rFonts w:ascii="Book Antiqua" w:hAnsi="Book Antiqua" w:cs="Arial"/>
        </w:rPr>
        <w:t>Respondent</w:t>
      </w:r>
      <w:r w:rsidR="00FD33ED">
        <w:rPr>
          <w:rFonts w:ascii="Book Antiqua" w:hAnsi="Book Antiqua" w:cs="Arial"/>
        </w:rPr>
        <w:t xml:space="preserve">’s concession to the effect that the First-tier Tribunal Judge failed </w:t>
      </w:r>
      <w:r w:rsidR="0079049B">
        <w:rPr>
          <w:rFonts w:ascii="Book Antiqua" w:hAnsi="Book Antiqua" w:cs="Arial"/>
        </w:rPr>
        <w:t>adequately</w:t>
      </w:r>
      <w:r w:rsidR="00FD33ED">
        <w:rPr>
          <w:rFonts w:ascii="Book Antiqua" w:hAnsi="Book Antiqua" w:cs="Arial"/>
        </w:rPr>
        <w:t xml:space="preserve"> to engage with</w:t>
      </w:r>
      <w:r>
        <w:rPr>
          <w:rFonts w:ascii="Book Antiqua" w:hAnsi="Book Antiqua" w:cs="Arial"/>
        </w:rPr>
        <w:t>,</w:t>
      </w:r>
      <w:r w:rsidR="00FD33ED">
        <w:rPr>
          <w:rFonts w:ascii="Book Antiqua" w:hAnsi="Book Antiqua" w:cs="Arial"/>
        </w:rPr>
        <w:t xml:space="preserve"> or offer any reasoning in respect of</w:t>
      </w:r>
      <w:r>
        <w:rPr>
          <w:rFonts w:ascii="Book Antiqua" w:hAnsi="Book Antiqua" w:cs="Arial"/>
        </w:rPr>
        <w:t>,</w:t>
      </w:r>
      <w:r w:rsidR="00FD33ED">
        <w:rPr>
          <w:rFonts w:ascii="Book Antiqua" w:hAnsi="Book Antiqua" w:cs="Arial"/>
        </w:rPr>
        <w:t xml:space="preserve"> the </w:t>
      </w:r>
      <w:r w:rsidR="0079049B">
        <w:rPr>
          <w:rFonts w:ascii="Book Antiqua" w:hAnsi="Book Antiqua" w:cs="Arial"/>
        </w:rPr>
        <w:t>Appellant</w:t>
      </w:r>
      <w:r w:rsidR="00FD33ED">
        <w:rPr>
          <w:rFonts w:ascii="Book Antiqua" w:hAnsi="Book Antiqua" w:cs="Arial"/>
        </w:rPr>
        <w:t xml:space="preserve">’s relationship with his child.  In my judgement this </w:t>
      </w:r>
      <w:r>
        <w:rPr>
          <w:rFonts w:ascii="Book Antiqua" w:hAnsi="Book Antiqua" w:cs="Arial"/>
        </w:rPr>
        <w:t>constitutes material</w:t>
      </w:r>
      <w:r w:rsidR="00FD33ED">
        <w:rPr>
          <w:rFonts w:ascii="Book Antiqua" w:hAnsi="Book Antiqua" w:cs="Arial"/>
        </w:rPr>
        <w:t xml:space="preserve"> error</w:t>
      </w:r>
      <w:r>
        <w:rPr>
          <w:rFonts w:ascii="Book Antiqua" w:hAnsi="Book Antiqua" w:cs="Arial"/>
        </w:rPr>
        <w:t xml:space="preserve"> of law such as to</w:t>
      </w:r>
      <w:r w:rsidR="00FD33ED">
        <w:rPr>
          <w:rFonts w:ascii="Book Antiqua" w:hAnsi="Book Antiqua" w:cs="Arial"/>
        </w:rPr>
        <w:t xml:space="preserve"> </w:t>
      </w:r>
      <w:r>
        <w:rPr>
          <w:rFonts w:ascii="Book Antiqua" w:hAnsi="Book Antiqua" w:cs="Arial"/>
        </w:rPr>
        <w:t>require</w:t>
      </w:r>
      <w:r w:rsidR="00FD33ED">
        <w:rPr>
          <w:rFonts w:ascii="Book Antiqua" w:hAnsi="Book Antiqua" w:cs="Arial"/>
        </w:rPr>
        <w:t xml:space="preserve"> the decision of the First-tier Tribunal to be set aside.</w:t>
      </w:r>
    </w:p>
    <w:p w:rsidR="00FD33ED" w:rsidRDefault="00FD33ED" w:rsidP="00847259">
      <w:pPr>
        <w:ind w:left="567" w:hanging="567"/>
        <w:jc w:val="both"/>
        <w:rPr>
          <w:rFonts w:ascii="Book Antiqua" w:hAnsi="Book Antiqua" w:cs="Arial"/>
        </w:rPr>
      </w:pPr>
    </w:p>
    <w:p w:rsidR="00183258" w:rsidRDefault="00183258" w:rsidP="00847259">
      <w:pPr>
        <w:ind w:left="567" w:hanging="567"/>
        <w:jc w:val="both"/>
        <w:rPr>
          <w:rFonts w:ascii="Book Antiqua" w:hAnsi="Book Antiqua" w:cs="Arial"/>
        </w:rPr>
      </w:pPr>
    </w:p>
    <w:p w:rsidR="00FD33ED" w:rsidRDefault="00183258" w:rsidP="00847259">
      <w:pPr>
        <w:ind w:left="567" w:hanging="567"/>
        <w:jc w:val="both"/>
        <w:rPr>
          <w:rFonts w:ascii="Book Antiqua" w:hAnsi="Book Antiqua" w:cs="Arial"/>
        </w:rPr>
      </w:pPr>
      <w:r>
        <w:rPr>
          <w:rFonts w:ascii="Book Antiqua" w:hAnsi="Book Antiqua" w:cs="Arial"/>
        </w:rPr>
        <w:t>12</w:t>
      </w:r>
      <w:r w:rsidR="00FD33ED">
        <w:rPr>
          <w:rFonts w:ascii="Book Antiqua" w:hAnsi="Book Antiqua" w:cs="Arial"/>
        </w:rPr>
        <w:t>.</w:t>
      </w:r>
      <w:r w:rsidR="00FD33ED">
        <w:rPr>
          <w:rFonts w:ascii="Book Antiqua" w:hAnsi="Book Antiqua" w:cs="Arial"/>
        </w:rPr>
        <w:tab/>
        <w:t>That said, it plainly wou</w:t>
      </w:r>
      <w:r>
        <w:rPr>
          <w:rFonts w:ascii="Book Antiqua" w:hAnsi="Book Antiqua" w:cs="Arial"/>
        </w:rPr>
        <w:t>ld have been difficult for the J</w:t>
      </w:r>
      <w:r w:rsidR="00FD33ED">
        <w:rPr>
          <w:rFonts w:ascii="Book Antiqua" w:hAnsi="Book Antiqua" w:cs="Arial"/>
        </w:rPr>
        <w:t xml:space="preserve">udge to engage with issues in respect of possible contact </w:t>
      </w:r>
      <w:r>
        <w:rPr>
          <w:rFonts w:ascii="Book Antiqua" w:hAnsi="Book Antiqua" w:cs="Arial"/>
        </w:rPr>
        <w:t>between the Appellant and</w:t>
      </w:r>
      <w:r w:rsidR="00FD33ED">
        <w:rPr>
          <w:rFonts w:ascii="Book Antiqua" w:hAnsi="Book Antiqua" w:cs="Arial"/>
        </w:rPr>
        <w:t xml:space="preserve"> the child in circumstances </w:t>
      </w:r>
      <w:r>
        <w:rPr>
          <w:rFonts w:ascii="Book Antiqua" w:hAnsi="Book Antiqua" w:cs="Arial"/>
        </w:rPr>
        <w:t>where his</w:t>
      </w:r>
      <w:r w:rsidR="00FD33ED">
        <w:rPr>
          <w:rFonts w:ascii="Book Antiqua" w:hAnsi="Book Antiqua" w:cs="Arial"/>
        </w:rPr>
        <w:t xml:space="preserve"> case had been put on the basis that the</w:t>
      </w:r>
      <w:r>
        <w:rPr>
          <w:rFonts w:ascii="Book Antiqua" w:hAnsi="Book Antiqua" w:cs="Arial"/>
        </w:rPr>
        <w:t>re was a</w:t>
      </w:r>
      <w:r w:rsidR="00FD33ED">
        <w:rPr>
          <w:rFonts w:ascii="Book Antiqua" w:hAnsi="Book Antiqua" w:cs="Arial"/>
        </w:rPr>
        <w:t xml:space="preserve"> subsisting</w:t>
      </w:r>
      <w:r>
        <w:rPr>
          <w:rFonts w:ascii="Book Antiqua" w:hAnsi="Book Antiqua" w:cs="Arial"/>
        </w:rPr>
        <w:t>,</w:t>
      </w:r>
      <w:r w:rsidR="00FD33ED">
        <w:rPr>
          <w:rFonts w:ascii="Book Antiqua" w:hAnsi="Book Antiqua" w:cs="Arial"/>
        </w:rPr>
        <w:t xml:space="preserve"> cohabiting</w:t>
      </w:r>
      <w:r>
        <w:rPr>
          <w:rFonts w:ascii="Book Antiqua" w:hAnsi="Book Antiqua" w:cs="Arial"/>
        </w:rPr>
        <w:t>, family</w:t>
      </w:r>
      <w:r w:rsidR="00FD33ED">
        <w:rPr>
          <w:rFonts w:ascii="Book Antiqua" w:hAnsi="Book Antiqua" w:cs="Arial"/>
        </w:rPr>
        <w:t xml:space="preserve"> unit.  </w:t>
      </w:r>
      <w:r w:rsidR="0079049B">
        <w:rPr>
          <w:rFonts w:ascii="Book Antiqua" w:hAnsi="Book Antiqua" w:cs="Arial"/>
        </w:rPr>
        <w:t>Necessarily</w:t>
      </w:r>
      <w:r w:rsidR="00FD33ED">
        <w:rPr>
          <w:rFonts w:ascii="Book Antiqua" w:hAnsi="Book Antiqua" w:cs="Arial"/>
        </w:rPr>
        <w:t xml:space="preserve"> the case having been put on that basis, there was no alternative submission</w:t>
      </w:r>
      <w:r>
        <w:rPr>
          <w:rFonts w:ascii="Book Antiqua" w:hAnsi="Book Antiqua" w:cs="Arial"/>
        </w:rPr>
        <w:t>,</w:t>
      </w:r>
      <w:r w:rsidR="00FD33ED">
        <w:rPr>
          <w:rFonts w:ascii="Book Antiqua" w:hAnsi="Book Antiqua" w:cs="Arial"/>
        </w:rPr>
        <w:t xml:space="preserve"> or alternative evidence</w:t>
      </w:r>
      <w:r>
        <w:rPr>
          <w:rFonts w:ascii="Book Antiqua" w:hAnsi="Book Antiqua" w:cs="Arial"/>
        </w:rPr>
        <w:t>,</w:t>
      </w:r>
      <w:r w:rsidR="00FD33ED">
        <w:rPr>
          <w:rFonts w:ascii="Book Antiqua" w:hAnsi="Book Antiqua" w:cs="Arial"/>
        </w:rPr>
        <w:t xml:space="preserve"> addressing the very different question of whether the </w:t>
      </w:r>
      <w:r w:rsidR="0079049B">
        <w:rPr>
          <w:rFonts w:ascii="Book Antiqua" w:hAnsi="Book Antiqua" w:cs="Arial"/>
        </w:rPr>
        <w:t>Appellant</w:t>
      </w:r>
      <w:r w:rsidR="00FD33ED">
        <w:rPr>
          <w:rFonts w:ascii="Book Antiqua" w:hAnsi="Book Antiqua" w:cs="Arial"/>
        </w:rPr>
        <w:t xml:space="preserve"> was exercising contact with the child</w:t>
      </w:r>
      <w:r>
        <w:rPr>
          <w:rFonts w:ascii="Book Antiqua" w:hAnsi="Book Antiqua" w:cs="Arial"/>
        </w:rPr>
        <w:t xml:space="preserve"> or his role otherwise in the child’s life</w:t>
      </w:r>
      <w:r w:rsidR="00FD33ED">
        <w:rPr>
          <w:rFonts w:ascii="Book Antiqua" w:hAnsi="Book Antiqua" w:cs="Arial"/>
        </w:rPr>
        <w:t xml:space="preserve">.  </w:t>
      </w:r>
      <w:r>
        <w:rPr>
          <w:rFonts w:ascii="Book Antiqua" w:hAnsi="Book Antiqua" w:cs="Arial"/>
        </w:rPr>
        <w:t>Such</w:t>
      </w:r>
      <w:r w:rsidR="00FD33ED">
        <w:rPr>
          <w:rFonts w:ascii="Book Antiqua" w:hAnsi="Book Antiqua" w:cs="Arial"/>
        </w:rPr>
        <w:t xml:space="preserve"> matter</w:t>
      </w:r>
      <w:r>
        <w:rPr>
          <w:rFonts w:ascii="Book Antiqua" w:hAnsi="Book Antiqua" w:cs="Arial"/>
        </w:rPr>
        <w:t>s</w:t>
      </w:r>
      <w:r w:rsidR="00FD33ED">
        <w:rPr>
          <w:rFonts w:ascii="Book Antiqua" w:hAnsi="Book Antiqua" w:cs="Arial"/>
        </w:rPr>
        <w:t xml:space="preserve"> will now need to be considered in remaking the appeal.</w:t>
      </w:r>
    </w:p>
    <w:p w:rsidR="00FD33ED" w:rsidRDefault="00FD33ED" w:rsidP="00847259">
      <w:pPr>
        <w:ind w:left="567" w:hanging="567"/>
        <w:jc w:val="both"/>
        <w:rPr>
          <w:rFonts w:ascii="Book Antiqua" w:hAnsi="Book Antiqua" w:cs="Arial"/>
        </w:rPr>
      </w:pPr>
    </w:p>
    <w:p w:rsidR="00183258" w:rsidRDefault="00183258" w:rsidP="00847259">
      <w:pPr>
        <w:ind w:left="567" w:hanging="567"/>
        <w:jc w:val="both"/>
        <w:rPr>
          <w:rFonts w:ascii="Book Antiqua" w:hAnsi="Book Antiqua" w:cs="Arial"/>
        </w:rPr>
      </w:pPr>
    </w:p>
    <w:p w:rsidR="00183258" w:rsidRDefault="00183258" w:rsidP="00847259">
      <w:pPr>
        <w:ind w:left="567" w:hanging="567"/>
        <w:jc w:val="both"/>
        <w:rPr>
          <w:rFonts w:ascii="Book Antiqua" w:hAnsi="Book Antiqua" w:cs="Arial"/>
        </w:rPr>
      </w:pPr>
      <w:r>
        <w:rPr>
          <w:rFonts w:ascii="Book Antiqua" w:hAnsi="Book Antiqua" w:cs="Arial"/>
        </w:rPr>
        <w:t>13</w:t>
      </w:r>
      <w:r w:rsidR="00FD33ED">
        <w:rPr>
          <w:rFonts w:ascii="Book Antiqua" w:hAnsi="Book Antiqua" w:cs="Arial"/>
        </w:rPr>
        <w:t>.</w:t>
      </w:r>
      <w:r w:rsidR="00FD33ED">
        <w:rPr>
          <w:rFonts w:ascii="Book Antiqua" w:hAnsi="Book Antiqua" w:cs="Arial"/>
        </w:rPr>
        <w:tab/>
        <w:t xml:space="preserve">There was some discussion before me as to the appropriateness or otherwise of preserving the </w:t>
      </w:r>
      <w:r>
        <w:rPr>
          <w:rFonts w:ascii="Book Antiqua" w:hAnsi="Book Antiqua" w:cs="Arial"/>
        </w:rPr>
        <w:t xml:space="preserve">First-tier Tribunal’s </w:t>
      </w:r>
      <w:r w:rsidR="00FD33ED">
        <w:rPr>
          <w:rFonts w:ascii="Book Antiqua" w:hAnsi="Book Antiqua" w:cs="Arial"/>
        </w:rPr>
        <w:t xml:space="preserve">finding of fact </w:t>
      </w:r>
      <w:proofErr w:type="gramStart"/>
      <w:r w:rsidR="00FD33ED">
        <w:rPr>
          <w:rFonts w:ascii="Book Antiqua" w:hAnsi="Book Antiqua" w:cs="Arial"/>
        </w:rPr>
        <w:t>with re</w:t>
      </w:r>
      <w:r>
        <w:rPr>
          <w:rFonts w:ascii="Book Antiqua" w:hAnsi="Book Antiqua" w:cs="Arial"/>
        </w:rPr>
        <w:t>gard to</w:t>
      </w:r>
      <w:proofErr w:type="gramEnd"/>
      <w:r>
        <w:rPr>
          <w:rFonts w:ascii="Book Antiqua" w:hAnsi="Book Antiqua" w:cs="Arial"/>
        </w:rPr>
        <w:t xml:space="preserve"> the relationship.  The J</w:t>
      </w:r>
      <w:r w:rsidR="00FD33ED">
        <w:rPr>
          <w:rFonts w:ascii="Book Antiqua" w:hAnsi="Book Antiqua" w:cs="Arial"/>
        </w:rPr>
        <w:t>udge</w:t>
      </w:r>
      <w:r>
        <w:rPr>
          <w:rFonts w:ascii="Book Antiqua" w:hAnsi="Book Antiqua" w:cs="Arial"/>
        </w:rPr>
        <w:t xml:space="preserve"> did</w:t>
      </w:r>
      <w:r w:rsidR="00FD33ED">
        <w:rPr>
          <w:rFonts w:ascii="Book Antiqua" w:hAnsi="Book Antiqua" w:cs="Arial"/>
        </w:rPr>
        <w:t xml:space="preserve"> not accept that the relationship </w:t>
      </w:r>
      <w:r>
        <w:rPr>
          <w:rFonts w:ascii="Book Antiqua" w:hAnsi="Book Antiqua" w:cs="Arial"/>
        </w:rPr>
        <w:t>was genuine and subsisting.</w:t>
      </w:r>
    </w:p>
    <w:p w:rsidR="00183258" w:rsidRDefault="00183258" w:rsidP="00847259">
      <w:pPr>
        <w:ind w:left="567" w:hanging="567"/>
        <w:jc w:val="both"/>
        <w:rPr>
          <w:rFonts w:ascii="Book Antiqua" w:hAnsi="Book Antiqua" w:cs="Arial"/>
        </w:rPr>
      </w:pPr>
    </w:p>
    <w:p w:rsidR="00183258" w:rsidRDefault="00183258" w:rsidP="00847259">
      <w:pPr>
        <w:ind w:left="567" w:hanging="567"/>
        <w:jc w:val="both"/>
        <w:rPr>
          <w:rFonts w:ascii="Book Antiqua" w:hAnsi="Book Antiqua" w:cs="Arial"/>
        </w:rPr>
      </w:pPr>
    </w:p>
    <w:p w:rsidR="00EF51FA" w:rsidRDefault="00183258" w:rsidP="00847259">
      <w:pPr>
        <w:ind w:left="567" w:hanging="567"/>
        <w:jc w:val="both"/>
        <w:rPr>
          <w:rFonts w:ascii="Book Antiqua" w:hAnsi="Book Antiqua" w:cs="Arial"/>
        </w:rPr>
      </w:pPr>
      <w:r>
        <w:rPr>
          <w:rFonts w:ascii="Book Antiqua" w:hAnsi="Book Antiqua" w:cs="Arial"/>
        </w:rPr>
        <w:t>14.</w:t>
      </w:r>
      <w:r>
        <w:rPr>
          <w:rFonts w:ascii="Book Antiqua" w:hAnsi="Book Antiqua" w:cs="Arial"/>
        </w:rPr>
        <w:tab/>
      </w:r>
      <w:r w:rsidR="00FD33ED">
        <w:rPr>
          <w:rFonts w:ascii="Book Antiqua" w:hAnsi="Book Antiqua" w:cs="Arial"/>
        </w:rPr>
        <w:t>The grounds of appeal</w:t>
      </w:r>
      <w:r>
        <w:rPr>
          <w:rFonts w:ascii="Book Antiqua" w:hAnsi="Book Antiqua" w:cs="Arial"/>
        </w:rPr>
        <w:t xml:space="preserve"> to the Upper Tribunal</w:t>
      </w:r>
      <w:r w:rsidR="00FD33ED">
        <w:rPr>
          <w:rFonts w:ascii="Book Antiqua" w:hAnsi="Book Antiqua" w:cs="Arial"/>
        </w:rPr>
        <w:t xml:space="preserve"> in this regard, in my judgement, essentially amount to a disagreement and do not identify any error of law.  It is </w:t>
      </w:r>
      <w:r>
        <w:rPr>
          <w:rFonts w:ascii="Book Antiqua" w:hAnsi="Book Antiqua" w:cs="Arial"/>
        </w:rPr>
        <w:t>pleaded, for example, that the J</w:t>
      </w:r>
      <w:r w:rsidR="00FD33ED">
        <w:rPr>
          <w:rFonts w:ascii="Book Antiqua" w:hAnsi="Book Antiqua" w:cs="Arial"/>
        </w:rPr>
        <w:t xml:space="preserve">udge has erred in failing to </w:t>
      </w:r>
      <w:proofErr w:type="gramStart"/>
      <w:r w:rsidR="00FD33ED">
        <w:rPr>
          <w:rFonts w:ascii="Book Antiqua" w:hAnsi="Book Antiqua" w:cs="Arial"/>
        </w:rPr>
        <w:t xml:space="preserve">take into </w:t>
      </w:r>
      <w:r w:rsidR="0079049B">
        <w:rPr>
          <w:rFonts w:ascii="Book Antiqua" w:hAnsi="Book Antiqua" w:cs="Arial"/>
        </w:rPr>
        <w:t>account</w:t>
      </w:r>
      <w:proofErr w:type="gramEnd"/>
      <w:r w:rsidR="00FD33ED">
        <w:rPr>
          <w:rFonts w:ascii="Book Antiqua" w:hAnsi="Book Antiqua" w:cs="Arial"/>
        </w:rPr>
        <w:t xml:space="preserve"> that the parties live together</w:t>
      </w:r>
      <w:r>
        <w:rPr>
          <w:rFonts w:ascii="Book Antiqua" w:hAnsi="Book Antiqua" w:cs="Arial"/>
        </w:rPr>
        <w:t>,</w:t>
      </w:r>
      <w:r w:rsidR="00FD33ED">
        <w:rPr>
          <w:rFonts w:ascii="Book Antiqua" w:hAnsi="Book Antiqua" w:cs="Arial"/>
        </w:rPr>
        <w:t xml:space="preserve"> in failing to have regard to the documentary evidence</w:t>
      </w:r>
      <w:r>
        <w:rPr>
          <w:rFonts w:ascii="Book Antiqua" w:hAnsi="Book Antiqua" w:cs="Arial"/>
        </w:rPr>
        <w:t>, and/</w:t>
      </w:r>
      <w:r w:rsidR="00FD33ED">
        <w:rPr>
          <w:rFonts w:ascii="Book Antiqua" w:hAnsi="Book Antiqua" w:cs="Arial"/>
        </w:rPr>
        <w:t xml:space="preserve">or </w:t>
      </w:r>
      <w:r>
        <w:rPr>
          <w:rFonts w:ascii="Book Antiqua" w:hAnsi="Book Antiqua" w:cs="Arial"/>
        </w:rPr>
        <w:t xml:space="preserve">in </w:t>
      </w:r>
      <w:r w:rsidR="00FD33ED">
        <w:rPr>
          <w:rFonts w:ascii="Book Antiqua" w:hAnsi="Book Antiqua" w:cs="Arial"/>
        </w:rPr>
        <w:t xml:space="preserve">failing to have regard to the </w:t>
      </w:r>
      <w:r w:rsidR="0079049B">
        <w:rPr>
          <w:rFonts w:ascii="Book Antiqua" w:hAnsi="Book Antiqua" w:cs="Arial"/>
        </w:rPr>
        <w:t>fact</w:t>
      </w:r>
      <w:r w:rsidR="00FD33ED">
        <w:rPr>
          <w:rFonts w:ascii="Book Antiqua" w:hAnsi="Book Antiqua" w:cs="Arial"/>
        </w:rPr>
        <w:t xml:space="preserve"> that the couple had had a child together.  It seems t</w:t>
      </w:r>
      <w:r>
        <w:rPr>
          <w:rFonts w:ascii="Book Antiqua" w:hAnsi="Book Antiqua" w:cs="Arial"/>
        </w:rPr>
        <w:t xml:space="preserve">o me </w:t>
      </w:r>
      <w:proofErr w:type="gramStart"/>
      <w:r>
        <w:rPr>
          <w:rFonts w:ascii="Book Antiqua" w:hAnsi="Book Antiqua" w:cs="Arial"/>
        </w:rPr>
        <w:t>absolutely clear</w:t>
      </w:r>
      <w:proofErr w:type="gramEnd"/>
      <w:r>
        <w:rPr>
          <w:rFonts w:ascii="Book Antiqua" w:hAnsi="Book Antiqua" w:cs="Arial"/>
        </w:rPr>
        <w:t xml:space="preserve"> that the J</w:t>
      </w:r>
      <w:r w:rsidR="00FD33ED">
        <w:rPr>
          <w:rFonts w:ascii="Book Antiqua" w:hAnsi="Book Antiqua" w:cs="Arial"/>
        </w:rPr>
        <w:t>udge had all of these matters well in mind.  He refers to the supporting evidence</w:t>
      </w:r>
      <w:r>
        <w:rPr>
          <w:rFonts w:ascii="Book Antiqua" w:hAnsi="Book Antiqua" w:cs="Arial"/>
        </w:rPr>
        <w:t>,</w:t>
      </w:r>
      <w:r w:rsidR="00FD33ED">
        <w:rPr>
          <w:rFonts w:ascii="Book Antiqua" w:hAnsi="Book Antiqua" w:cs="Arial"/>
        </w:rPr>
        <w:t xml:space="preserve"> and </w:t>
      </w:r>
      <w:r w:rsidR="0079049B">
        <w:rPr>
          <w:rFonts w:ascii="Book Antiqua" w:hAnsi="Book Antiqua" w:cs="Arial"/>
        </w:rPr>
        <w:t>clearly</w:t>
      </w:r>
      <w:r w:rsidR="00FD33ED">
        <w:rPr>
          <w:rFonts w:ascii="Book Antiqua" w:hAnsi="Book Antiqua" w:cs="Arial"/>
        </w:rPr>
        <w:t xml:space="preserve"> had it in mind that there was a child.  I can find nothing in the challenge that undermines the findings of the First-tier Tribunal Judge</w:t>
      </w:r>
      <w:r>
        <w:rPr>
          <w:rFonts w:ascii="Book Antiqua" w:hAnsi="Book Antiqua" w:cs="Arial"/>
        </w:rPr>
        <w:t>:</w:t>
      </w:r>
      <w:r w:rsidR="00FD33ED">
        <w:rPr>
          <w:rFonts w:ascii="Book Antiqua" w:hAnsi="Book Antiqua" w:cs="Arial"/>
        </w:rPr>
        <w:t xml:space="preserve"> </w:t>
      </w:r>
      <w:r>
        <w:rPr>
          <w:rFonts w:ascii="Book Antiqua" w:hAnsi="Book Antiqua" w:cs="Arial"/>
        </w:rPr>
        <w:t>i</w:t>
      </w:r>
      <w:r w:rsidR="00FD33ED">
        <w:rPr>
          <w:rFonts w:ascii="Book Antiqua" w:hAnsi="Book Antiqua" w:cs="Arial"/>
        </w:rPr>
        <w:t>n my judgement they were sustaina</w:t>
      </w:r>
      <w:r w:rsidR="00EF51FA">
        <w:rPr>
          <w:rFonts w:ascii="Book Antiqua" w:hAnsi="Book Antiqua" w:cs="Arial"/>
        </w:rPr>
        <w:t>bly made without error of law.</w:t>
      </w:r>
    </w:p>
    <w:p w:rsidR="00EF51FA" w:rsidRDefault="00EF51FA" w:rsidP="00847259">
      <w:pPr>
        <w:ind w:left="567" w:hanging="567"/>
        <w:jc w:val="both"/>
        <w:rPr>
          <w:rFonts w:ascii="Book Antiqua" w:hAnsi="Book Antiqua" w:cs="Arial"/>
        </w:rPr>
      </w:pPr>
    </w:p>
    <w:p w:rsidR="00EF51FA" w:rsidRDefault="00EF51FA" w:rsidP="00847259">
      <w:pPr>
        <w:ind w:left="567" w:hanging="567"/>
        <w:jc w:val="both"/>
        <w:rPr>
          <w:rFonts w:ascii="Book Antiqua" w:hAnsi="Book Antiqua" w:cs="Arial"/>
        </w:rPr>
      </w:pPr>
    </w:p>
    <w:p w:rsidR="00FD33ED" w:rsidRDefault="00EF51FA" w:rsidP="00847259">
      <w:pPr>
        <w:ind w:left="567" w:hanging="567"/>
        <w:jc w:val="both"/>
        <w:rPr>
          <w:rFonts w:ascii="Book Antiqua" w:hAnsi="Book Antiqua" w:cs="Arial"/>
        </w:rPr>
      </w:pPr>
      <w:r>
        <w:rPr>
          <w:rFonts w:ascii="Book Antiqua" w:hAnsi="Book Antiqua" w:cs="Arial"/>
        </w:rPr>
        <w:t>15.</w:t>
      </w:r>
      <w:r>
        <w:rPr>
          <w:rFonts w:ascii="Book Antiqua" w:hAnsi="Book Antiqua" w:cs="Arial"/>
        </w:rPr>
        <w:tab/>
        <w:t>In my judgement those findings should stand as having been sustainably made. However, t</w:t>
      </w:r>
      <w:r w:rsidR="00FD33ED">
        <w:rPr>
          <w:rFonts w:ascii="Book Antiqua" w:hAnsi="Book Antiqua" w:cs="Arial"/>
        </w:rPr>
        <w:t xml:space="preserve">hat does not mean to say that those findings could not be revisited within the principles of </w:t>
      </w:r>
      <w:proofErr w:type="spellStart"/>
      <w:r w:rsidR="00FD33ED" w:rsidRPr="00FD33ED">
        <w:rPr>
          <w:rFonts w:ascii="Book Antiqua" w:hAnsi="Book Antiqua" w:cs="Arial"/>
          <w:b/>
          <w:u w:val="single"/>
        </w:rPr>
        <w:t>Devaseelan</w:t>
      </w:r>
      <w:proofErr w:type="spellEnd"/>
      <w:r>
        <w:rPr>
          <w:rFonts w:ascii="Book Antiqua" w:hAnsi="Book Antiqua" w:cs="Arial"/>
        </w:rPr>
        <w:t xml:space="preserve"> on a rehearing; </w:t>
      </w:r>
      <w:r w:rsidR="00FD33ED">
        <w:rPr>
          <w:rFonts w:ascii="Book Antiqua" w:hAnsi="Book Antiqua" w:cs="Arial"/>
        </w:rPr>
        <w:t>they</w:t>
      </w:r>
      <w:r>
        <w:rPr>
          <w:rFonts w:ascii="Book Antiqua" w:hAnsi="Book Antiqua" w:cs="Arial"/>
        </w:rPr>
        <w:t xml:space="preserve"> should</w:t>
      </w:r>
      <w:r w:rsidR="00FD33ED">
        <w:rPr>
          <w:rFonts w:ascii="Book Antiqua" w:hAnsi="Book Antiqua" w:cs="Arial"/>
        </w:rPr>
        <w:t xml:space="preserve"> stand as a starting point to consideration</w:t>
      </w:r>
      <w:r>
        <w:rPr>
          <w:rFonts w:ascii="Book Antiqua" w:hAnsi="Book Antiqua" w:cs="Arial"/>
        </w:rPr>
        <w:t xml:space="preserve"> of remaking the decision in the appeal. In this context it </w:t>
      </w:r>
      <w:r w:rsidR="00FD33ED">
        <w:rPr>
          <w:rFonts w:ascii="Book Antiqua" w:hAnsi="Book Antiqua" w:cs="Arial"/>
        </w:rPr>
        <w:t>is to be noted that the First-tier Tribunal Judge expressed concerns about the absence of certa</w:t>
      </w:r>
      <w:r>
        <w:rPr>
          <w:rFonts w:ascii="Book Antiqua" w:hAnsi="Book Antiqua" w:cs="Arial"/>
        </w:rPr>
        <w:t>in sorts of supporting evidence:</w:t>
      </w:r>
      <w:r w:rsidR="00FD33ED">
        <w:rPr>
          <w:rFonts w:ascii="Book Antiqua" w:hAnsi="Book Antiqua" w:cs="Arial"/>
        </w:rPr>
        <w:t xml:space="preserve"> </w:t>
      </w:r>
      <w:r>
        <w:rPr>
          <w:rFonts w:ascii="Book Antiqua" w:hAnsi="Book Antiqua" w:cs="Arial"/>
        </w:rPr>
        <w:t>i</w:t>
      </w:r>
      <w:r w:rsidR="00FD33ED">
        <w:rPr>
          <w:rFonts w:ascii="Book Antiqua" w:hAnsi="Book Antiqua" w:cs="Arial"/>
        </w:rPr>
        <w:t xml:space="preserve">t is open to the </w:t>
      </w:r>
      <w:r w:rsidR="0079049B">
        <w:rPr>
          <w:rFonts w:ascii="Book Antiqua" w:hAnsi="Book Antiqua" w:cs="Arial"/>
        </w:rPr>
        <w:t>Appellant</w:t>
      </w:r>
      <w:r>
        <w:rPr>
          <w:rFonts w:ascii="Book Antiqua" w:hAnsi="Book Antiqua" w:cs="Arial"/>
        </w:rPr>
        <w:t>, together with Ms Fletcher,</w:t>
      </w:r>
      <w:r w:rsidR="00FD33ED">
        <w:rPr>
          <w:rFonts w:ascii="Book Antiqua" w:hAnsi="Book Antiqua" w:cs="Arial"/>
        </w:rPr>
        <w:t xml:space="preserve"> if </w:t>
      </w:r>
      <w:r>
        <w:rPr>
          <w:rFonts w:ascii="Book Antiqua" w:hAnsi="Book Antiqua" w:cs="Arial"/>
        </w:rPr>
        <w:t xml:space="preserve">he or </w:t>
      </w:r>
      <w:r w:rsidR="00FD33ED">
        <w:rPr>
          <w:rFonts w:ascii="Book Antiqua" w:hAnsi="Book Antiqua" w:cs="Arial"/>
        </w:rPr>
        <w:t xml:space="preserve">they wish to </w:t>
      </w:r>
      <w:r w:rsidR="0079049B">
        <w:rPr>
          <w:rFonts w:ascii="Book Antiqua" w:hAnsi="Book Antiqua" w:cs="Arial"/>
        </w:rPr>
        <w:t>maintain</w:t>
      </w:r>
      <w:r w:rsidR="00FD33ED">
        <w:rPr>
          <w:rFonts w:ascii="Book Antiqua" w:hAnsi="Book Antiqua" w:cs="Arial"/>
        </w:rPr>
        <w:t xml:space="preserve"> that they are indeed in a committed subsisting genuine marital relationship to </w:t>
      </w:r>
      <w:r>
        <w:rPr>
          <w:rFonts w:ascii="Book Antiqua" w:hAnsi="Book Antiqua" w:cs="Arial"/>
        </w:rPr>
        <w:t>advance</w:t>
      </w:r>
      <w:r w:rsidR="00FD33ED">
        <w:rPr>
          <w:rFonts w:ascii="Book Antiqua" w:hAnsi="Book Antiqua" w:cs="Arial"/>
        </w:rPr>
        <w:t xml:space="preserve"> further evidence </w:t>
      </w:r>
      <w:r>
        <w:rPr>
          <w:rFonts w:ascii="Book Antiqua" w:hAnsi="Book Antiqua" w:cs="Arial"/>
        </w:rPr>
        <w:t>in</w:t>
      </w:r>
      <w:r w:rsidR="00FD33ED">
        <w:rPr>
          <w:rFonts w:ascii="Book Antiqua" w:hAnsi="Book Antiqua" w:cs="Arial"/>
        </w:rPr>
        <w:t xml:space="preserve"> support</w:t>
      </w:r>
      <w:r>
        <w:rPr>
          <w:rFonts w:ascii="Book Antiqua" w:hAnsi="Book Antiqua" w:cs="Arial"/>
        </w:rPr>
        <w:t>:</w:t>
      </w:r>
      <w:r w:rsidR="00FD33ED">
        <w:rPr>
          <w:rFonts w:ascii="Book Antiqua" w:hAnsi="Book Antiqua" w:cs="Arial"/>
        </w:rPr>
        <w:t xml:space="preserve"> for </w:t>
      </w:r>
      <w:r w:rsidR="0079049B">
        <w:rPr>
          <w:rFonts w:ascii="Book Antiqua" w:hAnsi="Book Antiqua" w:cs="Arial"/>
        </w:rPr>
        <w:t>example</w:t>
      </w:r>
      <w:r w:rsidR="00FD33ED">
        <w:rPr>
          <w:rFonts w:ascii="Book Antiqua" w:hAnsi="Book Antiqua" w:cs="Arial"/>
        </w:rPr>
        <w:t xml:space="preserve">, </w:t>
      </w:r>
      <w:r>
        <w:rPr>
          <w:rFonts w:ascii="Book Antiqua" w:hAnsi="Book Antiqua" w:cs="Arial"/>
        </w:rPr>
        <w:t>one matter that the J</w:t>
      </w:r>
      <w:r w:rsidR="0079049B">
        <w:rPr>
          <w:rFonts w:ascii="Book Antiqua" w:hAnsi="Book Antiqua" w:cs="Arial"/>
        </w:rPr>
        <w:t xml:space="preserve">udge expressed concern about was the absence of independent witnesses </w:t>
      </w:r>
      <w:r>
        <w:rPr>
          <w:rFonts w:ascii="Book Antiqua" w:hAnsi="Book Antiqua" w:cs="Arial"/>
        </w:rPr>
        <w:t>and/</w:t>
      </w:r>
      <w:r w:rsidR="0079049B">
        <w:rPr>
          <w:rFonts w:ascii="Book Antiqua" w:hAnsi="Book Antiqua" w:cs="Arial"/>
        </w:rPr>
        <w:t xml:space="preserve">or </w:t>
      </w:r>
      <w:r>
        <w:rPr>
          <w:rFonts w:ascii="Book Antiqua" w:hAnsi="Book Antiqua" w:cs="Arial"/>
        </w:rPr>
        <w:t>testimony from members of M</w:t>
      </w:r>
      <w:r w:rsidR="0079049B">
        <w:rPr>
          <w:rFonts w:ascii="Book Antiqua" w:hAnsi="Book Antiqua" w:cs="Arial"/>
        </w:rPr>
        <w:t>s Fletcher’s family who might have</w:t>
      </w:r>
      <w:r>
        <w:rPr>
          <w:rFonts w:ascii="Book Antiqua" w:hAnsi="Book Antiqua" w:cs="Arial"/>
        </w:rPr>
        <w:t xml:space="preserve"> reasonably been expected to be</w:t>
      </w:r>
      <w:r w:rsidR="0079049B">
        <w:rPr>
          <w:rFonts w:ascii="Book Antiqua" w:hAnsi="Book Antiqua" w:cs="Arial"/>
        </w:rPr>
        <w:t xml:space="preserve"> </w:t>
      </w:r>
      <w:r>
        <w:rPr>
          <w:rFonts w:ascii="Book Antiqua" w:hAnsi="Book Antiqua" w:cs="Arial"/>
        </w:rPr>
        <w:t>willing and able</w:t>
      </w:r>
      <w:r w:rsidR="0079049B">
        <w:rPr>
          <w:rFonts w:ascii="Book Antiqua" w:hAnsi="Book Antiqua" w:cs="Arial"/>
        </w:rPr>
        <w:t xml:space="preserve"> to give evidence as to the nature of the relationship. </w:t>
      </w:r>
    </w:p>
    <w:p w:rsidR="0079049B" w:rsidRDefault="0079049B" w:rsidP="00847259">
      <w:pPr>
        <w:ind w:left="567" w:hanging="567"/>
        <w:jc w:val="both"/>
        <w:rPr>
          <w:rFonts w:ascii="Book Antiqua" w:hAnsi="Book Antiqua" w:cs="Arial"/>
        </w:rPr>
      </w:pPr>
    </w:p>
    <w:p w:rsidR="00EF51FA" w:rsidRDefault="00EF51FA" w:rsidP="00847259">
      <w:pPr>
        <w:ind w:left="567" w:hanging="567"/>
        <w:jc w:val="both"/>
        <w:rPr>
          <w:rFonts w:ascii="Book Antiqua" w:hAnsi="Book Antiqua" w:cs="Arial"/>
        </w:rPr>
      </w:pPr>
    </w:p>
    <w:p w:rsidR="0079049B" w:rsidRDefault="0079049B" w:rsidP="00847259">
      <w:pPr>
        <w:ind w:left="567" w:hanging="567"/>
        <w:jc w:val="both"/>
        <w:rPr>
          <w:rFonts w:ascii="Book Antiqua" w:hAnsi="Book Antiqua" w:cs="Arial"/>
        </w:rPr>
      </w:pPr>
      <w:r>
        <w:rPr>
          <w:rFonts w:ascii="Book Antiqua" w:hAnsi="Book Antiqua" w:cs="Arial"/>
        </w:rPr>
        <w:t>1</w:t>
      </w:r>
      <w:r w:rsidR="00EF51FA">
        <w:rPr>
          <w:rFonts w:ascii="Book Antiqua" w:hAnsi="Book Antiqua" w:cs="Arial"/>
        </w:rPr>
        <w:t>6</w:t>
      </w:r>
      <w:r>
        <w:rPr>
          <w:rFonts w:ascii="Book Antiqua" w:hAnsi="Book Antiqua" w:cs="Arial"/>
        </w:rPr>
        <w:t>.</w:t>
      </w:r>
      <w:r>
        <w:rPr>
          <w:rFonts w:ascii="Book Antiqua" w:hAnsi="Book Antiqua" w:cs="Arial"/>
        </w:rPr>
        <w:tab/>
      </w:r>
      <w:r w:rsidR="00EF51FA">
        <w:rPr>
          <w:rFonts w:ascii="Book Antiqua" w:hAnsi="Book Antiqua" w:cs="Arial"/>
        </w:rPr>
        <w:t>Accordingly, in</w:t>
      </w:r>
      <w:r>
        <w:rPr>
          <w:rFonts w:ascii="Book Antiqua" w:hAnsi="Book Antiqua" w:cs="Arial"/>
        </w:rPr>
        <w:t xml:space="preserve"> upholding </w:t>
      </w:r>
      <w:r w:rsidR="00EF51FA">
        <w:rPr>
          <w:rFonts w:ascii="Book Antiqua" w:hAnsi="Book Antiqua" w:cs="Arial"/>
        </w:rPr>
        <w:t>and preserving</w:t>
      </w:r>
      <w:r>
        <w:rPr>
          <w:rFonts w:ascii="Book Antiqua" w:hAnsi="Book Antiqua" w:cs="Arial"/>
        </w:rPr>
        <w:t xml:space="preserve"> the findings of the First-tier Tribunal Judge</w:t>
      </w:r>
      <w:r w:rsidR="00EF51FA">
        <w:rPr>
          <w:rFonts w:ascii="Book Antiqua" w:hAnsi="Book Antiqua" w:cs="Arial"/>
        </w:rPr>
        <w:t xml:space="preserve"> in respect of the relationship between the Appellant and Ms Fletcher I</w:t>
      </w:r>
      <w:r>
        <w:rPr>
          <w:rFonts w:ascii="Book Antiqua" w:hAnsi="Book Antiqua" w:cs="Arial"/>
        </w:rPr>
        <w:t xml:space="preserve"> do not preclude the Appellant from revisiting this matter</w:t>
      </w:r>
      <w:r w:rsidR="00EF51FA">
        <w:rPr>
          <w:rFonts w:ascii="Book Antiqua" w:hAnsi="Book Antiqua" w:cs="Arial"/>
        </w:rPr>
        <w:t>. However</w:t>
      </w:r>
      <w:r>
        <w:rPr>
          <w:rFonts w:ascii="Book Antiqua" w:hAnsi="Book Antiqua" w:cs="Arial"/>
        </w:rPr>
        <w:t xml:space="preserve">, </w:t>
      </w:r>
      <w:r w:rsidR="00EF51FA">
        <w:rPr>
          <w:rFonts w:ascii="Book Antiqua" w:hAnsi="Book Antiqua" w:cs="Arial"/>
        </w:rPr>
        <w:t>any reconsideration by the Tribunal of the relationship</w:t>
      </w:r>
      <w:r>
        <w:rPr>
          <w:rFonts w:ascii="Book Antiqua" w:hAnsi="Book Antiqua" w:cs="Arial"/>
        </w:rPr>
        <w:t xml:space="preserve"> is</w:t>
      </w:r>
      <w:r w:rsidR="00EF51FA">
        <w:rPr>
          <w:rFonts w:ascii="Book Antiqua" w:hAnsi="Book Antiqua" w:cs="Arial"/>
        </w:rPr>
        <w:t xml:space="preserve"> not</w:t>
      </w:r>
      <w:r>
        <w:rPr>
          <w:rFonts w:ascii="Book Antiqua" w:hAnsi="Book Antiqua" w:cs="Arial"/>
        </w:rPr>
        <w:t xml:space="preserve"> to be done on the basis </w:t>
      </w:r>
      <w:r w:rsidR="00EF51FA">
        <w:rPr>
          <w:rFonts w:ascii="Book Antiqua" w:hAnsi="Book Antiqua" w:cs="Arial"/>
        </w:rPr>
        <w:t>of</w:t>
      </w:r>
      <w:r>
        <w:rPr>
          <w:rFonts w:ascii="Book Antiqua" w:hAnsi="Book Antiqua" w:cs="Arial"/>
        </w:rPr>
        <w:t xml:space="preserve"> a </w:t>
      </w:r>
      <w:r w:rsidRPr="00EF51FA">
        <w:rPr>
          <w:rFonts w:ascii="Book Antiqua" w:hAnsi="Book Antiqua" w:cs="Arial"/>
          <w:i/>
        </w:rPr>
        <w:t>de novo</w:t>
      </w:r>
      <w:r>
        <w:rPr>
          <w:rFonts w:ascii="Book Antiqua" w:hAnsi="Book Antiqua" w:cs="Arial"/>
        </w:rPr>
        <w:t xml:space="preserve"> hearing</w:t>
      </w:r>
      <w:r w:rsidR="00054713">
        <w:rPr>
          <w:rFonts w:ascii="Book Antiqua" w:hAnsi="Book Antiqua" w:cs="Arial"/>
        </w:rPr>
        <w:t>, but</w:t>
      </w:r>
      <w:r>
        <w:rPr>
          <w:rFonts w:ascii="Book Antiqua" w:hAnsi="Book Antiqua" w:cs="Arial"/>
        </w:rPr>
        <w:t xml:space="preserve"> on the </w:t>
      </w:r>
      <w:proofErr w:type="gramStart"/>
      <w:r w:rsidR="00054713">
        <w:rPr>
          <w:rFonts w:ascii="Book Antiqua" w:hAnsi="Book Antiqua" w:cs="Arial"/>
        </w:rPr>
        <w:t>basis</w:t>
      </w:r>
      <w:proofErr w:type="gramEnd"/>
      <w:r>
        <w:rPr>
          <w:rFonts w:ascii="Book Antiqua" w:hAnsi="Book Antiqua" w:cs="Arial"/>
        </w:rPr>
        <w:t xml:space="preserve"> that</w:t>
      </w:r>
      <w:r w:rsidR="00054713">
        <w:rPr>
          <w:rFonts w:ascii="Book Antiqua" w:hAnsi="Book Antiqua" w:cs="Arial"/>
        </w:rPr>
        <w:t xml:space="preserve"> it is for</w:t>
      </w:r>
      <w:r>
        <w:rPr>
          <w:rFonts w:ascii="Book Antiqua" w:hAnsi="Book Antiqua" w:cs="Arial"/>
        </w:rPr>
        <w:t xml:space="preserve"> the Appellant </w:t>
      </w:r>
      <w:r w:rsidR="00054713">
        <w:rPr>
          <w:rFonts w:ascii="Book Antiqua" w:hAnsi="Book Antiqua" w:cs="Arial"/>
        </w:rPr>
        <w:t xml:space="preserve">to advance evidence </w:t>
      </w:r>
      <w:r>
        <w:rPr>
          <w:rFonts w:ascii="Book Antiqua" w:hAnsi="Book Antiqua" w:cs="Arial"/>
        </w:rPr>
        <w:t>that would permit the next judge to re</w:t>
      </w:r>
      <w:r w:rsidR="00054713">
        <w:rPr>
          <w:rFonts w:ascii="Book Antiqua" w:hAnsi="Book Antiqua" w:cs="Arial"/>
        </w:rPr>
        <w:t>visit the fining of Judge Walker pursuant to</w:t>
      </w:r>
      <w:r>
        <w:rPr>
          <w:rFonts w:ascii="Book Antiqua" w:hAnsi="Book Antiqua" w:cs="Arial"/>
        </w:rPr>
        <w:t xml:space="preserve"> the guidance in </w:t>
      </w:r>
      <w:proofErr w:type="spellStart"/>
      <w:r w:rsidRPr="0079049B">
        <w:rPr>
          <w:rFonts w:ascii="Book Antiqua" w:hAnsi="Book Antiqua" w:cs="Arial"/>
          <w:b/>
          <w:u w:val="single"/>
        </w:rPr>
        <w:t>Devaseelan</w:t>
      </w:r>
      <w:proofErr w:type="spellEnd"/>
      <w:r>
        <w:rPr>
          <w:rFonts w:ascii="Book Antiqua" w:hAnsi="Book Antiqua" w:cs="Arial"/>
        </w:rPr>
        <w:t xml:space="preserve">.  </w:t>
      </w:r>
      <w:r w:rsidR="00054713">
        <w:rPr>
          <w:rFonts w:ascii="Book Antiqua" w:hAnsi="Book Antiqua" w:cs="Arial"/>
        </w:rPr>
        <w:t>O</w:t>
      </w:r>
      <w:r>
        <w:rPr>
          <w:rFonts w:ascii="Book Antiqua" w:hAnsi="Book Antiqua" w:cs="Arial"/>
        </w:rPr>
        <w:t xml:space="preserve">f course, if the Appellant </w:t>
      </w:r>
      <w:r w:rsidR="00054713">
        <w:rPr>
          <w:rFonts w:ascii="Book Antiqua" w:hAnsi="Book Antiqua" w:cs="Arial"/>
        </w:rPr>
        <w:t xml:space="preserve">now </w:t>
      </w:r>
      <w:r>
        <w:rPr>
          <w:rFonts w:ascii="Book Antiqua" w:hAnsi="Book Antiqua" w:cs="Arial"/>
        </w:rPr>
        <w:t>wishes to</w:t>
      </w:r>
      <w:r w:rsidR="00054713">
        <w:rPr>
          <w:rFonts w:ascii="Book Antiqua" w:hAnsi="Book Antiqua" w:cs="Arial"/>
        </w:rPr>
        <w:t xml:space="preserve"> acknowledge and</w:t>
      </w:r>
      <w:r>
        <w:rPr>
          <w:rFonts w:ascii="Book Antiqua" w:hAnsi="Book Antiqua" w:cs="Arial"/>
        </w:rPr>
        <w:t xml:space="preserve"> accept the findings of the </w:t>
      </w:r>
      <w:r w:rsidR="00054713">
        <w:rPr>
          <w:rFonts w:ascii="Book Antiqua" w:hAnsi="Book Antiqua" w:cs="Arial"/>
        </w:rPr>
        <w:t>J</w:t>
      </w:r>
      <w:r>
        <w:rPr>
          <w:rFonts w:ascii="Book Antiqua" w:hAnsi="Book Antiqua" w:cs="Arial"/>
        </w:rPr>
        <w:t>udge</w:t>
      </w:r>
      <w:r w:rsidR="00054713">
        <w:rPr>
          <w:rFonts w:ascii="Book Antiqua" w:hAnsi="Book Antiqua" w:cs="Arial"/>
        </w:rPr>
        <w:t>,</w:t>
      </w:r>
      <w:r>
        <w:rPr>
          <w:rFonts w:ascii="Book Antiqua" w:hAnsi="Book Antiqua" w:cs="Arial"/>
        </w:rPr>
        <w:t xml:space="preserve"> he</w:t>
      </w:r>
      <w:r w:rsidR="00054713">
        <w:rPr>
          <w:rFonts w:ascii="Book Antiqua" w:hAnsi="Book Antiqua" w:cs="Arial"/>
        </w:rPr>
        <w:t xml:space="preserve"> will no doubt</w:t>
      </w:r>
      <w:r>
        <w:rPr>
          <w:rFonts w:ascii="Book Antiqua" w:hAnsi="Book Antiqua" w:cs="Arial"/>
        </w:rPr>
        <w:t xml:space="preserve"> wish to shift </w:t>
      </w:r>
      <w:r w:rsidR="00054713">
        <w:rPr>
          <w:rFonts w:ascii="Book Antiqua" w:hAnsi="Book Antiqua" w:cs="Arial"/>
        </w:rPr>
        <w:t>the</w:t>
      </w:r>
      <w:r>
        <w:rPr>
          <w:rFonts w:ascii="Book Antiqua" w:hAnsi="Book Antiqua" w:cs="Arial"/>
        </w:rPr>
        <w:t xml:space="preserve"> focus</w:t>
      </w:r>
      <w:r w:rsidR="00054713">
        <w:rPr>
          <w:rFonts w:ascii="Book Antiqua" w:hAnsi="Book Antiqua" w:cs="Arial"/>
        </w:rPr>
        <w:t xml:space="preserve"> of his case</w:t>
      </w:r>
      <w:r>
        <w:rPr>
          <w:rFonts w:ascii="Book Antiqua" w:hAnsi="Book Antiqua" w:cs="Arial"/>
        </w:rPr>
        <w:t xml:space="preserve"> to providing evidence as to the nature and extent of his contact and relationship with his child</w:t>
      </w:r>
      <w:r w:rsidR="00054713">
        <w:rPr>
          <w:rFonts w:ascii="Book Antiqua" w:hAnsi="Book Antiqua" w:cs="Arial"/>
        </w:rPr>
        <w:t>.</w:t>
      </w:r>
      <w:r>
        <w:rPr>
          <w:rFonts w:ascii="Book Antiqua" w:hAnsi="Book Antiqua" w:cs="Arial"/>
        </w:rPr>
        <w:t xml:space="preserve">  </w:t>
      </w:r>
    </w:p>
    <w:p w:rsidR="00C51D40" w:rsidRDefault="00C51D40" w:rsidP="00847259">
      <w:pPr>
        <w:ind w:left="567" w:hanging="567"/>
        <w:jc w:val="both"/>
        <w:rPr>
          <w:rFonts w:ascii="Book Antiqua" w:hAnsi="Book Antiqua" w:cs="Arial"/>
        </w:rPr>
      </w:pPr>
    </w:p>
    <w:p w:rsidR="00054713" w:rsidRDefault="00054713" w:rsidP="00847259">
      <w:pPr>
        <w:ind w:left="567" w:hanging="567"/>
        <w:jc w:val="both"/>
        <w:rPr>
          <w:rFonts w:ascii="Book Antiqua" w:hAnsi="Book Antiqua" w:cs="Arial"/>
        </w:rPr>
      </w:pPr>
    </w:p>
    <w:p w:rsidR="00054713" w:rsidRDefault="00054713" w:rsidP="00054713">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The issues to be considered in the remaking of the decision are open to be presented by the Appellant as he sees fit, but bearing in mind that if he wishes to contest all issues in the appeal he will have the obstacle of addressing the adverse finding </w:t>
      </w:r>
      <w:proofErr w:type="gramStart"/>
      <w:r>
        <w:rPr>
          <w:rFonts w:ascii="Book Antiqua" w:hAnsi="Book Antiqua" w:cs="Arial"/>
        </w:rPr>
        <w:t>with regard to</w:t>
      </w:r>
      <w:proofErr w:type="gramEnd"/>
      <w:r>
        <w:rPr>
          <w:rFonts w:ascii="Book Antiqua" w:hAnsi="Book Antiqua" w:cs="Arial"/>
        </w:rPr>
        <w:t xml:space="preserve"> the marital relationship and will necessarily need to bring forward new evidence, or different evidence, in this regard and cannot simply re-put the case that has already </w:t>
      </w:r>
      <w:r>
        <w:rPr>
          <w:rFonts w:ascii="Book Antiqua" w:hAnsi="Book Antiqua" w:cs="Arial"/>
        </w:rPr>
        <w:lastRenderedPageBreak/>
        <w:t>been rejected. Exactly how the Appellant wishes now to present his appeal is essentially a matter for him, perhaps duly advised by those that represent him.</w:t>
      </w:r>
    </w:p>
    <w:p w:rsidR="005E5DEC" w:rsidRDefault="005E5DEC" w:rsidP="00054713">
      <w:pPr>
        <w:ind w:left="567" w:hanging="567"/>
        <w:jc w:val="both"/>
        <w:rPr>
          <w:rFonts w:ascii="Book Antiqua" w:hAnsi="Book Antiqua" w:cs="Arial"/>
        </w:rPr>
      </w:pPr>
    </w:p>
    <w:p w:rsidR="005E5DEC" w:rsidRDefault="005E5DEC" w:rsidP="00054713">
      <w:pPr>
        <w:ind w:left="567" w:hanging="567"/>
        <w:jc w:val="both"/>
        <w:rPr>
          <w:rFonts w:ascii="Book Antiqua" w:hAnsi="Book Antiqua" w:cs="Arial"/>
        </w:rPr>
      </w:pPr>
    </w:p>
    <w:p w:rsidR="005E5DEC" w:rsidRDefault="005E5DEC" w:rsidP="00054713">
      <w:pPr>
        <w:ind w:left="567" w:hanging="567"/>
        <w:jc w:val="both"/>
        <w:rPr>
          <w:rFonts w:ascii="Book Antiqua" w:hAnsi="Book Antiqua" w:cs="Arial"/>
        </w:rPr>
      </w:pPr>
      <w:r>
        <w:rPr>
          <w:rFonts w:ascii="Book Antiqua" w:hAnsi="Book Antiqua" w:cs="Arial"/>
        </w:rPr>
        <w:t>18.</w:t>
      </w:r>
      <w:r>
        <w:rPr>
          <w:rFonts w:ascii="Book Antiqua" w:hAnsi="Book Antiqua" w:cs="Arial"/>
        </w:rPr>
        <w:tab/>
        <w:t>Because matters that may likely now need to be considered – the relationship between the Appellant and the child outside the context of a marital relationship with the child’s mother - have not been the subject of any fact-finding it is appropriate that the decision in the appeal be remade before the First-tier Tribunal.</w:t>
      </w:r>
    </w:p>
    <w:p w:rsidR="005E5DEC" w:rsidRDefault="005E5DEC" w:rsidP="005E5DEC">
      <w:pPr>
        <w:jc w:val="both"/>
        <w:rPr>
          <w:rFonts w:ascii="Book Antiqua" w:hAnsi="Book Antiqua" w:cs="Arial"/>
        </w:rPr>
      </w:pPr>
    </w:p>
    <w:p w:rsidR="005E5DEC" w:rsidRDefault="005E5DEC" w:rsidP="005E5DEC">
      <w:pPr>
        <w:jc w:val="both"/>
        <w:rPr>
          <w:rFonts w:ascii="Book Antiqua" w:hAnsi="Book Antiqua" w:cs="Arial"/>
        </w:rPr>
      </w:pPr>
    </w:p>
    <w:p w:rsidR="00054713" w:rsidRDefault="00054713" w:rsidP="00054713">
      <w:pPr>
        <w:ind w:left="567" w:hanging="567"/>
        <w:jc w:val="both"/>
        <w:rPr>
          <w:rFonts w:ascii="Book Antiqua" w:hAnsi="Book Antiqua" w:cs="Arial"/>
        </w:rPr>
      </w:pPr>
      <w:r>
        <w:rPr>
          <w:rFonts w:ascii="Book Antiqua" w:hAnsi="Book Antiqua" w:cs="Arial"/>
        </w:rPr>
        <w:t>1</w:t>
      </w:r>
      <w:r w:rsidR="005E5DEC">
        <w:rPr>
          <w:rFonts w:ascii="Book Antiqua" w:hAnsi="Book Antiqua" w:cs="Arial"/>
        </w:rPr>
        <w:t>9</w:t>
      </w:r>
      <w:r>
        <w:rPr>
          <w:rFonts w:ascii="Book Antiqua" w:hAnsi="Book Antiqua" w:cs="Arial"/>
        </w:rPr>
        <w:t>.</w:t>
      </w:r>
      <w:r>
        <w:rPr>
          <w:rFonts w:ascii="Book Antiqua" w:hAnsi="Book Antiqua" w:cs="Arial"/>
        </w:rPr>
        <w:tab/>
      </w:r>
      <w:r w:rsidR="005E5DEC">
        <w:rPr>
          <w:rFonts w:ascii="Book Antiqua" w:hAnsi="Book Antiqua" w:cs="Arial"/>
        </w:rPr>
        <w:t xml:space="preserve">The Appellant and his advisers will no doubt take on board the discussion above. It is for the Appellant to file and serve any evidence upon which he wishes to rely within the timetable of standard Directions. </w:t>
      </w:r>
      <w:r>
        <w:rPr>
          <w:rFonts w:ascii="Book Antiqua" w:hAnsi="Book Antiqua" w:cs="Arial"/>
        </w:rPr>
        <w:t>O</w:t>
      </w:r>
      <w:r w:rsidR="005E5DEC">
        <w:rPr>
          <w:rFonts w:ascii="Book Antiqua" w:hAnsi="Book Antiqua" w:cs="Arial"/>
        </w:rPr>
        <w:t xml:space="preserve">therwise, I make no </w:t>
      </w:r>
      <w:proofErr w:type="gramStart"/>
      <w:r w:rsidR="005E5DEC">
        <w:rPr>
          <w:rFonts w:ascii="Book Antiqua" w:hAnsi="Book Antiqua" w:cs="Arial"/>
        </w:rPr>
        <w:t>particular D</w:t>
      </w:r>
      <w:r>
        <w:rPr>
          <w:rFonts w:ascii="Book Antiqua" w:hAnsi="Book Antiqua" w:cs="Arial"/>
        </w:rPr>
        <w:t>irections</w:t>
      </w:r>
      <w:proofErr w:type="gramEnd"/>
      <w:r>
        <w:rPr>
          <w:rFonts w:ascii="Book Antiqua" w:hAnsi="Book Antiqua" w:cs="Arial"/>
        </w:rPr>
        <w:t xml:space="preserve"> with regard to the continuing process of the appeal.</w:t>
      </w:r>
    </w:p>
    <w:p w:rsidR="00054713" w:rsidRDefault="00054713" w:rsidP="00847259">
      <w:pPr>
        <w:ind w:left="567" w:hanging="567"/>
        <w:jc w:val="both"/>
        <w:rPr>
          <w:rFonts w:ascii="Book Antiqua" w:hAnsi="Book Antiqua" w:cs="Arial"/>
        </w:rPr>
      </w:pPr>
    </w:p>
    <w:p w:rsidR="005E5DEC" w:rsidRDefault="005E5DEC" w:rsidP="00847259">
      <w:pPr>
        <w:ind w:left="567" w:hanging="567"/>
        <w:jc w:val="both"/>
        <w:rPr>
          <w:rFonts w:ascii="Book Antiqua" w:hAnsi="Book Antiqua" w:cs="Arial"/>
        </w:rPr>
      </w:pPr>
    </w:p>
    <w:p w:rsidR="00C51D40" w:rsidRPr="00C51D40" w:rsidRDefault="00C51D40" w:rsidP="00847259">
      <w:pPr>
        <w:ind w:left="567" w:hanging="567"/>
        <w:jc w:val="both"/>
        <w:rPr>
          <w:rFonts w:ascii="Book Antiqua" w:hAnsi="Book Antiqua" w:cs="Arial"/>
          <w:b/>
          <w:u w:val="single"/>
        </w:rPr>
      </w:pPr>
      <w:r w:rsidRPr="00C51D40">
        <w:rPr>
          <w:rFonts w:ascii="Book Antiqua" w:hAnsi="Book Antiqua" w:cs="Arial"/>
          <w:b/>
          <w:u w:val="single"/>
        </w:rPr>
        <w:t xml:space="preserve">Notice of Decision </w:t>
      </w:r>
    </w:p>
    <w:p w:rsidR="0079049B" w:rsidRDefault="0079049B" w:rsidP="00847259">
      <w:pPr>
        <w:ind w:left="567" w:hanging="567"/>
        <w:jc w:val="both"/>
        <w:rPr>
          <w:rFonts w:ascii="Book Antiqua" w:hAnsi="Book Antiqua" w:cs="Arial"/>
        </w:rPr>
      </w:pPr>
    </w:p>
    <w:p w:rsidR="00054713" w:rsidRDefault="005E5DEC" w:rsidP="00847259">
      <w:pPr>
        <w:ind w:left="567" w:hanging="567"/>
        <w:jc w:val="both"/>
        <w:rPr>
          <w:rFonts w:ascii="Book Antiqua" w:hAnsi="Book Antiqua" w:cs="Arial"/>
        </w:rPr>
      </w:pPr>
      <w:r>
        <w:rPr>
          <w:rFonts w:ascii="Book Antiqua" w:hAnsi="Book Antiqua" w:cs="Arial"/>
        </w:rPr>
        <w:t>20</w:t>
      </w:r>
      <w:r w:rsidR="0079049B">
        <w:rPr>
          <w:rFonts w:ascii="Book Antiqua" w:hAnsi="Book Antiqua" w:cs="Arial"/>
        </w:rPr>
        <w:t>.</w:t>
      </w:r>
      <w:r w:rsidR="0079049B">
        <w:rPr>
          <w:rFonts w:ascii="Book Antiqua" w:hAnsi="Book Antiqua" w:cs="Arial"/>
        </w:rPr>
        <w:tab/>
      </w:r>
      <w:r w:rsidR="00054713">
        <w:rPr>
          <w:rFonts w:ascii="Book Antiqua" w:hAnsi="Book Antiqua" w:cs="Arial"/>
        </w:rPr>
        <w:t>The decision of the First-tier Tribunal contained a material error of law and is</w:t>
      </w:r>
      <w:r w:rsidR="0079049B">
        <w:rPr>
          <w:rFonts w:ascii="Book Antiqua" w:hAnsi="Book Antiqua" w:cs="Arial"/>
        </w:rPr>
        <w:t xml:space="preserve"> set aside</w:t>
      </w:r>
      <w:r w:rsidR="00054713">
        <w:rPr>
          <w:rFonts w:ascii="Book Antiqua" w:hAnsi="Book Antiqua" w:cs="Arial"/>
        </w:rPr>
        <w:t>.</w:t>
      </w:r>
    </w:p>
    <w:p w:rsidR="00054713" w:rsidRDefault="00054713" w:rsidP="00847259">
      <w:pPr>
        <w:ind w:left="567" w:hanging="567"/>
        <w:jc w:val="both"/>
        <w:rPr>
          <w:rFonts w:ascii="Book Antiqua" w:hAnsi="Book Antiqua" w:cs="Arial"/>
        </w:rPr>
      </w:pPr>
    </w:p>
    <w:p w:rsidR="00054713" w:rsidRDefault="00054713" w:rsidP="00847259">
      <w:pPr>
        <w:ind w:left="567" w:hanging="567"/>
        <w:jc w:val="both"/>
        <w:rPr>
          <w:rFonts w:ascii="Book Antiqua" w:hAnsi="Book Antiqua" w:cs="Arial"/>
        </w:rPr>
      </w:pPr>
    </w:p>
    <w:p w:rsidR="00054713" w:rsidRDefault="005E5DEC" w:rsidP="00847259">
      <w:pPr>
        <w:ind w:left="567" w:hanging="567"/>
        <w:jc w:val="both"/>
        <w:rPr>
          <w:rFonts w:ascii="Book Antiqua" w:hAnsi="Book Antiqua" w:cs="Arial"/>
        </w:rPr>
      </w:pPr>
      <w:r>
        <w:rPr>
          <w:rFonts w:ascii="Book Antiqua" w:hAnsi="Book Antiqua" w:cs="Arial"/>
        </w:rPr>
        <w:t>2</w:t>
      </w:r>
      <w:r w:rsidR="00054713">
        <w:rPr>
          <w:rFonts w:ascii="Book Antiqua" w:hAnsi="Book Antiqua" w:cs="Arial"/>
        </w:rPr>
        <w:t>1.</w:t>
      </w:r>
      <w:r w:rsidR="00054713">
        <w:rPr>
          <w:rFonts w:ascii="Book Antiqua" w:hAnsi="Book Antiqua" w:cs="Arial"/>
        </w:rPr>
        <w:tab/>
        <w:t>However,</w:t>
      </w:r>
      <w:r w:rsidR="0079049B">
        <w:rPr>
          <w:rFonts w:ascii="Book Antiqua" w:hAnsi="Book Antiqua" w:cs="Arial"/>
        </w:rPr>
        <w:t xml:space="preserve"> the First-tier Tribunal</w:t>
      </w:r>
      <w:r w:rsidR="00054713">
        <w:rPr>
          <w:rFonts w:ascii="Book Antiqua" w:hAnsi="Book Antiqua" w:cs="Arial"/>
        </w:rPr>
        <w:t>’s</w:t>
      </w:r>
      <w:r w:rsidR="0079049B">
        <w:rPr>
          <w:rFonts w:ascii="Book Antiqua" w:hAnsi="Book Antiqua" w:cs="Arial"/>
        </w:rPr>
        <w:t xml:space="preserve"> </w:t>
      </w:r>
      <w:r w:rsidR="00054713">
        <w:rPr>
          <w:rFonts w:ascii="Book Antiqua" w:hAnsi="Book Antiqua" w:cs="Arial"/>
        </w:rPr>
        <w:t xml:space="preserve">adverse </w:t>
      </w:r>
      <w:r w:rsidR="0079049B">
        <w:rPr>
          <w:rFonts w:ascii="Book Antiqua" w:hAnsi="Book Antiqua" w:cs="Arial"/>
        </w:rPr>
        <w:t xml:space="preserve">finding of fact in respect of the </w:t>
      </w:r>
      <w:r w:rsidR="00054713">
        <w:rPr>
          <w:rFonts w:ascii="Book Antiqua" w:hAnsi="Book Antiqua" w:cs="Arial"/>
        </w:rPr>
        <w:t xml:space="preserve">Appellant’s </w:t>
      </w:r>
      <w:r w:rsidR="0079049B">
        <w:rPr>
          <w:rFonts w:ascii="Book Antiqua" w:hAnsi="Book Antiqua" w:cs="Arial"/>
        </w:rPr>
        <w:t>marital relationship</w:t>
      </w:r>
      <w:r w:rsidR="00054713">
        <w:rPr>
          <w:rFonts w:ascii="Book Antiqua" w:hAnsi="Book Antiqua" w:cs="Arial"/>
        </w:rPr>
        <w:t xml:space="preserve"> is not impugned and is preserved.</w:t>
      </w:r>
    </w:p>
    <w:p w:rsidR="00054713" w:rsidRDefault="00054713" w:rsidP="00847259">
      <w:pPr>
        <w:ind w:left="567" w:hanging="567"/>
        <w:jc w:val="both"/>
        <w:rPr>
          <w:rFonts w:ascii="Book Antiqua" w:hAnsi="Book Antiqua" w:cs="Arial"/>
        </w:rPr>
      </w:pPr>
    </w:p>
    <w:p w:rsidR="00054713" w:rsidRDefault="00054713" w:rsidP="00847259">
      <w:pPr>
        <w:ind w:left="567" w:hanging="567"/>
        <w:jc w:val="both"/>
        <w:rPr>
          <w:rFonts w:ascii="Book Antiqua" w:hAnsi="Book Antiqua" w:cs="Arial"/>
        </w:rPr>
      </w:pPr>
    </w:p>
    <w:p w:rsidR="00054713" w:rsidRDefault="005E5DEC" w:rsidP="00054713">
      <w:pPr>
        <w:ind w:left="567" w:hanging="567"/>
        <w:jc w:val="both"/>
        <w:rPr>
          <w:rFonts w:ascii="Book Antiqua" w:hAnsi="Book Antiqua" w:cs="Arial"/>
        </w:rPr>
      </w:pPr>
      <w:r>
        <w:rPr>
          <w:rFonts w:ascii="Book Antiqua" w:hAnsi="Book Antiqua" w:cs="Arial"/>
        </w:rPr>
        <w:t>22</w:t>
      </w:r>
      <w:r w:rsidR="00054713">
        <w:rPr>
          <w:rFonts w:ascii="Book Antiqua" w:hAnsi="Book Antiqua" w:cs="Arial"/>
        </w:rPr>
        <w:t>.</w:t>
      </w:r>
      <w:r w:rsidR="00054713">
        <w:rPr>
          <w:rFonts w:ascii="Book Antiqua" w:hAnsi="Book Antiqua" w:cs="Arial"/>
        </w:rPr>
        <w:tab/>
      </w:r>
      <w:r w:rsidR="0079049B">
        <w:rPr>
          <w:rFonts w:ascii="Book Antiqua" w:hAnsi="Book Antiqua" w:cs="Arial"/>
        </w:rPr>
        <w:t xml:space="preserve">The decision in the appeal is to be remade before the First-tier Tribunal by any judge other than </w:t>
      </w:r>
      <w:r w:rsidR="00054713">
        <w:rPr>
          <w:rFonts w:ascii="Book Antiqua" w:hAnsi="Book Antiqua" w:cs="Arial"/>
        </w:rPr>
        <w:t xml:space="preserve">First-tier Tribunal </w:t>
      </w:r>
      <w:r w:rsidR="0079049B">
        <w:rPr>
          <w:rFonts w:ascii="Book Antiqua" w:hAnsi="Book Antiqua" w:cs="Arial"/>
        </w:rPr>
        <w:t>Judge R L Walker</w:t>
      </w:r>
      <w:r>
        <w:rPr>
          <w:rFonts w:ascii="Book Antiqua" w:hAnsi="Book Antiqua" w:cs="Arial"/>
        </w:rPr>
        <w:t>, taking as a starting point the preserved finding in respect of marital relationship</w:t>
      </w:r>
      <w:r w:rsidR="0079049B">
        <w:rPr>
          <w:rFonts w:ascii="Book Antiqua" w:hAnsi="Book Antiqua" w:cs="Arial"/>
        </w:rPr>
        <w:t xml:space="preserve">.  </w:t>
      </w:r>
    </w:p>
    <w:p w:rsidR="0079049B" w:rsidRDefault="0079049B" w:rsidP="00847259">
      <w:pPr>
        <w:ind w:left="567" w:hanging="567"/>
        <w:jc w:val="both"/>
        <w:rPr>
          <w:rFonts w:ascii="Book Antiqua" w:hAnsi="Book Antiqua" w:cs="Arial"/>
        </w:rPr>
      </w:pPr>
    </w:p>
    <w:p w:rsidR="0079049B" w:rsidRDefault="0079049B" w:rsidP="00847259">
      <w:pPr>
        <w:ind w:left="567" w:hanging="567"/>
        <w:jc w:val="both"/>
        <w:rPr>
          <w:rFonts w:ascii="Book Antiqua" w:hAnsi="Book Antiqua" w:cs="Arial"/>
        </w:rPr>
      </w:pPr>
    </w:p>
    <w:p w:rsidR="00847259" w:rsidRDefault="005E5DEC" w:rsidP="0079049B">
      <w:pPr>
        <w:ind w:left="567" w:hanging="567"/>
        <w:jc w:val="both"/>
        <w:rPr>
          <w:rFonts w:ascii="Book Antiqua" w:hAnsi="Book Antiqua" w:cs="Arial"/>
        </w:rPr>
      </w:pPr>
      <w:r>
        <w:rPr>
          <w:rFonts w:ascii="Book Antiqua" w:hAnsi="Book Antiqua" w:cs="Arial"/>
        </w:rPr>
        <w:t>2</w:t>
      </w:r>
      <w:r w:rsidR="0079049B">
        <w:rPr>
          <w:rFonts w:ascii="Book Antiqua" w:hAnsi="Book Antiqua" w:cs="Arial"/>
        </w:rPr>
        <w:t>3.</w:t>
      </w:r>
      <w:r w:rsidR="0079049B">
        <w:rPr>
          <w:rFonts w:ascii="Book Antiqua" w:hAnsi="Book Antiqua" w:cs="Arial"/>
        </w:rPr>
        <w:tab/>
      </w:r>
      <w:r w:rsidR="00847259" w:rsidRPr="00687601">
        <w:rPr>
          <w:rFonts w:ascii="Book Antiqua" w:hAnsi="Book Antiqua" w:cs="Arial"/>
        </w:rPr>
        <w:t>No</w:t>
      </w:r>
      <w:r w:rsidR="00847259">
        <w:rPr>
          <w:rFonts w:ascii="Book Antiqua" w:hAnsi="Book Antiqua" w:cs="Arial"/>
        </w:rPr>
        <w:t xml:space="preserve"> anonymity direction is</w:t>
      </w:r>
      <w:r>
        <w:rPr>
          <w:rFonts w:ascii="Book Antiqua" w:hAnsi="Book Antiqua" w:cs="Arial"/>
        </w:rPr>
        <w:t xml:space="preserve"> sought or</w:t>
      </w:r>
      <w:r w:rsidR="00847259">
        <w:rPr>
          <w:rFonts w:ascii="Book Antiqua" w:hAnsi="Book Antiqua" w:cs="Arial"/>
        </w:rPr>
        <w:t xml:space="preserve"> made.</w:t>
      </w:r>
    </w:p>
    <w:p w:rsidR="00847259" w:rsidRDefault="00847259" w:rsidP="00847259">
      <w:pPr>
        <w:jc w:val="both"/>
        <w:rPr>
          <w:rFonts w:ascii="Book Antiqua" w:hAnsi="Book Antiqua" w:cs="Arial"/>
        </w:rPr>
      </w:pPr>
    </w:p>
    <w:p w:rsidR="00C51D40" w:rsidRDefault="00C51D40" w:rsidP="00847259">
      <w:pPr>
        <w:jc w:val="both"/>
        <w:rPr>
          <w:rFonts w:ascii="Book Antiqua" w:hAnsi="Book Antiqua" w:cs="Arial"/>
        </w:rPr>
      </w:pPr>
    </w:p>
    <w:p w:rsidR="000E54AC" w:rsidRPr="000E54AC" w:rsidRDefault="000E54AC" w:rsidP="00847259">
      <w:pPr>
        <w:jc w:val="both"/>
        <w:rPr>
          <w:rFonts w:ascii="Book Antiqua" w:hAnsi="Book Antiqua" w:cs="Arial"/>
          <w:i/>
        </w:rPr>
      </w:pPr>
      <w:r w:rsidRPr="000E54AC">
        <w:rPr>
          <w:rFonts w:ascii="Book Antiqua" w:hAnsi="Book Antiqua" w:cs="Arial"/>
          <w:i/>
        </w:rPr>
        <w:t xml:space="preserve">The above represents a corrected transcript of ex tempore reasons given </w:t>
      </w:r>
      <w:proofErr w:type="gramStart"/>
      <w:r w:rsidRPr="000E54AC">
        <w:rPr>
          <w:rFonts w:ascii="Book Antiqua" w:hAnsi="Book Antiqua" w:cs="Arial"/>
          <w:i/>
        </w:rPr>
        <w:t>at the conclusion of</w:t>
      </w:r>
      <w:proofErr w:type="gramEnd"/>
      <w:r w:rsidRPr="000E54AC">
        <w:rPr>
          <w:rFonts w:ascii="Book Antiqua" w:hAnsi="Book Antiqua" w:cs="Arial"/>
          <w:i/>
        </w:rPr>
        <w:t xml:space="preserve"> the hearing.</w:t>
      </w:r>
    </w:p>
    <w:p w:rsidR="000E54AC" w:rsidRDefault="000E54AC" w:rsidP="00847259">
      <w:pPr>
        <w:jc w:val="both"/>
        <w:rPr>
          <w:rFonts w:ascii="Book Antiqua" w:hAnsi="Book Antiqua" w:cs="Arial"/>
        </w:rPr>
      </w:pPr>
    </w:p>
    <w:p w:rsidR="000E54AC" w:rsidRDefault="000E54AC" w:rsidP="00847259">
      <w:pPr>
        <w:jc w:val="both"/>
        <w:rPr>
          <w:rFonts w:ascii="Book Antiqua" w:hAnsi="Book Antiqua" w:cs="Arial"/>
        </w:rPr>
      </w:pPr>
    </w:p>
    <w:p w:rsidR="001F2716" w:rsidRPr="00AE6DDE" w:rsidRDefault="00780F86" w:rsidP="00847259">
      <w:pPr>
        <w:jc w:val="both"/>
        <w:rPr>
          <w:rFonts w:ascii="Book Antiqua" w:hAnsi="Book Antiqua" w:cs="Arial"/>
        </w:rPr>
      </w:pPr>
      <w:r w:rsidRPr="00AE6DDE">
        <w:rPr>
          <w:rFonts w:ascii="Book Antiqua" w:hAnsi="Book Antiqua" w:cs="Arial"/>
        </w:rPr>
        <w:t>Signed</w:t>
      </w:r>
      <w:r w:rsidR="000E54AC">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0E54AC">
        <w:rPr>
          <w:rFonts w:ascii="Book Antiqua" w:hAnsi="Book Antiqua" w:cs="Arial"/>
        </w:rPr>
        <w:t xml:space="preserve">: </w:t>
      </w:r>
      <w:r w:rsidR="000E54AC" w:rsidRPr="000E54AC">
        <w:rPr>
          <w:rFonts w:ascii="Book Antiqua" w:hAnsi="Book Antiqua" w:cs="Arial"/>
          <w:b/>
        </w:rPr>
        <w:t>9 June 2018</w:t>
      </w:r>
    </w:p>
    <w:p w:rsidR="001F2716" w:rsidRDefault="001F2716" w:rsidP="00847259">
      <w:pPr>
        <w:jc w:val="both"/>
        <w:rPr>
          <w:rFonts w:ascii="Book Antiqua" w:hAnsi="Book Antiqua" w:cs="Arial"/>
        </w:rPr>
      </w:pPr>
    </w:p>
    <w:p w:rsidR="0062078F" w:rsidRPr="000E54AC" w:rsidRDefault="00347A9C" w:rsidP="00847259">
      <w:pPr>
        <w:jc w:val="both"/>
        <w:rPr>
          <w:rFonts w:ascii="Book Antiqua" w:hAnsi="Book Antiqua" w:cs="Arial"/>
          <w:b/>
          <w:color w:val="000000"/>
        </w:rPr>
      </w:pPr>
      <w:r w:rsidRPr="000E54AC">
        <w:rPr>
          <w:rFonts w:ascii="Book Antiqua" w:hAnsi="Book Antiqua" w:cs="Arial"/>
          <w:b/>
          <w:color w:val="000000"/>
        </w:rPr>
        <w:t>Deputy Upper Tribunal Judge I A Lewis</w:t>
      </w:r>
      <w:r w:rsidR="005E761F" w:rsidRPr="000E54AC">
        <w:rPr>
          <w:rFonts w:ascii="Book Antiqua" w:hAnsi="Book Antiqua" w:cs="Arial"/>
          <w:b/>
          <w:color w:val="000000"/>
        </w:rPr>
        <w:t xml:space="preserve"> </w:t>
      </w:r>
    </w:p>
    <w:p w:rsidR="00B95326" w:rsidRPr="00AE6DDE" w:rsidRDefault="00B95326" w:rsidP="00402B9E">
      <w:pPr>
        <w:tabs>
          <w:tab w:val="left" w:pos="2520"/>
        </w:tabs>
        <w:ind w:left="540" w:hanging="540"/>
        <w:jc w:val="both"/>
        <w:rPr>
          <w:rFonts w:ascii="Book Antiqua" w:hAnsi="Book Antiqua" w:cs="Arial"/>
        </w:rPr>
      </w:pPr>
    </w:p>
    <w:sectPr w:rsidR="00B95326" w:rsidRPr="00AE6DDE" w:rsidSect="00B82EC0">
      <w:headerReference w:type="default" r:id="rId7"/>
      <w:footerReference w:type="default" r:id="rId8"/>
      <w:headerReference w:type="firs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724" w:rsidRDefault="00F25724">
      <w:r>
        <w:separator/>
      </w:r>
    </w:p>
  </w:endnote>
  <w:endnote w:type="continuationSeparator" w:id="0">
    <w:p w:rsidR="00F25724" w:rsidRDefault="00F25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D40" w:rsidRPr="00B82EC0" w:rsidRDefault="00C51D40" w:rsidP="00593795">
    <w:pPr>
      <w:pStyle w:val="Footer"/>
      <w:jc w:val="center"/>
      <w:rPr>
        <w:rFonts w:ascii="Book Antiqua" w:hAnsi="Book Antiqua" w:cs="Arial"/>
      </w:rPr>
    </w:pPr>
    <w:r w:rsidRPr="00B82EC0">
      <w:rPr>
        <w:rStyle w:val="PageNumber"/>
        <w:rFonts w:ascii="Book Antiqua" w:hAnsi="Book Antiqua" w:cs="Arial"/>
      </w:rPr>
      <w:fldChar w:fldCharType="begin"/>
    </w:r>
    <w:r w:rsidRPr="00B82EC0">
      <w:rPr>
        <w:rStyle w:val="PageNumber"/>
        <w:rFonts w:ascii="Book Antiqua" w:hAnsi="Book Antiqua" w:cs="Arial"/>
      </w:rPr>
      <w:instrText xml:space="preserve"> PAGE </w:instrText>
    </w:r>
    <w:r w:rsidRPr="00B82EC0">
      <w:rPr>
        <w:rStyle w:val="PageNumber"/>
        <w:rFonts w:ascii="Book Antiqua" w:hAnsi="Book Antiqua" w:cs="Arial"/>
      </w:rPr>
      <w:fldChar w:fldCharType="separate"/>
    </w:r>
    <w:r w:rsidR="00D00C6D">
      <w:rPr>
        <w:rStyle w:val="PageNumber"/>
        <w:rFonts w:ascii="Book Antiqua" w:hAnsi="Book Antiqua" w:cs="Arial"/>
        <w:noProof/>
      </w:rPr>
      <w:t>5</w:t>
    </w:r>
    <w:r w:rsidRPr="00B82EC0">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D40" w:rsidRPr="00AE6DDE" w:rsidRDefault="00C51D40"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724" w:rsidRDefault="00F25724">
      <w:r>
        <w:separator/>
      </w:r>
    </w:p>
  </w:footnote>
  <w:footnote w:type="continuationSeparator" w:id="0">
    <w:p w:rsidR="00F25724" w:rsidRDefault="00F257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D40" w:rsidRDefault="00C51D40"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0273B8">
      <w:rPr>
        <w:rFonts w:ascii="Book Antiqua" w:hAnsi="Book Antiqua" w:cs="Arial"/>
        <w:sz w:val="16"/>
        <w:szCs w:val="16"/>
      </w:rPr>
      <w:t>IA/01790/2016</w:t>
    </w:r>
  </w:p>
  <w:p w:rsidR="00B82EC0" w:rsidRPr="000273B8" w:rsidRDefault="00B82EC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1D40" w:rsidRPr="00AE6DDE" w:rsidRDefault="00C51D40">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28"/>
    <w:rsid w:val="00000621"/>
    <w:rsid w:val="000036C2"/>
    <w:rsid w:val="00015547"/>
    <w:rsid w:val="000273B8"/>
    <w:rsid w:val="00033D3D"/>
    <w:rsid w:val="00036302"/>
    <w:rsid w:val="00054713"/>
    <w:rsid w:val="00062F02"/>
    <w:rsid w:val="00071A7E"/>
    <w:rsid w:val="000746C0"/>
    <w:rsid w:val="00074D1D"/>
    <w:rsid w:val="00092580"/>
    <w:rsid w:val="00093D4D"/>
    <w:rsid w:val="000B24F7"/>
    <w:rsid w:val="000C4CC2"/>
    <w:rsid w:val="000C6A1C"/>
    <w:rsid w:val="000C78B9"/>
    <w:rsid w:val="000D5D94"/>
    <w:rsid w:val="000E2138"/>
    <w:rsid w:val="000E54AC"/>
    <w:rsid w:val="000F1A0E"/>
    <w:rsid w:val="001165A7"/>
    <w:rsid w:val="00136424"/>
    <w:rsid w:val="0015324D"/>
    <w:rsid w:val="00167D3A"/>
    <w:rsid w:val="00173946"/>
    <w:rsid w:val="00173A2D"/>
    <w:rsid w:val="00183258"/>
    <w:rsid w:val="001A3082"/>
    <w:rsid w:val="001B186A"/>
    <w:rsid w:val="001B2F75"/>
    <w:rsid w:val="001F2716"/>
    <w:rsid w:val="00207617"/>
    <w:rsid w:val="00224D49"/>
    <w:rsid w:val="0023134B"/>
    <w:rsid w:val="002376E5"/>
    <w:rsid w:val="00252EB7"/>
    <w:rsid w:val="00253D70"/>
    <w:rsid w:val="00254DBC"/>
    <w:rsid w:val="00283659"/>
    <w:rsid w:val="002C1F85"/>
    <w:rsid w:val="002C6BD4"/>
    <w:rsid w:val="002D083B"/>
    <w:rsid w:val="002D68BF"/>
    <w:rsid w:val="002F6B98"/>
    <w:rsid w:val="00336CBF"/>
    <w:rsid w:val="00343FE3"/>
    <w:rsid w:val="00347A9C"/>
    <w:rsid w:val="003546C8"/>
    <w:rsid w:val="003A0375"/>
    <w:rsid w:val="003A29E6"/>
    <w:rsid w:val="003A7CF2"/>
    <w:rsid w:val="003C5CE5"/>
    <w:rsid w:val="003E267B"/>
    <w:rsid w:val="003E7CD1"/>
    <w:rsid w:val="003F4C61"/>
    <w:rsid w:val="00402B9E"/>
    <w:rsid w:val="00411BA2"/>
    <w:rsid w:val="004249CB"/>
    <w:rsid w:val="0044127D"/>
    <w:rsid w:val="004448DB"/>
    <w:rsid w:val="00446C9A"/>
    <w:rsid w:val="00447988"/>
    <w:rsid w:val="00452F2B"/>
    <w:rsid w:val="00453073"/>
    <w:rsid w:val="00471E3C"/>
    <w:rsid w:val="00477193"/>
    <w:rsid w:val="004A1848"/>
    <w:rsid w:val="004A6F4A"/>
    <w:rsid w:val="004D508E"/>
    <w:rsid w:val="004E4717"/>
    <w:rsid w:val="004F2A28"/>
    <w:rsid w:val="004F672C"/>
    <w:rsid w:val="0050388A"/>
    <w:rsid w:val="00507FEC"/>
    <w:rsid w:val="00510F0E"/>
    <w:rsid w:val="005420FD"/>
    <w:rsid w:val="005473D4"/>
    <w:rsid w:val="005479E1"/>
    <w:rsid w:val="00553E0A"/>
    <w:rsid w:val="005570FD"/>
    <w:rsid w:val="005575EA"/>
    <w:rsid w:val="0057790C"/>
    <w:rsid w:val="00593795"/>
    <w:rsid w:val="00596130"/>
    <w:rsid w:val="005A75FF"/>
    <w:rsid w:val="005C2B9C"/>
    <w:rsid w:val="005D10AB"/>
    <w:rsid w:val="005E3B61"/>
    <w:rsid w:val="005E5DEC"/>
    <w:rsid w:val="005E761F"/>
    <w:rsid w:val="00601D8F"/>
    <w:rsid w:val="0062078F"/>
    <w:rsid w:val="00653E97"/>
    <w:rsid w:val="00684A74"/>
    <w:rsid w:val="00690B8A"/>
    <w:rsid w:val="006E47C4"/>
    <w:rsid w:val="006F2CF1"/>
    <w:rsid w:val="00703184"/>
    <w:rsid w:val="007038ED"/>
    <w:rsid w:val="00703BC3"/>
    <w:rsid w:val="00704B61"/>
    <w:rsid w:val="007552A9"/>
    <w:rsid w:val="00761858"/>
    <w:rsid w:val="00767D59"/>
    <w:rsid w:val="00776E97"/>
    <w:rsid w:val="00780F86"/>
    <w:rsid w:val="0079049B"/>
    <w:rsid w:val="007912AD"/>
    <w:rsid w:val="007A0794"/>
    <w:rsid w:val="007B0824"/>
    <w:rsid w:val="007B5D3C"/>
    <w:rsid w:val="007F22F9"/>
    <w:rsid w:val="00821B72"/>
    <w:rsid w:val="00823EF2"/>
    <w:rsid w:val="00827025"/>
    <w:rsid w:val="008303B8"/>
    <w:rsid w:val="00833DCE"/>
    <w:rsid w:val="00847259"/>
    <w:rsid w:val="008478F6"/>
    <w:rsid w:val="00854534"/>
    <w:rsid w:val="0086688B"/>
    <w:rsid w:val="00871D34"/>
    <w:rsid w:val="00874D45"/>
    <w:rsid w:val="008B270C"/>
    <w:rsid w:val="008B5078"/>
    <w:rsid w:val="008C3D3D"/>
    <w:rsid w:val="008D4131"/>
    <w:rsid w:val="008F1932"/>
    <w:rsid w:val="00921062"/>
    <w:rsid w:val="00942BEE"/>
    <w:rsid w:val="00947565"/>
    <w:rsid w:val="009722BC"/>
    <w:rsid w:val="009727A3"/>
    <w:rsid w:val="00984E64"/>
    <w:rsid w:val="00987774"/>
    <w:rsid w:val="009A11E8"/>
    <w:rsid w:val="009B443B"/>
    <w:rsid w:val="009D1EA3"/>
    <w:rsid w:val="009D623C"/>
    <w:rsid w:val="009F5220"/>
    <w:rsid w:val="009F6BAB"/>
    <w:rsid w:val="00A15234"/>
    <w:rsid w:val="00A201AB"/>
    <w:rsid w:val="00A31C8B"/>
    <w:rsid w:val="00A509FA"/>
    <w:rsid w:val="00A57B5D"/>
    <w:rsid w:val="00A845DC"/>
    <w:rsid w:val="00A92942"/>
    <w:rsid w:val="00AD21C3"/>
    <w:rsid w:val="00AD5231"/>
    <w:rsid w:val="00AE6DDE"/>
    <w:rsid w:val="00AE7D4D"/>
    <w:rsid w:val="00B05FFD"/>
    <w:rsid w:val="00B224F5"/>
    <w:rsid w:val="00B26AA2"/>
    <w:rsid w:val="00B3524D"/>
    <w:rsid w:val="00B40F69"/>
    <w:rsid w:val="00B46616"/>
    <w:rsid w:val="00B7040A"/>
    <w:rsid w:val="00B82EC0"/>
    <w:rsid w:val="00B83391"/>
    <w:rsid w:val="00B87C01"/>
    <w:rsid w:val="00B95326"/>
    <w:rsid w:val="00BD4196"/>
    <w:rsid w:val="00BE6840"/>
    <w:rsid w:val="00BE7C18"/>
    <w:rsid w:val="00BF22CA"/>
    <w:rsid w:val="00BF23BB"/>
    <w:rsid w:val="00C26032"/>
    <w:rsid w:val="00C345E1"/>
    <w:rsid w:val="00C43BFD"/>
    <w:rsid w:val="00C51D40"/>
    <w:rsid w:val="00C53074"/>
    <w:rsid w:val="00C612EB"/>
    <w:rsid w:val="00CB6E35"/>
    <w:rsid w:val="00CD3634"/>
    <w:rsid w:val="00CD58CE"/>
    <w:rsid w:val="00CD59AC"/>
    <w:rsid w:val="00CE1A46"/>
    <w:rsid w:val="00D00C6D"/>
    <w:rsid w:val="00D20757"/>
    <w:rsid w:val="00D22636"/>
    <w:rsid w:val="00D40FD9"/>
    <w:rsid w:val="00D45631"/>
    <w:rsid w:val="00D53769"/>
    <w:rsid w:val="00D85C13"/>
    <w:rsid w:val="00D87AF7"/>
    <w:rsid w:val="00D9111A"/>
    <w:rsid w:val="00D91BE3"/>
    <w:rsid w:val="00D94AFC"/>
    <w:rsid w:val="00DB70AE"/>
    <w:rsid w:val="00DD1BBC"/>
    <w:rsid w:val="00DD5071"/>
    <w:rsid w:val="00DD5C39"/>
    <w:rsid w:val="00DE7DB7"/>
    <w:rsid w:val="00DF09E9"/>
    <w:rsid w:val="00E00973"/>
    <w:rsid w:val="00E00A0A"/>
    <w:rsid w:val="00E030DE"/>
    <w:rsid w:val="00E066DE"/>
    <w:rsid w:val="00E07F57"/>
    <w:rsid w:val="00E30683"/>
    <w:rsid w:val="00E453D8"/>
    <w:rsid w:val="00E50BCE"/>
    <w:rsid w:val="00E574BF"/>
    <w:rsid w:val="00E61292"/>
    <w:rsid w:val="00E67616"/>
    <w:rsid w:val="00E745EC"/>
    <w:rsid w:val="00E77C4D"/>
    <w:rsid w:val="00E81D01"/>
    <w:rsid w:val="00E845A5"/>
    <w:rsid w:val="00ED7574"/>
    <w:rsid w:val="00EE45D8"/>
    <w:rsid w:val="00EF51FA"/>
    <w:rsid w:val="00F22EDA"/>
    <w:rsid w:val="00F25724"/>
    <w:rsid w:val="00F74FA7"/>
    <w:rsid w:val="00FB6DB1"/>
    <w:rsid w:val="00FC244D"/>
    <w:rsid w:val="00FD3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37BDBF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2018-07-04T15:49:00Z</dcterms:created>
  <dcterms:modified xsi:type="dcterms:W3CDTF">2018-07-04T15:49:00Z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