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09AAB" w14:textId="77777777" w:rsidR="00643BFC" w:rsidRPr="000704BB" w:rsidRDefault="0085072D" w:rsidP="00643BFC">
      <w:pPr>
        <w:jc w:val="center"/>
        <w:rPr>
          <w:rFonts w:ascii="Book Antiqua" w:hAnsi="Book Antiqua" w:cs="Arial"/>
          <w:caps/>
          <w:color w:val="000000"/>
          <w:sz w:val="16"/>
          <w:szCs w:val="16"/>
        </w:rPr>
      </w:pPr>
      <w:r>
        <w:rPr>
          <w:noProof/>
        </w:rPr>
        <w:drawing>
          <wp:inline distT="0" distB="0" distL="0" distR="0" wp14:anchorId="3E851121" wp14:editId="11EEEE7E">
            <wp:extent cx="104648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6480" cy="906145"/>
                    </a:xfrm>
                    <a:prstGeom prst="rect">
                      <a:avLst/>
                    </a:prstGeom>
                    <a:noFill/>
                    <a:ln>
                      <a:noFill/>
                    </a:ln>
                  </pic:spPr>
                </pic:pic>
              </a:graphicData>
            </a:graphic>
          </wp:inline>
        </w:drawing>
      </w:r>
    </w:p>
    <w:p w14:paraId="5059FAC9" w14:textId="77777777" w:rsidR="00D94AFC" w:rsidRPr="000704BB" w:rsidRDefault="00D94AFC">
      <w:pPr>
        <w:rPr>
          <w:rFonts w:ascii="Book Antiqua" w:hAnsi="Book Antiqua" w:cs="Arial"/>
          <w:color w:val="000000"/>
        </w:rPr>
      </w:pPr>
    </w:p>
    <w:p w14:paraId="26F6D0DB"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172445B8" w14:textId="77777777" w:rsidR="00D16359" w:rsidRDefault="00643BFC" w:rsidP="00780F86">
      <w:pPr>
        <w:tabs>
          <w:tab w:val="right" w:pos="9720"/>
        </w:tabs>
        <w:ind w:right="-82"/>
        <w:rPr>
          <w:rFonts w:ascii="Book Antiqua" w:hAnsi="Book Antiqua" w:cs="Arial"/>
          <w:caps/>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r w:rsidR="009D3162">
        <w:rPr>
          <w:rFonts w:ascii="Book Antiqua" w:hAnsi="Book Antiqua" w:cs="Arial"/>
          <w:caps/>
          <w:color w:val="000000"/>
        </w:rPr>
        <w:t>IA/02507/2016</w:t>
      </w:r>
    </w:p>
    <w:p w14:paraId="65B7213F" w14:textId="7AD19F1A" w:rsidR="007B0824" w:rsidRPr="000704BB" w:rsidRDefault="00493250" w:rsidP="00D16359">
      <w:pPr>
        <w:tabs>
          <w:tab w:val="right" w:pos="9720"/>
        </w:tabs>
        <w:ind w:right="-82"/>
        <w:jc w:val="right"/>
        <w:rPr>
          <w:rFonts w:ascii="Book Antiqua" w:hAnsi="Book Antiqua" w:cs="Arial"/>
          <w:color w:val="000000"/>
        </w:rPr>
      </w:pPr>
      <w:r>
        <w:rPr>
          <w:rFonts w:ascii="Book Antiqua" w:hAnsi="Book Antiqua" w:cs="Arial"/>
          <w:caps/>
          <w:color w:val="000000"/>
        </w:rPr>
        <w:t>IA/02508/2016</w:t>
      </w:r>
    </w:p>
    <w:p w14:paraId="3D8356DD" w14:textId="77777777" w:rsidR="00C345E1" w:rsidRPr="000704BB" w:rsidRDefault="00C345E1" w:rsidP="00C345E1">
      <w:pPr>
        <w:jc w:val="center"/>
        <w:rPr>
          <w:rFonts w:ascii="Book Antiqua" w:hAnsi="Book Antiqua" w:cs="Arial"/>
          <w:color w:val="000000"/>
        </w:rPr>
      </w:pPr>
    </w:p>
    <w:p w14:paraId="72A8221E" w14:textId="77777777" w:rsidR="00C345E1" w:rsidRPr="000704BB" w:rsidRDefault="00C345E1" w:rsidP="00C345E1">
      <w:pPr>
        <w:jc w:val="center"/>
        <w:rPr>
          <w:rFonts w:ascii="Book Antiqua" w:hAnsi="Book Antiqua" w:cs="Arial"/>
          <w:color w:val="000000"/>
        </w:rPr>
      </w:pPr>
    </w:p>
    <w:p w14:paraId="3731BDD4"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0A4C3B45" w14:textId="77777777" w:rsidR="00C345E1" w:rsidRPr="000704BB" w:rsidRDefault="00C345E1" w:rsidP="00C345E1">
      <w:pPr>
        <w:jc w:val="center"/>
        <w:rPr>
          <w:rFonts w:ascii="Book Antiqua" w:hAnsi="Book Antiqua" w:cs="Arial"/>
          <w:b/>
          <w:u w:val="single"/>
        </w:rPr>
      </w:pPr>
    </w:p>
    <w:p w14:paraId="298A83F5" w14:textId="77777777"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14:paraId="50D6BF80" w14:textId="77777777" w:rsidTr="00C7558F">
        <w:tc>
          <w:tcPr>
            <w:tcW w:w="6048" w:type="dxa"/>
          </w:tcPr>
          <w:p w14:paraId="41F52931"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9D3162">
              <w:rPr>
                <w:rFonts w:ascii="Book Antiqua" w:hAnsi="Book Antiqua" w:cs="Arial"/>
                <w:b/>
              </w:rPr>
              <w:t>Field House</w:t>
            </w:r>
          </w:p>
        </w:tc>
        <w:tc>
          <w:tcPr>
            <w:tcW w:w="3960" w:type="dxa"/>
          </w:tcPr>
          <w:p w14:paraId="753A18CF" w14:textId="77777777" w:rsidR="00D22636" w:rsidRPr="000704BB" w:rsidRDefault="00C7558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68DB962E" w14:textId="77777777" w:rsidTr="00C7558F">
        <w:tc>
          <w:tcPr>
            <w:tcW w:w="6048" w:type="dxa"/>
          </w:tcPr>
          <w:p w14:paraId="597D668B" w14:textId="0C376191" w:rsidR="00D22636" w:rsidRPr="000704BB" w:rsidRDefault="00D22636" w:rsidP="004A1848">
            <w:pPr>
              <w:jc w:val="both"/>
              <w:rPr>
                <w:rFonts w:ascii="Book Antiqua" w:hAnsi="Book Antiqua" w:cs="Arial"/>
                <w:b/>
              </w:rPr>
            </w:pPr>
            <w:r w:rsidRPr="000704BB">
              <w:rPr>
                <w:rFonts w:ascii="Book Antiqua" w:hAnsi="Book Antiqua" w:cs="Arial"/>
                <w:b/>
              </w:rPr>
              <w:t>On</w:t>
            </w:r>
            <w:r w:rsidR="00493250">
              <w:rPr>
                <w:rFonts w:ascii="Book Antiqua" w:hAnsi="Book Antiqua" w:cs="Arial"/>
                <w:b/>
              </w:rPr>
              <w:t xml:space="preserve"> 5 September </w:t>
            </w:r>
            <w:r w:rsidR="009D3162">
              <w:rPr>
                <w:rFonts w:ascii="Book Antiqua" w:hAnsi="Book Antiqua" w:cs="Arial"/>
                <w:b/>
              </w:rPr>
              <w:t>2018</w:t>
            </w:r>
          </w:p>
        </w:tc>
        <w:tc>
          <w:tcPr>
            <w:tcW w:w="3960" w:type="dxa"/>
          </w:tcPr>
          <w:p w14:paraId="3AD3C28E" w14:textId="647C27A8" w:rsidR="00D22636" w:rsidRPr="000704BB" w:rsidRDefault="00357186" w:rsidP="004A1848">
            <w:pPr>
              <w:jc w:val="both"/>
              <w:rPr>
                <w:rFonts w:ascii="Book Antiqua" w:hAnsi="Book Antiqua" w:cs="Arial"/>
                <w:b/>
              </w:rPr>
            </w:pPr>
            <w:r>
              <w:rPr>
                <w:rFonts w:ascii="Book Antiqua" w:hAnsi="Book Antiqua" w:cs="Arial"/>
                <w:b/>
              </w:rPr>
              <w:t>On 11 September 2018</w:t>
            </w:r>
          </w:p>
        </w:tc>
      </w:tr>
      <w:tr w:rsidR="00D22636" w:rsidRPr="000704BB" w14:paraId="43DD7E89" w14:textId="77777777" w:rsidTr="00C7558F">
        <w:tc>
          <w:tcPr>
            <w:tcW w:w="6048" w:type="dxa"/>
          </w:tcPr>
          <w:p w14:paraId="4B1D3F52" w14:textId="77777777" w:rsidR="00D22636" w:rsidRPr="000704BB" w:rsidRDefault="00D22636" w:rsidP="004A1848">
            <w:pPr>
              <w:jc w:val="both"/>
              <w:rPr>
                <w:rFonts w:ascii="Book Antiqua" w:hAnsi="Book Antiqua" w:cs="Arial"/>
                <w:b/>
              </w:rPr>
            </w:pPr>
          </w:p>
        </w:tc>
        <w:tc>
          <w:tcPr>
            <w:tcW w:w="3960" w:type="dxa"/>
          </w:tcPr>
          <w:p w14:paraId="3C131A1C" w14:textId="52415A33" w:rsidR="00D22636" w:rsidRPr="000704BB" w:rsidRDefault="00D22636" w:rsidP="004A1848">
            <w:pPr>
              <w:jc w:val="both"/>
              <w:rPr>
                <w:rFonts w:ascii="Book Antiqua" w:hAnsi="Book Antiqua" w:cs="Arial"/>
                <w:b/>
              </w:rPr>
            </w:pPr>
          </w:p>
        </w:tc>
      </w:tr>
    </w:tbl>
    <w:p w14:paraId="234C29DC" w14:textId="77777777" w:rsidR="00A15234" w:rsidRPr="000704BB" w:rsidRDefault="00A15234" w:rsidP="00A15234">
      <w:pPr>
        <w:jc w:val="center"/>
        <w:rPr>
          <w:rFonts w:ascii="Book Antiqua" w:hAnsi="Book Antiqua" w:cs="Arial"/>
        </w:rPr>
      </w:pPr>
    </w:p>
    <w:p w14:paraId="4B823B14"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5E2147BA" w14:textId="77777777" w:rsidR="00A15234" w:rsidRPr="000704BB" w:rsidRDefault="00A15234" w:rsidP="00A15234">
      <w:pPr>
        <w:jc w:val="center"/>
        <w:rPr>
          <w:rFonts w:ascii="Book Antiqua" w:hAnsi="Book Antiqua" w:cs="Arial"/>
          <w:b/>
        </w:rPr>
      </w:pPr>
    </w:p>
    <w:p w14:paraId="3DC9A621" w14:textId="77777777"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proofErr w:type="spellStart"/>
      <w:r w:rsidR="000B6967">
        <w:rPr>
          <w:rFonts w:ascii="Book Antiqua" w:hAnsi="Book Antiqua" w:cs="Arial"/>
          <w:b/>
          <w:color w:val="000000"/>
        </w:rPr>
        <w:t>Mc</w:t>
      </w:r>
      <w:r w:rsidR="008856CB">
        <w:rPr>
          <w:rFonts w:ascii="Book Antiqua" w:hAnsi="Book Antiqua" w:cs="Arial"/>
          <w:b/>
          <w:color w:val="000000"/>
        </w:rPr>
        <w:t>WILLIAM</w:t>
      </w:r>
      <w:proofErr w:type="spellEnd"/>
    </w:p>
    <w:p w14:paraId="7BF7079E" w14:textId="3CA483A8" w:rsidR="00D20757" w:rsidRDefault="00D20757" w:rsidP="00A15234">
      <w:pPr>
        <w:jc w:val="center"/>
        <w:rPr>
          <w:rFonts w:ascii="Book Antiqua" w:hAnsi="Book Antiqua" w:cs="Arial"/>
          <w:b/>
        </w:rPr>
      </w:pPr>
    </w:p>
    <w:p w14:paraId="0E5BA0F2" w14:textId="77777777" w:rsidR="00D16359" w:rsidRPr="000704BB" w:rsidRDefault="00D16359" w:rsidP="00A15234">
      <w:pPr>
        <w:jc w:val="center"/>
        <w:rPr>
          <w:rFonts w:ascii="Book Antiqua" w:hAnsi="Book Antiqua" w:cs="Arial"/>
          <w:b/>
        </w:rPr>
      </w:pPr>
    </w:p>
    <w:p w14:paraId="4EEC2B1D"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553ED4F8" w14:textId="77777777" w:rsidR="00A845DC" w:rsidRPr="000704BB" w:rsidRDefault="00A845DC" w:rsidP="00A15234">
      <w:pPr>
        <w:jc w:val="center"/>
        <w:rPr>
          <w:rFonts w:ascii="Book Antiqua" w:hAnsi="Book Antiqua" w:cs="Arial"/>
          <w:b/>
        </w:rPr>
      </w:pPr>
    </w:p>
    <w:p w14:paraId="667D1B56" w14:textId="0FBAFCEF" w:rsidR="00A845DC" w:rsidRDefault="009D3162" w:rsidP="00A15234">
      <w:pPr>
        <w:jc w:val="center"/>
        <w:rPr>
          <w:rFonts w:ascii="Book Antiqua" w:hAnsi="Book Antiqua" w:cs="Arial"/>
          <w:b/>
          <w:caps/>
        </w:rPr>
      </w:pPr>
      <w:r>
        <w:rPr>
          <w:rFonts w:ascii="Book Antiqua" w:hAnsi="Book Antiqua" w:cs="Arial"/>
          <w:b/>
          <w:caps/>
        </w:rPr>
        <w:t>Mr mohammed jashim uddin</w:t>
      </w:r>
    </w:p>
    <w:p w14:paraId="13861C84" w14:textId="6DD9FA56" w:rsidR="00493250" w:rsidRDefault="00493250" w:rsidP="00A15234">
      <w:pPr>
        <w:jc w:val="center"/>
        <w:rPr>
          <w:rFonts w:ascii="Book Antiqua" w:hAnsi="Book Antiqua" w:cs="Arial"/>
          <w:b/>
          <w:caps/>
        </w:rPr>
      </w:pPr>
      <w:r>
        <w:rPr>
          <w:rFonts w:ascii="Book Antiqua" w:hAnsi="Book Antiqua" w:cs="Arial"/>
          <w:b/>
          <w:caps/>
        </w:rPr>
        <w:t>Tania Akhter</w:t>
      </w:r>
    </w:p>
    <w:p w14:paraId="688EAC00" w14:textId="6D0A910D" w:rsidR="00C7558F" w:rsidRPr="0063409D" w:rsidRDefault="00C7558F" w:rsidP="00C7558F">
      <w:pPr>
        <w:jc w:val="center"/>
        <w:rPr>
          <w:rFonts w:ascii="Book Antiqua" w:hAnsi="Book Antiqua" w:cs="Arial"/>
          <w:b/>
          <w:caps/>
          <w:sz w:val="22"/>
        </w:rPr>
      </w:pPr>
      <w:r w:rsidRPr="0063409D">
        <w:rPr>
          <w:rFonts w:ascii="Book Antiqua" w:hAnsi="Book Antiqua" w:cs="Arial"/>
          <w:b/>
          <w:caps/>
          <w:sz w:val="22"/>
        </w:rPr>
        <w:t>(ANONYMITY DIRECTION</w:t>
      </w:r>
      <w:r w:rsidR="00BA1317" w:rsidRPr="0063409D">
        <w:rPr>
          <w:rFonts w:ascii="Book Antiqua" w:hAnsi="Book Antiqua" w:cs="Arial"/>
          <w:b/>
          <w:caps/>
          <w:sz w:val="22"/>
        </w:rPr>
        <w:t xml:space="preserve"> NOT MADE</w:t>
      </w:r>
      <w:r w:rsidRPr="0063409D">
        <w:rPr>
          <w:rFonts w:ascii="Book Antiqua" w:hAnsi="Book Antiqua" w:cs="Arial"/>
          <w:b/>
          <w:caps/>
          <w:sz w:val="22"/>
        </w:rPr>
        <w:t>)</w:t>
      </w:r>
    </w:p>
    <w:p w14:paraId="19033FCA" w14:textId="6FBC518A"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r w:rsidR="00C6468C">
        <w:rPr>
          <w:rFonts w:ascii="Book Antiqua" w:hAnsi="Book Antiqua" w:cs="Arial"/>
          <w:u w:val="single"/>
        </w:rPr>
        <w:t>s</w:t>
      </w:r>
    </w:p>
    <w:p w14:paraId="2CB2D664"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63D78208" w14:textId="77777777" w:rsidR="00DD5071" w:rsidRPr="000704BB" w:rsidRDefault="00DD5071" w:rsidP="00704B61">
      <w:pPr>
        <w:jc w:val="center"/>
        <w:rPr>
          <w:rFonts w:ascii="Book Antiqua" w:hAnsi="Book Antiqua" w:cs="Arial"/>
          <w:b/>
        </w:rPr>
      </w:pPr>
    </w:p>
    <w:p w14:paraId="5DA46697" w14:textId="77777777"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0"/>
    </w:p>
    <w:p w14:paraId="3A71E75F"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3EC5FB82" w14:textId="77777777" w:rsidR="00DD5071" w:rsidRPr="000704BB" w:rsidRDefault="00DD5071" w:rsidP="00DD5071">
      <w:pPr>
        <w:rPr>
          <w:rFonts w:ascii="Book Antiqua" w:hAnsi="Book Antiqua" w:cs="Arial"/>
          <w:u w:val="single"/>
        </w:rPr>
      </w:pPr>
    </w:p>
    <w:p w14:paraId="4C4E7574" w14:textId="77777777" w:rsidR="00DD5071" w:rsidRPr="000704BB" w:rsidRDefault="00DD5071" w:rsidP="00DD5071">
      <w:pPr>
        <w:rPr>
          <w:rFonts w:ascii="Book Antiqua" w:hAnsi="Book Antiqua" w:cs="Arial"/>
          <w:u w:val="single"/>
        </w:rPr>
      </w:pPr>
    </w:p>
    <w:p w14:paraId="78FCCB10"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4DC5008B" w14:textId="71995184"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00C6468C">
        <w:rPr>
          <w:rFonts w:ascii="Book Antiqua" w:hAnsi="Book Antiqua" w:cs="Arial"/>
        </w:rPr>
        <w:t>s</w:t>
      </w:r>
      <w:r w:rsidRPr="000704BB">
        <w:rPr>
          <w:rFonts w:ascii="Book Antiqua" w:hAnsi="Book Antiqua" w:cs="Arial"/>
        </w:rPr>
        <w:t>:</w:t>
      </w:r>
      <w:r w:rsidR="00C6468C">
        <w:rPr>
          <w:rFonts w:ascii="Book Antiqua" w:hAnsi="Book Antiqua" w:cs="Arial"/>
        </w:rPr>
        <w:t xml:space="preserve"> Mr M Hossain, Chancery Solicitors</w:t>
      </w:r>
      <w:r w:rsidRPr="000704BB">
        <w:rPr>
          <w:rFonts w:ascii="Book Antiqua" w:hAnsi="Book Antiqua" w:cs="Arial"/>
        </w:rPr>
        <w:tab/>
      </w:r>
    </w:p>
    <w:p w14:paraId="763E91C4" w14:textId="4036BEA2" w:rsidR="00DE7DB7" w:rsidRPr="000704BB" w:rsidRDefault="00DE7DB7" w:rsidP="00493250">
      <w:pPr>
        <w:tabs>
          <w:tab w:val="left" w:pos="2520"/>
        </w:tabs>
        <w:rPr>
          <w:rFonts w:ascii="Book Antiqua" w:hAnsi="Book Antiqua" w:cs="Arial"/>
        </w:rPr>
      </w:pPr>
      <w:r w:rsidRPr="000704BB">
        <w:rPr>
          <w:rFonts w:ascii="Book Antiqua" w:hAnsi="Book Antiqua" w:cs="Arial"/>
        </w:rPr>
        <w:t>For the Respondent:</w:t>
      </w:r>
      <w:r w:rsidR="001A5003">
        <w:rPr>
          <w:rFonts w:ascii="Book Antiqua" w:hAnsi="Book Antiqua" w:cs="Arial"/>
        </w:rPr>
        <w:t xml:space="preserve"> Ms A </w:t>
      </w:r>
      <w:proofErr w:type="spellStart"/>
      <w:r w:rsidR="001A5003">
        <w:rPr>
          <w:rFonts w:ascii="Book Antiqua" w:hAnsi="Book Antiqua" w:cs="Arial"/>
        </w:rPr>
        <w:t>Fij</w:t>
      </w:r>
      <w:r w:rsidR="00C6468C">
        <w:rPr>
          <w:rFonts w:ascii="Book Antiqua" w:hAnsi="Book Antiqua" w:cs="Arial"/>
        </w:rPr>
        <w:t>iwala</w:t>
      </w:r>
      <w:proofErr w:type="spellEnd"/>
      <w:r w:rsidR="00C6468C">
        <w:rPr>
          <w:rFonts w:ascii="Book Antiqua" w:hAnsi="Book Antiqua" w:cs="Arial"/>
        </w:rPr>
        <w:t>, Home Office Presenting Officer</w:t>
      </w:r>
      <w:r w:rsidRPr="000704BB">
        <w:rPr>
          <w:rFonts w:ascii="Book Antiqua" w:hAnsi="Book Antiqua" w:cs="Arial"/>
        </w:rPr>
        <w:tab/>
      </w:r>
    </w:p>
    <w:p w14:paraId="596B0031" w14:textId="5FAA9BB9" w:rsidR="00DE7DB7" w:rsidRDefault="00DE7DB7" w:rsidP="00402B9E">
      <w:pPr>
        <w:tabs>
          <w:tab w:val="left" w:pos="2520"/>
        </w:tabs>
        <w:jc w:val="center"/>
        <w:rPr>
          <w:rFonts w:ascii="Book Antiqua" w:hAnsi="Book Antiqua" w:cs="Arial"/>
        </w:rPr>
      </w:pPr>
    </w:p>
    <w:p w14:paraId="2F25033E" w14:textId="77777777" w:rsidR="00D16359" w:rsidRPr="000704BB" w:rsidRDefault="00D16359" w:rsidP="00402B9E">
      <w:pPr>
        <w:tabs>
          <w:tab w:val="left" w:pos="2520"/>
        </w:tabs>
        <w:jc w:val="center"/>
        <w:rPr>
          <w:rFonts w:ascii="Book Antiqua" w:hAnsi="Book Antiqua" w:cs="Arial"/>
        </w:rPr>
      </w:pPr>
    </w:p>
    <w:p w14:paraId="78F33888" w14:textId="77777777"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3716A8BB" w14:textId="77777777" w:rsidR="00C7558F" w:rsidRPr="000704BB" w:rsidRDefault="00C7558F" w:rsidP="00402B9E">
      <w:pPr>
        <w:tabs>
          <w:tab w:val="left" w:pos="2520"/>
        </w:tabs>
        <w:jc w:val="center"/>
        <w:rPr>
          <w:rFonts w:ascii="Book Antiqua" w:hAnsi="Book Antiqua" w:cs="Arial"/>
        </w:rPr>
      </w:pPr>
    </w:p>
    <w:p w14:paraId="7B53E632" w14:textId="457AACFA" w:rsidR="00BF23BB" w:rsidRDefault="00402B9E" w:rsidP="00BF23BB">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9D3162">
        <w:rPr>
          <w:rFonts w:ascii="Book Antiqua" w:hAnsi="Book Antiqua" w:cs="Arial"/>
        </w:rPr>
        <w:t>The Appellant</w:t>
      </w:r>
      <w:r w:rsidR="00493250">
        <w:rPr>
          <w:rFonts w:ascii="Book Antiqua" w:hAnsi="Book Antiqua" w:cs="Arial"/>
        </w:rPr>
        <w:t xml:space="preserve">s </w:t>
      </w:r>
      <w:r w:rsidR="00C6468C">
        <w:rPr>
          <w:rFonts w:ascii="Book Antiqua" w:hAnsi="Book Antiqua" w:cs="Arial"/>
        </w:rPr>
        <w:t xml:space="preserve">are </w:t>
      </w:r>
      <w:r w:rsidR="00493250">
        <w:rPr>
          <w:rFonts w:ascii="Book Antiqua" w:hAnsi="Book Antiqua" w:cs="Arial"/>
        </w:rPr>
        <w:t xml:space="preserve">citizens of </w:t>
      </w:r>
      <w:r w:rsidR="009D3162">
        <w:rPr>
          <w:rFonts w:ascii="Book Antiqua" w:hAnsi="Book Antiqua" w:cs="Arial"/>
        </w:rPr>
        <w:t>Bangladesh</w:t>
      </w:r>
      <w:r w:rsidR="001A5003">
        <w:rPr>
          <w:rFonts w:ascii="Book Antiqua" w:hAnsi="Book Antiqua" w:cs="Arial"/>
        </w:rPr>
        <w:t xml:space="preserve">. They are married to each other. </w:t>
      </w:r>
      <w:r w:rsidR="00493250">
        <w:rPr>
          <w:rFonts w:ascii="Book Antiqua" w:hAnsi="Book Antiqua" w:cs="Arial"/>
        </w:rPr>
        <w:t xml:space="preserve"> Mr Uddin’s date of birth is 25 May 1979. </w:t>
      </w:r>
      <w:r w:rsidR="001A5003">
        <w:rPr>
          <w:rFonts w:ascii="Book Antiqua" w:hAnsi="Book Antiqua" w:cs="Arial"/>
        </w:rPr>
        <w:t xml:space="preserve">  </w:t>
      </w:r>
      <w:r w:rsidR="00493250">
        <w:rPr>
          <w:rFonts w:ascii="Book Antiqua" w:hAnsi="Book Antiqua" w:cs="Arial"/>
        </w:rPr>
        <w:t>Mrs Akhter</w:t>
      </w:r>
      <w:r w:rsidR="001A5003">
        <w:rPr>
          <w:rFonts w:ascii="Book Antiqua" w:hAnsi="Book Antiqua" w:cs="Arial"/>
        </w:rPr>
        <w:t xml:space="preserve">’s </w:t>
      </w:r>
      <w:r w:rsidR="00493250">
        <w:rPr>
          <w:rFonts w:ascii="Book Antiqua" w:hAnsi="Book Antiqua" w:cs="Arial"/>
        </w:rPr>
        <w:t>date of birth is 1 January 1989.</w:t>
      </w:r>
      <w:r w:rsidR="00C6468C">
        <w:rPr>
          <w:rFonts w:ascii="Book Antiqua" w:hAnsi="Book Antiqua" w:cs="Arial"/>
        </w:rPr>
        <w:t xml:space="preserve"> </w:t>
      </w:r>
      <w:r w:rsidR="00493250">
        <w:rPr>
          <w:rFonts w:ascii="Book Antiqua" w:hAnsi="Book Antiqua" w:cs="Arial"/>
        </w:rPr>
        <w:t xml:space="preserve"> Mrs Akhter’s application is dependent </w:t>
      </w:r>
      <w:r w:rsidR="00EA2E9C">
        <w:rPr>
          <w:rFonts w:ascii="Book Antiqua" w:hAnsi="Book Antiqua" w:cs="Arial"/>
        </w:rPr>
        <w:t>o</w:t>
      </w:r>
      <w:r w:rsidR="00493250">
        <w:rPr>
          <w:rFonts w:ascii="Book Antiqua" w:hAnsi="Book Antiqua" w:cs="Arial"/>
        </w:rPr>
        <w:t xml:space="preserve">n her husband’s. I shall refer to Mr Uddin as the Appellant throughout this decision.  </w:t>
      </w:r>
    </w:p>
    <w:p w14:paraId="5CB30B51" w14:textId="77777777" w:rsidR="009D3162" w:rsidRDefault="009D3162" w:rsidP="00BF23BB">
      <w:pPr>
        <w:tabs>
          <w:tab w:val="left" w:pos="567"/>
        </w:tabs>
        <w:ind w:left="567" w:hanging="567"/>
        <w:jc w:val="both"/>
        <w:rPr>
          <w:rFonts w:ascii="Book Antiqua" w:hAnsi="Book Antiqua" w:cs="Arial"/>
        </w:rPr>
      </w:pPr>
    </w:p>
    <w:p w14:paraId="60E9F07C" w14:textId="7F75E9BA" w:rsidR="009D3162" w:rsidRDefault="009D3162" w:rsidP="00BF23BB">
      <w:pPr>
        <w:tabs>
          <w:tab w:val="left" w:pos="567"/>
        </w:tabs>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On 26 June 2014</w:t>
      </w:r>
      <w:r w:rsidR="00BA1317">
        <w:rPr>
          <w:rFonts w:ascii="Book Antiqua" w:hAnsi="Book Antiqua" w:cs="Arial"/>
        </w:rPr>
        <w:t>, before the expiry of his leave on 28 June 2014,</w:t>
      </w:r>
      <w:r>
        <w:rPr>
          <w:rFonts w:ascii="Book Antiqua" w:hAnsi="Book Antiqua" w:cs="Arial"/>
        </w:rPr>
        <w:t xml:space="preserve"> the Appellant made an application for leave to remain in the United Kingdom as a Tier 4 (General) Student Migrant under the </w:t>
      </w:r>
      <w:r w:rsidR="00EA2E9C">
        <w:rPr>
          <w:rFonts w:ascii="Book Antiqua" w:hAnsi="Book Antiqua" w:cs="Arial"/>
        </w:rPr>
        <w:t>points-based</w:t>
      </w:r>
      <w:r>
        <w:rPr>
          <w:rFonts w:ascii="Book Antiqua" w:hAnsi="Book Antiqua" w:cs="Arial"/>
        </w:rPr>
        <w:t xml:space="preserve"> system.</w:t>
      </w:r>
      <w:r w:rsidR="00BA1317">
        <w:rPr>
          <w:rFonts w:ascii="Book Antiqua" w:hAnsi="Book Antiqua" w:cs="Arial"/>
        </w:rPr>
        <w:t xml:space="preserve"> </w:t>
      </w:r>
      <w:r>
        <w:rPr>
          <w:rFonts w:ascii="Book Antiqua" w:hAnsi="Book Antiqua" w:cs="Arial"/>
        </w:rPr>
        <w:t xml:space="preserve">The application was refused by the Respondent.  The Appellant </w:t>
      </w:r>
      <w:r w:rsidR="00EA2E9C">
        <w:rPr>
          <w:rFonts w:ascii="Book Antiqua" w:hAnsi="Book Antiqua" w:cs="Arial"/>
        </w:rPr>
        <w:t>appealed</w:t>
      </w:r>
      <w:r w:rsidR="001A5003">
        <w:rPr>
          <w:rFonts w:ascii="Book Antiqua" w:hAnsi="Book Antiqua" w:cs="Arial"/>
        </w:rPr>
        <w:t xml:space="preserve">. His </w:t>
      </w:r>
      <w:r>
        <w:rPr>
          <w:rFonts w:ascii="Book Antiqua" w:hAnsi="Book Antiqua" w:cs="Arial"/>
        </w:rPr>
        <w:t>appeal was allowed by the First-tier Tribunal</w:t>
      </w:r>
      <w:r w:rsidR="000354F2">
        <w:rPr>
          <w:rFonts w:ascii="Book Antiqua" w:hAnsi="Book Antiqua" w:cs="Arial"/>
        </w:rPr>
        <w:t>,</w:t>
      </w:r>
      <w:r>
        <w:rPr>
          <w:rFonts w:ascii="Book Antiqua" w:hAnsi="Book Antiqua" w:cs="Arial"/>
        </w:rPr>
        <w:t xml:space="preserve"> following a hearing on 22 January 2016.  First-tier Tribunal Judge Lamb allowed the appeal finding as follows:</w:t>
      </w:r>
    </w:p>
    <w:p w14:paraId="09BBC27B" w14:textId="77777777" w:rsidR="009D3162" w:rsidRDefault="009D3162" w:rsidP="00BF23BB">
      <w:pPr>
        <w:tabs>
          <w:tab w:val="left" w:pos="567"/>
        </w:tabs>
        <w:ind w:left="567" w:hanging="567"/>
        <w:jc w:val="both"/>
        <w:rPr>
          <w:rFonts w:ascii="Book Antiqua" w:hAnsi="Book Antiqua" w:cs="Arial"/>
        </w:rPr>
      </w:pPr>
    </w:p>
    <w:p w14:paraId="03209EB6" w14:textId="18BA24B4" w:rsidR="009D3162" w:rsidRDefault="009D3162" w:rsidP="00D8706C">
      <w:pPr>
        <w:tabs>
          <w:tab w:val="left" w:pos="567"/>
        </w:tabs>
        <w:ind w:left="1134"/>
        <w:jc w:val="both"/>
        <w:rPr>
          <w:rFonts w:ascii="Book Antiqua" w:hAnsi="Book Antiqua" w:cs="Arial"/>
        </w:rPr>
      </w:pPr>
      <w:r>
        <w:rPr>
          <w:rFonts w:ascii="Book Antiqua" w:hAnsi="Book Antiqua" w:cs="Arial"/>
        </w:rPr>
        <w:t xml:space="preserve">“... She </w:t>
      </w:r>
      <w:r w:rsidR="00BA1317">
        <w:rPr>
          <w:rFonts w:ascii="Book Antiqua" w:hAnsi="Book Antiqua" w:cs="Arial"/>
        </w:rPr>
        <w:t xml:space="preserve">[the Secretary of State] </w:t>
      </w:r>
      <w:r>
        <w:rPr>
          <w:rFonts w:ascii="Book Antiqua" w:hAnsi="Book Antiqua" w:cs="Arial"/>
        </w:rPr>
        <w:t>therefore agreed that the outcome of the appeal should be that the Tribunal allow the appeal and remit for reconsideration.  The Appellant should have 60 days from that determination.”</w:t>
      </w:r>
    </w:p>
    <w:p w14:paraId="15755E2C" w14:textId="77777777" w:rsidR="009D3162" w:rsidRDefault="009D3162" w:rsidP="00BF23BB">
      <w:pPr>
        <w:tabs>
          <w:tab w:val="left" w:pos="567"/>
        </w:tabs>
        <w:ind w:left="567" w:hanging="567"/>
        <w:jc w:val="both"/>
        <w:rPr>
          <w:rFonts w:ascii="Book Antiqua" w:hAnsi="Book Antiqua" w:cs="Arial"/>
        </w:rPr>
      </w:pPr>
    </w:p>
    <w:p w14:paraId="0E120844" w14:textId="786CD2F2" w:rsidR="00493250" w:rsidRDefault="00BA1317" w:rsidP="00BF23BB">
      <w:pPr>
        <w:tabs>
          <w:tab w:val="left" w:pos="567"/>
        </w:tabs>
        <w:ind w:left="567" w:hanging="567"/>
        <w:jc w:val="both"/>
        <w:rPr>
          <w:rFonts w:ascii="Book Antiqua" w:hAnsi="Book Antiqua" w:cs="Arial"/>
        </w:rPr>
      </w:pPr>
      <w:r>
        <w:rPr>
          <w:rFonts w:ascii="Book Antiqua" w:hAnsi="Book Antiqua" w:cs="Arial"/>
        </w:rPr>
        <w:t>3</w:t>
      </w:r>
      <w:r w:rsidR="009D3162">
        <w:rPr>
          <w:rFonts w:ascii="Book Antiqua" w:hAnsi="Book Antiqua" w:cs="Arial"/>
        </w:rPr>
        <w:t>.</w:t>
      </w:r>
      <w:r w:rsidR="009D3162">
        <w:rPr>
          <w:rFonts w:ascii="Book Antiqua" w:hAnsi="Book Antiqua" w:cs="Arial"/>
        </w:rPr>
        <w:tab/>
      </w:r>
      <w:r>
        <w:rPr>
          <w:rFonts w:ascii="Book Antiqua" w:hAnsi="Book Antiqua" w:cs="Arial"/>
        </w:rPr>
        <w:t xml:space="preserve">On </w:t>
      </w:r>
      <w:r w:rsidR="009D3162">
        <w:rPr>
          <w:rFonts w:ascii="Book Antiqua" w:hAnsi="Book Antiqua" w:cs="Arial"/>
        </w:rPr>
        <w:t>6 October 2016 the Respondent reconsidered the Appellant’s application and maintained the refusal decision.</w:t>
      </w:r>
      <w:r>
        <w:rPr>
          <w:rFonts w:ascii="Book Antiqua" w:hAnsi="Book Antiqua" w:cs="Arial"/>
        </w:rPr>
        <w:t xml:space="preserve"> </w:t>
      </w:r>
      <w:r w:rsidR="009D3162">
        <w:rPr>
          <w:rFonts w:ascii="Book Antiqua" w:hAnsi="Book Antiqua" w:cs="Arial"/>
        </w:rPr>
        <w:t xml:space="preserve">The Appellant appealed </w:t>
      </w:r>
      <w:r w:rsidR="00C6468C">
        <w:rPr>
          <w:rFonts w:ascii="Book Antiqua" w:hAnsi="Book Antiqua" w:cs="Arial"/>
        </w:rPr>
        <w:t xml:space="preserve">against the </w:t>
      </w:r>
      <w:r w:rsidR="009D3162">
        <w:rPr>
          <w:rFonts w:ascii="Book Antiqua" w:hAnsi="Book Antiqua" w:cs="Arial"/>
        </w:rPr>
        <w:t xml:space="preserve">decision of 6 </w:t>
      </w:r>
      <w:r w:rsidR="00AD49FB">
        <w:rPr>
          <w:rFonts w:ascii="Book Antiqua" w:hAnsi="Book Antiqua" w:cs="Arial"/>
        </w:rPr>
        <w:t>O</w:t>
      </w:r>
      <w:r w:rsidR="009D3162">
        <w:rPr>
          <w:rFonts w:ascii="Book Antiqua" w:hAnsi="Book Antiqua" w:cs="Arial"/>
        </w:rPr>
        <w:t>ctober 2016.  The appeal was dismissed by Judge of the First-tier Tribunal Brewer</w:t>
      </w:r>
      <w:r>
        <w:rPr>
          <w:rFonts w:ascii="Book Antiqua" w:hAnsi="Book Antiqua" w:cs="Arial"/>
        </w:rPr>
        <w:t xml:space="preserve"> in a decision promulgated on 8 January 2018,</w:t>
      </w:r>
      <w:r w:rsidR="009D3162">
        <w:rPr>
          <w:rFonts w:ascii="Book Antiqua" w:hAnsi="Book Antiqua" w:cs="Arial"/>
        </w:rPr>
        <w:t xml:space="preserve"> following a hearing at Taylor House on 24 November 2017.  </w:t>
      </w:r>
      <w:r w:rsidR="00AD49FB">
        <w:rPr>
          <w:rFonts w:ascii="Book Antiqua" w:hAnsi="Book Antiqua" w:cs="Arial"/>
        </w:rPr>
        <w:t>Permis</w:t>
      </w:r>
      <w:r w:rsidR="009D3162">
        <w:rPr>
          <w:rFonts w:ascii="Book Antiqua" w:hAnsi="Book Antiqua" w:cs="Arial"/>
        </w:rPr>
        <w:t>s</w:t>
      </w:r>
      <w:r w:rsidR="00AD49FB">
        <w:rPr>
          <w:rFonts w:ascii="Book Antiqua" w:hAnsi="Book Antiqua" w:cs="Arial"/>
        </w:rPr>
        <w:t>i</w:t>
      </w:r>
      <w:r w:rsidR="009D3162">
        <w:rPr>
          <w:rFonts w:ascii="Book Antiqua" w:hAnsi="Book Antiqua" w:cs="Arial"/>
        </w:rPr>
        <w:t>on was granted to the Appellant by Judge of the First-tier Tribunal P J M Hollingworth in a decision of 29 April 2018.  The matter came before me on 11 June 2018 to determine whether Judge Brewer made an error of law.</w:t>
      </w:r>
      <w:r w:rsidR="00493250">
        <w:rPr>
          <w:rFonts w:ascii="Book Antiqua" w:hAnsi="Book Antiqua" w:cs="Arial"/>
        </w:rPr>
        <w:t xml:space="preserve"> </w:t>
      </w:r>
    </w:p>
    <w:p w14:paraId="2CF94AA0" w14:textId="77777777" w:rsidR="00493250" w:rsidRDefault="00493250" w:rsidP="00BF23BB">
      <w:pPr>
        <w:tabs>
          <w:tab w:val="left" w:pos="567"/>
        </w:tabs>
        <w:ind w:left="567" w:hanging="567"/>
        <w:jc w:val="both"/>
        <w:rPr>
          <w:rFonts w:ascii="Book Antiqua" w:hAnsi="Book Antiqua" w:cs="Arial"/>
        </w:rPr>
      </w:pPr>
    </w:p>
    <w:p w14:paraId="1E1E8237" w14:textId="634C6975" w:rsidR="009D3162" w:rsidRDefault="00493250" w:rsidP="00BF23BB">
      <w:pPr>
        <w:tabs>
          <w:tab w:val="left" w:pos="567"/>
        </w:tabs>
        <w:ind w:left="567" w:hanging="567"/>
        <w:jc w:val="both"/>
        <w:rPr>
          <w:rFonts w:ascii="Book Antiqua" w:hAnsi="Book Antiqua" w:cs="Arial"/>
        </w:rPr>
      </w:pPr>
      <w:r>
        <w:rPr>
          <w:rFonts w:ascii="Book Antiqua" w:hAnsi="Book Antiqua" w:cs="Arial"/>
        </w:rPr>
        <w:t xml:space="preserve">4.      I decided that Judge Brewer had materially erred and set aside the decision to </w:t>
      </w:r>
      <w:r w:rsidR="00EA2E9C">
        <w:rPr>
          <w:rFonts w:ascii="Book Antiqua" w:hAnsi="Book Antiqua" w:cs="Arial"/>
        </w:rPr>
        <w:t>dismiss</w:t>
      </w:r>
      <w:r>
        <w:rPr>
          <w:rFonts w:ascii="Book Antiqua" w:hAnsi="Book Antiqua" w:cs="Arial"/>
        </w:rPr>
        <w:t xml:space="preserve"> the appeal. The </w:t>
      </w:r>
      <w:r w:rsidR="00EA2E9C">
        <w:rPr>
          <w:rFonts w:ascii="Book Antiqua" w:hAnsi="Book Antiqua" w:cs="Arial"/>
        </w:rPr>
        <w:t>Appellant</w:t>
      </w:r>
      <w:r>
        <w:rPr>
          <w:rFonts w:ascii="Book Antiqua" w:hAnsi="Book Antiqua" w:cs="Arial"/>
        </w:rPr>
        <w:t xml:space="preserve"> in resp</w:t>
      </w:r>
      <w:r w:rsidR="00EA2E9C">
        <w:rPr>
          <w:rFonts w:ascii="Book Antiqua" w:hAnsi="Book Antiqua" w:cs="Arial"/>
        </w:rPr>
        <w:t>on</w:t>
      </w:r>
      <w:r w:rsidR="0010108D">
        <w:rPr>
          <w:rFonts w:ascii="Book Antiqua" w:hAnsi="Book Antiqua" w:cs="Arial"/>
        </w:rPr>
        <w:t>se</w:t>
      </w:r>
      <w:r w:rsidR="00EA2E9C">
        <w:rPr>
          <w:rFonts w:ascii="Book Antiqua" w:hAnsi="Book Antiqua" w:cs="Arial"/>
        </w:rPr>
        <w:t xml:space="preserve"> </w:t>
      </w:r>
      <w:r>
        <w:rPr>
          <w:rFonts w:ascii="Book Antiqua" w:hAnsi="Book Antiqua" w:cs="Arial"/>
        </w:rPr>
        <w:t xml:space="preserve">to Judge Lamb’s decision had been sent a biometric </w:t>
      </w:r>
      <w:r w:rsidR="00EA2E9C">
        <w:rPr>
          <w:rFonts w:ascii="Book Antiqua" w:hAnsi="Book Antiqua" w:cs="Arial"/>
        </w:rPr>
        <w:t>enrolment</w:t>
      </w:r>
      <w:r>
        <w:rPr>
          <w:rFonts w:ascii="Book Antiqua" w:hAnsi="Book Antiqua" w:cs="Arial"/>
        </w:rPr>
        <w:t xml:space="preserve"> letter</w:t>
      </w:r>
      <w:r w:rsidR="0010108D">
        <w:rPr>
          <w:rFonts w:ascii="Book Antiqua" w:hAnsi="Book Antiqua" w:cs="Arial"/>
        </w:rPr>
        <w:t xml:space="preserve"> </w:t>
      </w:r>
      <w:r w:rsidR="00C6468C">
        <w:rPr>
          <w:rFonts w:ascii="Book Antiqua" w:hAnsi="Book Antiqua" w:cs="Arial"/>
        </w:rPr>
        <w:t xml:space="preserve">by the Respondent. This </w:t>
      </w:r>
      <w:r w:rsidR="0010108D">
        <w:rPr>
          <w:rFonts w:ascii="Book Antiqua" w:hAnsi="Book Antiqua" w:cs="Arial"/>
        </w:rPr>
        <w:t>is referred to as a “BRP letter</w:t>
      </w:r>
      <w:r w:rsidR="00C6468C">
        <w:rPr>
          <w:rFonts w:ascii="Book Antiqua" w:hAnsi="Book Antiqua" w:cs="Arial"/>
        </w:rPr>
        <w:t>.</w:t>
      </w:r>
      <w:r w:rsidR="0010108D">
        <w:rPr>
          <w:rFonts w:ascii="Book Antiqua" w:hAnsi="Book Antiqua" w:cs="Arial"/>
        </w:rPr>
        <w:t>”</w:t>
      </w:r>
      <w:r w:rsidR="00C6468C">
        <w:rPr>
          <w:rFonts w:ascii="Book Antiqua" w:hAnsi="Book Antiqua" w:cs="Arial"/>
        </w:rPr>
        <w:t xml:space="preserve"> </w:t>
      </w:r>
      <w:r w:rsidR="004312FC">
        <w:rPr>
          <w:rFonts w:ascii="Book Antiqua" w:hAnsi="Book Antiqua" w:cs="Arial"/>
        </w:rPr>
        <w:t>BRP letters</w:t>
      </w:r>
      <w:r w:rsidR="00C6468C">
        <w:rPr>
          <w:rFonts w:ascii="Book Antiqua" w:hAnsi="Book Antiqua" w:cs="Arial"/>
        </w:rPr>
        <w:t xml:space="preserve"> invite </w:t>
      </w:r>
      <w:r w:rsidR="0010108D">
        <w:rPr>
          <w:rFonts w:ascii="Book Antiqua" w:hAnsi="Book Antiqua" w:cs="Arial"/>
        </w:rPr>
        <w:t>applicants to have their biometrics taken within 15 days as part of their application.</w:t>
      </w:r>
      <w:r w:rsidR="00C6468C">
        <w:rPr>
          <w:rFonts w:ascii="Book Antiqua" w:hAnsi="Book Antiqua" w:cs="Arial"/>
        </w:rPr>
        <w:t xml:space="preserve"> A failure to do so results in an application being determined as invalid. </w:t>
      </w:r>
      <w:r w:rsidR="0010108D">
        <w:rPr>
          <w:rFonts w:ascii="Book Antiqua" w:hAnsi="Book Antiqua" w:cs="Arial"/>
        </w:rPr>
        <w:t xml:space="preserve"> The BRP</w:t>
      </w:r>
      <w:r w:rsidR="00C6468C">
        <w:rPr>
          <w:rFonts w:ascii="Book Antiqua" w:hAnsi="Book Antiqua" w:cs="Arial"/>
        </w:rPr>
        <w:t xml:space="preserve"> letter</w:t>
      </w:r>
      <w:r w:rsidR="0010108D">
        <w:rPr>
          <w:rFonts w:ascii="Book Antiqua" w:hAnsi="Book Antiqua" w:cs="Arial"/>
        </w:rPr>
        <w:t xml:space="preserve"> sent to this Appellant </w:t>
      </w:r>
      <w:r w:rsidR="00EA2E9C">
        <w:rPr>
          <w:rFonts w:ascii="Book Antiqua" w:hAnsi="Book Antiqua" w:cs="Arial"/>
        </w:rPr>
        <w:t>contained</w:t>
      </w:r>
      <w:r>
        <w:rPr>
          <w:rFonts w:ascii="Book Antiqua" w:hAnsi="Book Antiqua" w:cs="Arial"/>
        </w:rPr>
        <w:t xml:space="preserve"> a </w:t>
      </w:r>
      <w:r w:rsidR="00EA2E9C">
        <w:rPr>
          <w:rFonts w:ascii="Book Antiqua" w:hAnsi="Book Antiqua" w:cs="Arial"/>
        </w:rPr>
        <w:t>typographical</w:t>
      </w:r>
      <w:r>
        <w:rPr>
          <w:rFonts w:ascii="Book Antiqua" w:hAnsi="Book Antiqua" w:cs="Arial"/>
        </w:rPr>
        <w:t xml:space="preserve"> error</w:t>
      </w:r>
      <w:r w:rsidR="00C6468C">
        <w:rPr>
          <w:rFonts w:ascii="Book Antiqua" w:hAnsi="Book Antiqua" w:cs="Arial"/>
        </w:rPr>
        <w:t xml:space="preserve"> and it was defective</w:t>
      </w:r>
      <w:r>
        <w:rPr>
          <w:rFonts w:ascii="Book Antiqua" w:hAnsi="Book Antiqua" w:cs="Arial"/>
        </w:rPr>
        <w:t>. The</w:t>
      </w:r>
      <w:r w:rsidR="004312FC">
        <w:rPr>
          <w:rFonts w:ascii="Book Antiqua" w:hAnsi="Book Antiqua" w:cs="Arial"/>
        </w:rPr>
        <w:t xml:space="preserve"> </w:t>
      </w:r>
      <w:r>
        <w:rPr>
          <w:rFonts w:ascii="Book Antiqua" w:hAnsi="Book Antiqua" w:cs="Arial"/>
        </w:rPr>
        <w:t>Appellant</w:t>
      </w:r>
      <w:r w:rsidR="00BA62C6">
        <w:rPr>
          <w:rFonts w:ascii="Book Antiqua" w:hAnsi="Book Antiqua" w:cs="Arial"/>
        </w:rPr>
        <w:t xml:space="preserve"> </w:t>
      </w:r>
      <w:r>
        <w:rPr>
          <w:rFonts w:ascii="Book Antiqua" w:hAnsi="Book Antiqua" w:cs="Arial"/>
        </w:rPr>
        <w:t xml:space="preserve">asked for an amended </w:t>
      </w:r>
      <w:r w:rsidR="0010108D">
        <w:rPr>
          <w:rFonts w:ascii="Book Antiqua" w:hAnsi="Book Antiqua" w:cs="Arial"/>
        </w:rPr>
        <w:t xml:space="preserve">BRP </w:t>
      </w:r>
      <w:r>
        <w:rPr>
          <w:rFonts w:ascii="Book Antiqua" w:hAnsi="Book Antiqua" w:cs="Arial"/>
        </w:rPr>
        <w:t xml:space="preserve">letter in </w:t>
      </w:r>
      <w:r w:rsidR="00C6468C">
        <w:rPr>
          <w:rFonts w:ascii="Book Antiqua" w:hAnsi="Book Antiqua" w:cs="Arial"/>
        </w:rPr>
        <w:t xml:space="preserve">email </w:t>
      </w:r>
      <w:r w:rsidR="00EA2E9C">
        <w:rPr>
          <w:rFonts w:ascii="Book Antiqua" w:hAnsi="Book Antiqua" w:cs="Arial"/>
        </w:rPr>
        <w:t>correspondence</w:t>
      </w:r>
      <w:r w:rsidR="00333D1A">
        <w:rPr>
          <w:rFonts w:ascii="Book Antiqua" w:hAnsi="Book Antiqua" w:cs="Arial"/>
        </w:rPr>
        <w:t xml:space="preserve"> from his solicitors, London Law Associates, </w:t>
      </w:r>
      <w:r>
        <w:rPr>
          <w:rFonts w:ascii="Book Antiqua" w:hAnsi="Book Antiqua" w:cs="Arial"/>
        </w:rPr>
        <w:t>o</w:t>
      </w:r>
      <w:r w:rsidR="00C6468C">
        <w:rPr>
          <w:rFonts w:ascii="Book Antiqua" w:hAnsi="Book Antiqua" w:cs="Arial"/>
        </w:rPr>
        <w:t>n</w:t>
      </w:r>
      <w:r>
        <w:rPr>
          <w:rFonts w:ascii="Book Antiqua" w:hAnsi="Book Antiqua" w:cs="Arial"/>
        </w:rPr>
        <w:t xml:space="preserve"> 15 </w:t>
      </w:r>
      <w:r w:rsidR="00BA62C6">
        <w:rPr>
          <w:rFonts w:ascii="Book Antiqua" w:hAnsi="Book Antiqua" w:cs="Arial"/>
        </w:rPr>
        <w:t xml:space="preserve">March </w:t>
      </w:r>
      <w:r>
        <w:rPr>
          <w:rFonts w:ascii="Book Antiqua" w:hAnsi="Book Antiqua" w:cs="Arial"/>
        </w:rPr>
        <w:t>and 20 May 2016</w:t>
      </w:r>
      <w:r w:rsidR="00EA2E9C">
        <w:rPr>
          <w:rFonts w:ascii="Book Antiqua" w:hAnsi="Book Antiqua" w:cs="Arial"/>
        </w:rPr>
        <w:t xml:space="preserve"> (see page 39</w:t>
      </w:r>
      <w:r w:rsidR="00333D1A">
        <w:rPr>
          <w:rFonts w:ascii="Book Antiqua" w:hAnsi="Book Antiqua" w:cs="Arial"/>
        </w:rPr>
        <w:t xml:space="preserve"> and 40</w:t>
      </w:r>
      <w:r w:rsidR="00EA2E9C">
        <w:rPr>
          <w:rFonts w:ascii="Book Antiqua" w:hAnsi="Book Antiqua" w:cs="Arial"/>
        </w:rPr>
        <w:t xml:space="preserve"> of the AB). Th</w:t>
      </w:r>
      <w:r w:rsidR="00C6468C">
        <w:rPr>
          <w:rFonts w:ascii="Book Antiqua" w:hAnsi="Book Antiqua" w:cs="Arial"/>
        </w:rPr>
        <w:t xml:space="preserve">ese were </w:t>
      </w:r>
      <w:r w:rsidR="00EA2E9C">
        <w:rPr>
          <w:rFonts w:ascii="Book Antiqua" w:hAnsi="Book Antiqua" w:cs="Arial"/>
        </w:rPr>
        <w:t xml:space="preserve">not considered by the judge. </w:t>
      </w:r>
      <w:r w:rsidR="00BA62C6">
        <w:rPr>
          <w:rFonts w:ascii="Book Antiqua" w:hAnsi="Book Antiqua" w:cs="Arial"/>
        </w:rPr>
        <w:t xml:space="preserve"> The Appellant was not sent a </w:t>
      </w:r>
      <w:r w:rsidR="004312FC">
        <w:rPr>
          <w:rFonts w:ascii="Book Antiqua" w:hAnsi="Book Antiqua" w:cs="Arial"/>
        </w:rPr>
        <w:t>60-day letter</w:t>
      </w:r>
      <w:r w:rsidR="00BA62C6">
        <w:rPr>
          <w:rFonts w:ascii="Book Antiqua" w:hAnsi="Book Antiqua" w:cs="Arial"/>
        </w:rPr>
        <w:t xml:space="preserve"> after the decision of Judge Lamb.</w:t>
      </w:r>
      <w:r w:rsidR="004312FC">
        <w:rPr>
          <w:rFonts w:ascii="Book Antiqua" w:hAnsi="Book Antiqua" w:cs="Arial"/>
        </w:rPr>
        <w:t xml:space="preserve">   </w:t>
      </w:r>
    </w:p>
    <w:p w14:paraId="2AB4FFFB" w14:textId="7CCCFB26" w:rsidR="00493250" w:rsidRDefault="00493250" w:rsidP="00BF23BB">
      <w:pPr>
        <w:tabs>
          <w:tab w:val="left" w:pos="567"/>
        </w:tabs>
        <w:ind w:left="567" w:hanging="567"/>
        <w:jc w:val="both"/>
        <w:rPr>
          <w:rFonts w:ascii="Book Antiqua" w:hAnsi="Book Antiqua" w:cs="Arial"/>
        </w:rPr>
      </w:pPr>
    </w:p>
    <w:p w14:paraId="554A3703" w14:textId="103C96DC" w:rsidR="00493250" w:rsidRDefault="00493250" w:rsidP="00BF23BB">
      <w:pPr>
        <w:tabs>
          <w:tab w:val="left" w:pos="567"/>
        </w:tabs>
        <w:ind w:left="567" w:hanging="567"/>
        <w:jc w:val="both"/>
        <w:rPr>
          <w:rFonts w:ascii="Book Antiqua" w:hAnsi="Book Antiqua" w:cs="Arial"/>
        </w:rPr>
      </w:pPr>
      <w:r>
        <w:rPr>
          <w:rFonts w:ascii="Book Antiqua" w:hAnsi="Book Antiqua" w:cs="Arial"/>
        </w:rPr>
        <w:t xml:space="preserve">5.     I </w:t>
      </w:r>
      <w:r w:rsidR="00C6468C">
        <w:rPr>
          <w:rFonts w:ascii="Book Antiqua" w:hAnsi="Book Antiqua" w:cs="Arial"/>
        </w:rPr>
        <w:t xml:space="preserve">set out </w:t>
      </w:r>
      <w:r w:rsidR="004962D8">
        <w:rPr>
          <w:rFonts w:ascii="Book Antiqua" w:hAnsi="Book Antiqua" w:cs="Arial"/>
        </w:rPr>
        <w:t xml:space="preserve">in my error of law decision </w:t>
      </w:r>
      <w:r>
        <w:rPr>
          <w:rFonts w:ascii="Book Antiqua" w:hAnsi="Book Antiqua" w:cs="Arial"/>
        </w:rPr>
        <w:t xml:space="preserve">why the Judge Brewer materially erred: </w:t>
      </w:r>
    </w:p>
    <w:p w14:paraId="3102701B" w14:textId="77777777" w:rsidR="000354F2" w:rsidRPr="00BC4326" w:rsidRDefault="000354F2" w:rsidP="00BF23BB">
      <w:pPr>
        <w:tabs>
          <w:tab w:val="left" w:pos="567"/>
        </w:tabs>
        <w:ind w:left="567" w:hanging="567"/>
        <w:jc w:val="both"/>
        <w:rPr>
          <w:rFonts w:ascii="Book Antiqua" w:hAnsi="Book Antiqua" w:cs="Arial"/>
          <w:i/>
        </w:rPr>
      </w:pPr>
    </w:p>
    <w:p w14:paraId="73460678" w14:textId="0747B46D" w:rsidR="00CB05DD" w:rsidRDefault="00493250" w:rsidP="00493250">
      <w:pPr>
        <w:tabs>
          <w:tab w:val="left" w:pos="567"/>
        </w:tabs>
        <w:ind w:left="1701" w:hanging="567"/>
        <w:jc w:val="both"/>
        <w:rPr>
          <w:rFonts w:ascii="Book Antiqua" w:hAnsi="Book Antiqua" w:cs="Arial"/>
        </w:rPr>
      </w:pPr>
      <w:r>
        <w:rPr>
          <w:rFonts w:ascii="Book Antiqua" w:hAnsi="Book Antiqua" w:cs="Arial"/>
        </w:rPr>
        <w:t>“</w:t>
      </w:r>
      <w:r w:rsidR="00FA4AC5">
        <w:rPr>
          <w:rFonts w:ascii="Book Antiqua" w:hAnsi="Book Antiqua" w:cs="Arial"/>
        </w:rPr>
        <w:t xml:space="preserve">10.  </w:t>
      </w:r>
      <w:r w:rsidR="00FA4AC5">
        <w:rPr>
          <w:rFonts w:ascii="Book Antiqua" w:hAnsi="Book Antiqua" w:cs="Arial"/>
        </w:rPr>
        <w:tab/>
        <w:t xml:space="preserve">There is evidence of </w:t>
      </w:r>
      <w:r w:rsidR="00CB05DD">
        <w:rPr>
          <w:rFonts w:ascii="Book Antiqua" w:hAnsi="Book Antiqua" w:cs="Arial"/>
        </w:rPr>
        <w:t>correspondence from the Appellant’s then instructed solicitors</w:t>
      </w:r>
      <w:r w:rsidR="000354F2">
        <w:rPr>
          <w:rFonts w:ascii="Book Antiqua" w:hAnsi="Book Antiqua" w:cs="Arial"/>
        </w:rPr>
        <w:t xml:space="preserve">. </w:t>
      </w:r>
      <w:r w:rsidR="00FA4AC5">
        <w:rPr>
          <w:rFonts w:ascii="Book Antiqua" w:hAnsi="Book Antiqua" w:cs="Arial"/>
        </w:rPr>
        <w:t>In my v</w:t>
      </w:r>
      <w:r w:rsidR="00CB05DD">
        <w:rPr>
          <w:rFonts w:ascii="Book Antiqua" w:hAnsi="Book Antiqua" w:cs="Arial"/>
        </w:rPr>
        <w:t>iew</w:t>
      </w:r>
      <w:r w:rsidR="00AD49FB">
        <w:rPr>
          <w:rFonts w:ascii="Book Antiqua" w:hAnsi="Book Antiqua" w:cs="Arial"/>
        </w:rPr>
        <w:t>,</w:t>
      </w:r>
      <w:r w:rsidR="00CB05DD">
        <w:rPr>
          <w:rFonts w:ascii="Book Antiqua" w:hAnsi="Book Antiqua" w:cs="Arial"/>
        </w:rPr>
        <w:t xml:space="preserve"> </w:t>
      </w:r>
      <w:r w:rsidR="00FA4AC5">
        <w:rPr>
          <w:rFonts w:ascii="Book Antiqua" w:hAnsi="Book Antiqua" w:cs="Arial"/>
        </w:rPr>
        <w:t xml:space="preserve">it </w:t>
      </w:r>
      <w:r w:rsidR="00CB05DD">
        <w:rPr>
          <w:rFonts w:ascii="Book Antiqua" w:hAnsi="Book Antiqua" w:cs="Arial"/>
        </w:rPr>
        <w:t>w</w:t>
      </w:r>
      <w:r w:rsidR="00AD49FB">
        <w:rPr>
          <w:rFonts w:ascii="Book Antiqua" w:hAnsi="Book Antiqua" w:cs="Arial"/>
        </w:rPr>
        <w:t>ould</w:t>
      </w:r>
      <w:r w:rsidR="00CB05DD">
        <w:rPr>
          <w:rFonts w:ascii="Book Antiqua" w:hAnsi="Book Antiqua" w:cs="Arial"/>
        </w:rPr>
        <w:t xml:space="preserve"> take </w:t>
      </w:r>
      <w:r w:rsidR="00FA4AC5">
        <w:rPr>
          <w:rFonts w:ascii="Book Antiqua" w:hAnsi="Book Antiqua" w:cs="Arial"/>
        </w:rPr>
        <w:t xml:space="preserve">the reader </w:t>
      </w:r>
      <w:r w:rsidR="00CB05DD">
        <w:rPr>
          <w:rFonts w:ascii="Book Antiqua" w:hAnsi="Book Antiqua" w:cs="Arial"/>
        </w:rPr>
        <w:t>some time</w:t>
      </w:r>
      <w:r w:rsidR="00FA4AC5">
        <w:rPr>
          <w:rFonts w:ascii="Book Antiqua" w:hAnsi="Book Antiqua" w:cs="Arial"/>
        </w:rPr>
        <w:t xml:space="preserve"> and effort t</w:t>
      </w:r>
      <w:r w:rsidR="00CB05DD">
        <w:rPr>
          <w:rFonts w:ascii="Book Antiqua" w:hAnsi="Book Antiqua" w:cs="Arial"/>
        </w:rPr>
        <w:t>o understand exactly what</w:t>
      </w:r>
      <w:r w:rsidR="00FA4AC5">
        <w:rPr>
          <w:rFonts w:ascii="Book Antiqua" w:hAnsi="Book Antiqua" w:cs="Arial"/>
        </w:rPr>
        <w:t xml:space="preserve"> was </w:t>
      </w:r>
      <w:r w:rsidR="000354F2">
        <w:rPr>
          <w:rFonts w:ascii="Book Antiqua" w:hAnsi="Book Antiqua" w:cs="Arial"/>
        </w:rPr>
        <w:t xml:space="preserve">complained about and </w:t>
      </w:r>
      <w:r w:rsidR="00FA4AC5">
        <w:rPr>
          <w:rFonts w:ascii="Book Antiqua" w:hAnsi="Book Antiqua" w:cs="Arial"/>
        </w:rPr>
        <w:t>requested</w:t>
      </w:r>
      <w:r w:rsidR="000354F2">
        <w:rPr>
          <w:rFonts w:ascii="Book Antiqua" w:hAnsi="Book Antiqua" w:cs="Arial"/>
        </w:rPr>
        <w:t xml:space="preserve">, but it is possible to discern this.  </w:t>
      </w:r>
      <w:r w:rsidR="00CB05DD">
        <w:rPr>
          <w:rFonts w:ascii="Book Antiqua" w:hAnsi="Book Antiqua" w:cs="Arial"/>
        </w:rPr>
        <w:t>I accept that it is not entirely clear whether the judge took this correspondence into account.</w:t>
      </w:r>
    </w:p>
    <w:p w14:paraId="72CD386D" w14:textId="77777777" w:rsidR="00624F2E" w:rsidRDefault="00624F2E" w:rsidP="00493250">
      <w:pPr>
        <w:tabs>
          <w:tab w:val="left" w:pos="567"/>
        </w:tabs>
        <w:ind w:left="1701" w:hanging="567"/>
        <w:jc w:val="both"/>
        <w:rPr>
          <w:rFonts w:ascii="Book Antiqua" w:hAnsi="Book Antiqua" w:cs="Arial"/>
        </w:rPr>
      </w:pPr>
    </w:p>
    <w:p w14:paraId="60732200" w14:textId="66ADB65D" w:rsidR="00CB05DD" w:rsidRDefault="00CB05DD" w:rsidP="00493250">
      <w:pPr>
        <w:tabs>
          <w:tab w:val="left" w:pos="567"/>
        </w:tabs>
        <w:ind w:left="1701" w:hanging="567"/>
        <w:jc w:val="both"/>
        <w:rPr>
          <w:rFonts w:ascii="Book Antiqua" w:hAnsi="Book Antiqua" w:cs="Arial"/>
        </w:rPr>
      </w:pPr>
      <w:r>
        <w:rPr>
          <w:rFonts w:ascii="Book Antiqua" w:hAnsi="Book Antiqua" w:cs="Arial"/>
        </w:rPr>
        <w:t>1</w:t>
      </w:r>
      <w:r w:rsidR="00FA4AC5">
        <w:rPr>
          <w:rFonts w:ascii="Book Antiqua" w:hAnsi="Book Antiqua" w:cs="Arial"/>
        </w:rPr>
        <w:t>1</w:t>
      </w:r>
      <w:r>
        <w:rPr>
          <w:rFonts w:ascii="Book Antiqua" w:hAnsi="Book Antiqua" w:cs="Arial"/>
        </w:rPr>
        <w:t>.</w:t>
      </w:r>
      <w:r>
        <w:rPr>
          <w:rFonts w:ascii="Book Antiqua" w:hAnsi="Book Antiqua" w:cs="Arial"/>
        </w:rPr>
        <w:tab/>
      </w:r>
      <w:r w:rsidR="009007C4">
        <w:rPr>
          <w:rFonts w:ascii="Book Antiqua" w:hAnsi="Book Antiqua" w:cs="Arial"/>
        </w:rPr>
        <w:t>T</w:t>
      </w:r>
      <w:r>
        <w:rPr>
          <w:rFonts w:ascii="Book Antiqua" w:hAnsi="Book Antiqua" w:cs="Arial"/>
        </w:rPr>
        <w:t>he old statutory regime applies</w:t>
      </w:r>
      <w:r w:rsidR="00FA4AC5">
        <w:rPr>
          <w:rFonts w:ascii="Book Antiqua" w:hAnsi="Book Antiqua" w:cs="Arial"/>
        </w:rPr>
        <w:t xml:space="preserve">. There </w:t>
      </w:r>
      <w:r>
        <w:rPr>
          <w:rFonts w:ascii="Book Antiqua" w:hAnsi="Book Antiqua" w:cs="Arial"/>
        </w:rPr>
        <w:t xml:space="preserve">was a ground of appeal open to the Appellant </w:t>
      </w:r>
      <w:r w:rsidR="001759A5">
        <w:rPr>
          <w:rFonts w:ascii="Book Antiqua" w:hAnsi="Book Antiqua" w:cs="Arial"/>
        </w:rPr>
        <w:t>pursuant to Section 84(1)(e) of the Nationality, Immigration and Asylum Act 2002 (“the 2002 Act”).</w:t>
      </w:r>
    </w:p>
    <w:p w14:paraId="3BEC564E" w14:textId="77777777" w:rsidR="001759A5" w:rsidRDefault="001759A5" w:rsidP="00493250">
      <w:pPr>
        <w:tabs>
          <w:tab w:val="left" w:pos="567"/>
        </w:tabs>
        <w:ind w:left="1701" w:hanging="567"/>
        <w:jc w:val="both"/>
        <w:rPr>
          <w:rFonts w:ascii="Book Antiqua" w:hAnsi="Book Antiqua" w:cs="Arial"/>
        </w:rPr>
      </w:pPr>
    </w:p>
    <w:p w14:paraId="459F5426" w14:textId="7C60D493" w:rsidR="004C29DB" w:rsidRPr="00BC4326" w:rsidRDefault="001759A5" w:rsidP="00493250">
      <w:pPr>
        <w:tabs>
          <w:tab w:val="left" w:pos="567"/>
        </w:tabs>
        <w:ind w:left="1701" w:hanging="567"/>
        <w:jc w:val="both"/>
        <w:rPr>
          <w:rFonts w:ascii="Book Antiqua" w:hAnsi="Book Antiqua" w:cs="Arial"/>
        </w:rPr>
      </w:pPr>
      <w:r>
        <w:rPr>
          <w:rFonts w:ascii="Book Antiqua" w:hAnsi="Book Antiqua" w:cs="Arial"/>
        </w:rPr>
        <w:t>1</w:t>
      </w:r>
      <w:r w:rsidR="00BC4326">
        <w:rPr>
          <w:rFonts w:ascii="Book Antiqua" w:hAnsi="Book Antiqua" w:cs="Arial"/>
        </w:rPr>
        <w:t>2</w:t>
      </w:r>
      <w:r>
        <w:rPr>
          <w:rFonts w:ascii="Book Antiqua" w:hAnsi="Book Antiqua" w:cs="Arial"/>
        </w:rPr>
        <w:t>.</w:t>
      </w:r>
      <w:r>
        <w:rPr>
          <w:rFonts w:ascii="Book Antiqua" w:hAnsi="Book Antiqua" w:cs="Arial"/>
        </w:rPr>
        <w:tab/>
        <w:t xml:space="preserve">The Appellant raised fairness </w:t>
      </w:r>
      <w:r w:rsidR="00FA4AC5">
        <w:rPr>
          <w:rFonts w:ascii="Book Antiqua" w:hAnsi="Book Antiqua" w:cs="Arial"/>
        </w:rPr>
        <w:t xml:space="preserve">at </w:t>
      </w:r>
      <w:r>
        <w:rPr>
          <w:rFonts w:ascii="Book Antiqua" w:hAnsi="Book Antiqua" w:cs="Arial"/>
        </w:rPr>
        <w:t xml:space="preserve">the appeal before the First-tier Tribunal.  Although the judge determined that </w:t>
      </w:r>
      <w:r w:rsidR="00BC4326">
        <w:rPr>
          <w:rFonts w:ascii="Book Antiqua" w:hAnsi="Book Antiqua" w:cs="Arial"/>
        </w:rPr>
        <w:t xml:space="preserve">the </w:t>
      </w:r>
      <w:r>
        <w:rPr>
          <w:rFonts w:ascii="Book Antiqua" w:hAnsi="Book Antiqua" w:cs="Arial"/>
        </w:rPr>
        <w:t>decision w</w:t>
      </w:r>
      <w:r w:rsidR="009007C4">
        <w:rPr>
          <w:rFonts w:ascii="Book Antiqua" w:hAnsi="Book Antiqua" w:cs="Arial"/>
        </w:rPr>
        <w:t>a</w:t>
      </w:r>
      <w:r>
        <w:rPr>
          <w:rFonts w:ascii="Book Antiqua" w:hAnsi="Book Antiqua" w:cs="Arial"/>
        </w:rPr>
        <w:t>s in accordance with the law, I am satisfied that she did not specifically engage with the issue of fairness</w:t>
      </w:r>
      <w:r w:rsidR="00FA4AC5">
        <w:rPr>
          <w:rFonts w:ascii="Book Antiqua" w:hAnsi="Book Antiqua" w:cs="Arial"/>
        </w:rPr>
        <w:t xml:space="preserve"> </w:t>
      </w:r>
      <w:r w:rsidR="00BC4326">
        <w:rPr>
          <w:rFonts w:ascii="Book Antiqua" w:hAnsi="Book Antiqua" w:cs="Arial"/>
        </w:rPr>
        <w:t xml:space="preserve">in the light of </w:t>
      </w:r>
      <w:r w:rsidR="00FA4AC5">
        <w:rPr>
          <w:rFonts w:ascii="Book Antiqua" w:hAnsi="Book Antiqua" w:cs="Arial"/>
        </w:rPr>
        <w:t xml:space="preserve">the correspondence of 15 March and 20 May 2016. </w:t>
      </w:r>
      <w:r>
        <w:rPr>
          <w:rFonts w:ascii="Book Antiqua" w:hAnsi="Book Antiqua" w:cs="Arial"/>
        </w:rPr>
        <w:t xml:space="preserve"> </w:t>
      </w:r>
      <w:r>
        <w:rPr>
          <w:rFonts w:ascii="Book Antiqua" w:hAnsi="Book Antiqua" w:cs="Arial"/>
        </w:rPr>
        <w:lastRenderedPageBreak/>
        <w:t xml:space="preserve">The </w:t>
      </w:r>
      <w:r w:rsidR="00FA4AC5">
        <w:rPr>
          <w:rFonts w:ascii="Book Antiqua" w:hAnsi="Book Antiqua" w:cs="Arial"/>
        </w:rPr>
        <w:t xml:space="preserve">intention behind </w:t>
      </w:r>
      <w:r>
        <w:rPr>
          <w:rFonts w:ascii="Book Antiqua" w:hAnsi="Book Antiqua" w:cs="Arial"/>
        </w:rPr>
        <w:t>Judge Lamb</w:t>
      </w:r>
      <w:r w:rsidR="00FA4AC5">
        <w:rPr>
          <w:rFonts w:ascii="Book Antiqua" w:hAnsi="Book Antiqua" w:cs="Arial"/>
        </w:rPr>
        <w:t xml:space="preserve">’s decision was to </w:t>
      </w:r>
      <w:r>
        <w:rPr>
          <w:rFonts w:ascii="Book Antiqua" w:hAnsi="Book Antiqua" w:cs="Arial"/>
        </w:rPr>
        <w:t xml:space="preserve">give the Appellant the opportunity to obtain and submit a new CAS.  </w:t>
      </w:r>
      <w:r w:rsidR="00FA4AC5">
        <w:rPr>
          <w:rFonts w:ascii="Book Antiqua" w:hAnsi="Book Antiqua" w:cs="Arial"/>
        </w:rPr>
        <w:t>B</w:t>
      </w:r>
      <w:r>
        <w:rPr>
          <w:rFonts w:ascii="Book Antiqua" w:hAnsi="Book Antiqua" w:cs="Arial"/>
        </w:rPr>
        <w:t>ona fide Sponsors are unable</w:t>
      </w:r>
      <w:r w:rsidR="00FA4AC5">
        <w:rPr>
          <w:rFonts w:ascii="Book Antiqua" w:hAnsi="Book Antiqua" w:cs="Arial"/>
        </w:rPr>
        <w:t xml:space="preserve"> to enrol </w:t>
      </w:r>
      <w:r w:rsidR="00DC2D12">
        <w:rPr>
          <w:rFonts w:ascii="Book Antiqua" w:hAnsi="Book Antiqua" w:cs="Arial"/>
        </w:rPr>
        <w:t xml:space="preserve">prospective students without leave to remain   </w:t>
      </w:r>
      <w:r w:rsidR="00BC4326">
        <w:rPr>
          <w:rFonts w:ascii="Book Antiqua" w:hAnsi="Book Antiqua" w:cs="Arial"/>
        </w:rPr>
        <w:t xml:space="preserve">in the absence of a </w:t>
      </w:r>
      <w:r w:rsidR="00FA4AC5">
        <w:rPr>
          <w:rFonts w:ascii="Book Antiqua" w:hAnsi="Book Antiqua" w:cs="Arial"/>
        </w:rPr>
        <w:t>60</w:t>
      </w:r>
      <w:r w:rsidR="00DC2D12">
        <w:rPr>
          <w:rFonts w:ascii="Book Antiqua" w:hAnsi="Book Antiqua" w:cs="Arial"/>
        </w:rPr>
        <w:t>-</w:t>
      </w:r>
      <w:r w:rsidR="00FA4AC5">
        <w:rPr>
          <w:rFonts w:ascii="Book Antiqua" w:hAnsi="Book Antiqua" w:cs="Arial"/>
        </w:rPr>
        <w:t xml:space="preserve"> day letter/BRP</w:t>
      </w:r>
      <w:r w:rsidR="00DC2D12">
        <w:rPr>
          <w:rFonts w:ascii="Book Antiqua" w:hAnsi="Book Antiqua" w:cs="Arial"/>
        </w:rPr>
        <w:t xml:space="preserve">. </w:t>
      </w:r>
      <w:r>
        <w:rPr>
          <w:rFonts w:ascii="Book Antiqua" w:hAnsi="Book Antiqua" w:cs="Arial"/>
        </w:rPr>
        <w:t xml:space="preserve"> I accept that without such a document the Appellant would have difficulty persuading a reputable college to enrol him on a course.  Although the judge </w:t>
      </w:r>
      <w:r w:rsidR="00DC2D12">
        <w:rPr>
          <w:rFonts w:ascii="Book Antiqua" w:hAnsi="Book Antiqua" w:cs="Arial"/>
        </w:rPr>
        <w:t xml:space="preserve">lawfully concluded at </w:t>
      </w:r>
      <w:r>
        <w:rPr>
          <w:rFonts w:ascii="Book Antiqua" w:hAnsi="Book Antiqua" w:cs="Arial"/>
        </w:rPr>
        <w:t>paragraph 39 that there was no evidence</w:t>
      </w:r>
      <w:r w:rsidR="00567E67">
        <w:rPr>
          <w:rFonts w:ascii="Book Antiqua" w:hAnsi="Book Antiqua" w:cs="Arial"/>
        </w:rPr>
        <w:t xml:space="preserve"> of any applications or objections from any Tier 4 Sponsor, I am satisfied that she did not </w:t>
      </w:r>
      <w:r w:rsidR="00DC2D12">
        <w:rPr>
          <w:rFonts w:ascii="Book Antiqua" w:hAnsi="Book Antiqua" w:cs="Arial"/>
        </w:rPr>
        <w:t xml:space="preserve">consider </w:t>
      </w:r>
      <w:r w:rsidR="00567E67">
        <w:rPr>
          <w:rFonts w:ascii="Book Antiqua" w:hAnsi="Book Antiqua" w:cs="Arial"/>
        </w:rPr>
        <w:t xml:space="preserve">correspondence from the Appellant’s solicitors </w:t>
      </w:r>
      <w:r w:rsidR="004C29DB">
        <w:rPr>
          <w:rFonts w:ascii="Book Antiqua" w:hAnsi="Book Antiqua" w:cs="Arial"/>
        </w:rPr>
        <w:t>requesting an amended BRP letter.  I am satisfied that had this been brought to her attention</w:t>
      </w:r>
      <w:r w:rsidR="00DC2D12">
        <w:rPr>
          <w:rFonts w:ascii="Book Antiqua" w:hAnsi="Book Antiqua" w:cs="Arial"/>
        </w:rPr>
        <w:t>,</w:t>
      </w:r>
      <w:r w:rsidR="004C29DB">
        <w:rPr>
          <w:rFonts w:ascii="Book Antiqua" w:hAnsi="Book Antiqua" w:cs="Arial"/>
        </w:rPr>
        <w:t xml:space="preserve"> she may have reached a conclusion that the decision was not in accordance with the law on fairness grounds</w:t>
      </w:r>
      <w:r w:rsidR="00DC2D12">
        <w:rPr>
          <w:rFonts w:ascii="Book Antiqua" w:hAnsi="Book Antiqua" w:cs="Arial"/>
        </w:rPr>
        <w:t xml:space="preserve"> (</w:t>
      </w:r>
      <w:r w:rsidR="004C29DB" w:rsidRPr="009007C4">
        <w:rPr>
          <w:rFonts w:ascii="Book Antiqua" w:hAnsi="Book Antiqua" w:cs="Arial"/>
          <w:b/>
          <w:u w:val="single"/>
        </w:rPr>
        <w:t>Patel</w:t>
      </w:r>
      <w:r w:rsidR="004C29DB" w:rsidRPr="009007C4">
        <w:rPr>
          <w:rFonts w:ascii="Book Antiqua" w:hAnsi="Book Antiqua" w:cs="Arial"/>
          <w:b/>
        </w:rPr>
        <w:t xml:space="preserve"> (revocation of sponsor</w:t>
      </w:r>
      <w:r w:rsidR="009007C4">
        <w:rPr>
          <w:rFonts w:ascii="Book Antiqua" w:hAnsi="Book Antiqua" w:cs="Arial"/>
          <w:b/>
        </w:rPr>
        <w:t xml:space="preserve"> licence</w:t>
      </w:r>
      <w:r w:rsidR="004C29DB" w:rsidRPr="009007C4">
        <w:rPr>
          <w:rFonts w:ascii="Book Antiqua" w:hAnsi="Book Antiqua" w:cs="Arial"/>
          <w:b/>
        </w:rPr>
        <w:t xml:space="preserve"> – fairness) [2011] UKUT 00211</w:t>
      </w:r>
      <w:r w:rsidR="00DC2D12">
        <w:rPr>
          <w:rFonts w:ascii="Book Antiqua" w:hAnsi="Book Antiqua" w:cs="Arial"/>
          <w:b/>
        </w:rPr>
        <w:t>)</w:t>
      </w:r>
      <w:r w:rsidR="009007C4">
        <w:rPr>
          <w:rFonts w:ascii="Book Antiqua" w:hAnsi="Book Antiqua" w:cs="Arial"/>
          <w:b/>
        </w:rPr>
        <w:t>.</w:t>
      </w:r>
      <w:r w:rsidR="00BC4326">
        <w:rPr>
          <w:rFonts w:ascii="Book Antiqua" w:hAnsi="Book Antiqua" w:cs="Arial"/>
          <w:b/>
        </w:rPr>
        <w:t xml:space="preserve"> </w:t>
      </w:r>
      <w:r w:rsidR="00BC4326" w:rsidRPr="00BC4326">
        <w:rPr>
          <w:rFonts w:ascii="Book Antiqua" w:hAnsi="Book Antiqua" w:cs="Arial"/>
        </w:rPr>
        <w:t>The judge materially erred.</w:t>
      </w:r>
    </w:p>
    <w:p w14:paraId="0C6BFFD6" w14:textId="77777777" w:rsidR="004C29DB" w:rsidRPr="00BC4326" w:rsidRDefault="004C29DB" w:rsidP="00493250">
      <w:pPr>
        <w:tabs>
          <w:tab w:val="left" w:pos="567"/>
        </w:tabs>
        <w:ind w:left="1701" w:hanging="567"/>
        <w:jc w:val="both"/>
        <w:rPr>
          <w:rFonts w:ascii="Book Antiqua" w:hAnsi="Book Antiqua" w:cs="Arial"/>
        </w:rPr>
      </w:pPr>
    </w:p>
    <w:p w14:paraId="69351055" w14:textId="77777777" w:rsidR="00EA2E9C" w:rsidRDefault="00EA2E9C" w:rsidP="00DC2D12">
      <w:pPr>
        <w:tabs>
          <w:tab w:val="left" w:pos="567"/>
        </w:tabs>
        <w:ind w:left="567" w:hanging="567"/>
        <w:jc w:val="both"/>
        <w:rPr>
          <w:rFonts w:ascii="Book Antiqua" w:hAnsi="Book Antiqua" w:cs="Arial"/>
        </w:rPr>
      </w:pPr>
    </w:p>
    <w:p w14:paraId="3FFED30D" w14:textId="72956404" w:rsidR="00DC2D12" w:rsidRDefault="007D47C3" w:rsidP="00DC2D12">
      <w:pPr>
        <w:tabs>
          <w:tab w:val="left" w:pos="567"/>
        </w:tabs>
        <w:ind w:left="567" w:hanging="567"/>
        <w:jc w:val="both"/>
        <w:rPr>
          <w:rFonts w:ascii="Book Antiqua" w:hAnsi="Book Antiqua" w:cs="Arial"/>
        </w:rPr>
      </w:pPr>
      <w:r>
        <w:rPr>
          <w:rFonts w:ascii="Book Antiqua" w:hAnsi="Book Antiqua" w:cs="Arial"/>
        </w:rPr>
        <w:t>6</w:t>
      </w:r>
      <w:r w:rsidR="00DC2D12">
        <w:rPr>
          <w:rFonts w:ascii="Book Antiqua" w:hAnsi="Book Antiqua" w:cs="Arial"/>
        </w:rPr>
        <w:t xml:space="preserve">.   </w:t>
      </w:r>
      <w:r>
        <w:rPr>
          <w:rFonts w:ascii="Book Antiqua" w:hAnsi="Book Antiqua" w:cs="Arial"/>
        </w:rPr>
        <w:tab/>
      </w:r>
      <w:r w:rsidR="00DC2D12">
        <w:rPr>
          <w:rFonts w:ascii="Book Antiqua" w:hAnsi="Book Antiqua" w:cs="Arial"/>
        </w:rPr>
        <w:t xml:space="preserve">Mr </w:t>
      </w:r>
      <w:proofErr w:type="spellStart"/>
      <w:r w:rsidR="00DC2D12">
        <w:rPr>
          <w:rFonts w:ascii="Book Antiqua" w:hAnsi="Book Antiqua" w:cs="Arial"/>
        </w:rPr>
        <w:t>Bhulyan</w:t>
      </w:r>
      <w:proofErr w:type="spellEnd"/>
      <w:r w:rsidR="00DC2D12">
        <w:rPr>
          <w:rFonts w:ascii="Book Antiqua" w:hAnsi="Book Antiqua" w:cs="Arial"/>
        </w:rPr>
        <w:t xml:space="preserve"> submitted at the hearing </w:t>
      </w:r>
      <w:r w:rsidR="00C6468C">
        <w:rPr>
          <w:rFonts w:ascii="Book Antiqua" w:hAnsi="Book Antiqua" w:cs="Arial"/>
        </w:rPr>
        <w:t xml:space="preserve">on 11 June 2018 </w:t>
      </w:r>
      <w:r w:rsidR="00DC2D12">
        <w:rPr>
          <w:rFonts w:ascii="Book Antiqua" w:hAnsi="Book Antiqua" w:cs="Arial"/>
        </w:rPr>
        <w:t xml:space="preserve">that the failure to provide a </w:t>
      </w:r>
      <w:r w:rsidR="00EA2E9C">
        <w:rPr>
          <w:rFonts w:ascii="Book Antiqua" w:hAnsi="Book Antiqua" w:cs="Arial"/>
        </w:rPr>
        <w:t>60-day</w:t>
      </w:r>
      <w:r w:rsidR="00DC2D12">
        <w:rPr>
          <w:rFonts w:ascii="Book Antiqua" w:hAnsi="Book Antiqua" w:cs="Arial"/>
        </w:rPr>
        <w:t xml:space="preserve"> letter was </w:t>
      </w:r>
      <w:r w:rsidR="00BC4326">
        <w:rPr>
          <w:rFonts w:ascii="Book Antiqua" w:hAnsi="Book Antiqua" w:cs="Arial"/>
        </w:rPr>
        <w:t xml:space="preserve">a </w:t>
      </w:r>
      <w:r w:rsidR="00DC2D12">
        <w:rPr>
          <w:rFonts w:ascii="Book Antiqua" w:hAnsi="Book Antiqua" w:cs="Arial"/>
        </w:rPr>
        <w:t>breach of the Secretary of State’s own guidance.  He referred me to Tier 4 Policy Guidance Version 10/2013 page 64 of 77</w:t>
      </w:r>
      <w:r w:rsidR="00BC4326">
        <w:rPr>
          <w:rFonts w:ascii="Book Antiqua" w:hAnsi="Book Antiqua" w:cs="Arial"/>
        </w:rPr>
        <w:t>,</w:t>
      </w:r>
      <w:r w:rsidR="00DC2D12">
        <w:rPr>
          <w:rFonts w:ascii="Book Antiqua" w:hAnsi="Book Antiqua" w:cs="Arial"/>
        </w:rPr>
        <w:t xml:space="preserve"> attached to the grounds seeking permission.  It states as </w:t>
      </w:r>
      <w:r w:rsidR="00EA2E9C">
        <w:rPr>
          <w:rFonts w:ascii="Book Antiqua" w:hAnsi="Book Antiqua" w:cs="Arial"/>
        </w:rPr>
        <w:t>follows: -</w:t>
      </w:r>
    </w:p>
    <w:p w14:paraId="2DF374FD" w14:textId="77777777" w:rsidR="00DC2D12" w:rsidRDefault="00DC2D12" w:rsidP="00DC2D12">
      <w:pPr>
        <w:tabs>
          <w:tab w:val="left" w:pos="567"/>
        </w:tabs>
        <w:ind w:left="567" w:hanging="567"/>
        <w:jc w:val="both"/>
        <w:rPr>
          <w:rFonts w:ascii="Book Antiqua" w:hAnsi="Book Antiqua" w:cs="Arial"/>
        </w:rPr>
      </w:pPr>
    </w:p>
    <w:p w14:paraId="6FDBCA86" w14:textId="77777777" w:rsidR="00DC2D12" w:rsidRDefault="00DC2D12" w:rsidP="00DC2D12">
      <w:pPr>
        <w:tabs>
          <w:tab w:val="left" w:pos="567"/>
        </w:tabs>
        <w:ind w:left="1134"/>
        <w:jc w:val="both"/>
        <w:rPr>
          <w:rFonts w:ascii="Book Antiqua" w:hAnsi="Book Antiqua" w:cs="Arial"/>
        </w:rPr>
      </w:pPr>
      <w:r>
        <w:rPr>
          <w:rFonts w:ascii="Book Antiqua" w:hAnsi="Book Antiqua" w:cs="Arial"/>
        </w:rPr>
        <w:t xml:space="preserve">“In all cases we will write to you informing you of the date by which you should provide a new CAS.  If you fail to provide a new CAS within the specified period your application will be considered on the basis of the evidence submitted with your application.” </w:t>
      </w:r>
    </w:p>
    <w:p w14:paraId="5DF574DC" w14:textId="77777777" w:rsidR="00DC2D12" w:rsidRDefault="00DC2D12" w:rsidP="00DC2D12">
      <w:pPr>
        <w:tabs>
          <w:tab w:val="left" w:pos="567"/>
        </w:tabs>
        <w:ind w:left="567" w:hanging="567"/>
        <w:jc w:val="both"/>
        <w:rPr>
          <w:rFonts w:ascii="Book Antiqua" w:hAnsi="Book Antiqua" w:cs="Arial"/>
        </w:rPr>
      </w:pPr>
    </w:p>
    <w:p w14:paraId="699B5709" w14:textId="54C340BA" w:rsidR="004C29DB" w:rsidRDefault="007D47C3" w:rsidP="00BF23BB">
      <w:pPr>
        <w:tabs>
          <w:tab w:val="left" w:pos="567"/>
        </w:tabs>
        <w:ind w:left="567" w:hanging="567"/>
        <w:jc w:val="both"/>
        <w:rPr>
          <w:rFonts w:ascii="Book Antiqua" w:hAnsi="Book Antiqua" w:cs="Arial"/>
        </w:rPr>
      </w:pPr>
      <w:r>
        <w:rPr>
          <w:rFonts w:ascii="Book Antiqua" w:hAnsi="Book Antiqua" w:cs="Arial"/>
        </w:rPr>
        <w:t>7</w:t>
      </w:r>
      <w:r w:rsidR="004C29DB">
        <w:rPr>
          <w:rFonts w:ascii="Book Antiqua" w:hAnsi="Book Antiqua" w:cs="Arial"/>
        </w:rPr>
        <w:t>.</w:t>
      </w:r>
      <w:r w:rsidR="004C29DB">
        <w:rPr>
          <w:rFonts w:ascii="Book Antiqua" w:hAnsi="Book Antiqua" w:cs="Arial"/>
        </w:rPr>
        <w:tab/>
        <w:t>At the hearing</w:t>
      </w:r>
      <w:r w:rsidR="00EA2E9C">
        <w:rPr>
          <w:rFonts w:ascii="Book Antiqua" w:hAnsi="Book Antiqua" w:cs="Arial"/>
        </w:rPr>
        <w:t xml:space="preserve"> on 11 June 2018</w:t>
      </w:r>
      <w:r w:rsidR="004C29DB">
        <w:rPr>
          <w:rFonts w:ascii="Book Antiqua" w:hAnsi="Book Antiqua" w:cs="Arial"/>
        </w:rPr>
        <w:t xml:space="preserve"> the Respondent made an application pursuant to Rule 15(2)(a) of the 2008 Procedure Rules to submit in evidence a</w:t>
      </w:r>
      <w:r w:rsidR="00EA2E9C">
        <w:rPr>
          <w:rFonts w:ascii="Book Antiqua" w:hAnsi="Book Antiqua" w:cs="Arial"/>
        </w:rPr>
        <w:t>n amended BRP</w:t>
      </w:r>
      <w:r w:rsidR="004C29DB">
        <w:rPr>
          <w:rFonts w:ascii="Book Antiqua" w:hAnsi="Book Antiqua" w:cs="Arial"/>
        </w:rPr>
        <w:t xml:space="preserve"> letter dated 5 May 2016</w:t>
      </w:r>
      <w:r w:rsidR="00C6468C">
        <w:rPr>
          <w:rFonts w:ascii="Book Antiqua" w:hAnsi="Book Antiqua" w:cs="Arial"/>
        </w:rPr>
        <w:t xml:space="preserve">. This was </w:t>
      </w:r>
      <w:r w:rsidR="004C29DB">
        <w:rPr>
          <w:rFonts w:ascii="Book Antiqua" w:hAnsi="Book Antiqua" w:cs="Arial"/>
        </w:rPr>
        <w:t xml:space="preserve">according to the Respondent sent to the Appellant.  </w:t>
      </w:r>
      <w:r w:rsidR="00C6468C">
        <w:rPr>
          <w:rFonts w:ascii="Book Antiqua" w:hAnsi="Book Antiqua" w:cs="Arial"/>
        </w:rPr>
        <w:t xml:space="preserve">It </w:t>
      </w:r>
      <w:r w:rsidR="004C29DB">
        <w:rPr>
          <w:rFonts w:ascii="Book Antiqua" w:hAnsi="Book Antiqua" w:cs="Arial"/>
        </w:rPr>
        <w:t>wa</w:t>
      </w:r>
      <w:r w:rsidR="009007C4">
        <w:rPr>
          <w:rFonts w:ascii="Book Antiqua" w:hAnsi="Book Antiqua" w:cs="Arial"/>
        </w:rPr>
        <w:t>s</w:t>
      </w:r>
      <w:r w:rsidR="004C29DB">
        <w:rPr>
          <w:rFonts w:ascii="Book Antiqua" w:hAnsi="Book Antiqua" w:cs="Arial"/>
        </w:rPr>
        <w:t xml:space="preserve"> accepted th</w:t>
      </w:r>
      <w:r w:rsidR="009007C4">
        <w:rPr>
          <w:rFonts w:ascii="Book Antiqua" w:hAnsi="Book Antiqua" w:cs="Arial"/>
        </w:rPr>
        <w:t>a</w:t>
      </w:r>
      <w:r w:rsidR="004C29DB">
        <w:rPr>
          <w:rFonts w:ascii="Book Antiqua" w:hAnsi="Book Antiqua" w:cs="Arial"/>
        </w:rPr>
        <w:t>t the document was not before the First-tier Tribunal because of an oversight by the Presenting Officer with conduct of the case.  However</w:t>
      </w:r>
      <w:r w:rsidR="009007C4">
        <w:rPr>
          <w:rFonts w:ascii="Book Antiqua" w:hAnsi="Book Antiqua" w:cs="Arial"/>
        </w:rPr>
        <w:t>,</w:t>
      </w:r>
      <w:r w:rsidR="004C29DB">
        <w:rPr>
          <w:rFonts w:ascii="Book Antiqua" w:hAnsi="Book Antiqua" w:cs="Arial"/>
        </w:rPr>
        <w:t xml:space="preserve"> in</w:t>
      </w:r>
      <w:r w:rsidR="00DC2D12">
        <w:rPr>
          <w:rFonts w:ascii="Book Antiqua" w:hAnsi="Book Antiqua" w:cs="Arial"/>
        </w:rPr>
        <w:t xml:space="preserve"> the </w:t>
      </w:r>
      <w:r w:rsidR="004C29DB">
        <w:rPr>
          <w:rFonts w:ascii="Book Antiqua" w:hAnsi="Book Antiqua" w:cs="Arial"/>
        </w:rPr>
        <w:t xml:space="preserve">light of the </w:t>
      </w:r>
      <w:r w:rsidR="00E40ABA">
        <w:rPr>
          <w:rFonts w:ascii="Book Antiqua" w:hAnsi="Book Antiqua" w:cs="Arial"/>
        </w:rPr>
        <w:t>impor</w:t>
      </w:r>
      <w:r w:rsidR="004C29DB">
        <w:rPr>
          <w:rFonts w:ascii="Book Antiqua" w:hAnsi="Book Antiqua" w:cs="Arial"/>
        </w:rPr>
        <w:t>t</w:t>
      </w:r>
      <w:r w:rsidR="00E40ABA">
        <w:rPr>
          <w:rFonts w:ascii="Book Antiqua" w:hAnsi="Book Antiqua" w:cs="Arial"/>
        </w:rPr>
        <w:t>a</w:t>
      </w:r>
      <w:r w:rsidR="004C29DB">
        <w:rPr>
          <w:rFonts w:ascii="Book Antiqua" w:hAnsi="Book Antiqua" w:cs="Arial"/>
        </w:rPr>
        <w:t>nce of the letter</w:t>
      </w:r>
      <w:r w:rsidR="00C6468C">
        <w:rPr>
          <w:rFonts w:ascii="Book Antiqua" w:hAnsi="Book Antiqua" w:cs="Arial"/>
        </w:rPr>
        <w:t xml:space="preserve">, Mr </w:t>
      </w:r>
      <w:proofErr w:type="spellStart"/>
      <w:r w:rsidR="00C6468C">
        <w:rPr>
          <w:rFonts w:ascii="Book Antiqua" w:hAnsi="Book Antiqua" w:cs="Arial"/>
        </w:rPr>
        <w:t>Kotas</w:t>
      </w:r>
      <w:proofErr w:type="spellEnd"/>
      <w:r w:rsidR="00DC2D12">
        <w:rPr>
          <w:rFonts w:ascii="Book Antiqua" w:hAnsi="Book Antiqua" w:cs="Arial"/>
        </w:rPr>
        <w:t xml:space="preserve"> submitted that it was </w:t>
      </w:r>
      <w:r w:rsidR="004C29DB">
        <w:rPr>
          <w:rFonts w:ascii="Book Antiqua" w:hAnsi="Book Antiqua" w:cs="Arial"/>
        </w:rPr>
        <w:t xml:space="preserve">in the </w:t>
      </w:r>
      <w:r w:rsidR="009007C4">
        <w:rPr>
          <w:rFonts w:ascii="Book Antiqua" w:hAnsi="Book Antiqua" w:cs="Arial"/>
        </w:rPr>
        <w:t>interests</w:t>
      </w:r>
      <w:r w:rsidR="004C29DB">
        <w:rPr>
          <w:rFonts w:ascii="Book Antiqua" w:hAnsi="Book Antiqua" w:cs="Arial"/>
        </w:rPr>
        <w:t xml:space="preserve"> of justice that it be admitted.  Mr </w:t>
      </w:r>
      <w:proofErr w:type="spellStart"/>
      <w:r w:rsidR="004C29DB">
        <w:rPr>
          <w:rFonts w:ascii="Book Antiqua" w:hAnsi="Book Antiqua" w:cs="Arial"/>
        </w:rPr>
        <w:t>Bhulyan</w:t>
      </w:r>
      <w:proofErr w:type="spellEnd"/>
      <w:r w:rsidR="004C29DB">
        <w:rPr>
          <w:rFonts w:ascii="Book Antiqua" w:hAnsi="Book Antiqua" w:cs="Arial"/>
        </w:rPr>
        <w:t xml:space="preserve"> objected to the admission of the document.</w:t>
      </w:r>
      <w:r w:rsidR="00DC2D12">
        <w:rPr>
          <w:rFonts w:ascii="Book Antiqua" w:hAnsi="Book Antiqua" w:cs="Arial"/>
        </w:rPr>
        <w:t xml:space="preserve"> </w:t>
      </w:r>
    </w:p>
    <w:p w14:paraId="0766F48D" w14:textId="77777777" w:rsidR="004C29DB" w:rsidRDefault="004C29DB" w:rsidP="00BF23BB">
      <w:pPr>
        <w:tabs>
          <w:tab w:val="left" w:pos="567"/>
        </w:tabs>
        <w:ind w:left="567" w:hanging="567"/>
        <w:jc w:val="both"/>
        <w:rPr>
          <w:rFonts w:ascii="Book Antiqua" w:hAnsi="Book Antiqua" w:cs="Arial"/>
        </w:rPr>
      </w:pPr>
    </w:p>
    <w:p w14:paraId="14AA5283" w14:textId="780D32CA" w:rsidR="00055818" w:rsidRDefault="007D47C3" w:rsidP="00055818">
      <w:pPr>
        <w:tabs>
          <w:tab w:val="left" w:pos="567"/>
        </w:tabs>
        <w:ind w:left="567" w:hanging="567"/>
        <w:jc w:val="both"/>
        <w:rPr>
          <w:rFonts w:ascii="Book Antiqua" w:hAnsi="Book Antiqua" w:cs="Arial"/>
        </w:rPr>
      </w:pPr>
      <w:r>
        <w:rPr>
          <w:rFonts w:ascii="Book Antiqua" w:hAnsi="Book Antiqua" w:cs="Arial"/>
        </w:rPr>
        <w:t>8</w:t>
      </w:r>
      <w:r w:rsidR="004C29DB">
        <w:rPr>
          <w:rFonts w:ascii="Book Antiqua" w:hAnsi="Book Antiqua" w:cs="Arial"/>
        </w:rPr>
        <w:t>.</w:t>
      </w:r>
      <w:r w:rsidR="004C29DB">
        <w:rPr>
          <w:rFonts w:ascii="Book Antiqua" w:hAnsi="Book Antiqua" w:cs="Arial"/>
        </w:rPr>
        <w:tab/>
        <w:t xml:space="preserve">I did not admit the </w:t>
      </w:r>
      <w:r w:rsidR="004962D8">
        <w:rPr>
          <w:rFonts w:ascii="Book Antiqua" w:hAnsi="Book Antiqua" w:cs="Arial"/>
        </w:rPr>
        <w:t>letter of 5 May 2016</w:t>
      </w:r>
      <w:r w:rsidR="004C29DB">
        <w:rPr>
          <w:rFonts w:ascii="Book Antiqua" w:hAnsi="Book Antiqua" w:cs="Arial"/>
        </w:rPr>
        <w:t xml:space="preserve"> </w:t>
      </w:r>
      <w:r w:rsidR="005C20BC">
        <w:rPr>
          <w:rFonts w:ascii="Book Antiqua" w:hAnsi="Book Antiqua" w:cs="Arial"/>
        </w:rPr>
        <w:t xml:space="preserve">to </w:t>
      </w:r>
      <w:r w:rsidR="00BC4326">
        <w:rPr>
          <w:rFonts w:ascii="Book Antiqua" w:hAnsi="Book Antiqua" w:cs="Arial"/>
        </w:rPr>
        <w:t>determine the error of law matter.</w:t>
      </w:r>
      <w:r w:rsidR="00C6468C">
        <w:rPr>
          <w:rFonts w:ascii="Book Antiqua" w:hAnsi="Book Antiqua" w:cs="Arial"/>
        </w:rPr>
        <w:t xml:space="preserve"> However, </w:t>
      </w:r>
      <w:r w:rsidR="004962D8">
        <w:rPr>
          <w:rFonts w:ascii="Book Antiqua" w:hAnsi="Book Antiqua" w:cs="Arial"/>
        </w:rPr>
        <w:t xml:space="preserve">it was </w:t>
      </w:r>
      <w:r w:rsidR="00C6468C">
        <w:rPr>
          <w:rFonts w:ascii="Book Antiqua" w:hAnsi="Book Antiqua" w:cs="Arial"/>
        </w:rPr>
        <w:t xml:space="preserve">admitted for the purpose of remaking the decision. </w:t>
      </w:r>
      <w:r w:rsidR="004C29DB">
        <w:rPr>
          <w:rFonts w:ascii="Book Antiqua" w:hAnsi="Book Antiqua" w:cs="Arial"/>
        </w:rPr>
        <w:t xml:space="preserve"> </w:t>
      </w:r>
      <w:r w:rsidR="00EA2E9C">
        <w:rPr>
          <w:rFonts w:ascii="Book Antiqua" w:hAnsi="Book Antiqua" w:cs="Arial"/>
        </w:rPr>
        <w:t xml:space="preserve">I </w:t>
      </w:r>
      <w:r w:rsidR="00DC2D12">
        <w:rPr>
          <w:rFonts w:ascii="Book Antiqua" w:hAnsi="Book Antiqua" w:cs="Arial"/>
        </w:rPr>
        <w:t xml:space="preserve">adjourned the matter </w:t>
      </w:r>
      <w:r w:rsidR="00B9238F">
        <w:rPr>
          <w:rFonts w:ascii="Book Antiqua" w:hAnsi="Book Antiqua" w:cs="Arial"/>
        </w:rPr>
        <w:t xml:space="preserve">to </w:t>
      </w:r>
      <w:r w:rsidR="00DC2D12">
        <w:rPr>
          <w:rFonts w:ascii="Book Antiqua" w:hAnsi="Book Antiqua" w:cs="Arial"/>
        </w:rPr>
        <w:t xml:space="preserve">give the Appellant the opportunity to consider this evidence and provide further evidence should he wish to. </w:t>
      </w:r>
      <w:r w:rsidR="00EA2E9C">
        <w:rPr>
          <w:rFonts w:ascii="Book Antiqua" w:hAnsi="Book Antiqua" w:cs="Arial"/>
        </w:rPr>
        <w:t xml:space="preserve">The hearing was resumed on 5 September 2018. </w:t>
      </w:r>
    </w:p>
    <w:p w14:paraId="685A64BA" w14:textId="77777777" w:rsidR="00055818" w:rsidRDefault="00055818" w:rsidP="00055818">
      <w:pPr>
        <w:tabs>
          <w:tab w:val="left" w:pos="567"/>
        </w:tabs>
        <w:ind w:left="567" w:hanging="567"/>
        <w:jc w:val="both"/>
        <w:rPr>
          <w:rFonts w:ascii="Book Antiqua" w:hAnsi="Book Antiqua" w:cs="Arial"/>
        </w:rPr>
      </w:pPr>
    </w:p>
    <w:p w14:paraId="39CDB884" w14:textId="345ACA12" w:rsidR="005C20BC" w:rsidRDefault="00055818" w:rsidP="003842EC">
      <w:pPr>
        <w:tabs>
          <w:tab w:val="left" w:pos="567"/>
        </w:tabs>
        <w:ind w:left="567" w:hanging="567"/>
        <w:jc w:val="both"/>
        <w:rPr>
          <w:rFonts w:ascii="Book Antiqua" w:hAnsi="Book Antiqua" w:cs="Arial"/>
        </w:rPr>
      </w:pPr>
      <w:r>
        <w:rPr>
          <w:rFonts w:ascii="Book Antiqua" w:hAnsi="Book Antiqua" w:cs="Arial"/>
        </w:rPr>
        <w:t xml:space="preserve">9.    </w:t>
      </w:r>
      <w:r w:rsidR="005C20BC">
        <w:rPr>
          <w:rFonts w:ascii="Book Antiqua" w:hAnsi="Book Antiqua" w:cs="Arial"/>
        </w:rPr>
        <w:tab/>
        <w:t>At the resumed hearing</w:t>
      </w:r>
      <w:r w:rsidR="00E3120F">
        <w:rPr>
          <w:rFonts w:ascii="Book Antiqua" w:hAnsi="Book Antiqua" w:cs="Arial"/>
        </w:rPr>
        <w:t xml:space="preserve"> the </w:t>
      </w:r>
      <w:r w:rsidR="00BA62C6">
        <w:rPr>
          <w:rFonts w:ascii="Book Antiqua" w:hAnsi="Book Antiqua" w:cs="Arial"/>
        </w:rPr>
        <w:t xml:space="preserve">Mr Hossain clarified </w:t>
      </w:r>
      <w:r w:rsidR="00E3120F">
        <w:rPr>
          <w:rFonts w:ascii="Book Antiqua" w:hAnsi="Book Antiqua" w:cs="Arial"/>
        </w:rPr>
        <w:t xml:space="preserve">the issues. </w:t>
      </w:r>
      <w:r w:rsidR="002724D2">
        <w:rPr>
          <w:rFonts w:ascii="Book Antiqua" w:hAnsi="Book Antiqua" w:cs="Arial"/>
        </w:rPr>
        <w:t xml:space="preserve"> The Appellant’s case </w:t>
      </w:r>
      <w:r w:rsidR="00E3120F">
        <w:rPr>
          <w:rFonts w:ascii="Book Antiqua" w:hAnsi="Book Antiqua" w:cs="Arial"/>
        </w:rPr>
        <w:t>was</w:t>
      </w:r>
      <w:r w:rsidR="002724D2">
        <w:rPr>
          <w:rFonts w:ascii="Book Antiqua" w:hAnsi="Book Antiqua" w:cs="Arial"/>
        </w:rPr>
        <w:t xml:space="preserve"> that there was unfairness by the Respondent arising from the failure to issue </w:t>
      </w:r>
      <w:r w:rsidR="00E3120F">
        <w:rPr>
          <w:rFonts w:ascii="Book Antiqua" w:hAnsi="Book Antiqua" w:cs="Arial"/>
        </w:rPr>
        <w:t>the Appellant</w:t>
      </w:r>
      <w:r w:rsidR="004962D8">
        <w:rPr>
          <w:rFonts w:ascii="Book Antiqua" w:hAnsi="Book Antiqua" w:cs="Arial"/>
        </w:rPr>
        <w:t xml:space="preserve"> a</w:t>
      </w:r>
      <w:r w:rsidR="002724D2">
        <w:rPr>
          <w:rFonts w:ascii="Book Antiqua" w:hAnsi="Book Antiqua" w:cs="Arial"/>
        </w:rPr>
        <w:t xml:space="preserve"> 60-day letter or a BRP letter. </w:t>
      </w:r>
      <w:r w:rsidR="005C20BC">
        <w:rPr>
          <w:rFonts w:ascii="Book Antiqua" w:hAnsi="Book Antiqua" w:cs="Arial"/>
        </w:rPr>
        <w:t xml:space="preserve">I heard evidence from the Appellant. </w:t>
      </w:r>
      <w:r w:rsidR="00E3120F">
        <w:rPr>
          <w:rFonts w:ascii="Book Antiqua" w:hAnsi="Book Antiqua" w:cs="Arial"/>
        </w:rPr>
        <w:t>He adopted his witness statement of 7 August 2018. H</w:t>
      </w:r>
      <w:r w:rsidR="004962D8">
        <w:rPr>
          <w:rFonts w:ascii="Book Antiqua" w:hAnsi="Book Antiqua" w:cs="Arial"/>
        </w:rPr>
        <w:t xml:space="preserve">is evidence was </w:t>
      </w:r>
      <w:r w:rsidR="005C20BC">
        <w:rPr>
          <w:rFonts w:ascii="Book Antiqua" w:hAnsi="Book Antiqua" w:cs="Arial"/>
        </w:rPr>
        <w:t xml:space="preserve">that he did not receive the letter </w:t>
      </w:r>
      <w:r w:rsidR="00E3120F">
        <w:rPr>
          <w:rFonts w:ascii="Book Antiqua" w:hAnsi="Book Antiqua" w:cs="Arial"/>
        </w:rPr>
        <w:t xml:space="preserve">from the Respondent </w:t>
      </w:r>
      <w:r w:rsidR="005C20BC">
        <w:rPr>
          <w:rFonts w:ascii="Book Antiqua" w:hAnsi="Book Antiqua" w:cs="Arial"/>
        </w:rPr>
        <w:t>of 5 May 2016 and was not aware of it until 11 June 201</w:t>
      </w:r>
      <w:r w:rsidR="00E3120F">
        <w:rPr>
          <w:rFonts w:ascii="Book Antiqua" w:hAnsi="Book Antiqua" w:cs="Arial"/>
        </w:rPr>
        <w:t>8</w:t>
      </w:r>
      <w:r w:rsidR="005C20BC">
        <w:rPr>
          <w:rFonts w:ascii="Book Antiqua" w:hAnsi="Book Antiqua" w:cs="Arial"/>
        </w:rPr>
        <w:t>. His solicitors had not received it. From 20 May 2016 until</w:t>
      </w:r>
      <w:r w:rsidR="00E3120F">
        <w:rPr>
          <w:rFonts w:ascii="Book Antiqua" w:hAnsi="Book Antiqua" w:cs="Arial"/>
        </w:rPr>
        <w:t xml:space="preserve"> the date of the decision (</w:t>
      </w:r>
      <w:r w:rsidR="005C20BC">
        <w:rPr>
          <w:rFonts w:ascii="Book Antiqua" w:hAnsi="Book Antiqua" w:cs="Arial"/>
        </w:rPr>
        <w:t>6 October 2016</w:t>
      </w:r>
      <w:r w:rsidR="00E3120F">
        <w:rPr>
          <w:rFonts w:ascii="Book Antiqua" w:hAnsi="Book Antiqua" w:cs="Arial"/>
        </w:rPr>
        <w:t>)</w:t>
      </w:r>
      <w:r w:rsidR="005C20BC">
        <w:rPr>
          <w:rFonts w:ascii="Book Antiqua" w:hAnsi="Book Antiqua" w:cs="Arial"/>
        </w:rPr>
        <w:t xml:space="preserve"> there was no communication with the Home Office.  </w:t>
      </w:r>
      <w:r w:rsidR="00E3120F">
        <w:rPr>
          <w:rFonts w:ascii="Book Antiqua" w:hAnsi="Book Antiqua" w:cs="Arial"/>
        </w:rPr>
        <w:t>The Appellant was waiting during this period for an amended BRP or 60-day letter</w:t>
      </w:r>
      <w:r w:rsidR="00BA62C6">
        <w:rPr>
          <w:rFonts w:ascii="Book Antiqua" w:hAnsi="Book Antiqua" w:cs="Arial"/>
        </w:rPr>
        <w:t xml:space="preserve"> so that </w:t>
      </w:r>
      <w:r w:rsidR="00BA62C6">
        <w:rPr>
          <w:rFonts w:ascii="Book Antiqua" w:hAnsi="Book Antiqua" w:cs="Arial"/>
        </w:rPr>
        <w:lastRenderedPageBreak/>
        <w:t>he could enrol on a course</w:t>
      </w:r>
      <w:r w:rsidR="00E3120F">
        <w:rPr>
          <w:rFonts w:ascii="Book Antiqua" w:hAnsi="Book Antiqua" w:cs="Arial"/>
        </w:rPr>
        <w:t xml:space="preserve">. His oral evidence was that he </w:t>
      </w:r>
      <w:r w:rsidR="005C20BC">
        <w:rPr>
          <w:rFonts w:ascii="Book Antiqua" w:hAnsi="Book Antiqua" w:cs="Arial"/>
        </w:rPr>
        <w:t xml:space="preserve">approached one potential </w:t>
      </w:r>
      <w:r w:rsidR="00E3120F">
        <w:rPr>
          <w:rFonts w:ascii="Book Antiqua" w:hAnsi="Book Antiqua" w:cs="Arial"/>
        </w:rPr>
        <w:t>S</w:t>
      </w:r>
      <w:r w:rsidR="005C20BC">
        <w:rPr>
          <w:rFonts w:ascii="Book Antiqua" w:hAnsi="Book Antiqua" w:cs="Arial"/>
        </w:rPr>
        <w:t>ponsor</w:t>
      </w:r>
      <w:r w:rsidR="00E3120F">
        <w:rPr>
          <w:rFonts w:ascii="Book Antiqua" w:hAnsi="Book Antiqua" w:cs="Arial"/>
        </w:rPr>
        <w:t xml:space="preserve"> </w:t>
      </w:r>
      <w:r w:rsidR="004962D8">
        <w:rPr>
          <w:rFonts w:ascii="Book Antiqua" w:hAnsi="Book Antiqua" w:cs="Arial"/>
        </w:rPr>
        <w:t>to enrol on a course and</w:t>
      </w:r>
      <w:r w:rsidR="00E3120F">
        <w:rPr>
          <w:rFonts w:ascii="Book Antiqua" w:hAnsi="Book Antiqua" w:cs="Arial"/>
        </w:rPr>
        <w:t xml:space="preserve"> was </w:t>
      </w:r>
      <w:r w:rsidR="005C20BC">
        <w:rPr>
          <w:rFonts w:ascii="Book Antiqua" w:hAnsi="Book Antiqua" w:cs="Arial"/>
        </w:rPr>
        <w:t xml:space="preserve">told </w:t>
      </w:r>
      <w:r w:rsidR="004962D8">
        <w:rPr>
          <w:rFonts w:ascii="Book Antiqua" w:hAnsi="Book Antiqua" w:cs="Arial"/>
        </w:rPr>
        <w:t>by th</w:t>
      </w:r>
      <w:r w:rsidR="00BA62C6">
        <w:rPr>
          <w:rFonts w:ascii="Book Antiqua" w:hAnsi="Book Antiqua" w:cs="Arial"/>
        </w:rPr>
        <w:t>at</w:t>
      </w:r>
      <w:r w:rsidR="004962D8">
        <w:rPr>
          <w:rFonts w:ascii="Book Antiqua" w:hAnsi="Book Antiqua" w:cs="Arial"/>
        </w:rPr>
        <w:t xml:space="preserve"> Sponsor </w:t>
      </w:r>
      <w:r w:rsidR="005C20BC">
        <w:rPr>
          <w:rFonts w:ascii="Book Antiqua" w:hAnsi="Book Antiqua" w:cs="Arial"/>
        </w:rPr>
        <w:t>that he needed a 60</w:t>
      </w:r>
      <w:r w:rsidR="00E3120F">
        <w:rPr>
          <w:rFonts w:ascii="Book Antiqua" w:hAnsi="Book Antiqua" w:cs="Arial"/>
        </w:rPr>
        <w:t>-</w:t>
      </w:r>
      <w:r w:rsidR="005C20BC">
        <w:rPr>
          <w:rFonts w:ascii="Book Antiqua" w:hAnsi="Book Antiqua" w:cs="Arial"/>
        </w:rPr>
        <w:t xml:space="preserve"> day letter. </w:t>
      </w:r>
      <w:r w:rsidR="00E3120F">
        <w:rPr>
          <w:rFonts w:ascii="Book Antiqua" w:hAnsi="Book Antiqua" w:cs="Arial"/>
        </w:rPr>
        <w:t xml:space="preserve">Later in his evidence he </w:t>
      </w:r>
      <w:r w:rsidR="005C20BC">
        <w:rPr>
          <w:rFonts w:ascii="Book Antiqua" w:hAnsi="Book Antiqua" w:cs="Arial"/>
        </w:rPr>
        <w:t xml:space="preserve">identified the </w:t>
      </w:r>
      <w:r w:rsidR="00E3120F">
        <w:rPr>
          <w:rFonts w:ascii="Book Antiqua" w:hAnsi="Book Antiqua" w:cs="Arial"/>
        </w:rPr>
        <w:t>S</w:t>
      </w:r>
      <w:r w:rsidR="005C20BC">
        <w:rPr>
          <w:rFonts w:ascii="Book Antiqua" w:hAnsi="Book Antiqua" w:cs="Arial"/>
        </w:rPr>
        <w:t>ponsor as BPP University (Waterloo campus)</w:t>
      </w:r>
      <w:r w:rsidR="00E3120F">
        <w:rPr>
          <w:rFonts w:ascii="Book Antiqua" w:hAnsi="Book Antiqua" w:cs="Arial"/>
        </w:rPr>
        <w:t xml:space="preserve"> and stated that </w:t>
      </w:r>
      <w:r w:rsidR="005C20BC">
        <w:rPr>
          <w:rFonts w:ascii="Book Antiqua" w:hAnsi="Book Antiqua" w:cs="Arial"/>
        </w:rPr>
        <w:t xml:space="preserve">he intended to complete an ACCA qualification. </w:t>
      </w:r>
    </w:p>
    <w:p w14:paraId="55A5DC52" w14:textId="77777777" w:rsidR="005C20BC" w:rsidRDefault="005C20BC" w:rsidP="003842EC">
      <w:pPr>
        <w:tabs>
          <w:tab w:val="left" w:pos="567"/>
        </w:tabs>
        <w:ind w:left="567" w:hanging="567"/>
        <w:jc w:val="both"/>
        <w:rPr>
          <w:rFonts w:ascii="Book Antiqua" w:hAnsi="Book Antiqua" w:cs="Arial"/>
        </w:rPr>
      </w:pPr>
    </w:p>
    <w:p w14:paraId="0D896D9E" w14:textId="233A0CCF" w:rsidR="0010108D" w:rsidRDefault="005C20BC" w:rsidP="003842EC">
      <w:pPr>
        <w:tabs>
          <w:tab w:val="left" w:pos="567"/>
        </w:tabs>
        <w:ind w:left="567" w:hanging="567"/>
        <w:jc w:val="both"/>
        <w:rPr>
          <w:rFonts w:ascii="Book Antiqua" w:hAnsi="Book Antiqua" w:cs="Arial"/>
        </w:rPr>
      </w:pPr>
      <w:r>
        <w:rPr>
          <w:rFonts w:ascii="Book Antiqua" w:hAnsi="Book Antiqua" w:cs="Arial"/>
        </w:rPr>
        <w:t xml:space="preserve">10.    I heard submissions from the Respondent. It was accepted that the </w:t>
      </w:r>
      <w:r w:rsidR="00E3120F">
        <w:rPr>
          <w:rFonts w:ascii="Book Antiqua" w:hAnsi="Book Antiqua" w:cs="Arial"/>
        </w:rPr>
        <w:t xml:space="preserve">Appellant </w:t>
      </w:r>
      <w:r>
        <w:rPr>
          <w:rFonts w:ascii="Book Antiqua" w:hAnsi="Book Antiqua" w:cs="Arial"/>
        </w:rPr>
        <w:t>was n</w:t>
      </w:r>
      <w:r w:rsidR="00AB4A22">
        <w:rPr>
          <w:rFonts w:ascii="Book Antiqua" w:hAnsi="Book Antiqua" w:cs="Arial"/>
        </w:rPr>
        <w:t>ot sent a 60</w:t>
      </w:r>
      <w:r w:rsidR="00C042F1">
        <w:rPr>
          <w:rFonts w:ascii="Book Antiqua" w:hAnsi="Book Antiqua" w:cs="Arial"/>
        </w:rPr>
        <w:t>-</w:t>
      </w:r>
      <w:r w:rsidR="00AB4A22">
        <w:rPr>
          <w:rFonts w:ascii="Book Antiqua" w:hAnsi="Book Antiqua" w:cs="Arial"/>
        </w:rPr>
        <w:t>day letter</w:t>
      </w:r>
      <w:r w:rsidR="00BA62C6">
        <w:rPr>
          <w:rFonts w:ascii="Book Antiqua" w:hAnsi="Book Antiqua" w:cs="Arial"/>
        </w:rPr>
        <w:t xml:space="preserve"> and that the first BRP letter was defective.</w:t>
      </w:r>
      <w:r w:rsidR="00AB4A22">
        <w:rPr>
          <w:rFonts w:ascii="Book Antiqua" w:hAnsi="Book Antiqua" w:cs="Arial"/>
        </w:rPr>
        <w:t xml:space="preserve"> However, he was sent an amended BRP letter</w:t>
      </w:r>
      <w:r w:rsidR="00C042F1">
        <w:rPr>
          <w:rFonts w:ascii="Book Antiqua" w:hAnsi="Book Antiqua" w:cs="Arial"/>
        </w:rPr>
        <w:t xml:space="preserve"> </w:t>
      </w:r>
      <w:r w:rsidR="0037011A">
        <w:rPr>
          <w:rFonts w:ascii="Book Antiqua" w:hAnsi="Book Antiqua" w:cs="Arial"/>
        </w:rPr>
        <w:t>to which he failed to respond</w:t>
      </w:r>
      <w:r w:rsidR="00C042F1">
        <w:rPr>
          <w:rFonts w:ascii="Book Antiqua" w:hAnsi="Book Antiqua" w:cs="Arial"/>
        </w:rPr>
        <w:t xml:space="preserve">. </w:t>
      </w:r>
      <w:r w:rsidR="00AB4A22">
        <w:rPr>
          <w:rFonts w:ascii="Book Antiqua" w:hAnsi="Book Antiqua" w:cs="Arial"/>
        </w:rPr>
        <w:t xml:space="preserve"> The Respondent </w:t>
      </w:r>
      <w:r w:rsidR="00E3120F">
        <w:rPr>
          <w:rFonts w:ascii="Book Antiqua" w:hAnsi="Book Antiqua" w:cs="Arial"/>
        </w:rPr>
        <w:t xml:space="preserve">received the email from the Appellant’s solicitors of 15 March 2016 and as a result issued an amended BRP letter.  However, the Respondent </w:t>
      </w:r>
      <w:r w:rsidR="00AB4A22">
        <w:rPr>
          <w:rFonts w:ascii="Book Antiqua" w:hAnsi="Book Antiqua" w:cs="Arial"/>
        </w:rPr>
        <w:t xml:space="preserve">did not </w:t>
      </w:r>
      <w:r w:rsidR="00C042F1">
        <w:rPr>
          <w:rFonts w:ascii="Book Antiqua" w:hAnsi="Book Antiqua" w:cs="Arial"/>
        </w:rPr>
        <w:t xml:space="preserve">receive a second email from the Appellant’s solicitors of 20 May 2016.  Even if </w:t>
      </w:r>
      <w:r w:rsidR="00135181">
        <w:rPr>
          <w:rFonts w:ascii="Book Antiqua" w:hAnsi="Book Antiqua" w:cs="Arial"/>
        </w:rPr>
        <w:t>it were sent</w:t>
      </w:r>
      <w:r w:rsidR="00C042F1">
        <w:rPr>
          <w:rFonts w:ascii="Book Antiqua" w:hAnsi="Book Antiqua" w:cs="Arial"/>
        </w:rPr>
        <w:t>, there was no further communication</w:t>
      </w:r>
      <w:r w:rsidR="00135181">
        <w:rPr>
          <w:rFonts w:ascii="Book Antiqua" w:hAnsi="Book Antiqua" w:cs="Arial"/>
        </w:rPr>
        <w:t xml:space="preserve"> from the Appellant’s solicitors despite the delay in making the decision. It was not necessary to issue a </w:t>
      </w:r>
      <w:r w:rsidR="00C042F1">
        <w:rPr>
          <w:rFonts w:ascii="Book Antiqua" w:hAnsi="Book Antiqua" w:cs="Arial"/>
        </w:rPr>
        <w:t>60-day letter</w:t>
      </w:r>
      <w:r w:rsidR="00135181">
        <w:rPr>
          <w:rFonts w:ascii="Book Antiqua" w:hAnsi="Book Antiqua" w:cs="Arial"/>
        </w:rPr>
        <w:t xml:space="preserve"> to the Appellant. </w:t>
      </w:r>
      <w:r w:rsidR="00C042F1">
        <w:rPr>
          <w:rFonts w:ascii="Book Antiqua" w:hAnsi="Book Antiqua" w:cs="Arial"/>
        </w:rPr>
        <w:t>I was referred to two policy documents; Tier 4 of the Points Based System Policy Guidance</w:t>
      </w:r>
      <w:r w:rsidR="004719A1">
        <w:rPr>
          <w:rFonts w:ascii="Book Antiqua" w:hAnsi="Book Antiqua" w:cs="Arial"/>
        </w:rPr>
        <w:t xml:space="preserve"> version </w:t>
      </w:r>
      <w:r w:rsidR="00C042F1">
        <w:rPr>
          <w:rFonts w:ascii="Book Antiqua" w:hAnsi="Book Antiqua" w:cs="Arial"/>
        </w:rPr>
        <w:t xml:space="preserve">10/13 </w:t>
      </w:r>
      <w:r w:rsidR="004719A1">
        <w:rPr>
          <w:rFonts w:ascii="Book Antiqua" w:hAnsi="Book Antiqua" w:cs="Arial"/>
        </w:rPr>
        <w:t>and version 07/16.  The latter was material to the dec</w:t>
      </w:r>
      <w:r w:rsidR="0037011A">
        <w:rPr>
          <w:rFonts w:ascii="Book Antiqua" w:hAnsi="Book Antiqua" w:cs="Arial"/>
        </w:rPr>
        <w:t>i</w:t>
      </w:r>
      <w:r w:rsidR="004719A1">
        <w:rPr>
          <w:rFonts w:ascii="Book Antiqua" w:hAnsi="Book Antiqua" w:cs="Arial"/>
        </w:rPr>
        <w:t xml:space="preserve">sion under appeal, but it was conceded by Ms </w:t>
      </w:r>
      <w:proofErr w:type="spellStart"/>
      <w:r w:rsidR="004719A1">
        <w:rPr>
          <w:rFonts w:ascii="Book Antiqua" w:hAnsi="Book Antiqua" w:cs="Arial"/>
        </w:rPr>
        <w:t>Fijiwala</w:t>
      </w:r>
      <w:proofErr w:type="spellEnd"/>
      <w:r w:rsidR="004719A1">
        <w:rPr>
          <w:rFonts w:ascii="Book Antiqua" w:hAnsi="Book Antiqua" w:cs="Arial"/>
        </w:rPr>
        <w:t xml:space="preserve"> that it was not complete.  She referred me to page 78 of 93.  Mr Hoss</w:t>
      </w:r>
      <w:r w:rsidR="0037011A">
        <w:rPr>
          <w:rFonts w:ascii="Book Antiqua" w:hAnsi="Book Antiqua" w:cs="Arial"/>
        </w:rPr>
        <w:t>ain</w:t>
      </w:r>
      <w:r w:rsidR="004719A1">
        <w:rPr>
          <w:rFonts w:ascii="Book Antiqua" w:hAnsi="Book Antiqua" w:cs="Arial"/>
        </w:rPr>
        <w:t xml:space="preserve"> made submissions</w:t>
      </w:r>
      <w:r w:rsidR="0010108D">
        <w:rPr>
          <w:rFonts w:ascii="Book Antiqua" w:hAnsi="Book Antiqua" w:cs="Arial"/>
        </w:rPr>
        <w:t>. He relied on the email sent to the Respondent on 20 May 2016</w:t>
      </w:r>
      <w:r w:rsidR="00135181">
        <w:rPr>
          <w:rFonts w:ascii="Book Antiqua" w:hAnsi="Book Antiqua" w:cs="Arial"/>
        </w:rPr>
        <w:t xml:space="preserve"> and the failure of the Respondent to issue an amended BRP letter. </w:t>
      </w:r>
      <w:r w:rsidR="0010108D">
        <w:rPr>
          <w:rFonts w:ascii="Book Antiqua" w:hAnsi="Book Antiqua" w:cs="Arial"/>
        </w:rPr>
        <w:t>He stated that the Appellant needed a valid BRP letter or a 60</w:t>
      </w:r>
      <w:r w:rsidR="0037011A">
        <w:rPr>
          <w:rFonts w:ascii="Book Antiqua" w:hAnsi="Book Antiqua" w:cs="Arial"/>
        </w:rPr>
        <w:t>-</w:t>
      </w:r>
      <w:r w:rsidR="0010108D">
        <w:rPr>
          <w:rFonts w:ascii="Book Antiqua" w:hAnsi="Book Antiqua" w:cs="Arial"/>
        </w:rPr>
        <w:t>day letter</w:t>
      </w:r>
      <w:r w:rsidR="004B499F">
        <w:rPr>
          <w:rFonts w:ascii="Book Antiqua" w:hAnsi="Book Antiqua" w:cs="Arial"/>
        </w:rPr>
        <w:t xml:space="preserve"> to obtain </w:t>
      </w:r>
      <w:r w:rsidR="0010108D">
        <w:rPr>
          <w:rFonts w:ascii="Book Antiqua" w:hAnsi="Book Antiqua" w:cs="Arial"/>
        </w:rPr>
        <w:t xml:space="preserve">a CAS. </w:t>
      </w:r>
      <w:r w:rsidR="004B499F">
        <w:rPr>
          <w:rFonts w:ascii="Book Antiqua" w:hAnsi="Book Antiqua" w:cs="Arial"/>
        </w:rPr>
        <w:t>He relied on the earlier version of the guidance (see paragraph 6</w:t>
      </w:r>
      <w:r w:rsidR="00135181">
        <w:rPr>
          <w:rFonts w:ascii="Book Antiqua" w:hAnsi="Book Antiqua" w:cs="Arial"/>
        </w:rPr>
        <w:t xml:space="preserve"> above) and argued that the decision was not in accordance with the guidance</w:t>
      </w:r>
      <w:r w:rsidR="00BA62C6">
        <w:rPr>
          <w:rFonts w:ascii="Book Antiqua" w:hAnsi="Book Antiqua" w:cs="Arial"/>
        </w:rPr>
        <w:t xml:space="preserve"> because the Appellant should have been sent a 60 day-letter</w:t>
      </w:r>
      <w:r w:rsidR="00135181">
        <w:rPr>
          <w:rFonts w:ascii="Book Antiqua" w:hAnsi="Book Antiqua" w:cs="Arial"/>
        </w:rPr>
        <w:t>.</w:t>
      </w:r>
    </w:p>
    <w:p w14:paraId="3BDD56C8" w14:textId="77777777" w:rsidR="0010108D" w:rsidRDefault="0010108D" w:rsidP="003842EC">
      <w:pPr>
        <w:tabs>
          <w:tab w:val="left" w:pos="567"/>
        </w:tabs>
        <w:ind w:left="567" w:hanging="567"/>
        <w:jc w:val="both"/>
        <w:rPr>
          <w:rFonts w:ascii="Book Antiqua" w:hAnsi="Book Antiqua" w:cs="Arial"/>
        </w:rPr>
      </w:pPr>
    </w:p>
    <w:p w14:paraId="1AAF401E" w14:textId="7B79D73A" w:rsidR="00FC2A85" w:rsidRDefault="0010108D" w:rsidP="003842EC">
      <w:pPr>
        <w:tabs>
          <w:tab w:val="left" w:pos="567"/>
        </w:tabs>
        <w:ind w:left="567" w:hanging="567"/>
        <w:jc w:val="both"/>
        <w:rPr>
          <w:rFonts w:ascii="Book Antiqua" w:hAnsi="Book Antiqua" w:cs="Arial"/>
        </w:rPr>
      </w:pPr>
      <w:r>
        <w:rPr>
          <w:rFonts w:ascii="Book Antiqua" w:hAnsi="Book Antiqua" w:cs="Arial"/>
        </w:rPr>
        <w:t xml:space="preserve">11.    </w:t>
      </w:r>
      <w:r w:rsidR="00501AEB">
        <w:rPr>
          <w:rFonts w:ascii="Book Antiqua" w:hAnsi="Book Antiqua" w:cs="Arial"/>
        </w:rPr>
        <w:t xml:space="preserve">The </w:t>
      </w:r>
      <w:r w:rsidR="004B4303">
        <w:rPr>
          <w:rFonts w:ascii="Book Antiqua" w:hAnsi="Book Antiqua" w:cs="Arial"/>
        </w:rPr>
        <w:t xml:space="preserve">decision of the Secretary of State </w:t>
      </w:r>
      <w:r w:rsidR="00501AEB">
        <w:rPr>
          <w:rFonts w:ascii="Book Antiqua" w:hAnsi="Book Antiqua" w:cs="Arial"/>
        </w:rPr>
        <w:t xml:space="preserve">on 8 April 2015 </w:t>
      </w:r>
      <w:r w:rsidR="004B4303">
        <w:rPr>
          <w:rFonts w:ascii="Book Antiqua" w:hAnsi="Book Antiqua" w:cs="Arial"/>
        </w:rPr>
        <w:t xml:space="preserve">was </w:t>
      </w:r>
      <w:r w:rsidR="00501AEB">
        <w:rPr>
          <w:rFonts w:ascii="Book Antiqua" w:hAnsi="Book Antiqua" w:cs="Arial"/>
        </w:rPr>
        <w:t xml:space="preserve">found by Judge Lamb </w:t>
      </w:r>
      <w:r w:rsidR="004B4303">
        <w:rPr>
          <w:rFonts w:ascii="Book Antiqua" w:hAnsi="Book Antiqua" w:cs="Arial"/>
        </w:rPr>
        <w:t xml:space="preserve">not </w:t>
      </w:r>
      <w:r w:rsidR="00135181">
        <w:rPr>
          <w:rFonts w:ascii="Book Antiqua" w:hAnsi="Book Antiqua" w:cs="Arial"/>
        </w:rPr>
        <w:t xml:space="preserve">to be </w:t>
      </w:r>
      <w:r w:rsidR="005C20BC">
        <w:rPr>
          <w:rFonts w:ascii="Book Antiqua" w:hAnsi="Book Antiqua" w:cs="Arial"/>
        </w:rPr>
        <w:t>in accordance with the law</w:t>
      </w:r>
      <w:r w:rsidR="004B4303">
        <w:rPr>
          <w:rFonts w:ascii="Book Antiqua" w:hAnsi="Book Antiqua" w:cs="Arial"/>
        </w:rPr>
        <w:t xml:space="preserve"> and as such the application remained outstanding.</w:t>
      </w:r>
      <w:r w:rsidR="00225888">
        <w:rPr>
          <w:rFonts w:ascii="Book Antiqua" w:hAnsi="Book Antiqua" w:cs="Arial"/>
        </w:rPr>
        <w:t xml:space="preserve"> That decision has not been challenged in any proceedings</w:t>
      </w:r>
      <w:r w:rsidR="00FE196D">
        <w:rPr>
          <w:rFonts w:ascii="Book Antiqua" w:hAnsi="Book Antiqua" w:cs="Arial"/>
        </w:rPr>
        <w:t xml:space="preserve">. According to the </w:t>
      </w:r>
      <w:r w:rsidR="004B4303">
        <w:rPr>
          <w:rFonts w:ascii="Book Antiqua" w:hAnsi="Book Antiqua" w:cs="Arial"/>
        </w:rPr>
        <w:t xml:space="preserve">Appellant </w:t>
      </w:r>
      <w:r w:rsidR="00FE196D">
        <w:rPr>
          <w:rFonts w:ascii="Book Antiqua" w:hAnsi="Book Antiqua" w:cs="Arial"/>
        </w:rPr>
        <w:t xml:space="preserve">he </w:t>
      </w:r>
      <w:r w:rsidR="004B4303">
        <w:rPr>
          <w:rFonts w:ascii="Book Antiqua" w:hAnsi="Book Antiqua" w:cs="Arial"/>
        </w:rPr>
        <w:t xml:space="preserve">was given a further opportunity to </w:t>
      </w:r>
      <w:r w:rsidR="00055818">
        <w:rPr>
          <w:rFonts w:ascii="Book Antiqua" w:hAnsi="Book Antiqua" w:cs="Arial"/>
        </w:rPr>
        <w:t xml:space="preserve">vary his leave by submitting a </w:t>
      </w:r>
      <w:r w:rsidR="004B4303">
        <w:rPr>
          <w:rFonts w:ascii="Book Antiqua" w:hAnsi="Book Antiqua" w:cs="Arial"/>
        </w:rPr>
        <w:t>CAS</w:t>
      </w:r>
      <w:r w:rsidR="00501AEB">
        <w:rPr>
          <w:rFonts w:ascii="Book Antiqua" w:hAnsi="Book Antiqua" w:cs="Arial"/>
        </w:rPr>
        <w:t xml:space="preserve"> within 60 days</w:t>
      </w:r>
      <w:r w:rsidR="00055818">
        <w:rPr>
          <w:rFonts w:ascii="Book Antiqua" w:hAnsi="Book Antiqua" w:cs="Arial"/>
        </w:rPr>
        <w:t xml:space="preserve"> which elapsed on 28 March 2016</w:t>
      </w:r>
      <w:r w:rsidR="00501AEB">
        <w:rPr>
          <w:rFonts w:ascii="Book Antiqua" w:hAnsi="Book Antiqua" w:cs="Arial"/>
        </w:rPr>
        <w:t xml:space="preserve">. </w:t>
      </w:r>
      <w:r w:rsidR="00242CED">
        <w:rPr>
          <w:rFonts w:ascii="Book Antiqua" w:hAnsi="Book Antiqua" w:cs="Arial"/>
        </w:rPr>
        <w:t xml:space="preserve"> For reasons that are explained later in this decision, the decision of Judge Lamb has been wholly misinterpreted by the Appellant. The issue was not raised by the Respondent. I shall proceed</w:t>
      </w:r>
      <w:r w:rsidR="00BA62C6">
        <w:rPr>
          <w:rFonts w:ascii="Book Antiqua" w:hAnsi="Book Antiqua" w:cs="Arial"/>
        </w:rPr>
        <w:t>, for now,</w:t>
      </w:r>
      <w:r w:rsidR="00242CED">
        <w:rPr>
          <w:rFonts w:ascii="Book Antiqua" w:hAnsi="Book Antiqua" w:cs="Arial"/>
        </w:rPr>
        <w:t xml:space="preserve"> on the basis that the Appellant is correct in the interpretation and implication of the decision of Judge Lamb.</w:t>
      </w:r>
    </w:p>
    <w:p w14:paraId="13941F11" w14:textId="77777777" w:rsidR="00FC2A85" w:rsidRDefault="00FC2A85" w:rsidP="003842EC">
      <w:pPr>
        <w:tabs>
          <w:tab w:val="left" w:pos="567"/>
        </w:tabs>
        <w:ind w:left="567" w:hanging="567"/>
        <w:jc w:val="both"/>
        <w:rPr>
          <w:rFonts w:ascii="Book Antiqua" w:hAnsi="Book Antiqua" w:cs="Arial"/>
        </w:rPr>
      </w:pPr>
    </w:p>
    <w:p w14:paraId="10A036AB" w14:textId="77777777" w:rsidR="00FC2A85" w:rsidRDefault="00FC2A85" w:rsidP="003842EC">
      <w:pPr>
        <w:tabs>
          <w:tab w:val="left" w:pos="567"/>
        </w:tabs>
        <w:ind w:left="567" w:hanging="567"/>
        <w:jc w:val="both"/>
        <w:rPr>
          <w:rFonts w:ascii="Book Antiqua" w:hAnsi="Book Antiqua" w:cs="Arial"/>
        </w:rPr>
      </w:pPr>
    </w:p>
    <w:p w14:paraId="1E5B8C9E" w14:textId="7F432108" w:rsidR="00AB4A22" w:rsidRDefault="00FC2A85" w:rsidP="003842EC">
      <w:pPr>
        <w:tabs>
          <w:tab w:val="left" w:pos="567"/>
        </w:tabs>
        <w:ind w:left="567" w:hanging="567"/>
        <w:jc w:val="both"/>
        <w:rPr>
          <w:rFonts w:ascii="Book Antiqua" w:hAnsi="Book Antiqua" w:cs="Arial"/>
        </w:rPr>
      </w:pPr>
      <w:r>
        <w:rPr>
          <w:rFonts w:ascii="Book Antiqua" w:hAnsi="Book Antiqua" w:cs="Arial"/>
        </w:rPr>
        <w:t xml:space="preserve">12.    </w:t>
      </w:r>
      <w:r w:rsidR="00225888">
        <w:rPr>
          <w:rFonts w:ascii="Book Antiqua" w:hAnsi="Book Antiqua" w:cs="Arial"/>
        </w:rPr>
        <w:t xml:space="preserve">In response to the decision </w:t>
      </w:r>
      <w:r w:rsidR="00BA62C6">
        <w:rPr>
          <w:rFonts w:ascii="Book Antiqua" w:hAnsi="Book Antiqua" w:cs="Arial"/>
        </w:rPr>
        <w:t xml:space="preserve">of Judge Lamb </w:t>
      </w:r>
      <w:r w:rsidR="00225888">
        <w:rPr>
          <w:rFonts w:ascii="Book Antiqua" w:hAnsi="Book Antiqua" w:cs="Arial"/>
        </w:rPr>
        <w:t>the Respondent issued</w:t>
      </w:r>
      <w:r w:rsidR="00135181">
        <w:rPr>
          <w:rFonts w:ascii="Book Antiqua" w:hAnsi="Book Antiqua" w:cs="Arial"/>
        </w:rPr>
        <w:t xml:space="preserve"> a</w:t>
      </w:r>
      <w:r w:rsidR="00225888">
        <w:rPr>
          <w:rFonts w:ascii="Book Antiqua" w:hAnsi="Book Antiqua" w:cs="Arial"/>
        </w:rPr>
        <w:t xml:space="preserve"> </w:t>
      </w:r>
      <w:r w:rsidR="0010108D">
        <w:rPr>
          <w:rFonts w:ascii="Book Antiqua" w:hAnsi="Book Antiqua" w:cs="Arial"/>
        </w:rPr>
        <w:t xml:space="preserve">BRP </w:t>
      </w:r>
      <w:r w:rsidR="00225888">
        <w:rPr>
          <w:rFonts w:ascii="Book Antiqua" w:hAnsi="Book Antiqua" w:cs="Arial"/>
        </w:rPr>
        <w:t>letter on 26 February 2016</w:t>
      </w:r>
      <w:r w:rsidR="0037011A">
        <w:rPr>
          <w:rFonts w:ascii="Book Antiqua" w:hAnsi="Book Antiqua" w:cs="Arial"/>
        </w:rPr>
        <w:t xml:space="preserve">.  </w:t>
      </w:r>
      <w:r w:rsidR="00AB4A22">
        <w:rPr>
          <w:rFonts w:ascii="Book Antiqua" w:hAnsi="Book Antiqua" w:cs="Arial"/>
        </w:rPr>
        <w:t xml:space="preserve">It was addressed to the Appellant </w:t>
      </w:r>
      <w:r w:rsidR="00135181">
        <w:rPr>
          <w:rFonts w:ascii="Book Antiqua" w:hAnsi="Book Antiqua" w:cs="Arial"/>
        </w:rPr>
        <w:t xml:space="preserve">at his solicitor’s </w:t>
      </w:r>
      <w:r w:rsidR="00AB4A22">
        <w:rPr>
          <w:rFonts w:ascii="Book Antiqua" w:hAnsi="Book Antiqua" w:cs="Arial"/>
        </w:rPr>
        <w:t>address. It</w:t>
      </w:r>
      <w:r w:rsidR="0037011A">
        <w:rPr>
          <w:rFonts w:ascii="Book Antiqua" w:hAnsi="Book Antiqua" w:cs="Arial"/>
        </w:rPr>
        <w:t xml:space="preserve"> </w:t>
      </w:r>
      <w:r w:rsidR="00135181">
        <w:rPr>
          <w:rFonts w:ascii="Book Antiqua" w:hAnsi="Book Antiqua" w:cs="Arial"/>
        </w:rPr>
        <w:t xml:space="preserve">was received by the solicitors and seen by the Appellant. It is </w:t>
      </w:r>
      <w:r w:rsidR="00AB4A22">
        <w:rPr>
          <w:rFonts w:ascii="Book Antiqua" w:hAnsi="Book Antiqua" w:cs="Arial"/>
        </w:rPr>
        <w:t xml:space="preserve">accepted by the Respondent that this </w:t>
      </w:r>
      <w:r w:rsidR="00135181">
        <w:rPr>
          <w:rFonts w:ascii="Book Antiqua" w:hAnsi="Book Antiqua" w:cs="Arial"/>
        </w:rPr>
        <w:t xml:space="preserve">letter was </w:t>
      </w:r>
      <w:r w:rsidR="00055818">
        <w:rPr>
          <w:rFonts w:ascii="Book Antiqua" w:hAnsi="Book Antiqua" w:cs="Arial"/>
        </w:rPr>
        <w:t>defective</w:t>
      </w:r>
      <w:r w:rsidR="00135181">
        <w:rPr>
          <w:rFonts w:ascii="Book Antiqua" w:hAnsi="Book Antiqua" w:cs="Arial"/>
        </w:rPr>
        <w:t xml:space="preserve"> and the Appellant was unable to use it.  </w:t>
      </w:r>
      <w:r w:rsidR="00AB4A22">
        <w:rPr>
          <w:rFonts w:ascii="Book Antiqua" w:hAnsi="Book Antiqua" w:cs="Arial"/>
        </w:rPr>
        <w:t xml:space="preserve">A new letter was issued </w:t>
      </w:r>
      <w:r w:rsidR="004962D8">
        <w:rPr>
          <w:rFonts w:ascii="Book Antiqua" w:hAnsi="Book Antiqua" w:cs="Arial"/>
        </w:rPr>
        <w:t xml:space="preserve">on 5 May 2016 </w:t>
      </w:r>
      <w:r w:rsidR="00AB4A22">
        <w:rPr>
          <w:rFonts w:ascii="Book Antiqua" w:hAnsi="Book Antiqua" w:cs="Arial"/>
        </w:rPr>
        <w:t xml:space="preserve">in response to an email from the </w:t>
      </w:r>
      <w:r w:rsidR="00135181">
        <w:rPr>
          <w:rFonts w:ascii="Book Antiqua" w:hAnsi="Book Antiqua" w:cs="Arial"/>
        </w:rPr>
        <w:t>s</w:t>
      </w:r>
      <w:r w:rsidR="00AB4A22">
        <w:rPr>
          <w:rFonts w:ascii="Book Antiqua" w:hAnsi="Book Antiqua" w:cs="Arial"/>
        </w:rPr>
        <w:t>olicitors dated 15 March 2016</w:t>
      </w:r>
      <w:r w:rsidR="004962D8">
        <w:rPr>
          <w:rFonts w:ascii="Book Antiqua" w:hAnsi="Book Antiqua" w:cs="Arial"/>
        </w:rPr>
        <w:t>.</w:t>
      </w:r>
      <w:r w:rsidR="00AB4A22">
        <w:rPr>
          <w:rFonts w:ascii="Book Antiqua" w:hAnsi="Book Antiqua" w:cs="Arial"/>
        </w:rPr>
        <w:t xml:space="preserve"> </w:t>
      </w:r>
      <w:r w:rsidR="004962D8">
        <w:rPr>
          <w:rFonts w:ascii="Book Antiqua" w:hAnsi="Book Antiqua" w:cs="Arial"/>
        </w:rPr>
        <w:t>(T</w:t>
      </w:r>
      <w:r w:rsidR="00AB4A22">
        <w:rPr>
          <w:rFonts w:ascii="Book Antiqua" w:hAnsi="Book Antiqua" w:cs="Arial"/>
        </w:rPr>
        <w:t>he</w:t>
      </w:r>
      <w:r w:rsidR="0037011A">
        <w:rPr>
          <w:rFonts w:ascii="Book Antiqua" w:hAnsi="Book Antiqua" w:cs="Arial"/>
        </w:rPr>
        <w:t xml:space="preserve"> amended </w:t>
      </w:r>
      <w:r w:rsidR="00055818">
        <w:rPr>
          <w:rFonts w:ascii="Book Antiqua" w:hAnsi="Book Antiqua" w:cs="Arial"/>
        </w:rPr>
        <w:t xml:space="preserve">letter was issued </w:t>
      </w:r>
      <w:r w:rsidR="0037011A">
        <w:rPr>
          <w:rFonts w:ascii="Book Antiqua" w:hAnsi="Book Antiqua" w:cs="Arial"/>
        </w:rPr>
        <w:t>on 5 May 2016</w:t>
      </w:r>
      <w:r w:rsidR="004962D8">
        <w:rPr>
          <w:rFonts w:ascii="Book Antiqua" w:hAnsi="Book Antiqua" w:cs="Arial"/>
        </w:rPr>
        <w:t xml:space="preserve"> outside the 60- day period)</w:t>
      </w:r>
      <w:r w:rsidR="0037011A">
        <w:rPr>
          <w:rFonts w:ascii="Book Antiqua" w:hAnsi="Book Antiqua" w:cs="Arial"/>
        </w:rPr>
        <w:t xml:space="preserve">. </w:t>
      </w:r>
      <w:r w:rsidR="00055818">
        <w:rPr>
          <w:rFonts w:ascii="Book Antiqua" w:hAnsi="Book Antiqua" w:cs="Arial"/>
        </w:rPr>
        <w:t xml:space="preserve">  The</w:t>
      </w:r>
      <w:r w:rsidR="0037011A">
        <w:rPr>
          <w:rFonts w:ascii="Book Antiqua" w:hAnsi="Book Antiqua" w:cs="Arial"/>
        </w:rPr>
        <w:t xml:space="preserve"> second letter </w:t>
      </w:r>
      <w:r w:rsidR="00C82E54">
        <w:rPr>
          <w:rFonts w:ascii="Book Antiqua" w:hAnsi="Book Antiqua" w:cs="Arial"/>
        </w:rPr>
        <w:t>was</w:t>
      </w:r>
      <w:r w:rsidR="00AB4A22">
        <w:rPr>
          <w:rFonts w:ascii="Book Antiqua" w:hAnsi="Book Antiqua" w:cs="Arial"/>
        </w:rPr>
        <w:t xml:space="preserve"> addressed in the same way as the defective letter</w:t>
      </w:r>
      <w:r w:rsidR="0037011A">
        <w:rPr>
          <w:rFonts w:ascii="Book Antiqua" w:hAnsi="Book Antiqua" w:cs="Arial"/>
        </w:rPr>
        <w:t xml:space="preserve">. </w:t>
      </w:r>
      <w:r w:rsidR="00135181">
        <w:rPr>
          <w:rFonts w:ascii="Book Antiqua" w:hAnsi="Book Antiqua" w:cs="Arial"/>
        </w:rPr>
        <w:t xml:space="preserve">The Appellant’s evidence was that his solicitors had not received the letter. There was no evidence from the Appellant’s solicitors about </w:t>
      </w:r>
      <w:r w:rsidR="004962D8">
        <w:rPr>
          <w:rFonts w:ascii="Book Antiqua" w:hAnsi="Book Antiqua" w:cs="Arial"/>
        </w:rPr>
        <w:t xml:space="preserve">this. </w:t>
      </w:r>
      <w:r w:rsidR="0037011A">
        <w:rPr>
          <w:rFonts w:ascii="Book Antiqua" w:hAnsi="Book Antiqua" w:cs="Arial"/>
        </w:rPr>
        <w:t>The Appellant</w:t>
      </w:r>
      <w:r w:rsidR="00135181">
        <w:rPr>
          <w:rFonts w:ascii="Book Antiqua" w:hAnsi="Book Antiqua" w:cs="Arial"/>
        </w:rPr>
        <w:t xml:space="preserve"> stated that he was not aware of the amended letter of 5 May 2016 </w:t>
      </w:r>
      <w:r w:rsidR="00AB4A22">
        <w:rPr>
          <w:rFonts w:ascii="Book Antiqua" w:hAnsi="Book Antiqua" w:cs="Arial"/>
        </w:rPr>
        <w:t>until 11 June 201</w:t>
      </w:r>
      <w:r w:rsidR="00BA62C6">
        <w:rPr>
          <w:rFonts w:ascii="Book Antiqua" w:hAnsi="Book Antiqua" w:cs="Arial"/>
        </w:rPr>
        <w:t xml:space="preserve">8. At the hearing before me the Appellant’s case was that he did not receive the amended BRP letter and that is why his solicitors sent the email of 20 May 2016. </w:t>
      </w:r>
      <w:r w:rsidR="00AB4A22">
        <w:rPr>
          <w:rFonts w:ascii="Book Antiqua" w:hAnsi="Book Antiqua" w:cs="Arial"/>
        </w:rPr>
        <w:t xml:space="preserve"> </w:t>
      </w:r>
    </w:p>
    <w:p w14:paraId="421DDE4B" w14:textId="77777777" w:rsidR="00AB4A22" w:rsidRDefault="00AB4A22" w:rsidP="003842EC">
      <w:pPr>
        <w:tabs>
          <w:tab w:val="left" w:pos="567"/>
        </w:tabs>
        <w:ind w:left="567" w:hanging="567"/>
        <w:jc w:val="both"/>
        <w:rPr>
          <w:rFonts w:ascii="Book Antiqua" w:hAnsi="Book Antiqua" w:cs="Arial"/>
        </w:rPr>
      </w:pPr>
    </w:p>
    <w:p w14:paraId="21AC7B88" w14:textId="7F87430E" w:rsidR="00ED641E" w:rsidRDefault="000B4F2E" w:rsidP="003842EC">
      <w:pPr>
        <w:tabs>
          <w:tab w:val="left" w:pos="567"/>
        </w:tabs>
        <w:ind w:left="567" w:hanging="567"/>
        <w:jc w:val="both"/>
        <w:rPr>
          <w:rFonts w:ascii="Book Antiqua" w:hAnsi="Book Antiqua" w:cs="Arial"/>
        </w:rPr>
      </w:pPr>
      <w:r>
        <w:rPr>
          <w:rFonts w:ascii="Book Antiqua" w:hAnsi="Book Antiqua" w:cs="Arial"/>
        </w:rPr>
        <w:t xml:space="preserve"> </w:t>
      </w:r>
      <w:r w:rsidR="00AB4A22">
        <w:rPr>
          <w:rFonts w:ascii="Book Antiqua" w:hAnsi="Book Antiqua" w:cs="Arial"/>
        </w:rPr>
        <w:t>1</w:t>
      </w:r>
      <w:r w:rsidR="00BA62C6">
        <w:rPr>
          <w:rFonts w:ascii="Book Antiqua" w:hAnsi="Book Antiqua" w:cs="Arial"/>
        </w:rPr>
        <w:t>3</w:t>
      </w:r>
      <w:r w:rsidR="00AB4A22">
        <w:rPr>
          <w:rFonts w:ascii="Book Antiqua" w:hAnsi="Book Antiqua" w:cs="Arial"/>
        </w:rPr>
        <w:t xml:space="preserve">.   </w:t>
      </w:r>
      <w:r w:rsidR="00ED641E">
        <w:rPr>
          <w:rFonts w:ascii="Book Antiqua" w:hAnsi="Book Antiqua" w:cs="Arial"/>
        </w:rPr>
        <w:t xml:space="preserve"> I find that the letter of the 5 May 2016 was posted by the Respondent to the Appellant’s solicitors. </w:t>
      </w:r>
      <w:r w:rsidR="004B499F">
        <w:rPr>
          <w:rFonts w:ascii="Book Antiqua" w:hAnsi="Book Antiqua" w:cs="Arial"/>
        </w:rPr>
        <w:t xml:space="preserve">I accept that the Appellant had not seen </w:t>
      </w:r>
      <w:r w:rsidR="00BA62C6">
        <w:rPr>
          <w:rFonts w:ascii="Book Antiqua" w:hAnsi="Book Antiqua" w:cs="Arial"/>
        </w:rPr>
        <w:t xml:space="preserve">it </w:t>
      </w:r>
      <w:r>
        <w:rPr>
          <w:rFonts w:ascii="Book Antiqua" w:hAnsi="Book Antiqua" w:cs="Arial"/>
        </w:rPr>
        <w:t>until 11 June 2018</w:t>
      </w:r>
      <w:r w:rsidR="0006198B">
        <w:rPr>
          <w:rFonts w:ascii="Book Antiqua" w:hAnsi="Book Antiqua" w:cs="Arial"/>
        </w:rPr>
        <w:t>.</w:t>
      </w:r>
      <w:r w:rsidR="00ED641E">
        <w:rPr>
          <w:rFonts w:ascii="Book Antiqua" w:hAnsi="Book Antiqua" w:cs="Arial"/>
        </w:rPr>
        <w:t xml:space="preserve"> </w:t>
      </w:r>
      <w:r w:rsidR="0006198B">
        <w:rPr>
          <w:rFonts w:ascii="Book Antiqua" w:hAnsi="Book Antiqua" w:cs="Arial"/>
        </w:rPr>
        <w:t xml:space="preserve"> I</w:t>
      </w:r>
      <w:r>
        <w:rPr>
          <w:rFonts w:ascii="Book Antiqua" w:hAnsi="Book Antiqua" w:cs="Arial"/>
        </w:rPr>
        <w:t xml:space="preserve"> find that it was</w:t>
      </w:r>
      <w:r w:rsidR="0006198B">
        <w:rPr>
          <w:rFonts w:ascii="Book Antiqua" w:hAnsi="Book Antiqua" w:cs="Arial"/>
        </w:rPr>
        <w:t xml:space="preserve"> either not received </w:t>
      </w:r>
      <w:r>
        <w:rPr>
          <w:rFonts w:ascii="Book Antiqua" w:hAnsi="Book Antiqua" w:cs="Arial"/>
        </w:rPr>
        <w:t xml:space="preserve">by his solicitors or they </w:t>
      </w:r>
      <w:r w:rsidR="0006198B">
        <w:rPr>
          <w:rFonts w:ascii="Book Antiqua" w:hAnsi="Book Antiqua" w:cs="Arial"/>
        </w:rPr>
        <w:t xml:space="preserve">overlooked </w:t>
      </w:r>
      <w:r>
        <w:rPr>
          <w:rFonts w:ascii="Book Antiqua" w:hAnsi="Book Antiqua" w:cs="Arial"/>
        </w:rPr>
        <w:t xml:space="preserve">it. </w:t>
      </w:r>
      <w:r w:rsidR="0006198B">
        <w:rPr>
          <w:rFonts w:ascii="Book Antiqua" w:hAnsi="Book Antiqua" w:cs="Arial"/>
        </w:rPr>
        <w:t xml:space="preserve"> </w:t>
      </w:r>
      <w:r w:rsidR="00ED641E">
        <w:rPr>
          <w:rFonts w:ascii="Book Antiqua" w:hAnsi="Book Antiqua" w:cs="Arial"/>
        </w:rPr>
        <w:t xml:space="preserve">There is no evidence from them. </w:t>
      </w:r>
      <w:r>
        <w:rPr>
          <w:rFonts w:ascii="Book Antiqua" w:hAnsi="Book Antiqua" w:cs="Arial"/>
        </w:rPr>
        <w:t xml:space="preserve">Given they </w:t>
      </w:r>
      <w:r w:rsidR="00ED641E">
        <w:rPr>
          <w:rFonts w:ascii="Book Antiqua" w:hAnsi="Book Antiqua" w:cs="Arial"/>
        </w:rPr>
        <w:t>sent a further email o</w:t>
      </w:r>
      <w:r w:rsidR="004962D8">
        <w:rPr>
          <w:rFonts w:ascii="Book Antiqua" w:hAnsi="Book Antiqua" w:cs="Arial"/>
        </w:rPr>
        <w:t>n</w:t>
      </w:r>
      <w:r w:rsidR="00ED641E">
        <w:rPr>
          <w:rFonts w:ascii="Book Antiqua" w:hAnsi="Book Antiqua" w:cs="Arial"/>
        </w:rPr>
        <w:t xml:space="preserve"> 20 May 2016, I accept that at least the author of that email was not aware of</w:t>
      </w:r>
      <w:r>
        <w:rPr>
          <w:rFonts w:ascii="Book Antiqua" w:hAnsi="Book Antiqua" w:cs="Arial"/>
        </w:rPr>
        <w:t xml:space="preserve"> the letter. </w:t>
      </w:r>
      <w:r w:rsidR="00ED641E">
        <w:rPr>
          <w:rFonts w:ascii="Book Antiqua" w:hAnsi="Book Antiqua" w:cs="Arial"/>
        </w:rPr>
        <w:t>I find that the email of 20 May 2016 was sent</w:t>
      </w:r>
      <w:r w:rsidR="00BA62C6">
        <w:rPr>
          <w:rFonts w:ascii="Book Antiqua" w:hAnsi="Book Antiqua" w:cs="Arial"/>
        </w:rPr>
        <w:t xml:space="preserve"> by the Appellant’s solicitors </w:t>
      </w:r>
      <w:r w:rsidR="00ED641E">
        <w:rPr>
          <w:rFonts w:ascii="Book Antiqua" w:hAnsi="Book Antiqua" w:cs="Arial"/>
        </w:rPr>
        <w:t xml:space="preserve">to the Respondent’s </w:t>
      </w:r>
      <w:r>
        <w:rPr>
          <w:rFonts w:ascii="Book Antiqua" w:hAnsi="Book Antiqua" w:cs="Arial"/>
        </w:rPr>
        <w:t xml:space="preserve">email </w:t>
      </w:r>
      <w:r w:rsidR="00ED641E">
        <w:rPr>
          <w:rFonts w:ascii="Book Antiqua" w:hAnsi="Book Antiqua" w:cs="Arial"/>
        </w:rPr>
        <w:t>address</w:t>
      </w:r>
      <w:r>
        <w:rPr>
          <w:rFonts w:ascii="Book Antiqua" w:hAnsi="Book Antiqua" w:cs="Arial"/>
        </w:rPr>
        <w:t xml:space="preserve">. However, I find that it </w:t>
      </w:r>
      <w:r w:rsidR="00ED641E">
        <w:rPr>
          <w:rFonts w:ascii="Book Antiqua" w:hAnsi="Book Antiqua" w:cs="Arial"/>
        </w:rPr>
        <w:t>was not acknowledged or picked up</w:t>
      </w:r>
      <w:r>
        <w:rPr>
          <w:rFonts w:ascii="Book Antiqua" w:hAnsi="Book Antiqua" w:cs="Arial"/>
        </w:rPr>
        <w:t xml:space="preserve">. </w:t>
      </w:r>
      <w:r w:rsidR="0093781E">
        <w:rPr>
          <w:rFonts w:ascii="Book Antiqua" w:hAnsi="Book Antiqua" w:cs="Arial"/>
        </w:rPr>
        <w:t>This is likely to have been an oversight by the Respondent.</w:t>
      </w:r>
      <w:r w:rsidR="00ED641E">
        <w:rPr>
          <w:rFonts w:ascii="Book Antiqua" w:hAnsi="Book Antiqua" w:cs="Arial"/>
        </w:rPr>
        <w:t xml:space="preserve"> </w:t>
      </w:r>
      <w:r w:rsidR="001D02E8">
        <w:rPr>
          <w:rFonts w:ascii="Book Antiqua" w:hAnsi="Book Antiqua" w:cs="Arial"/>
        </w:rPr>
        <w:t xml:space="preserve">I find that the </w:t>
      </w:r>
      <w:r w:rsidR="00ED641E">
        <w:rPr>
          <w:rFonts w:ascii="Book Antiqua" w:hAnsi="Book Antiqua" w:cs="Arial"/>
        </w:rPr>
        <w:t xml:space="preserve">Respondent </w:t>
      </w:r>
      <w:r w:rsidR="001D02E8">
        <w:rPr>
          <w:rFonts w:ascii="Book Antiqua" w:hAnsi="Book Antiqua" w:cs="Arial"/>
        </w:rPr>
        <w:t>was not</w:t>
      </w:r>
      <w:r w:rsidR="00ED641E">
        <w:rPr>
          <w:rFonts w:ascii="Book Antiqua" w:hAnsi="Book Antiqua" w:cs="Arial"/>
        </w:rPr>
        <w:t xml:space="preserve"> aware </w:t>
      </w:r>
      <w:r w:rsidR="001D02E8">
        <w:rPr>
          <w:rFonts w:ascii="Book Antiqua" w:hAnsi="Book Antiqua" w:cs="Arial"/>
        </w:rPr>
        <w:t xml:space="preserve">that the amended BRP had not been received by the Appellant; however, he should have been concerned that it may have been the case had he properly considered the email of 20 May 2016.  </w:t>
      </w:r>
      <w:r w:rsidR="00ED641E">
        <w:rPr>
          <w:rFonts w:ascii="Book Antiqua" w:hAnsi="Book Antiqua" w:cs="Arial"/>
        </w:rPr>
        <w:t xml:space="preserve">  </w:t>
      </w:r>
    </w:p>
    <w:p w14:paraId="0FCB5D9C" w14:textId="77777777" w:rsidR="0093781E" w:rsidRDefault="0093781E" w:rsidP="003842EC">
      <w:pPr>
        <w:tabs>
          <w:tab w:val="left" w:pos="567"/>
        </w:tabs>
        <w:ind w:left="567" w:hanging="567"/>
        <w:jc w:val="both"/>
        <w:rPr>
          <w:rFonts w:ascii="Book Antiqua" w:hAnsi="Book Antiqua" w:cs="Arial"/>
        </w:rPr>
      </w:pPr>
    </w:p>
    <w:p w14:paraId="51A5F048" w14:textId="4BFAAB70" w:rsidR="002724D2" w:rsidRDefault="00ED641E" w:rsidP="003842EC">
      <w:pPr>
        <w:tabs>
          <w:tab w:val="left" w:pos="567"/>
        </w:tabs>
        <w:ind w:left="567" w:hanging="567"/>
        <w:jc w:val="both"/>
        <w:rPr>
          <w:rFonts w:ascii="Book Antiqua" w:hAnsi="Book Antiqua" w:cs="Arial"/>
        </w:rPr>
      </w:pPr>
      <w:r>
        <w:rPr>
          <w:rFonts w:ascii="Book Antiqua" w:hAnsi="Book Antiqua" w:cs="Arial"/>
        </w:rPr>
        <w:t>1</w:t>
      </w:r>
      <w:r w:rsidR="00BA62C6">
        <w:rPr>
          <w:rFonts w:ascii="Book Antiqua" w:hAnsi="Book Antiqua" w:cs="Arial"/>
        </w:rPr>
        <w:t>4</w:t>
      </w:r>
      <w:r>
        <w:rPr>
          <w:rFonts w:ascii="Book Antiqua" w:hAnsi="Book Antiqua" w:cs="Arial"/>
        </w:rPr>
        <w:t xml:space="preserve">.    </w:t>
      </w:r>
      <w:r>
        <w:rPr>
          <w:rFonts w:ascii="Book Antiqua" w:hAnsi="Book Antiqua" w:cs="Arial"/>
        </w:rPr>
        <w:tab/>
      </w:r>
      <w:r w:rsidR="0006198B">
        <w:rPr>
          <w:rFonts w:ascii="Book Antiqua" w:hAnsi="Book Antiqua" w:cs="Arial"/>
        </w:rPr>
        <w:t>I do not accept that the 2013 or 2016 guidance requires the Respondent to provide a 60- day letter in this case.  I do not find that fairness demanded that a 60- day letter was sent to the Appellant. The Appellant</w:t>
      </w:r>
      <w:r w:rsidR="00BA62C6">
        <w:rPr>
          <w:rFonts w:ascii="Book Antiqua" w:hAnsi="Book Antiqua" w:cs="Arial"/>
        </w:rPr>
        <w:t xml:space="preserve"> </w:t>
      </w:r>
      <w:r w:rsidR="0006198B">
        <w:rPr>
          <w:rFonts w:ascii="Book Antiqua" w:hAnsi="Book Antiqua" w:cs="Arial"/>
        </w:rPr>
        <w:t xml:space="preserve">was aware of the decision of Judge </w:t>
      </w:r>
      <w:r w:rsidR="002724D2">
        <w:rPr>
          <w:rFonts w:ascii="Book Antiqua" w:hAnsi="Book Antiqua" w:cs="Arial"/>
        </w:rPr>
        <w:t>Lamb</w:t>
      </w:r>
      <w:r w:rsidR="0006198B">
        <w:rPr>
          <w:rFonts w:ascii="Book Antiqua" w:hAnsi="Book Antiqua" w:cs="Arial"/>
        </w:rPr>
        <w:t xml:space="preserve">. </w:t>
      </w:r>
      <w:r w:rsidR="001D02E8">
        <w:rPr>
          <w:rFonts w:ascii="Book Antiqua" w:hAnsi="Book Antiqua" w:cs="Arial"/>
        </w:rPr>
        <w:t xml:space="preserve"> Those representing</w:t>
      </w:r>
      <w:r w:rsidR="00BA62C6">
        <w:rPr>
          <w:rFonts w:ascii="Book Antiqua" w:hAnsi="Book Antiqua" w:cs="Arial"/>
        </w:rPr>
        <w:t xml:space="preserve"> the Appellant </w:t>
      </w:r>
      <w:r w:rsidR="001D02E8">
        <w:rPr>
          <w:rFonts w:ascii="Book Antiqua" w:hAnsi="Book Antiqua" w:cs="Arial"/>
        </w:rPr>
        <w:t xml:space="preserve">explained </w:t>
      </w:r>
      <w:r w:rsidR="00BA62C6">
        <w:rPr>
          <w:rFonts w:ascii="Book Antiqua" w:hAnsi="Book Antiqua" w:cs="Arial"/>
        </w:rPr>
        <w:t xml:space="preserve">their interpretation of the </w:t>
      </w:r>
      <w:r w:rsidR="001D02E8">
        <w:rPr>
          <w:rFonts w:ascii="Book Antiqua" w:hAnsi="Book Antiqua" w:cs="Arial"/>
        </w:rPr>
        <w:t>decision to</w:t>
      </w:r>
      <w:r w:rsidR="00BA62C6">
        <w:rPr>
          <w:rFonts w:ascii="Book Antiqua" w:hAnsi="Book Antiqua" w:cs="Arial"/>
        </w:rPr>
        <w:t xml:space="preserve"> their client which was that the Appellant had 60 days to submit a valid CAS.  </w:t>
      </w:r>
      <w:r w:rsidR="001D02E8">
        <w:rPr>
          <w:rFonts w:ascii="Book Antiqua" w:hAnsi="Book Antiqua" w:cs="Arial"/>
        </w:rPr>
        <w:t xml:space="preserve"> </w:t>
      </w:r>
      <w:r w:rsidR="00BA62C6">
        <w:rPr>
          <w:rFonts w:ascii="Book Antiqua" w:hAnsi="Book Antiqua" w:cs="Arial"/>
        </w:rPr>
        <w:t xml:space="preserve">This was clearly the Appellant’s understanding of the matter. </w:t>
      </w:r>
      <w:r w:rsidR="0006198B">
        <w:rPr>
          <w:rFonts w:ascii="Book Antiqua" w:hAnsi="Book Antiqua" w:cs="Arial"/>
        </w:rPr>
        <w:t xml:space="preserve">The position of the Appellant in the light of the decision of Judge </w:t>
      </w:r>
      <w:r w:rsidR="002724D2">
        <w:rPr>
          <w:rFonts w:ascii="Book Antiqua" w:hAnsi="Book Antiqua" w:cs="Arial"/>
        </w:rPr>
        <w:t>Lamb</w:t>
      </w:r>
      <w:r w:rsidR="0006198B">
        <w:rPr>
          <w:rFonts w:ascii="Book Antiqua" w:hAnsi="Book Antiqua" w:cs="Arial"/>
        </w:rPr>
        <w:t xml:space="preserve"> was different to that envisaged in the guidance </w:t>
      </w:r>
      <w:r w:rsidR="00C62931">
        <w:rPr>
          <w:rFonts w:ascii="Book Antiqua" w:hAnsi="Book Antiqua" w:cs="Arial"/>
        </w:rPr>
        <w:t xml:space="preserve">(both versions) </w:t>
      </w:r>
      <w:r w:rsidR="0006198B">
        <w:rPr>
          <w:rFonts w:ascii="Book Antiqua" w:hAnsi="Book Antiqua" w:cs="Arial"/>
        </w:rPr>
        <w:t xml:space="preserve">where an applicant may be unaware of the revocation </w:t>
      </w:r>
      <w:r w:rsidR="00B85906">
        <w:rPr>
          <w:rFonts w:ascii="Book Antiqua" w:hAnsi="Book Antiqua" w:cs="Arial"/>
        </w:rPr>
        <w:t xml:space="preserve">of a Sponsor licence </w:t>
      </w:r>
      <w:r w:rsidR="0006198B">
        <w:rPr>
          <w:rFonts w:ascii="Book Antiqua" w:hAnsi="Book Antiqua" w:cs="Arial"/>
        </w:rPr>
        <w:t>and or has not been given adequate time to seek a new Sponsor</w:t>
      </w:r>
      <w:r w:rsidR="000B4F2E">
        <w:rPr>
          <w:rFonts w:ascii="Book Antiqua" w:hAnsi="Book Antiqua" w:cs="Arial"/>
        </w:rPr>
        <w:t xml:space="preserve">. </w:t>
      </w:r>
      <w:r w:rsidR="00B85906">
        <w:rPr>
          <w:rFonts w:ascii="Book Antiqua" w:hAnsi="Book Antiqua" w:cs="Arial"/>
        </w:rPr>
        <w:t>In b</w:t>
      </w:r>
      <w:r w:rsidR="000B4F2E">
        <w:rPr>
          <w:rFonts w:ascii="Book Antiqua" w:hAnsi="Book Antiqua" w:cs="Arial"/>
        </w:rPr>
        <w:t xml:space="preserve">oth these scenarios </w:t>
      </w:r>
      <w:r>
        <w:rPr>
          <w:rFonts w:ascii="Book Antiqua" w:hAnsi="Book Antiqua" w:cs="Arial"/>
        </w:rPr>
        <w:t>fairness</w:t>
      </w:r>
      <w:r w:rsidR="00B85906">
        <w:rPr>
          <w:rFonts w:ascii="Book Antiqua" w:hAnsi="Book Antiqua" w:cs="Arial"/>
        </w:rPr>
        <w:t xml:space="preserve"> demands a 60- day letter to be issued to an applicant.  </w:t>
      </w:r>
      <w:r w:rsidR="0006198B">
        <w:rPr>
          <w:rFonts w:ascii="Book Antiqua" w:hAnsi="Book Antiqua" w:cs="Arial"/>
        </w:rPr>
        <w:t>It is worth noting that th</w:t>
      </w:r>
      <w:r w:rsidR="004962D8">
        <w:rPr>
          <w:rFonts w:ascii="Book Antiqua" w:hAnsi="Book Antiqua" w:cs="Arial"/>
        </w:rPr>
        <w:t xml:space="preserve">is </w:t>
      </w:r>
      <w:r w:rsidR="0006198B">
        <w:rPr>
          <w:rFonts w:ascii="Book Antiqua" w:hAnsi="Book Antiqua" w:cs="Arial"/>
        </w:rPr>
        <w:t xml:space="preserve">Appellant has at no time requested a 60-day letter from the Respondent. </w:t>
      </w:r>
    </w:p>
    <w:p w14:paraId="59694DF0" w14:textId="77777777" w:rsidR="002724D2" w:rsidRDefault="002724D2" w:rsidP="003842EC">
      <w:pPr>
        <w:tabs>
          <w:tab w:val="left" w:pos="567"/>
        </w:tabs>
        <w:ind w:left="567" w:hanging="567"/>
        <w:jc w:val="both"/>
        <w:rPr>
          <w:rFonts w:ascii="Book Antiqua" w:hAnsi="Book Antiqua" w:cs="Arial"/>
        </w:rPr>
      </w:pPr>
    </w:p>
    <w:p w14:paraId="14DA4A29" w14:textId="25DB226B" w:rsidR="0093781E" w:rsidRDefault="002724D2" w:rsidP="003842EC">
      <w:pPr>
        <w:tabs>
          <w:tab w:val="left" w:pos="567"/>
        </w:tabs>
        <w:ind w:left="567" w:hanging="567"/>
        <w:jc w:val="both"/>
        <w:rPr>
          <w:rFonts w:ascii="Book Antiqua" w:hAnsi="Book Antiqua" w:cs="Arial"/>
        </w:rPr>
      </w:pPr>
      <w:r>
        <w:rPr>
          <w:rFonts w:ascii="Book Antiqua" w:hAnsi="Book Antiqua" w:cs="Arial"/>
        </w:rPr>
        <w:t>1</w:t>
      </w:r>
      <w:r w:rsidR="00BA62C6">
        <w:rPr>
          <w:rFonts w:ascii="Book Antiqua" w:hAnsi="Book Antiqua" w:cs="Arial"/>
        </w:rPr>
        <w:t>5</w:t>
      </w:r>
      <w:r>
        <w:rPr>
          <w:rFonts w:ascii="Book Antiqua" w:hAnsi="Book Antiqua" w:cs="Arial"/>
        </w:rPr>
        <w:t xml:space="preserve">.     </w:t>
      </w:r>
      <w:r w:rsidR="0006198B">
        <w:rPr>
          <w:rFonts w:ascii="Book Antiqua" w:hAnsi="Book Antiqua" w:cs="Arial"/>
        </w:rPr>
        <w:t>I accept that without leave the Appellant would not be able to enrol on a course which would present a practical barrier to obtaining a CAS</w:t>
      </w:r>
      <w:r w:rsidR="00C62931">
        <w:rPr>
          <w:rFonts w:ascii="Book Antiqua" w:hAnsi="Book Antiqua" w:cs="Arial"/>
        </w:rPr>
        <w:t xml:space="preserve">. </w:t>
      </w:r>
      <w:r w:rsidR="0093781E">
        <w:rPr>
          <w:rFonts w:ascii="Book Antiqua" w:hAnsi="Book Antiqua" w:cs="Arial"/>
        </w:rPr>
        <w:t xml:space="preserve"> A 60-day letter would </w:t>
      </w:r>
      <w:r w:rsidR="000B4F2E">
        <w:rPr>
          <w:rFonts w:ascii="Book Antiqua" w:hAnsi="Book Antiqua" w:cs="Arial"/>
        </w:rPr>
        <w:t>allow him</w:t>
      </w:r>
      <w:r w:rsidR="0093781E">
        <w:rPr>
          <w:rFonts w:ascii="Book Antiqua" w:hAnsi="Book Antiqua" w:cs="Arial"/>
        </w:rPr>
        <w:t xml:space="preserve"> to enrol</w:t>
      </w:r>
      <w:r w:rsidR="000B4F2E">
        <w:rPr>
          <w:rFonts w:ascii="Book Antiqua" w:hAnsi="Book Antiqua" w:cs="Arial"/>
        </w:rPr>
        <w:t xml:space="preserve"> on a course</w:t>
      </w:r>
      <w:r w:rsidR="0093781E">
        <w:rPr>
          <w:rFonts w:ascii="Book Antiqua" w:hAnsi="Book Antiqua" w:cs="Arial"/>
        </w:rPr>
        <w:t>. Alternatively, as accepted by Mr Hossain, a BRP letter would enable the Appellant to have biometrics taken which would have enabled the Respondent to consider his application</w:t>
      </w:r>
      <w:r w:rsidR="000B4F2E">
        <w:rPr>
          <w:rFonts w:ascii="Book Antiqua" w:hAnsi="Book Antiqua" w:cs="Arial"/>
        </w:rPr>
        <w:t xml:space="preserve"> and grant him leave. This would have enabled him to obtain a CAS</w:t>
      </w:r>
      <w:r w:rsidR="004962D8">
        <w:rPr>
          <w:rFonts w:ascii="Book Antiqua" w:hAnsi="Book Antiqua" w:cs="Arial"/>
        </w:rPr>
        <w:t>.</w:t>
      </w:r>
      <w:r w:rsidR="000B4F2E">
        <w:rPr>
          <w:rFonts w:ascii="Book Antiqua" w:hAnsi="Book Antiqua" w:cs="Arial"/>
        </w:rPr>
        <w:t xml:space="preserve">  </w:t>
      </w:r>
    </w:p>
    <w:p w14:paraId="219B3DC9" w14:textId="77777777" w:rsidR="000B4F2E" w:rsidRDefault="000B4F2E" w:rsidP="003842EC">
      <w:pPr>
        <w:tabs>
          <w:tab w:val="left" w:pos="567"/>
        </w:tabs>
        <w:ind w:left="567" w:hanging="567"/>
        <w:jc w:val="both"/>
        <w:rPr>
          <w:rFonts w:ascii="Book Antiqua" w:hAnsi="Book Antiqua" w:cs="Arial"/>
        </w:rPr>
      </w:pPr>
    </w:p>
    <w:p w14:paraId="66D11BF2" w14:textId="1A82A483" w:rsidR="002724D2" w:rsidRDefault="002724D2" w:rsidP="00C82E54">
      <w:pPr>
        <w:tabs>
          <w:tab w:val="left" w:pos="567"/>
        </w:tabs>
        <w:ind w:left="567" w:hanging="567"/>
        <w:jc w:val="both"/>
        <w:rPr>
          <w:rFonts w:ascii="Book Antiqua" w:hAnsi="Book Antiqua" w:cs="Arial"/>
        </w:rPr>
      </w:pPr>
      <w:r>
        <w:rPr>
          <w:rFonts w:ascii="Book Antiqua" w:hAnsi="Book Antiqua" w:cs="Arial"/>
        </w:rPr>
        <w:t>1</w:t>
      </w:r>
      <w:r w:rsidR="00BA62C6">
        <w:rPr>
          <w:rFonts w:ascii="Book Antiqua" w:hAnsi="Book Antiqua" w:cs="Arial"/>
        </w:rPr>
        <w:t>6</w:t>
      </w:r>
      <w:r>
        <w:rPr>
          <w:rFonts w:ascii="Book Antiqua" w:hAnsi="Book Antiqua" w:cs="Arial"/>
        </w:rPr>
        <w:t xml:space="preserve">.   </w:t>
      </w:r>
      <w:r>
        <w:rPr>
          <w:rFonts w:ascii="Book Antiqua" w:hAnsi="Book Antiqua" w:cs="Arial"/>
        </w:rPr>
        <w:tab/>
        <w:t>A failure by the Respondent to provide the Appellant with a BRP letter/60-day letter which would prevent the Appellant producing a CAS and thereby render</w:t>
      </w:r>
      <w:r w:rsidR="00E74FE4">
        <w:rPr>
          <w:rFonts w:ascii="Book Antiqua" w:hAnsi="Book Antiqua" w:cs="Arial"/>
        </w:rPr>
        <w:t xml:space="preserve">ing </w:t>
      </w:r>
      <w:r>
        <w:rPr>
          <w:rFonts w:ascii="Book Antiqua" w:hAnsi="Book Antiqua" w:cs="Arial"/>
        </w:rPr>
        <w:t xml:space="preserve">Judge </w:t>
      </w:r>
      <w:r w:rsidR="00E74FE4">
        <w:rPr>
          <w:rFonts w:ascii="Book Antiqua" w:hAnsi="Book Antiqua" w:cs="Arial"/>
        </w:rPr>
        <w:t xml:space="preserve">Lamb’s </w:t>
      </w:r>
      <w:r>
        <w:rPr>
          <w:rFonts w:ascii="Book Antiqua" w:hAnsi="Book Antiqua" w:cs="Arial"/>
        </w:rPr>
        <w:t xml:space="preserve">decision meaningless </w:t>
      </w:r>
      <w:r w:rsidR="00C62931">
        <w:rPr>
          <w:rFonts w:ascii="Book Antiqua" w:hAnsi="Book Antiqua" w:cs="Arial"/>
        </w:rPr>
        <w:t>could amount to unfairness giving rise to the decision not being in accordance with the law</w:t>
      </w:r>
      <w:r>
        <w:rPr>
          <w:rFonts w:ascii="Book Antiqua" w:hAnsi="Book Antiqua" w:cs="Arial"/>
        </w:rPr>
        <w:t xml:space="preserve">. </w:t>
      </w:r>
      <w:r w:rsidR="00C62931">
        <w:rPr>
          <w:rFonts w:ascii="Book Antiqua" w:hAnsi="Book Antiqua" w:cs="Arial"/>
        </w:rPr>
        <w:t>From the evidence</w:t>
      </w:r>
      <w:r w:rsidR="00B85906">
        <w:rPr>
          <w:rFonts w:ascii="Book Antiqua" w:hAnsi="Book Antiqua" w:cs="Arial"/>
        </w:rPr>
        <w:t>,</w:t>
      </w:r>
      <w:r w:rsidR="00C62931">
        <w:rPr>
          <w:rFonts w:ascii="Book Antiqua" w:hAnsi="Book Antiqua" w:cs="Arial"/>
        </w:rPr>
        <w:t xml:space="preserve"> I conclude that the Respondent failed to act on the Appellant’s email</w:t>
      </w:r>
      <w:r w:rsidR="00B85906">
        <w:rPr>
          <w:rFonts w:ascii="Book Antiqua" w:hAnsi="Book Antiqua" w:cs="Arial"/>
        </w:rPr>
        <w:t xml:space="preserve"> of 20 May 2016</w:t>
      </w:r>
      <w:r w:rsidR="0093781E">
        <w:rPr>
          <w:rFonts w:ascii="Book Antiqua" w:hAnsi="Book Antiqua" w:cs="Arial"/>
        </w:rPr>
        <w:t xml:space="preserve">; however, this does not </w:t>
      </w:r>
      <w:r w:rsidR="00B85906">
        <w:rPr>
          <w:rFonts w:ascii="Book Antiqua" w:hAnsi="Book Antiqua" w:cs="Arial"/>
        </w:rPr>
        <w:t xml:space="preserve">in itself </w:t>
      </w:r>
      <w:r w:rsidR="0093781E">
        <w:rPr>
          <w:rFonts w:ascii="Book Antiqua" w:hAnsi="Book Antiqua" w:cs="Arial"/>
        </w:rPr>
        <w:t>amount to unfairness</w:t>
      </w:r>
      <w:r w:rsidR="00B85906">
        <w:rPr>
          <w:rFonts w:ascii="Book Antiqua" w:hAnsi="Book Antiqua" w:cs="Arial"/>
        </w:rPr>
        <w:t xml:space="preserve">. </w:t>
      </w:r>
      <w:r>
        <w:rPr>
          <w:rFonts w:ascii="Book Antiqua" w:hAnsi="Book Antiqua" w:cs="Arial"/>
        </w:rPr>
        <w:t>It was an oversight</w:t>
      </w:r>
      <w:r w:rsidR="00B85906">
        <w:rPr>
          <w:rFonts w:ascii="Book Antiqua" w:hAnsi="Book Antiqua" w:cs="Arial"/>
        </w:rPr>
        <w:t xml:space="preserve"> which the Appellant’s solicitors did not seek to rectify. </w:t>
      </w:r>
      <w:r w:rsidR="00C62931">
        <w:rPr>
          <w:rFonts w:ascii="Book Antiqua" w:hAnsi="Book Antiqua" w:cs="Arial"/>
        </w:rPr>
        <w:t xml:space="preserve">Whilst I accept that initial attempts were made </w:t>
      </w:r>
      <w:r w:rsidR="00B85906">
        <w:rPr>
          <w:rFonts w:ascii="Book Antiqua" w:hAnsi="Book Antiqua" w:cs="Arial"/>
        </w:rPr>
        <w:t xml:space="preserve">by the Appellant’s solicitors </w:t>
      </w:r>
      <w:r w:rsidR="00C62931">
        <w:rPr>
          <w:rFonts w:ascii="Book Antiqua" w:hAnsi="Book Antiqua" w:cs="Arial"/>
        </w:rPr>
        <w:t>to obtain an amended BRP letter, the Appellant did not either personally or through his solicitors contact the Respondent after 20 May 2016. This is not consistent with someone who is keen to study here.</w:t>
      </w:r>
      <w:r w:rsidR="00B85906">
        <w:rPr>
          <w:rFonts w:ascii="Book Antiqua" w:hAnsi="Book Antiqua" w:cs="Arial"/>
        </w:rPr>
        <w:t xml:space="preserve">  </w:t>
      </w:r>
      <w:r w:rsidR="001D02E8">
        <w:rPr>
          <w:rFonts w:ascii="Book Antiqua" w:hAnsi="Book Antiqua" w:cs="Arial"/>
        </w:rPr>
        <w:t xml:space="preserve">I found the Appellant’s evidence about efforts he has made to study here and his intentions to be vague and unsupported.  The 60-day time limit </w:t>
      </w:r>
      <w:r w:rsidR="00C62931">
        <w:rPr>
          <w:rFonts w:ascii="Book Antiqua" w:hAnsi="Book Antiqua" w:cs="Arial"/>
        </w:rPr>
        <w:t xml:space="preserve">given by Judge </w:t>
      </w:r>
      <w:r>
        <w:rPr>
          <w:rFonts w:ascii="Book Antiqua" w:hAnsi="Book Antiqua" w:cs="Arial"/>
        </w:rPr>
        <w:t>Lamb</w:t>
      </w:r>
      <w:r w:rsidR="00C62931">
        <w:rPr>
          <w:rFonts w:ascii="Book Antiqua" w:hAnsi="Book Antiqua" w:cs="Arial"/>
        </w:rPr>
        <w:t xml:space="preserve"> was not realistic in the light of what occurred; however, nothing turns on this in the light of the </w:t>
      </w:r>
      <w:r w:rsidR="0093781E">
        <w:rPr>
          <w:rFonts w:ascii="Book Antiqua" w:hAnsi="Book Antiqua" w:cs="Arial"/>
        </w:rPr>
        <w:t>extensive time the Appellant had to rectify matters before the date of the decision</w:t>
      </w:r>
      <w:r w:rsidR="001D02E8">
        <w:rPr>
          <w:rFonts w:ascii="Book Antiqua" w:hAnsi="Book Antiqua" w:cs="Arial"/>
        </w:rPr>
        <w:t xml:space="preserve"> and his failure to do </w:t>
      </w:r>
      <w:r w:rsidR="001D02E8">
        <w:rPr>
          <w:rFonts w:ascii="Book Antiqua" w:hAnsi="Book Antiqua" w:cs="Arial"/>
        </w:rPr>
        <w:lastRenderedPageBreak/>
        <w:t>so</w:t>
      </w:r>
      <w:r w:rsidR="0093781E">
        <w:rPr>
          <w:rFonts w:ascii="Book Antiqua" w:hAnsi="Book Antiqua" w:cs="Arial"/>
        </w:rPr>
        <w:t xml:space="preserve">. </w:t>
      </w:r>
      <w:r>
        <w:rPr>
          <w:rFonts w:ascii="Book Antiqua" w:hAnsi="Book Antiqua" w:cs="Arial"/>
        </w:rPr>
        <w:t xml:space="preserve"> I accept that the decision of 6 October 2016 makes no reference to the BRP letters, but nothing turns on this</w:t>
      </w:r>
      <w:r w:rsidR="00B85906">
        <w:rPr>
          <w:rFonts w:ascii="Book Antiqua" w:hAnsi="Book Antiqua" w:cs="Arial"/>
        </w:rPr>
        <w:t xml:space="preserve"> point. </w:t>
      </w:r>
      <w:r>
        <w:rPr>
          <w:rFonts w:ascii="Book Antiqua" w:hAnsi="Book Antiqua" w:cs="Arial"/>
        </w:rPr>
        <w:t xml:space="preserve"> </w:t>
      </w:r>
      <w:r w:rsidR="00FC2A85">
        <w:rPr>
          <w:rFonts w:ascii="Book Antiqua" w:hAnsi="Book Antiqua" w:cs="Arial"/>
        </w:rPr>
        <w:t xml:space="preserve">For the above reasons the decision of the Secretary of State is in accordance with the law. </w:t>
      </w:r>
    </w:p>
    <w:p w14:paraId="62E3858C" w14:textId="4D873B81" w:rsidR="00F00237" w:rsidRDefault="00F00237" w:rsidP="00C82E54">
      <w:pPr>
        <w:tabs>
          <w:tab w:val="left" w:pos="567"/>
        </w:tabs>
        <w:ind w:left="567" w:hanging="567"/>
        <w:jc w:val="both"/>
        <w:rPr>
          <w:rFonts w:ascii="Book Antiqua" w:hAnsi="Book Antiqua" w:cs="Arial"/>
        </w:rPr>
      </w:pPr>
    </w:p>
    <w:p w14:paraId="58029010" w14:textId="15783AB7" w:rsidR="00F00237" w:rsidRDefault="00F00237" w:rsidP="00C82E54">
      <w:pPr>
        <w:tabs>
          <w:tab w:val="left" w:pos="567"/>
        </w:tabs>
        <w:ind w:left="567" w:hanging="567"/>
        <w:jc w:val="both"/>
        <w:rPr>
          <w:rFonts w:ascii="Book Antiqua" w:hAnsi="Book Antiqua" w:cs="Arial"/>
        </w:rPr>
      </w:pPr>
      <w:r>
        <w:rPr>
          <w:rFonts w:ascii="Book Antiqua" w:hAnsi="Book Antiqua" w:cs="Arial"/>
        </w:rPr>
        <w:t>1</w:t>
      </w:r>
      <w:r w:rsidR="00BA62C6">
        <w:rPr>
          <w:rFonts w:ascii="Book Antiqua" w:hAnsi="Book Antiqua" w:cs="Arial"/>
        </w:rPr>
        <w:t>7</w:t>
      </w:r>
      <w:r>
        <w:rPr>
          <w:rFonts w:ascii="Book Antiqua" w:hAnsi="Book Antiqua" w:cs="Arial"/>
        </w:rPr>
        <w:t xml:space="preserve">.   </w:t>
      </w:r>
      <w:r>
        <w:rPr>
          <w:rFonts w:ascii="Book Antiqua" w:hAnsi="Book Antiqua" w:cs="Arial"/>
        </w:rPr>
        <w:tab/>
        <w:t xml:space="preserve">Judge Lamb’s </w:t>
      </w:r>
      <w:r w:rsidR="00BA62C6">
        <w:rPr>
          <w:rFonts w:ascii="Book Antiqua" w:hAnsi="Book Antiqua" w:cs="Arial"/>
        </w:rPr>
        <w:t xml:space="preserve">decision </w:t>
      </w:r>
      <w:r>
        <w:rPr>
          <w:rFonts w:ascii="Book Antiqua" w:hAnsi="Book Antiqua" w:cs="Arial"/>
        </w:rPr>
        <w:t>deserves further scrutiny</w:t>
      </w:r>
      <w:r w:rsidR="00242CED">
        <w:rPr>
          <w:rFonts w:ascii="Book Antiqua" w:hAnsi="Book Antiqua" w:cs="Arial"/>
        </w:rPr>
        <w:t xml:space="preserve"> because it wholly undermines the Appellant’s case</w:t>
      </w:r>
      <w:r>
        <w:rPr>
          <w:rFonts w:ascii="Book Antiqua" w:hAnsi="Book Antiqua" w:cs="Arial"/>
        </w:rPr>
        <w:t xml:space="preserve">. </w:t>
      </w:r>
      <w:r w:rsidR="00FC2A85">
        <w:rPr>
          <w:rFonts w:ascii="Book Antiqua" w:hAnsi="Book Antiqua" w:cs="Arial"/>
        </w:rPr>
        <w:t xml:space="preserve"> In the light of the decision of Judge Lamb the Appellant’s appeal is not capable of succeeding. </w:t>
      </w:r>
      <w:r>
        <w:rPr>
          <w:rFonts w:ascii="Book Antiqua" w:hAnsi="Book Antiqua" w:cs="Arial"/>
        </w:rPr>
        <w:t xml:space="preserve">The Appellant’s sponsor’s licence had been revoked and the </w:t>
      </w:r>
      <w:r w:rsidR="00EE28BC">
        <w:rPr>
          <w:rFonts w:ascii="Book Antiqua" w:hAnsi="Book Antiqua" w:cs="Arial"/>
        </w:rPr>
        <w:t xml:space="preserve">Respondent’s case was that he </w:t>
      </w:r>
      <w:r>
        <w:rPr>
          <w:rFonts w:ascii="Book Antiqua" w:hAnsi="Book Antiqua" w:cs="Arial"/>
        </w:rPr>
        <w:t xml:space="preserve">had failed to submit a valid CAS within the 60-day period that he had </w:t>
      </w:r>
      <w:r w:rsidR="00FE196D">
        <w:rPr>
          <w:rFonts w:ascii="Book Antiqua" w:hAnsi="Book Antiqua" w:cs="Arial"/>
        </w:rPr>
        <w:t xml:space="preserve">already </w:t>
      </w:r>
      <w:r>
        <w:rPr>
          <w:rFonts w:ascii="Book Antiqua" w:hAnsi="Book Antiqua" w:cs="Arial"/>
        </w:rPr>
        <w:t>been given</w:t>
      </w:r>
      <w:r w:rsidR="00EE28BC">
        <w:rPr>
          <w:rFonts w:ascii="Book Antiqua" w:hAnsi="Book Antiqua" w:cs="Arial"/>
        </w:rPr>
        <w:t xml:space="preserve">. </w:t>
      </w:r>
      <w:r>
        <w:rPr>
          <w:rFonts w:ascii="Book Antiqua" w:hAnsi="Book Antiqua" w:cs="Arial"/>
        </w:rPr>
        <w:t xml:space="preserve">The </w:t>
      </w:r>
      <w:r w:rsidR="004665E9">
        <w:rPr>
          <w:rFonts w:ascii="Book Antiqua" w:hAnsi="Book Antiqua" w:cs="Arial"/>
        </w:rPr>
        <w:t xml:space="preserve">Appellant’s case before Judge Lamb was that he had submitted a valid </w:t>
      </w:r>
      <w:r w:rsidR="00EE28BC">
        <w:rPr>
          <w:rFonts w:ascii="Book Antiqua" w:hAnsi="Book Antiqua" w:cs="Arial"/>
        </w:rPr>
        <w:t>CAS which had not been considered by the Respondent. It was not his case that he had not been given 60- days</w:t>
      </w:r>
      <w:r w:rsidR="00FE196D">
        <w:rPr>
          <w:rFonts w:ascii="Book Antiqua" w:hAnsi="Book Antiqua" w:cs="Arial"/>
        </w:rPr>
        <w:t xml:space="preserve"> by the Respondent.</w:t>
      </w:r>
      <w:r w:rsidR="004665E9">
        <w:rPr>
          <w:rFonts w:ascii="Book Antiqua" w:hAnsi="Book Antiqua" w:cs="Arial"/>
        </w:rPr>
        <w:t xml:space="preserve"> The </w:t>
      </w:r>
      <w:r w:rsidR="00EE28BC">
        <w:rPr>
          <w:rFonts w:ascii="Book Antiqua" w:hAnsi="Book Antiqua" w:cs="Arial"/>
        </w:rPr>
        <w:t>Presenting Officer</w:t>
      </w:r>
      <w:r w:rsidR="00FE196D">
        <w:rPr>
          <w:rFonts w:ascii="Book Antiqua" w:hAnsi="Book Antiqua" w:cs="Arial"/>
        </w:rPr>
        <w:t xml:space="preserve"> before Judge Lamb</w:t>
      </w:r>
      <w:r w:rsidR="00EE28BC">
        <w:rPr>
          <w:rFonts w:ascii="Book Antiqua" w:hAnsi="Book Antiqua" w:cs="Arial"/>
        </w:rPr>
        <w:t xml:space="preserve"> </w:t>
      </w:r>
      <w:r w:rsidR="004665E9">
        <w:rPr>
          <w:rFonts w:ascii="Book Antiqua" w:hAnsi="Book Antiqua" w:cs="Arial"/>
        </w:rPr>
        <w:t xml:space="preserve">was not able to confirm </w:t>
      </w:r>
      <w:r w:rsidR="00EE28BC">
        <w:rPr>
          <w:rFonts w:ascii="Book Antiqua" w:hAnsi="Book Antiqua" w:cs="Arial"/>
        </w:rPr>
        <w:t>what correspondence had been sent to the Respondent.</w:t>
      </w:r>
      <w:r w:rsidR="004665E9">
        <w:rPr>
          <w:rFonts w:ascii="Book Antiqua" w:hAnsi="Book Antiqua" w:cs="Arial"/>
        </w:rPr>
        <w:t xml:space="preserve">  </w:t>
      </w:r>
      <w:r>
        <w:rPr>
          <w:rFonts w:ascii="Book Antiqua" w:hAnsi="Book Antiqua" w:cs="Arial"/>
        </w:rPr>
        <w:t xml:space="preserve">Judge Lamb </w:t>
      </w:r>
      <w:r w:rsidR="004665E9">
        <w:rPr>
          <w:rFonts w:ascii="Book Antiqua" w:hAnsi="Book Antiqua" w:cs="Arial"/>
        </w:rPr>
        <w:t xml:space="preserve">decided to “remit [the case] for </w:t>
      </w:r>
      <w:r w:rsidR="00EE28BC">
        <w:rPr>
          <w:rFonts w:ascii="Book Antiqua" w:hAnsi="Book Antiqua" w:cs="Arial"/>
        </w:rPr>
        <w:t>re</w:t>
      </w:r>
      <w:r w:rsidR="004665E9">
        <w:rPr>
          <w:rFonts w:ascii="Book Antiqua" w:hAnsi="Book Antiqua" w:cs="Arial"/>
        </w:rPr>
        <w:t>consideration” and she gave the Appellant 60 days</w:t>
      </w:r>
      <w:r w:rsidR="00EE28BC">
        <w:rPr>
          <w:rFonts w:ascii="Book Antiqua" w:hAnsi="Book Antiqua" w:cs="Arial"/>
        </w:rPr>
        <w:t xml:space="preserve"> (see [7] of Judge Lamb’s decision)</w:t>
      </w:r>
      <w:r w:rsidR="004665E9">
        <w:rPr>
          <w:rFonts w:ascii="Book Antiqua" w:hAnsi="Book Antiqua" w:cs="Arial"/>
        </w:rPr>
        <w:t>.  The judge allowed the appeal on the basis that “the Respondent will consider fresh applications from the appellants”</w:t>
      </w:r>
      <w:r w:rsidR="00FE196D">
        <w:rPr>
          <w:rFonts w:ascii="Book Antiqua" w:hAnsi="Book Antiqua" w:cs="Arial"/>
        </w:rPr>
        <w:t xml:space="preserve"> (see the notice of decision). If </w:t>
      </w:r>
      <w:r w:rsidR="004665E9">
        <w:rPr>
          <w:rFonts w:ascii="Book Antiqua" w:hAnsi="Book Antiqua" w:cs="Arial"/>
        </w:rPr>
        <w:t>the decision is considered as a whole it is clear that the issue was whether the Appellant ha</w:t>
      </w:r>
      <w:r w:rsidR="00EE28BC">
        <w:rPr>
          <w:rFonts w:ascii="Book Antiqua" w:hAnsi="Book Antiqua" w:cs="Arial"/>
        </w:rPr>
        <w:t>d</w:t>
      </w:r>
      <w:r w:rsidR="00FE196D">
        <w:rPr>
          <w:rFonts w:ascii="Book Antiqua" w:hAnsi="Book Antiqua" w:cs="Arial"/>
        </w:rPr>
        <w:t>,</w:t>
      </w:r>
      <w:r w:rsidR="004665E9">
        <w:rPr>
          <w:rFonts w:ascii="Book Antiqua" w:hAnsi="Book Antiqua" w:cs="Arial"/>
        </w:rPr>
        <w:t xml:space="preserve"> as he claimed</w:t>
      </w:r>
      <w:r w:rsidR="00FE196D">
        <w:rPr>
          <w:rFonts w:ascii="Book Antiqua" w:hAnsi="Book Antiqua" w:cs="Arial"/>
        </w:rPr>
        <w:t>,</w:t>
      </w:r>
      <w:r w:rsidR="004665E9">
        <w:rPr>
          <w:rFonts w:ascii="Book Antiqua" w:hAnsi="Book Antiqua" w:cs="Arial"/>
        </w:rPr>
        <w:t xml:space="preserve"> submitted a valid CAS within the timeframe</w:t>
      </w:r>
      <w:r w:rsidR="00FE196D">
        <w:rPr>
          <w:rFonts w:ascii="Book Antiqua" w:hAnsi="Book Antiqua" w:cs="Arial"/>
        </w:rPr>
        <w:t xml:space="preserve">. The judge was effectively giving </w:t>
      </w:r>
      <w:r w:rsidR="00EE28BC">
        <w:rPr>
          <w:rFonts w:ascii="Book Antiqua" w:hAnsi="Book Antiqua" w:cs="Arial"/>
        </w:rPr>
        <w:t xml:space="preserve">the Respondent </w:t>
      </w:r>
      <w:r w:rsidR="004665E9">
        <w:rPr>
          <w:rFonts w:ascii="Book Antiqua" w:hAnsi="Book Antiqua" w:cs="Arial"/>
        </w:rPr>
        <w:t>further time to consider the correspondence that the Appellant claimed to have sent</w:t>
      </w:r>
      <w:r w:rsidR="00FE196D">
        <w:rPr>
          <w:rFonts w:ascii="Book Antiqua" w:hAnsi="Book Antiqua" w:cs="Arial"/>
        </w:rPr>
        <w:t xml:space="preserve"> i</w:t>
      </w:r>
      <w:r w:rsidR="004665E9">
        <w:rPr>
          <w:rFonts w:ascii="Book Antiqua" w:hAnsi="Book Antiqua" w:cs="Arial"/>
        </w:rPr>
        <w:t>ncluding a valid CAS.</w:t>
      </w:r>
      <w:r w:rsidR="00EE28BC">
        <w:rPr>
          <w:rFonts w:ascii="Book Antiqua" w:hAnsi="Book Antiqua" w:cs="Arial"/>
        </w:rPr>
        <w:t xml:space="preserve"> What </w:t>
      </w:r>
      <w:r w:rsidR="004665E9">
        <w:rPr>
          <w:rFonts w:ascii="Book Antiqua" w:hAnsi="Book Antiqua" w:cs="Arial"/>
        </w:rPr>
        <w:t>is clear is that the Appellant has not in these proceedings pursued the case he argued before Judge Lamb.  Rather he has sought to rely on</w:t>
      </w:r>
      <w:r w:rsidR="00EE28BC">
        <w:rPr>
          <w:rFonts w:ascii="Book Antiqua" w:hAnsi="Book Antiqua" w:cs="Arial"/>
        </w:rPr>
        <w:t xml:space="preserve"> Judge Lamb having granted him 60 days to seek a new Sponsor</w:t>
      </w:r>
      <w:r w:rsidR="00FE196D">
        <w:rPr>
          <w:rFonts w:ascii="Book Antiqua" w:hAnsi="Book Antiqua" w:cs="Arial"/>
        </w:rPr>
        <w:t>.</w:t>
      </w:r>
      <w:r w:rsidR="00242CED">
        <w:rPr>
          <w:rFonts w:ascii="Book Antiqua" w:hAnsi="Book Antiqua" w:cs="Arial"/>
        </w:rPr>
        <w:t xml:space="preserve"> Whilst he was given 60 days, it is clear from the decision that he had already been given 60 days </w:t>
      </w:r>
      <w:r w:rsidR="00F5546E">
        <w:rPr>
          <w:rFonts w:ascii="Book Antiqua" w:hAnsi="Book Antiqua" w:cs="Arial"/>
        </w:rPr>
        <w:t xml:space="preserve">and </w:t>
      </w:r>
      <w:r w:rsidR="00242CED">
        <w:rPr>
          <w:rFonts w:ascii="Book Antiqua" w:hAnsi="Book Antiqua" w:cs="Arial"/>
        </w:rPr>
        <w:t>the issue was not fairness</w:t>
      </w:r>
      <w:r w:rsidR="00F5546E">
        <w:rPr>
          <w:rFonts w:ascii="Book Antiqua" w:hAnsi="Book Antiqua" w:cs="Arial"/>
        </w:rPr>
        <w:t xml:space="preserve"> relating to this</w:t>
      </w:r>
      <w:bookmarkStart w:id="1" w:name="_GoBack"/>
      <w:bookmarkEnd w:id="1"/>
      <w:r w:rsidR="00F5546E">
        <w:rPr>
          <w:rFonts w:ascii="Book Antiqua" w:hAnsi="Book Antiqua" w:cs="Arial"/>
        </w:rPr>
        <w:t xml:space="preserve"> </w:t>
      </w:r>
      <w:r w:rsidR="00242CED">
        <w:rPr>
          <w:rFonts w:ascii="Book Antiqua" w:hAnsi="Book Antiqua" w:cs="Arial"/>
        </w:rPr>
        <w:t xml:space="preserve">but whether the Respondent had considered the CAS that the Appellant claimed to have submitted. </w:t>
      </w:r>
      <w:r w:rsidR="00FE196D">
        <w:rPr>
          <w:rFonts w:ascii="Book Antiqua" w:hAnsi="Book Antiqua" w:cs="Arial"/>
        </w:rPr>
        <w:t xml:space="preserve"> </w:t>
      </w:r>
      <w:r w:rsidR="00EE28BC">
        <w:rPr>
          <w:rFonts w:ascii="Book Antiqua" w:hAnsi="Book Antiqua" w:cs="Arial"/>
        </w:rPr>
        <w:t>Neither party raised the issue of Judge Lamb’s decision</w:t>
      </w:r>
      <w:r w:rsidR="00242CED">
        <w:rPr>
          <w:rFonts w:ascii="Book Antiqua" w:hAnsi="Book Antiqua" w:cs="Arial"/>
        </w:rPr>
        <w:t xml:space="preserve">. It </w:t>
      </w:r>
      <w:r w:rsidR="00EE28BC">
        <w:rPr>
          <w:rFonts w:ascii="Book Antiqua" w:hAnsi="Book Antiqua" w:cs="Arial"/>
        </w:rPr>
        <w:t xml:space="preserve">seems that Judge Brewer did not grapple with it. </w:t>
      </w:r>
      <w:r w:rsidR="00242CED">
        <w:rPr>
          <w:rFonts w:ascii="Book Antiqua" w:hAnsi="Book Antiqua" w:cs="Arial"/>
        </w:rPr>
        <w:t xml:space="preserve"> </w:t>
      </w:r>
      <w:r w:rsidR="00EE28BC">
        <w:rPr>
          <w:rFonts w:ascii="Book Antiqua" w:hAnsi="Book Antiqua" w:cs="Arial"/>
        </w:rPr>
        <w:t xml:space="preserve">However, it is difficult to reconcile the decision with the Appellant’s </w:t>
      </w:r>
      <w:r w:rsidR="00F5546E">
        <w:rPr>
          <w:rFonts w:ascii="Book Antiqua" w:hAnsi="Book Antiqua" w:cs="Arial"/>
        </w:rPr>
        <w:t>c</w:t>
      </w:r>
      <w:r w:rsidR="00242CED">
        <w:rPr>
          <w:rFonts w:ascii="Book Antiqua" w:hAnsi="Book Antiqua" w:cs="Arial"/>
        </w:rPr>
        <w:t>as</w:t>
      </w:r>
      <w:r w:rsidR="00F5546E">
        <w:rPr>
          <w:rFonts w:ascii="Book Antiqua" w:hAnsi="Book Antiqua" w:cs="Arial"/>
        </w:rPr>
        <w:t>e</w:t>
      </w:r>
      <w:r w:rsidR="00242CED">
        <w:rPr>
          <w:rFonts w:ascii="Book Antiqua" w:hAnsi="Book Antiqua" w:cs="Arial"/>
        </w:rPr>
        <w:t xml:space="preserve"> advanced before</w:t>
      </w:r>
      <w:r w:rsidR="00F5546E">
        <w:rPr>
          <w:rFonts w:ascii="Book Antiqua" w:hAnsi="Book Antiqua" w:cs="Arial"/>
        </w:rPr>
        <w:t xml:space="preserve"> the </w:t>
      </w:r>
      <w:proofErr w:type="spellStart"/>
      <w:r w:rsidR="00F5546E">
        <w:rPr>
          <w:rFonts w:ascii="Book Antiqua" w:hAnsi="Book Antiqua" w:cs="Arial"/>
        </w:rPr>
        <w:t>FtT</w:t>
      </w:r>
      <w:proofErr w:type="spellEnd"/>
      <w:r w:rsidR="00F5546E">
        <w:rPr>
          <w:rFonts w:ascii="Book Antiqua" w:hAnsi="Book Antiqua" w:cs="Arial"/>
        </w:rPr>
        <w:t xml:space="preserve"> and UT. </w:t>
      </w:r>
      <w:r w:rsidR="00242CED">
        <w:rPr>
          <w:rFonts w:ascii="Book Antiqua" w:hAnsi="Book Antiqua" w:cs="Arial"/>
        </w:rPr>
        <w:t xml:space="preserve"> </w:t>
      </w:r>
      <w:r w:rsidR="00FE196D">
        <w:rPr>
          <w:rFonts w:ascii="Book Antiqua" w:hAnsi="Book Antiqua" w:cs="Arial"/>
        </w:rPr>
        <w:t xml:space="preserve"> It undermines his case that he has departed from </w:t>
      </w:r>
      <w:r w:rsidR="00242CED">
        <w:rPr>
          <w:rFonts w:ascii="Book Antiqua" w:hAnsi="Book Antiqua" w:cs="Arial"/>
        </w:rPr>
        <w:t>what was argued before Judge Lamb.</w:t>
      </w:r>
      <w:r w:rsidR="00FE196D">
        <w:rPr>
          <w:rFonts w:ascii="Book Antiqua" w:hAnsi="Book Antiqua" w:cs="Arial"/>
        </w:rPr>
        <w:t xml:space="preserve">  The Appellant has not advanced his case on the basis that the Respondent did not re</w:t>
      </w:r>
      <w:r w:rsidR="00242CED">
        <w:rPr>
          <w:rFonts w:ascii="Book Antiqua" w:hAnsi="Book Antiqua" w:cs="Arial"/>
        </w:rPr>
        <w:t>-</w:t>
      </w:r>
      <w:r w:rsidR="00FE196D">
        <w:rPr>
          <w:rFonts w:ascii="Book Antiqua" w:hAnsi="Book Antiqua" w:cs="Arial"/>
        </w:rPr>
        <w:t>consider the application</w:t>
      </w:r>
      <w:r w:rsidR="00F5546E">
        <w:rPr>
          <w:rFonts w:ascii="Book Antiqua" w:hAnsi="Book Antiqua" w:cs="Arial"/>
        </w:rPr>
        <w:t xml:space="preserve"> taking into account a valid CAS. </w:t>
      </w:r>
      <w:r w:rsidR="00FE196D">
        <w:rPr>
          <w:rFonts w:ascii="Book Antiqua" w:hAnsi="Book Antiqua" w:cs="Arial"/>
        </w:rPr>
        <w:t xml:space="preserve"> </w:t>
      </w:r>
      <w:r w:rsidR="00242CED">
        <w:rPr>
          <w:rFonts w:ascii="Book Antiqua" w:hAnsi="Book Antiqua" w:cs="Arial"/>
        </w:rPr>
        <w:t xml:space="preserve"> </w:t>
      </w:r>
    </w:p>
    <w:p w14:paraId="3A8EAE6B" w14:textId="1167B0FC" w:rsidR="002724D2" w:rsidRDefault="004665E9" w:rsidP="00C82E54">
      <w:pPr>
        <w:tabs>
          <w:tab w:val="left" w:pos="567"/>
        </w:tabs>
        <w:ind w:left="567" w:hanging="567"/>
        <w:jc w:val="both"/>
        <w:rPr>
          <w:rFonts w:ascii="Book Antiqua" w:hAnsi="Book Antiqua" w:cs="Arial"/>
        </w:rPr>
      </w:pPr>
      <w:r>
        <w:rPr>
          <w:rFonts w:ascii="Book Antiqua" w:hAnsi="Book Antiqua" w:cs="Arial"/>
        </w:rPr>
        <w:t xml:space="preserve"> </w:t>
      </w:r>
    </w:p>
    <w:p w14:paraId="105C2E80" w14:textId="3C898A1D" w:rsidR="00B85906" w:rsidRDefault="002724D2" w:rsidP="00C82E54">
      <w:pPr>
        <w:tabs>
          <w:tab w:val="left" w:pos="567"/>
        </w:tabs>
        <w:ind w:left="567" w:hanging="567"/>
        <w:jc w:val="both"/>
        <w:rPr>
          <w:rFonts w:ascii="Book Antiqua" w:hAnsi="Book Antiqua" w:cs="Arial"/>
        </w:rPr>
      </w:pPr>
      <w:r>
        <w:rPr>
          <w:rFonts w:ascii="Book Antiqua" w:hAnsi="Book Antiqua" w:cs="Arial"/>
        </w:rPr>
        <w:t>1</w:t>
      </w:r>
      <w:r w:rsidR="00F5546E">
        <w:rPr>
          <w:rFonts w:ascii="Book Antiqua" w:hAnsi="Book Antiqua" w:cs="Arial"/>
        </w:rPr>
        <w:t>8</w:t>
      </w:r>
      <w:r>
        <w:rPr>
          <w:rFonts w:ascii="Book Antiqua" w:hAnsi="Book Antiqua" w:cs="Arial"/>
        </w:rPr>
        <w:t xml:space="preserve">.    </w:t>
      </w:r>
      <w:r w:rsidR="00E74FE4">
        <w:rPr>
          <w:rFonts w:ascii="Book Antiqua" w:hAnsi="Book Antiqua" w:cs="Arial"/>
        </w:rPr>
        <w:t xml:space="preserve">The </w:t>
      </w:r>
      <w:r w:rsidR="00B85906">
        <w:rPr>
          <w:rFonts w:ascii="Book Antiqua" w:hAnsi="Book Antiqua" w:cs="Arial"/>
        </w:rPr>
        <w:t xml:space="preserve">decision of the </w:t>
      </w:r>
      <w:r>
        <w:rPr>
          <w:rFonts w:ascii="Book Antiqua" w:hAnsi="Book Antiqua" w:cs="Arial"/>
        </w:rPr>
        <w:t xml:space="preserve">Secretary of State is </w:t>
      </w:r>
      <w:r w:rsidR="00B85906">
        <w:rPr>
          <w:rFonts w:ascii="Book Antiqua" w:hAnsi="Book Antiqua" w:cs="Arial"/>
        </w:rPr>
        <w:t>in accordance with the l</w:t>
      </w:r>
      <w:r>
        <w:rPr>
          <w:rFonts w:ascii="Book Antiqua" w:hAnsi="Book Antiqua" w:cs="Arial"/>
        </w:rPr>
        <w:t>aw</w:t>
      </w:r>
      <w:r w:rsidR="00B85906">
        <w:rPr>
          <w:rFonts w:ascii="Book Antiqua" w:hAnsi="Book Antiqua" w:cs="Arial"/>
        </w:rPr>
        <w:t>.</w:t>
      </w:r>
    </w:p>
    <w:p w14:paraId="6B85AC57" w14:textId="77777777" w:rsidR="00B85906" w:rsidRDefault="00B85906" w:rsidP="00C82E54">
      <w:pPr>
        <w:tabs>
          <w:tab w:val="left" w:pos="567"/>
        </w:tabs>
        <w:ind w:left="567" w:hanging="567"/>
        <w:jc w:val="both"/>
        <w:rPr>
          <w:rFonts w:ascii="Book Antiqua" w:hAnsi="Book Antiqua" w:cs="Arial"/>
        </w:rPr>
      </w:pPr>
    </w:p>
    <w:p w14:paraId="069D5797" w14:textId="052769C0" w:rsidR="002724D2" w:rsidRDefault="00B85906" w:rsidP="00C82E54">
      <w:pPr>
        <w:tabs>
          <w:tab w:val="left" w:pos="567"/>
        </w:tabs>
        <w:ind w:left="567" w:hanging="567"/>
        <w:jc w:val="both"/>
        <w:rPr>
          <w:rFonts w:ascii="Book Antiqua" w:hAnsi="Book Antiqua" w:cs="Arial"/>
        </w:rPr>
      </w:pPr>
      <w:r>
        <w:rPr>
          <w:rFonts w:ascii="Book Antiqua" w:hAnsi="Book Antiqua" w:cs="Arial"/>
        </w:rPr>
        <w:t>1</w:t>
      </w:r>
      <w:r w:rsidR="00F5546E">
        <w:rPr>
          <w:rFonts w:ascii="Book Antiqua" w:hAnsi="Book Antiqua" w:cs="Arial"/>
        </w:rPr>
        <w:t>9</w:t>
      </w:r>
      <w:r>
        <w:rPr>
          <w:rFonts w:ascii="Book Antiqua" w:hAnsi="Book Antiqua" w:cs="Arial"/>
        </w:rPr>
        <w:t xml:space="preserve">.    </w:t>
      </w:r>
      <w:r w:rsidR="002724D2">
        <w:rPr>
          <w:rFonts w:ascii="Book Antiqua" w:hAnsi="Book Antiqua" w:cs="Arial"/>
        </w:rPr>
        <w:t xml:space="preserve"> The appeal is dismissed. </w:t>
      </w:r>
    </w:p>
    <w:p w14:paraId="1F50CC8A" w14:textId="79C38A7E" w:rsidR="002724D2" w:rsidRDefault="002724D2" w:rsidP="00C82E54">
      <w:pPr>
        <w:tabs>
          <w:tab w:val="left" w:pos="567"/>
        </w:tabs>
        <w:ind w:left="567" w:hanging="567"/>
        <w:jc w:val="both"/>
        <w:rPr>
          <w:rFonts w:ascii="Book Antiqua" w:hAnsi="Book Antiqua" w:cs="Arial"/>
        </w:rPr>
      </w:pPr>
    </w:p>
    <w:p w14:paraId="189DB2CF" w14:textId="77777777" w:rsidR="00C82E54" w:rsidRDefault="00C82E54" w:rsidP="00C7558F">
      <w:pPr>
        <w:jc w:val="both"/>
        <w:rPr>
          <w:rFonts w:ascii="Book Antiqua" w:hAnsi="Book Antiqua" w:cs="Arial"/>
        </w:rPr>
      </w:pPr>
    </w:p>
    <w:p w14:paraId="4E3BA6A3" w14:textId="4CFE17F5" w:rsidR="00C7558F" w:rsidRPr="00C7558F" w:rsidRDefault="00C7558F" w:rsidP="00C7558F">
      <w:pPr>
        <w:jc w:val="both"/>
        <w:rPr>
          <w:rFonts w:ascii="Book Antiqua" w:hAnsi="Book Antiqua" w:cs="Arial"/>
        </w:rPr>
      </w:pPr>
      <w:r w:rsidRPr="00C7558F">
        <w:rPr>
          <w:rFonts w:ascii="Book Antiqua" w:hAnsi="Book Antiqua" w:cs="Arial"/>
        </w:rPr>
        <w:t>No anonymity direction is made.</w:t>
      </w:r>
    </w:p>
    <w:p w14:paraId="61749A13" w14:textId="77777777" w:rsidR="00C7558F" w:rsidRPr="00C7558F" w:rsidRDefault="00C7558F" w:rsidP="00C7558F">
      <w:pPr>
        <w:jc w:val="both"/>
        <w:rPr>
          <w:rFonts w:ascii="Book Antiqua" w:hAnsi="Book Antiqua" w:cs="Arial"/>
        </w:rPr>
      </w:pPr>
    </w:p>
    <w:p w14:paraId="78CF7080" w14:textId="77777777" w:rsidR="00A509FA" w:rsidRPr="000704BB" w:rsidRDefault="00A509FA" w:rsidP="00780F86">
      <w:pPr>
        <w:ind w:left="540" w:hanging="540"/>
        <w:jc w:val="both"/>
        <w:rPr>
          <w:rFonts w:ascii="Book Antiqua" w:hAnsi="Book Antiqua" w:cs="Arial"/>
        </w:rPr>
      </w:pPr>
    </w:p>
    <w:p w14:paraId="491BC9B9" w14:textId="1E283682" w:rsidR="002666E5" w:rsidRPr="000704BB" w:rsidRDefault="00780F86" w:rsidP="002666E5">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002724D2">
        <w:rPr>
          <w:rFonts w:ascii="Book Antiqua" w:hAnsi="Book Antiqua" w:cs="Arial"/>
        </w:rPr>
        <w:t>Joanna McWilliam</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2666E5" w:rsidRPr="000704BB">
        <w:rPr>
          <w:rFonts w:ascii="Book Antiqua" w:hAnsi="Book Antiqua" w:cs="Arial"/>
        </w:rPr>
        <w:t>Date</w:t>
      </w:r>
      <w:r w:rsidR="00B9238F">
        <w:rPr>
          <w:rFonts w:ascii="Book Antiqua" w:hAnsi="Book Antiqua" w:cs="Arial"/>
        </w:rPr>
        <w:t xml:space="preserve"> </w:t>
      </w:r>
      <w:r w:rsidR="00F5546E">
        <w:rPr>
          <w:rFonts w:ascii="Book Antiqua" w:hAnsi="Book Antiqua" w:cs="Arial"/>
        </w:rPr>
        <w:t>6</w:t>
      </w:r>
      <w:r w:rsidR="002724D2">
        <w:rPr>
          <w:rFonts w:ascii="Book Antiqua" w:hAnsi="Book Antiqua" w:cs="Arial"/>
        </w:rPr>
        <w:t xml:space="preserve"> September 2018</w:t>
      </w:r>
    </w:p>
    <w:p w14:paraId="4A169559" w14:textId="77777777" w:rsidR="006D6955" w:rsidRDefault="006D6955" w:rsidP="00780F86">
      <w:pPr>
        <w:ind w:left="540" w:hanging="540"/>
        <w:jc w:val="both"/>
        <w:rPr>
          <w:rFonts w:ascii="Book Antiqua" w:hAnsi="Book Antiqua" w:cs="Arial"/>
        </w:rPr>
      </w:pPr>
    </w:p>
    <w:p w14:paraId="5ADFE63B" w14:textId="77777777" w:rsidR="001F2716" w:rsidRPr="000704BB" w:rsidRDefault="00DD1A53" w:rsidP="00402B9E">
      <w:pPr>
        <w:tabs>
          <w:tab w:val="left" w:pos="2520"/>
        </w:tabs>
        <w:ind w:left="540" w:hanging="540"/>
        <w:jc w:val="both"/>
        <w:rPr>
          <w:rFonts w:ascii="Book Antiqua" w:hAnsi="Book Antiqua" w:cs="Arial"/>
        </w:rPr>
      </w:pPr>
      <w:r>
        <w:rPr>
          <w:rFonts w:ascii="Book Antiqua" w:hAnsi="Book Antiqua" w:cs="Arial"/>
        </w:rPr>
        <w:t>Upper Tribunal</w:t>
      </w:r>
      <w:r w:rsidR="002666E5">
        <w:rPr>
          <w:rFonts w:ascii="Book Antiqua" w:hAnsi="Book Antiqua" w:cs="Arial"/>
        </w:rPr>
        <w:t xml:space="preserve"> Judge McWilliam</w:t>
      </w:r>
    </w:p>
    <w:p w14:paraId="5A904C89" w14:textId="77777777" w:rsidR="00B95326" w:rsidRDefault="00B95326" w:rsidP="00402B9E">
      <w:pPr>
        <w:tabs>
          <w:tab w:val="left" w:pos="2520"/>
        </w:tabs>
        <w:ind w:left="540" w:hanging="540"/>
        <w:jc w:val="both"/>
        <w:rPr>
          <w:rFonts w:ascii="Book Antiqua" w:hAnsi="Book Antiqua" w:cs="Arial"/>
        </w:rPr>
      </w:pPr>
    </w:p>
    <w:sectPr w:rsidR="00B95326"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4B677" w14:textId="77777777" w:rsidR="00911EC5" w:rsidRDefault="00911EC5">
      <w:r>
        <w:separator/>
      </w:r>
    </w:p>
  </w:endnote>
  <w:endnote w:type="continuationSeparator" w:id="0">
    <w:p w14:paraId="303146D7" w14:textId="77777777" w:rsidR="00911EC5" w:rsidRDefault="00911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B185" w14:textId="287B8EE5" w:rsidR="004319AE" w:rsidRPr="000704BB" w:rsidRDefault="004319A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0C136B">
      <w:rPr>
        <w:rStyle w:val="PageNumber"/>
        <w:rFonts w:ascii="Book Antiqua" w:hAnsi="Book Antiqua" w:cs="Arial"/>
        <w:noProof/>
        <w:sz w:val="16"/>
        <w:szCs w:val="16"/>
      </w:rPr>
      <w:t>6</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B0223" w14:textId="77777777"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EB0A7A">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A3249" w14:textId="77777777" w:rsidR="00911EC5" w:rsidRDefault="00911EC5">
      <w:r>
        <w:separator/>
      </w:r>
    </w:p>
  </w:footnote>
  <w:footnote w:type="continuationSeparator" w:id="0">
    <w:p w14:paraId="23FE1BDD" w14:textId="77777777" w:rsidR="00911EC5" w:rsidRDefault="00911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32CCF" w14:textId="7B1B198B" w:rsidR="004319AE" w:rsidRPr="000704BB" w:rsidRDefault="004319AE"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009007C4">
      <w:rPr>
        <w:rFonts w:ascii="Book Antiqua" w:hAnsi="Book Antiqua" w:cs="Arial"/>
        <w:sz w:val="16"/>
        <w:szCs w:val="16"/>
      </w:rPr>
      <w:t>IA/02057/2016</w:t>
    </w:r>
    <w:r w:rsidR="00493250">
      <w:rPr>
        <w:rFonts w:ascii="Book Antiqua" w:hAnsi="Book Antiqua" w:cs="Arial"/>
        <w:sz w:val="16"/>
        <w:szCs w:val="16"/>
      </w:rPr>
      <w:t>, IA/02508/2016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F0BC2" w14:textId="37CAA67C" w:rsidR="004319AE" w:rsidRPr="000704BB" w:rsidRDefault="004319A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72D"/>
    <w:rsid w:val="00000621"/>
    <w:rsid w:val="000029BB"/>
    <w:rsid w:val="000036C2"/>
    <w:rsid w:val="00033D3D"/>
    <w:rsid w:val="000354F2"/>
    <w:rsid w:val="00055818"/>
    <w:rsid w:val="0006198B"/>
    <w:rsid w:val="00062F02"/>
    <w:rsid w:val="000641CA"/>
    <w:rsid w:val="000704BB"/>
    <w:rsid w:val="00071A7E"/>
    <w:rsid w:val="000746C0"/>
    <w:rsid w:val="00074D1D"/>
    <w:rsid w:val="00092580"/>
    <w:rsid w:val="00093D4D"/>
    <w:rsid w:val="000A46ED"/>
    <w:rsid w:val="000B086E"/>
    <w:rsid w:val="000B15EF"/>
    <w:rsid w:val="000B4F2E"/>
    <w:rsid w:val="000B6967"/>
    <w:rsid w:val="000C136B"/>
    <w:rsid w:val="000D442E"/>
    <w:rsid w:val="000D5D94"/>
    <w:rsid w:val="000E6D20"/>
    <w:rsid w:val="000F1A0E"/>
    <w:rsid w:val="0010108D"/>
    <w:rsid w:val="001165A7"/>
    <w:rsid w:val="00135181"/>
    <w:rsid w:val="0014162A"/>
    <w:rsid w:val="00150C5F"/>
    <w:rsid w:val="00167D3A"/>
    <w:rsid w:val="001759A5"/>
    <w:rsid w:val="00190911"/>
    <w:rsid w:val="00196530"/>
    <w:rsid w:val="001A08CA"/>
    <w:rsid w:val="001A3082"/>
    <w:rsid w:val="001A5003"/>
    <w:rsid w:val="001B186A"/>
    <w:rsid w:val="001B2F75"/>
    <w:rsid w:val="001C2D96"/>
    <w:rsid w:val="001C5B44"/>
    <w:rsid w:val="001D02E8"/>
    <w:rsid w:val="001F2716"/>
    <w:rsid w:val="00203FB0"/>
    <w:rsid w:val="00207617"/>
    <w:rsid w:val="00225888"/>
    <w:rsid w:val="0023134B"/>
    <w:rsid w:val="00236C19"/>
    <w:rsid w:val="00242CED"/>
    <w:rsid w:val="002666E5"/>
    <w:rsid w:val="002724D2"/>
    <w:rsid w:val="00272B99"/>
    <w:rsid w:val="00283659"/>
    <w:rsid w:val="002C6BD4"/>
    <w:rsid w:val="002D68BF"/>
    <w:rsid w:val="002F6B98"/>
    <w:rsid w:val="00331B4C"/>
    <w:rsid w:val="00333D1A"/>
    <w:rsid w:val="00336CBF"/>
    <w:rsid w:val="00343FE3"/>
    <w:rsid w:val="00350C8F"/>
    <w:rsid w:val="003546C8"/>
    <w:rsid w:val="00357186"/>
    <w:rsid w:val="0036512A"/>
    <w:rsid w:val="00365F5E"/>
    <w:rsid w:val="0037011A"/>
    <w:rsid w:val="003842EC"/>
    <w:rsid w:val="003A7CF2"/>
    <w:rsid w:val="003C5CE5"/>
    <w:rsid w:val="003E267B"/>
    <w:rsid w:val="003E7CD1"/>
    <w:rsid w:val="00402B9E"/>
    <w:rsid w:val="004249CB"/>
    <w:rsid w:val="004312FC"/>
    <w:rsid w:val="004319AE"/>
    <w:rsid w:val="0044127D"/>
    <w:rsid w:val="004448DB"/>
    <w:rsid w:val="00446C9A"/>
    <w:rsid w:val="00452F2B"/>
    <w:rsid w:val="004665E9"/>
    <w:rsid w:val="004719A1"/>
    <w:rsid w:val="00477193"/>
    <w:rsid w:val="00493250"/>
    <w:rsid w:val="004962D8"/>
    <w:rsid w:val="004A1848"/>
    <w:rsid w:val="004A6F4A"/>
    <w:rsid w:val="004B4303"/>
    <w:rsid w:val="004B499F"/>
    <w:rsid w:val="004C29DB"/>
    <w:rsid w:val="004E0F3D"/>
    <w:rsid w:val="004E4717"/>
    <w:rsid w:val="00501AEB"/>
    <w:rsid w:val="00507FEC"/>
    <w:rsid w:val="00510F0E"/>
    <w:rsid w:val="005479E1"/>
    <w:rsid w:val="00553E0A"/>
    <w:rsid w:val="005570FD"/>
    <w:rsid w:val="005575EA"/>
    <w:rsid w:val="00563EB8"/>
    <w:rsid w:val="00567E67"/>
    <w:rsid w:val="005717B3"/>
    <w:rsid w:val="0057790C"/>
    <w:rsid w:val="00593795"/>
    <w:rsid w:val="005A23D5"/>
    <w:rsid w:val="005A75FF"/>
    <w:rsid w:val="005C20BC"/>
    <w:rsid w:val="005D10AB"/>
    <w:rsid w:val="005D4136"/>
    <w:rsid w:val="00601D8F"/>
    <w:rsid w:val="00607964"/>
    <w:rsid w:val="00624F2E"/>
    <w:rsid w:val="0063409D"/>
    <w:rsid w:val="00643BFC"/>
    <w:rsid w:val="00652D2C"/>
    <w:rsid w:val="00653E97"/>
    <w:rsid w:val="00657B51"/>
    <w:rsid w:val="00666A8F"/>
    <w:rsid w:val="006701F7"/>
    <w:rsid w:val="00684A74"/>
    <w:rsid w:val="00690B8A"/>
    <w:rsid w:val="006D6955"/>
    <w:rsid w:val="006F1AE7"/>
    <w:rsid w:val="006F2CF1"/>
    <w:rsid w:val="007038ED"/>
    <w:rsid w:val="00703BC3"/>
    <w:rsid w:val="00704B61"/>
    <w:rsid w:val="007552A9"/>
    <w:rsid w:val="00761858"/>
    <w:rsid w:val="00767D59"/>
    <w:rsid w:val="00776E97"/>
    <w:rsid w:val="00780F86"/>
    <w:rsid w:val="00784C72"/>
    <w:rsid w:val="007912AD"/>
    <w:rsid w:val="00795164"/>
    <w:rsid w:val="00797649"/>
    <w:rsid w:val="007B0824"/>
    <w:rsid w:val="007B5D3C"/>
    <w:rsid w:val="007D47C3"/>
    <w:rsid w:val="007F2A46"/>
    <w:rsid w:val="00806249"/>
    <w:rsid w:val="00812D82"/>
    <w:rsid w:val="00821B72"/>
    <w:rsid w:val="00823EF2"/>
    <w:rsid w:val="00826081"/>
    <w:rsid w:val="008303B8"/>
    <w:rsid w:val="00833DCE"/>
    <w:rsid w:val="0085072D"/>
    <w:rsid w:val="0085296A"/>
    <w:rsid w:val="0086020E"/>
    <w:rsid w:val="00871D34"/>
    <w:rsid w:val="008738AA"/>
    <w:rsid w:val="008856CB"/>
    <w:rsid w:val="008B270C"/>
    <w:rsid w:val="008B5078"/>
    <w:rsid w:val="008C3D3D"/>
    <w:rsid w:val="008D4131"/>
    <w:rsid w:val="008F1932"/>
    <w:rsid w:val="009007C4"/>
    <w:rsid w:val="009108FB"/>
    <w:rsid w:val="00911EC5"/>
    <w:rsid w:val="00921062"/>
    <w:rsid w:val="00926331"/>
    <w:rsid w:val="0093278F"/>
    <w:rsid w:val="0093781E"/>
    <w:rsid w:val="009722BC"/>
    <w:rsid w:val="009727A3"/>
    <w:rsid w:val="009732B1"/>
    <w:rsid w:val="00987774"/>
    <w:rsid w:val="009967FF"/>
    <w:rsid w:val="0099709D"/>
    <w:rsid w:val="009A11E8"/>
    <w:rsid w:val="009D3162"/>
    <w:rsid w:val="009F5220"/>
    <w:rsid w:val="00A15234"/>
    <w:rsid w:val="00A201AB"/>
    <w:rsid w:val="00A31C8B"/>
    <w:rsid w:val="00A509FA"/>
    <w:rsid w:val="00A71C11"/>
    <w:rsid w:val="00A845DC"/>
    <w:rsid w:val="00A91E77"/>
    <w:rsid w:val="00AB4A22"/>
    <w:rsid w:val="00AD49FB"/>
    <w:rsid w:val="00AF68B8"/>
    <w:rsid w:val="00B047B8"/>
    <w:rsid w:val="00B26AA2"/>
    <w:rsid w:val="00B3524D"/>
    <w:rsid w:val="00B40F69"/>
    <w:rsid w:val="00B46616"/>
    <w:rsid w:val="00B5716C"/>
    <w:rsid w:val="00B7040A"/>
    <w:rsid w:val="00B83391"/>
    <w:rsid w:val="00B85906"/>
    <w:rsid w:val="00B86AE6"/>
    <w:rsid w:val="00B917DC"/>
    <w:rsid w:val="00B9238F"/>
    <w:rsid w:val="00B95326"/>
    <w:rsid w:val="00BA1317"/>
    <w:rsid w:val="00BA62C6"/>
    <w:rsid w:val="00BC4326"/>
    <w:rsid w:val="00BD4196"/>
    <w:rsid w:val="00BF22CA"/>
    <w:rsid w:val="00BF23BB"/>
    <w:rsid w:val="00C042F1"/>
    <w:rsid w:val="00C26032"/>
    <w:rsid w:val="00C345E1"/>
    <w:rsid w:val="00C43BFD"/>
    <w:rsid w:val="00C62931"/>
    <w:rsid w:val="00C6468C"/>
    <w:rsid w:val="00C7558F"/>
    <w:rsid w:val="00C77BDD"/>
    <w:rsid w:val="00C82E54"/>
    <w:rsid w:val="00CB05DD"/>
    <w:rsid w:val="00CB6E35"/>
    <w:rsid w:val="00CC0CFF"/>
    <w:rsid w:val="00CD7C89"/>
    <w:rsid w:val="00CE1A46"/>
    <w:rsid w:val="00D05C6D"/>
    <w:rsid w:val="00D16359"/>
    <w:rsid w:val="00D20757"/>
    <w:rsid w:val="00D22636"/>
    <w:rsid w:val="00D40FD9"/>
    <w:rsid w:val="00D53769"/>
    <w:rsid w:val="00D61B2B"/>
    <w:rsid w:val="00D62151"/>
    <w:rsid w:val="00D74EE9"/>
    <w:rsid w:val="00D85C13"/>
    <w:rsid w:val="00D8706C"/>
    <w:rsid w:val="00D9111A"/>
    <w:rsid w:val="00D91BE3"/>
    <w:rsid w:val="00D94AFC"/>
    <w:rsid w:val="00DB70AE"/>
    <w:rsid w:val="00DC2D12"/>
    <w:rsid w:val="00DD1A53"/>
    <w:rsid w:val="00DD2AE3"/>
    <w:rsid w:val="00DD5071"/>
    <w:rsid w:val="00DD5C39"/>
    <w:rsid w:val="00DE5E10"/>
    <w:rsid w:val="00DE7DB7"/>
    <w:rsid w:val="00E00A0A"/>
    <w:rsid w:val="00E066DE"/>
    <w:rsid w:val="00E07F57"/>
    <w:rsid w:val="00E207C1"/>
    <w:rsid w:val="00E30683"/>
    <w:rsid w:val="00E3120F"/>
    <w:rsid w:val="00E40ABA"/>
    <w:rsid w:val="00E453D8"/>
    <w:rsid w:val="00E50BCE"/>
    <w:rsid w:val="00E574BF"/>
    <w:rsid w:val="00E61292"/>
    <w:rsid w:val="00E637DE"/>
    <w:rsid w:val="00E74FE4"/>
    <w:rsid w:val="00E77C4D"/>
    <w:rsid w:val="00E81D01"/>
    <w:rsid w:val="00E92300"/>
    <w:rsid w:val="00EA2E9C"/>
    <w:rsid w:val="00EB0A7A"/>
    <w:rsid w:val="00EC2597"/>
    <w:rsid w:val="00ED49E2"/>
    <w:rsid w:val="00ED641E"/>
    <w:rsid w:val="00EE1F55"/>
    <w:rsid w:val="00EE28BC"/>
    <w:rsid w:val="00EE45D8"/>
    <w:rsid w:val="00F00237"/>
    <w:rsid w:val="00F22EDA"/>
    <w:rsid w:val="00F5546E"/>
    <w:rsid w:val="00F65C9E"/>
    <w:rsid w:val="00FA4AC5"/>
    <w:rsid w:val="00FB24D9"/>
    <w:rsid w:val="00FB25B9"/>
    <w:rsid w:val="00FC2A85"/>
    <w:rsid w:val="00FC6615"/>
    <w:rsid w:val="00FE1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3F68A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2831</Words>
  <Characters>13617</Characters>
  <Application>Microsoft Office Word</Application>
  <DocSecurity>0</DocSecurity>
  <Lines>113</Lines>
  <Paragraphs>32</Paragraphs>
  <ScaleCrop>false</ScaleCrop>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2018-09-28T10:17:00Z</dcterms:created>
  <dcterms:modified xsi:type="dcterms:W3CDTF">2018-09-28T10:17:00Z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