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5A4A9" w14:textId="518DD00E" w:rsidR="00C321B5" w:rsidRPr="00F5664C" w:rsidRDefault="005C5805" w:rsidP="00C321B5">
      <w:pPr>
        <w:jc w:val="center"/>
        <w:rPr>
          <w:rFonts w:ascii="Book Antiqua" w:hAnsi="Book Antiqua" w:cs="Arial"/>
          <w:sz w:val="16"/>
          <w:szCs w:val="16"/>
        </w:rPr>
      </w:pPr>
      <w:r>
        <w:rPr>
          <w:noProof/>
        </w:rPr>
        <w:drawing>
          <wp:inline distT="0" distB="0" distL="0" distR="0" wp14:anchorId="6A033084" wp14:editId="6BC07678">
            <wp:extent cx="1041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14400"/>
                    </a:xfrm>
                    <a:prstGeom prst="rect">
                      <a:avLst/>
                    </a:prstGeom>
                    <a:noFill/>
                    <a:ln>
                      <a:noFill/>
                    </a:ln>
                  </pic:spPr>
                </pic:pic>
              </a:graphicData>
            </a:graphic>
          </wp:inline>
        </w:drawing>
      </w:r>
    </w:p>
    <w:p w14:paraId="7BAACC8B" w14:textId="77777777" w:rsidR="00D94AFC" w:rsidRPr="00F5664C" w:rsidRDefault="00D94AFC">
      <w:pPr>
        <w:rPr>
          <w:rFonts w:ascii="Book Antiqua" w:hAnsi="Book Antiqua" w:cs="Arial"/>
        </w:rPr>
      </w:pPr>
    </w:p>
    <w:p w14:paraId="6275F8F0"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62DC068C" w14:textId="77777777" w:rsidR="007B0824" w:rsidRPr="0086310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863104" w:rsidRPr="00863104">
        <w:rPr>
          <w:rFonts w:ascii="Book Antiqua" w:hAnsi="Book Antiqua" w:cs="Arial"/>
          <w:caps/>
        </w:rPr>
        <w:t>OA/10208/2015</w:t>
      </w:r>
      <w:bookmarkEnd w:id="0"/>
    </w:p>
    <w:p w14:paraId="2DF41043" w14:textId="77777777" w:rsidR="00C345E1" w:rsidRPr="00F5664C" w:rsidRDefault="00C345E1" w:rsidP="00C345E1">
      <w:pPr>
        <w:jc w:val="center"/>
        <w:rPr>
          <w:rFonts w:ascii="Book Antiqua" w:hAnsi="Book Antiqua" w:cs="Arial"/>
        </w:rPr>
      </w:pPr>
    </w:p>
    <w:p w14:paraId="0720A74C" w14:textId="77777777" w:rsidR="00C345E1" w:rsidRPr="00F5664C" w:rsidRDefault="00C345E1" w:rsidP="00C345E1">
      <w:pPr>
        <w:jc w:val="center"/>
        <w:rPr>
          <w:rFonts w:ascii="Book Antiqua" w:hAnsi="Book Antiqua" w:cs="Arial"/>
        </w:rPr>
      </w:pPr>
    </w:p>
    <w:p w14:paraId="0ABEB0A1"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508AD5CC" w14:textId="77777777" w:rsidR="00C345E1" w:rsidRPr="00F5664C" w:rsidRDefault="00C345E1" w:rsidP="00C345E1">
      <w:pPr>
        <w:jc w:val="center"/>
        <w:rPr>
          <w:rFonts w:ascii="Book Antiqua" w:hAnsi="Book Antiqua" w:cs="Arial"/>
          <w:b/>
          <w:u w:val="single"/>
        </w:rPr>
      </w:pPr>
    </w:p>
    <w:p w14:paraId="7938CD9F"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AA4BA1" w14:paraId="0261C60C" w14:textId="77777777" w:rsidTr="00AA4BA1">
        <w:tc>
          <w:tcPr>
            <w:tcW w:w="6048" w:type="dxa"/>
            <w:shd w:val="clear" w:color="auto" w:fill="auto"/>
          </w:tcPr>
          <w:p w14:paraId="133536CA" w14:textId="77777777" w:rsidR="00D22636" w:rsidRPr="00AA4BA1" w:rsidRDefault="00D22636" w:rsidP="00AA4BA1">
            <w:pPr>
              <w:jc w:val="both"/>
              <w:rPr>
                <w:rFonts w:ascii="Book Antiqua" w:hAnsi="Book Antiqua" w:cs="Arial"/>
                <w:b/>
              </w:rPr>
            </w:pPr>
            <w:r w:rsidRPr="00AA4BA1">
              <w:rPr>
                <w:rFonts w:ascii="Book Antiqua" w:hAnsi="Book Antiqua" w:cs="Arial"/>
                <w:b/>
              </w:rPr>
              <w:t xml:space="preserve">Heard at </w:t>
            </w:r>
            <w:r w:rsidR="00863104" w:rsidRPr="00AA4BA1">
              <w:rPr>
                <w:rFonts w:ascii="Book Antiqua" w:hAnsi="Book Antiqua" w:cs="Arial"/>
                <w:b/>
              </w:rPr>
              <w:t xml:space="preserve">Field House </w:t>
            </w:r>
          </w:p>
        </w:tc>
        <w:tc>
          <w:tcPr>
            <w:tcW w:w="3960" w:type="dxa"/>
            <w:shd w:val="clear" w:color="auto" w:fill="auto"/>
          </w:tcPr>
          <w:p w14:paraId="7B8397C1" w14:textId="77777777" w:rsidR="00D22636" w:rsidRPr="00AA4BA1" w:rsidRDefault="00AF5624" w:rsidP="00AA4BA1">
            <w:pPr>
              <w:jc w:val="both"/>
              <w:rPr>
                <w:rFonts w:ascii="Book Antiqua" w:hAnsi="Book Antiqua" w:cs="Arial"/>
                <w:b/>
              </w:rPr>
            </w:pPr>
            <w:r w:rsidRPr="00AA4BA1">
              <w:rPr>
                <w:rFonts w:ascii="Book Antiqua" w:hAnsi="Book Antiqua" w:cs="Arial"/>
                <w:b/>
              </w:rPr>
              <w:t>Decision</w:t>
            </w:r>
            <w:r w:rsidR="00F13D39" w:rsidRPr="00AA4BA1">
              <w:rPr>
                <w:rFonts w:ascii="Book Antiqua" w:hAnsi="Book Antiqua" w:cs="Arial"/>
                <w:b/>
              </w:rPr>
              <w:t xml:space="preserve"> &amp; Reasons</w:t>
            </w:r>
            <w:r w:rsidR="00283659" w:rsidRPr="00AA4BA1">
              <w:rPr>
                <w:rFonts w:ascii="Book Antiqua" w:hAnsi="Book Antiqua" w:cs="Arial"/>
                <w:b/>
              </w:rPr>
              <w:t xml:space="preserve"> Promulgated</w:t>
            </w:r>
          </w:p>
        </w:tc>
      </w:tr>
      <w:tr w:rsidR="00D22636" w:rsidRPr="00AA4BA1" w14:paraId="7E0BFF97" w14:textId="77777777" w:rsidTr="00AA4BA1">
        <w:tc>
          <w:tcPr>
            <w:tcW w:w="6048" w:type="dxa"/>
            <w:shd w:val="clear" w:color="auto" w:fill="auto"/>
          </w:tcPr>
          <w:p w14:paraId="7BF76271" w14:textId="77777777" w:rsidR="00D22636" w:rsidRPr="00AA4BA1" w:rsidRDefault="00D22636" w:rsidP="00AA4BA1">
            <w:pPr>
              <w:jc w:val="both"/>
              <w:rPr>
                <w:rFonts w:ascii="Book Antiqua" w:hAnsi="Book Antiqua" w:cs="Arial"/>
                <w:b/>
              </w:rPr>
            </w:pPr>
            <w:r w:rsidRPr="00AA4BA1">
              <w:rPr>
                <w:rFonts w:ascii="Book Antiqua" w:hAnsi="Book Antiqua" w:cs="Arial"/>
                <w:b/>
              </w:rPr>
              <w:t xml:space="preserve">On </w:t>
            </w:r>
            <w:r w:rsidR="00863104" w:rsidRPr="00AA4BA1">
              <w:rPr>
                <w:rFonts w:ascii="Book Antiqua" w:hAnsi="Book Antiqua" w:cs="Arial"/>
                <w:b/>
              </w:rPr>
              <w:t>8</w:t>
            </w:r>
            <w:r w:rsidR="00863104" w:rsidRPr="00AA4BA1">
              <w:rPr>
                <w:rFonts w:ascii="Book Antiqua" w:hAnsi="Book Antiqua" w:cs="Arial"/>
                <w:b/>
                <w:vertAlign w:val="superscript"/>
              </w:rPr>
              <w:t>th</w:t>
            </w:r>
            <w:r w:rsidR="00863104" w:rsidRPr="00AA4BA1">
              <w:rPr>
                <w:rFonts w:ascii="Book Antiqua" w:hAnsi="Book Antiqua" w:cs="Arial"/>
                <w:b/>
              </w:rPr>
              <w:t xml:space="preserve"> June 2018 </w:t>
            </w:r>
          </w:p>
        </w:tc>
        <w:tc>
          <w:tcPr>
            <w:tcW w:w="3960" w:type="dxa"/>
            <w:shd w:val="clear" w:color="auto" w:fill="auto"/>
          </w:tcPr>
          <w:p w14:paraId="5C889013" w14:textId="77777777" w:rsidR="00D22636" w:rsidRPr="00AA4BA1" w:rsidRDefault="00652C92" w:rsidP="00AA4BA1">
            <w:pPr>
              <w:jc w:val="both"/>
              <w:rPr>
                <w:rFonts w:ascii="Book Antiqua" w:hAnsi="Book Antiqua" w:cs="Arial"/>
                <w:b/>
              </w:rPr>
            </w:pPr>
            <w:r w:rsidRPr="00652C92">
              <w:rPr>
                <w:rFonts w:ascii="Book Antiqua" w:hAnsi="Book Antiqua" w:cs="Arial"/>
                <w:b/>
              </w:rPr>
              <w:t>On 16</w:t>
            </w:r>
            <w:r w:rsidRPr="00652C92">
              <w:rPr>
                <w:rFonts w:ascii="Book Antiqua" w:hAnsi="Book Antiqua" w:cs="Arial"/>
                <w:b/>
                <w:vertAlign w:val="superscript"/>
              </w:rPr>
              <w:t>th</w:t>
            </w:r>
            <w:r w:rsidRPr="00652C92">
              <w:rPr>
                <w:rFonts w:ascii="Book Antiqua" w:hAnsi="Book Antiqua" w:cs="Arial"/>
                <w:b/>
              </w:rPr>
              <w:t xml:space="preserve"> July 2018</w:t>
            </w:r>
          </w:p>
        </w:tc>
      </w:tr>
      <w:tr w:rsidR="00D22636" w:rsidRPr="00AA4BA1" w14:paraId="4EA290CB" w14:textId="77777777" w:rsidTr="00AA4BA1">
        <w:tc>
          <w:tcPr>
            <w:tcW w:w="6048" w:type="dxa"/>
            <w:shd w:val="clear" w:color="auto" w:fill="auto"/>
          </w:tcPr>
          <w:p w14:paraId="2D594A21" w14:textId="77777777" w:rsidR="00D22636" w:rsidRPr="00AA4BA1" w:rsidRDefault="00D22636" w:rsidP="00AA4BA1">
            <w:pPr>
              <w:jc w:val="both"/>
              <w:rPr>
                <w:rFonts w:ascii="Book Antiqua" w:hAnsi="Book Antiqua" w:cs="Arial"/>
                <w:b/>
              </w:rPr>
            </w:pPr>
          </w:p>
        </w:tc>
        <w:tc>
          <w:tcPr>
            <w:tcW w:w="3960" w:type="dxa"/>
            <w:shd w:val="clear" w:color="auto" w:fill="auto"/>
          </w:tcPr>
          <w:p w14:paraId="557D9AA5" w14:textId="77777777" w:rsidR="00D22636" w:rsidRPr="00AA4BA1" w:rsidRDefault="00D22636" w:rsidP="00AA4BA1">
            <w:pPr>
              <w:jc w:val="both"/>
              <w:rPr>
                <w:rFonts w:ascii="Book Antiqua" w:hAnsi="Book Antiqua" w:cs="Arial"/>
                <w:b/>
              </w:rPr>
            </w:pPr>
          </w:p>
        </w:tc>
      </w:tr>
    </w:tbl>
    <w:p w14:paraId="4D99A851" w14:textId="77777777" w:rsidR="00A15234" w:rsidRPr="00F5664C" w:rsidRDefault="00A15234" w:rsidP="00A15234">
      <w:pPr>
        <w:jc w:val="center"/>
        <w:rPr>
          <w:rFonts w:ascii="Book Antiqua" w:hAnsi="Book Antiqua" w:cs="Arial"/>
        </w:rPr>
      </w:pPr>
    </w:p>
    <w:p w14:paraId="1ADB0CD6" w14:textId="77777777" w:rsidR="00A15234" w:rsidRPr="00F5664C" w:rsidRDefault="00A15234" w:rsidP="00A15234">
      <w:pPr>
        <w:jc w:val="center"/>
        <w:rPr>
          <w:rFonts w:ascii="Book Antiqua" w:hAnsi="Book Antiqua" w:cs="Arial"/>
        </w:rPr>
      </w:pPr>
    </w:p>
    <w:p w14:paraId="60882650"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232AA38" w14:textId="77777777" w:rsidR="00A15234" w:rsidRPr="00F5664C" w:rsidRDefault="00A15234" w:rsidP="00A15234">
      <w:pPr>
        <w:jc w:val="center"/>
        <w:rPr>
          <w:rFonts w:ascii="Book Antiqua" w:hAnsi="Book Antiqua" w:cs="Arial"/>
          <w:b/>
        </w:rPr>
      </w:pPr>
    </w:p>
    <w:p w14:paraId="4CB91A68" w14:textId="77777777"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E1040E">
        <w:rPr>
          <w:rFonts w:ascii="Book Antiqua" w:hAnsi="Book Antiqua" w:cs="Arial"/>
          <w:b/>
        </w:rPr>
        <w:t>JUDGE MA</w:t>
      </w:r>
      <w:r w:rsidR="00055F19">
        <w:rPr>
          <w:rFonts w:ascii="Book Antiqua" w:hAnsi="Book Antiqua" w:cs="Arial"/>
          <w:b/>
        </w:rPr>
        <w:t>RTIN</w:t>
      </w:r>
    </w:p>
    <w:p w14:paraId="7436EF7B" w14:textId="77777777" w:rsidR="001A1E2C" w:rsidRDefault="001A1E2C" w:rsidP="00A15234">
      <w:pPr>
        <w:jc w:val="center"/>
        <w:rPr>
          <w:rFonts w:ascii="Book Antiqua" w:hAnsi="Book Antiqua" w:cs="Arial"/>
          <w:b/>
        </w:rPr>
      </w:pPr>
    </w:p>
    <w:p w14:paraId="7A8E2A81" w14:textId="77777777" w:rsidR="00B16F58" w:rsidRPr="00F5664C" w:rsidRDefault="00B16F58" w:rsidP="00A15234">
      <w:pPr>
        <w:jc w:val="center"/>
        <w:rPr>
          <w:rFonts w:ascii="Book Antiqua" w:hAnsi="Book Antiqua" w:cs="Arial"/>
          <w:b/>
        </w:rPr>
      </w:pPr>
    </w:p>
    <w:p w14:paraId="3B019B90"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47B9B12A" w14:textId="77777777" w:rsidR="00A845DC" w:rsidRPr="00F5664C" w:rsidRDefault="00A845DC" w:rsidP="00A15234">
      <w:pPr>
        <w:jc w:val="center"/>
        <w:rPr>
          <w:rFonts w:ascii="Book Antiqua" w:hAnsi="Book Antiqua" w:cs="Arial"/>
          <w:b/>
        </w:rPr>
      </w:pPr>
    </w:p>
    <w:p w14:paraId="39CE6788" w14:textId="77777777" w:rsidR="00F13D39" w:rsidRDefault="00863104" w:rsidP="00F13D39">
      <w:pPr>
        <w:jc w:val="center"/>
        <w:rPr>
          <w:rFonts w:ascii="Book Antiqua" w:hAnsi="Book Antiqua" w:cs="Arial"/>
          <w:b/>
          <w:caps/>
        </w:rPr>
      </w:pPr>
      <w:r>
        <w:rPr>
          <w:rFonts w:ascii="Book Antiqua" w:hAnsi="Book Antiqua" w:cs="Arial"/>
          <w:b/>
          <w:caps/>
        </w:rPr>
        <w:t>the Secretary of State for the Home Department</w:t>
      </w:r>
    </w:p>
    <w:p w14:paraId="3E66ACFD" w14:textId="77777777" w:rsidR="00704B61" w:rsidRPr="00F5664C" w:rsidRDefault="00AF5624" w:rsidP="00704B61">
      <w:pPr>
        <w:jc w:val="right"/>
        <w:rPr>
          <w:rFonts w:ascii="Book Antiqua" w:hAnsi="Book Antiqua" w:cs="Arial"/>
          <w:u w:val="single"/>
        </w:rPr>
      </w:pPr>
      <w:r>
        <w:rPr>
          <w:rFonts w:ascii="Book Antiqua" w:hAnsi="Book Antiqua" w:cs="Arial"/>
          <w:u w:val="single"/>
        </w:rPr>
        <w:t>Appellant</w:t>
      </w:r>
    </w:p>
    <w:p w14:paraId="040744EC" w14:textId="77777777" w:rsidR="006D1DFA" w:rsidRPr="00F5664C" w:rsidRDefault="006D1DFA" w:rsidP="00704B61">
      <w:pPr>
        <w:jc w:val="center"/>
        <w:rPr>
          <w:rFonts w:ascii="Book Antiqua" w:hAnsi="Book Antiqua" w:cs="Arial"/>
          <w:b/>
        </w:rPr>
      </w:pPr>
    </w:p>
    <w:p w14:paraId="25EBD180"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62D0E514" w14:textId="77777777" w:rsidR="00DD5071" w:rsidRPr="00F5664C" w:rsidRDefault="00DD5071" w:rsidP="00704B61">
      <w:pPr>
        <w:jc w:val="center"/>
        <w:rPr>
          <w:rFonts w:ascii="Book Antiqua" w:hAnsi="Book Antiqua" w:cs="Arial"/>
          <w:b/>
        </w:rPr>
      </w:pPr>
    </w:p>
    <w:p w14:paraId="02F11858" w14:textId="77777777" w:rsidR="00863104" w:rsidRDefault="00863104" w:rsidP="00863104">
      <w:pPr>
        <w:jc w:val="center"/>
        <w:rPr>
          <w:rFonts w:ascii="Book Antiqua" w:hAnsi="Book Antiqua" w:cs="Arial"/>
          <w:b/>
          <w:caps/>
        </w:rPr>
      </w:pPr>
      <w:r>
        <w:rPr>
          <w:rFonts w:ascii="Book Antiqua" w:hAnsi="Book Antiqua" w:cs="Arial"/>
          <w:b/>
          <w:caps/>
        </w:rPr>
        <w:t>isanul hoque</w:t>
      </w:r>
    </w:p>
    <w:p w14:paraId="763FA6E8" w14:textId="77777777" w:rsidR="00DD5071" w:rsidRPr="00F5664C" w:rsidRDefault="00863104" w:rsidP="00704B61">
      <w:pPr>
        <w:jc w:val="center"/>
        <w:rPr>
          <w:rFonts w:ascii="Book Antiqua" w:hAnsi="Book Antiqua" w:cs="Arial"/>
          <w:b/>
          <w:caps/>
        </w:rPr>
      </w:pPr>
      <w:r w:rsidRPr="00F13D39">
        <w:rPr>
          <w:rFonts w:ascii="Book Antiqua" w:hAnsi="Book Antiqua" w:cs="Arial"/>
          <w:b/>
          <w:caps/>
        </w:rPr>
        <w:t xml:space="preserve">(ANONYMITY DIRECTION </w:t>
      </w:r>
      <w:r>
        <w:rPr>
          <w:rFonts w:ascii="Book Antiqua" w:hAnsi="Book Antiqua" w:cs="Arial"/>
          <w:b/>
          <w:caps/>
        </w:rPr>
        <w:t>not made</w:t>
      </w:r>
      <w:r w:rsidRPr="00F13D39">
        <w:rPr>
          <w:rFonts w:ascii="Book Antiqua" w:hAnsi="Book Antiqua" w:cs="Arial"/>
          <w:b/>
          <w:caps/>
        </w:rPr>
        <w:t>)</w:t>
      </w:r>
    </w:p>
    <w:p w14:paraId="02F3024E" w14:textId="77777777" w:rsidR="00DD5071" w:rsidRPr="00F5664C" w:rsidRDefault="00AF5624" w:rsidP="00DD5071">
      <w:pPr>
        <w:jc w:val="right"/>
        <w:rPr>
          <w:rFonts w:ascii="Book Antiqua" w:hAnsi="Book Antiqua" w:cs="Arial"/>
          <w:u w:val="single"/>
        </w:rPr>
      </w:pPr>
      <w:r>
        <w:rPr>
          <w:rFonts w:ascii="Book Antiqua" w:hAnsi="Book Antiqua" w:cs="Arial"/>
          <w:u w:val="single"/>
        </w:rPr>
        <w:t>Respondent</w:t>
      </w:r>
    </w:p>
    <w:p w14:paraId="3FAC23A8" w14:textId="77777777" w:rsidR="00DD5071" w:rsidRPr="00F5664C" w:rsidRDefault="00DD5071" w:rsidP="00DD5071">
      <w:pPr>
        <w:rPr>
          <w:rFonts w:ascii="Book Antiqua" w:hAnsi="Book Antiqua" w:cs="Arial"/>
          <w:u w:val="single"/>
        </w:rPr>
      </w:pPr>
    </w:p>
    <w:p w14:paraId="49E0BC26" w14:textId="77777777" w:rsidR="00DD5071" w:rsidRPr="00F5664C" w:rsidRDefault="00DD5071" w:rsidP="00DD5071">
      <w:pPr>
        <w:rPr>
          <w:rFonts w:ascii="Book Antiqua" w:hAnsi="Book Antiqua" w:cs="Arial"/>
          <w:u w:val="single"/>
        </w:rPr>
      </w:pPr>
    </w:p>
    <w:p w14:paraId="4D9EDFA9"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62F738C6" w14:textId="77777777" w:rsidR="00DE7DB7" w:rsidRPr="00F5664C" w:rsidRDefault="00DE7DB7" w:rsidP="00DD5071">
      <w:pPr>
        <w:rPr>
          <w:rFonts w:ascii="Book Antiqua" w:hAnsi="Book Antiqua" w:cs="Arial"/>
        </w:rPr>
      </w:pPr>
    </w:p>
    <w:p w14:paraId="4149F0BA"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AF5624">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863104">
        <w:rPr>
          <w:rFonts w:ascii="Book Antiqua" w:hAnsi="Book Antiqua" w:cs="Arial"/>
        </w:rPr>
        <w:t xml:space="preserve">Ms S </w:t>
      </w:r>
      <w:proofErr w:type="spellStart"/>
      <w:r w:rsidR="00863104">
        <w:rPr>
          <w:rFonts w:ascii="Book Antiqua" w:hAnsi="Book Antiqua" w:cs="Arial"/>
        </w:rPr>
        <w:t>Vidyaharan</w:t>
      </w:r>
      <w:proofErr w:type="spellEnd"/>
      <w:r w:rsidR="00863104">
        <w:rPr>
          <w:rFonts w:ascii="Book Antiqua" w:hAnsi="Book Antiqua" w:cs="Arial"/>
        </w:rPr>
        <w:t xml:space="preserve">, Home Office Presenting Officer </w:t>
      </w:r>
    </w:p>
    <w:p w14:paraId="4CA4DF85"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AF5624">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863104">
        <w:rPr>
          <w:rFonts w:ascii="Book Antiqua" w:hAnsi="Book Antiqua" w:cs="Arial"/>
        </w:rPr>
        <w:t xml:space="preserve">Mr M Moriarty, Counsel instructed by D J Webb &amp; Co Solicitors </w:t>
      </w:r>
    </w:p>
    <w:p w14:paraId="6C1FC3E3" w14:textId="77777777" w:rsidR="00DE7DB7" w:rsidRPr="00F5664C" w:rsidRDefault="00DE7DB7" w:rsidP="00402B9E">
      <w:pPr>
        <w:tabs>
          <w:tab w:val="left" w:pos="2520"/>
        </w:tabs>
        <w:jc w:val="center"/>
        <w:rPr>
          <w:rFonts w:ascii="Book Antiqua" w:hAnsi="Book Antiqua" w:cs="Arial"/>
        </w:rPr>
      </w:pPr>
    </w:p>
    <w:p w14:paraId="19AABBC0" w14:textId="77777777" w:rsidR="00DE7DB7" w:rsidRPr="00F5664C" w:rsidRDefault="00DE7DB7" w:rsidP="00402B9E">
      <w:pPr>
        <w:tabs>
          <w:tab w:val="left" w:pos="2520"/>
        </w:tabs>
        <w:jc w:val="center"/>
        <w:rPr>
          <w:rFonts w:ascii="Book Antiqua" w:hAnsi="Book Antiqua" w:cs="Arial"/>
        </w:rPr>
      </w:pPr>
    </w:p>
    <w:p w14:paraId="45F177F6" w14:textId="77777777" w:rsidR="00DE7DB7" w:rsidRPr="00F5664C" w:rsidRDefault="00AF5624" w:rsidP="00402B9E">
      <w:pPr>
        <w:tabs>
          <w:tab w:val="left" w:pos="2520"/>
        </w:tabs>
        <w:jc w:val="center"/>
        <w:rPr>
          <w:rFonts w:ascii="Book Antiqua" w:hAnsi="Book Antiqua" w:cs="Arial"/>
        </w:rPr>
      </w:pPr>
      <w:r>
        <w:rPr>
          <w:rFonts w:ascii="Book Antiqua" w:hAnsi="Book Antiqua" w:cs="Arial"/>
          <w:b/>
          <w:u w:val="single"/>
        </w:rPr>
        <w:t>DECISION</w:t>
      </w:r>
      <w:r w:rsidR="00F13D39">
        <w:rPr>
          <w:rFonts w:ascii="Book Antiqua" w:hAnsi="Book Antiqua" w:cs="Arial"/>
          <w:b/>
          <w:u w:val="single"/>
        </w:rPr>
        <w:t xml:space="preserve"> </w:t>
      </w:r>
      <w:r w:rsidR="00402B9E" w:rsidRPr="00F5664C">
        <w:rPr>
          <w:rFonts w:ascii="Book Antiqua" w:hAnsi="Book Antiqua" w:cs="Arial"/>
          <w:b/>
          <w:u w:val="single"/>
        </w:rPr>
        <w:t>AND REASONS</w:t>
      </w:r>
    </w:p>
    <w:p w14:paraId="5B93EF95" w14:textId="77777777" w:rsidR="00B626FA" w:rsidRPr="00F5664C" w:rsidRDefault="00B626FA" w:rsidP="00402B9E">
      <w:pPr>
        <w:tabs>
          <w:tab w:val="left" w:pos="2520"/>
        </w:tabs>
        <w:jc w:val="both"/>
        <w:rPr>
          <w:rFonts w:ascii="Book Antiqua" w:hAnsi="Book Antiqua" w:cs="Arial"/>
        </w:rPr>
      </w:pPr>
    </w:p>
    <w:p w14:paraId="555B1174" w14:textId="77777777" w:rsidR="009A1ED5" w:rsidRDefault="00863104" w:rsidP="009A1ED5">
      <w:pPr>
        <w:numPr>
          <w:ilvl w:val="0"/>
          <w:numId w:val="3"/>
        </w:numPr>
        <w:spacing w:before="240"/>
        <w:jc w:val="both"/>
        <w:rPr>
          <w:rFonts w:ascii="Book Antiqua" w:hAnsi="Book Antiqua" w:cs="Arial"/>
        </w:rPr>
      </w:pPr>
      <w:r>
        <w:rPr>
          <w:rFonts w:ascii="Book Antiqua" w:hAnsi="Book Antiqua" w:cs="Arial"/>
        </w:rPr>
        <w:t xml:space="preserve">This is an appeal to the Upper Tribunal by the Secretary of State who challenges the </w:t>
      </w:r>
      <w:r w:rsidR="00AF5624">
        <w:rPr>
          <w:rFonts w:ascii="Book Antiqua" w:hAnsi="Book Antiqua" w:cs="Arial"/>
        </w:rPr>
        <w:t>Decision</w:t>
      </w:r>
      <w:r>
        <w:rPr>
          <w:rFonts w:ascii="Book Antiqua" w:hAnsi="Book Antiqua" w:cs="Arial"/>
        </w:rPr>
        <w:t xml:space="preserve"> and Reasons of First-tier Tribunal Judge </w:t>
      </w:r>
      <w:r w:rsidR="00CD77F6">
        <w:rPr>
          <w:rFonts w:ascii="Book Antiqua" w:hAnsi="Book Antiqua" w:cs="Arial"/>
        </w:rPr>
        <w:t>Davidson promulgated on 15</w:t>
      </w:r>
      <w:r w:rsidR="00CD77F6" w:rsidRPr="00CD77F6">
        <w:rPr>
          <w:rFonts w:ascii="Book Antiqua" w:hAnsi="Book Antiqua" w:cs="Arial"/>
          <w:vertAlign w:val="superscript"/>
        </w:rPr>
        <w:t>th</w:t>
      </w:r>
      <w:r w:rsidR="00CD77F6">
        <w:rPr>
          <w:rFonts w:ascii="Book Antiqua" w:hAnsi="Book Antiqua" w:cs="Arial"/>
        </w:rPr>
        <w:t xml:space="preserve"> November 2017 in which he allowed the appeal.</w:t>
      </w:r>
    </w:p>
    <w:p w14:paraId="21B95F51" w14:textId="77777777" w:rsidR="00CD77F6" w:rsidRDefault="00CD77F6" w:rsidP="009A1ED5">
      <w:pPr>
        <w:numPr>
          <w:ilvl w:val="0"/>
          <w:numId w:val="3"/>
        </w:numPr>
        <w:spacing w:before="240"/>
        <w:jc w:val="both"/>
        <w:rPr>
          <w:rFonts w:ascii="Book Antiqua" w:hAnsi="Book Antiqua" w:cs="Arial"/>
        </w:rPr>
      </w:pPr>
      <w:r>
        <w:rPr>
          <w:rFonts w:ascii="Book Antiqua" w:hAnsi="Book Antiqua" w:cs="Arial"/>
        </w:rPr>
        <w:lastRenderedPageBreak/>
        <w:t xml:space="preserve">The </w:t>
      </w:r>
      <w:r w:rsidR="00AF5624">
        <w:rPr>
          <w:rFonts w:ascii="Book Antiqua" w:hAnsi="Book Antiqua" w:cs="Arial"/>
        </w:rPr>
        <w:t>Appellant</w:t>
      </w:r>
      <w:r>
        <w:rPr>
          <w:rFonts w:ascii="Book Antiqua" w:hAnsi="Book Antiqua" w:cs="Arial"/>
        </w:rPr>
        <w:t xml:space="preserve"> in this case is a national of </w:t>
      </w:r>
      <w:smartTag w:uri="urn:schemas-microsoft-com:office:smarttags" w:element="place">
        <w:smartTag w:uri="urn:schemas-microsoft-com:office:smarttags" w:element="country-region">
          <w:r>
            <w:rPr>
              <w:rFonts w:ascii="Book Antiqua" w:hAnsi="Book Antiqua" w:cs="Arial"/>
            </w:rPr>
            <w:t>Bangladesh</w:t>
          </w:r>
        </w:smartTag>
      </w:smartTag>
      <w:r>
        <w:rPr>
          <w:rFonts w:ascii="Book Antiqua" w:hAnsi="Book Antiqua" w:cs="Arial"/>
        </w:rPr>
        <w:t xml:space="preserve"> born in 1983 and it is what is commonly referred to as an ETS case.  He came to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in 2006 as a student and had various extensions of leave during which there was no challenge to the fact that he was studying.  He made an application in March of 2014 and whilst that application was still pending he was visited by immigration enforcement officers and detained.  That application was refused and it was refused on the basis that in a </w:t>
      </w:r>
      <w:r w:rsidR="00AF5624">
        <w:rPr>
          <w:rFonts w:ascii="Book Antiqua" w:hAnsi="Book Antiqua" w:cs="Arial"/>
        </w:rPr>
        <w:t>previous</w:t>
      </w:r>
      <w:r>
        <w:rPr>
          <w:rFonts w:ascii="Book Antiqua" w:hAnsi="Book Antiqua" w:cs="Arial"/>
        </w:rPr>
        <w:t xml:space="preserve"> application he had submitted a false English language test.  The </w:t>
      </w:r>
      <w:r w:rsidR="00AF5624">
        <w:rPr>
          <w:rFonts w:ascii="Book Antiqua" w:hAnsi="Book Antiqua" w:cs="Arial"/>
        </w:rPr>
        <w:t>Appellant</w:t>
      </w:r>
      <w:r>
        <w:rPr>
          <w:rFonts w:ascii="Book Antiqua" w:hAnsi="Book Antiqua" w:cs="Arial"/>
        </w:rPr>
        <w:t xml:space="preserve"> voluntarily left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in November 2015 and an appeal was lodged thereafter.  He was only entitled to an out of country right of appeal.  The judge therefore did not have any live evidence, only documentary evidence and a </w:t>
      </w:r>
      <w:r w:rsidR="00AF5624">
        <w:rPr>
          <w:rFonts w:ascii="Book Antiqua" w:hAnsi="Book Antiqua" w:cs="Arial"/>
        </w:rPr>
        <w:t>lengthy</w:t>
      </w:r>
      <w:r>
        <w:rPr>
          <w:rFonts w:ascii="Book Antiqua" w:hAnsi="Book Antiqua" w:cs="Arial"/>
        </w:rPr>
        <w:t xml:space="preserve"> and detailed statement from the </w:t>
      </w:r>
      <w:r w:rsidR="00AF5624">
        <w:rPr>
          <w:rFonts w:ascii="Book Antiqua" w:hAnsi="Book Antiqua" w:cs="Arial"/>
        </w:rPr>
        <w:t>Appellant</w:t>
      </w:r>
      <w:r>
        <w:rPr>
          <w:rFonts w:ascii="Book Antiqua" w:hAnsi="Book Antiqua" w:cs="Arial"/>
        </w:rPr>
        <w:t xml:space="preserve">.  </w:t>
      </w:r>
    </w:p>
    <w:p w14:paraId="5F8A6789" w14:textId="77777777" w:rsidR="00CD77F6" w:rsidRDefault="00CD77F6" w:rsidP="009A1ED5">
      <w:pPr>
        <w:numPr>
          <w:ilvl w:val="0"/>
          <w:numId w:val="3"/>
        </w:numPr>
        <w:spacing w:before="240"/>
        <w:jc w:val="both"/>
        <w:rPr>
          <w:rFonts w:ascii="Book Antiqua" w:hAnsi="Book Antiqua" w:cs="Arial"/>
        </w:rPr>
      </w:pPr>
      <w:r>
        <w:rPr>
          <w:rFonts w:ascii="Book Antiqua" w:hAnsi="Book Antiqua" w:cs="Arial"/>
        </w:rPr>
        <w:t xml:space="preserve">The Tribunal had the usual bundle of evidence from the Secretary of State in relation to witness statements from Kelvin Hibbs, Senior Caseworker, Rebecca Collings, Civil Servant from UKVI, Peter Millington, </w:t>
      </w:r>
      <w:r w:rsidR="00AF5624">
        <w:rPr>
          <w:rFonts w:ascii="Book Antiqua" w:hAnsi="Book Antiqua" w:cs="Arial"/>
        </w:rPr>
        <w:t>Assistant</w:t>
      </w:r>
      <w:r>
        <w:rPr>
          <w:rFonts w:ascii="Book Antiqua" w:hAnsi="Book Antiqua" w:cs="Arial"/>
        </w:rPr>
        <w:t xml:space="preserve"> Director </w:t>
      </w:r>
      <w:r w:rsidR="00AF5624">
        <w:rPr>
          <w:rFonts w:ascii="Book Antiqua" w:hAnsi="Book Antiqua" w:cs="Arial"/>
        </w:rPr>
        <w:t>responsible</w:t>
      </w:r>
      <w:r>
        <w:rPr>
          <w:rFonts w:ascii="Book Antiqua" w:hAnsi="Book Antiqua" w:cs="Arial"/>
        </w:rPr>
        <w:t xml:space="preserve"> for processing in country Tier 4 </w:t>
      </w:r>
      <w:r w:rsidR="00AF5624">
        <w:rPr>
          <w:rFonts w:ascii="Book Antiqua" w:hAnsi="Book Antiqua" w:cs="Arial"/>
        </w:rPr>
        <w:t>student</w:t>
      </w:r>
      <w:r>
        <w:rPr>
          <w:rFonts w:ascii="Book Antiqua" w:hAnsi="Book Antiqua" w:cs="Arial"/>
        </w:rPr>
        <w:t xml:space="preserve"> applications and an expert report from Professor French.  Those documents all suggested that there was reliable evidence that the </w:t>
      </w:r>
      <w:r w:rsidR="00AF5624">
        <w:rPr>
          <w:rFonts w:ascii="Book Antiqua" w:hAnsi="Book Antiqua" w:cs="Arial"/>
        </w:rPr>
        <w:t>Appellant</w:t>
      </w:r>
      <w:r>
        <w:rPr>
          <w:rFonts w:ascii="Book Antiqua" w:hAnsi="Book Antiqua" w:cs="Arial"/>
        </w:rPr>
        <w:t xml:space="preserve">’s language test should be regarded as invalid and having been taken by a proxy.  That satisfied the initial evidential burden on the Secretary of State that there </w:t>
      </w:r>
      <w:r w:rsidR="00AF5624">
        <w:rPr>
          <w:rFonts w:ascii="Book Antiqua" w:hAnsi="Book Antiqua" w:cs="Arial"/>
        </w:rPr>
        <w:t>were</w:t>
      </w:r>
      <w:r>
        <w:rPr>
          <w:rFonts w:ascii="Book Antiqua" w:hAnsi="Book Antiqua" w:cs="Arial"/>
        </w:rPr>
        <w:t xml:space="preserve"> reasonable grounds to think this has happened which then shifted to the </w:t>
      </w:r>
      <w:r w:rsidR="00AF5624">
        <w:rPr>
          <w:rFonts w:ascii="Book Antiqua" w:hAnsi="Book Antiqua" w:cs="Arial"/>
        </w:rPr>
        <w:t>Appellant</w:t>
      </w:r>
      <w:r>
        <w:rPr>
          <w:rFonts w:ascii="Book Antiqua" w:hAnsi="Book Antiqua" w:cs="Arial"/>
        </w:rPr>
        <w:t xml:space="preserve"> to proffer an innocent explanation.  </w:t>
      </w:r>
    </w:p>
    <w:p w14:paraId="5BB2ED0D" w14:textId="77777777" w:rsidR="00CD77F6" w:rsidRDefault="00CD77F6" w:rsidP="009A1ED5">
      <w:pPr>
        <w:numPr>
          <w:ilvl w:val="0"/>
          <w:numId w:val="3"/>
        </w:numPr>
        <w:spacing w:before="240"/>
        <w:jc w:val="both"/>
        <w:rPr>
          <w:rFonts w:ascii="Book Antiqua" w:hAnsi="Book Antiqua" w:cs="Arial"/>
        </w:rPr>
      </w:pPr>
      <w:r>
        <w:rPr>
          <w:rFonts w:ascii="Book Antiqua" w:hAnsi="Book Antiqua" w:cs="Arial"/>
        </w:rPr>
        <w:t xml:space="preserve">The judge having found that the </w:t>
      </w:r>
      <w:r w:rsidR="00AF5624">
        <w:rPr>
          <w:rFonts w:ascii="Book Antiqua" w:hAnsi="Book Antiqua" w:cs="Arial"/>
        </w:rPr>
        <w:t>Respondent</w:t>
      </w:r>
      <w:r>
        <w:rPr>
          <w:rFonts w:ascii="Book Antiqua" w:hAnsi="Book Antiqua" w:cs="Arial"/>
        </w:rPr>
        <w:t xml:space="preserve"> had discharged the initial burden of proof then found the </w:t>
      </w:r>
      <w:r w:rsidR="00AF5624">
        <w:rPr>
          <w:rFonts w:ascii="Book Antiqua" w:hAnsi="Book Antiqua" w:cs="Arial"/>
        </w:rPr>
        <w:t>Appellant</w:t>
      </w:r>
      <w:r>
        <w:rPr>
          <w:rFonts w:ascii="Book Antiqua" w:hAnsi="Book Antiqua" w:cs="Arial"/>
        </w:rPr>
        <w:t xml:space="preserve"> had discharged that burden.  The difficulty with that is that there are no reasons given whatsoever by the judge, he simply says at paragraph 14, “I find that the </w:t>
      </w:r>
      <w:r w:rsidR="00AF5624">
        <w:rPr>
          <w:rFonts w:ascii="Book Antiqua" w:hAnsi="Book Antiqua" w:cs="Arial"/>
        </w:rPr>
        <w:t>Respondent</w:t>
      </w:r>
      <w:r>
        <w:rPr>
          <w:rFonts w:ascii="Book Antiqua" w:hAnsi="Book Antiqua" w:cs="Arial"/>
        </w:rPr>
        <w:t xml:space="preserve"> has discharged the initial burden of showing that there is a prima facie case to answer”, and at paragraph 15, “I find that the </w:t>
      </w:r>
      <w:r w:rsidR="00AF5624">
        <w:rPr>
          <w:rFonts w:ascii="Book Antiqua" w:hAnsi="Book Antiqua" w:cs="Arial"/>
        </w:rPr>
        <w:t>Appellant</w:t>
      </w:r>
      <w:r>
        <w:rPr>
          <w:rFonts w:ascii="Book Antiqua" w:hAnsi="Book Antiqua" w:cs="Arial"/>
        </w:rPr>
        <w:t xml:space="preserve"> has discharged his burden of showing that there is an innocent explanation and I accept his account of events as plausible.”  Again, no reasons given.  The lack of reasoning leads me to conclude without any </w:t>
      </w:r>
      <w:r w:rsidR="00AF5624">
        <w:rPr>
          <w:rFonts w:ascii="Book Antiqua" w:hAnsi="Book Antiqua" w:cs="Arial"/>
        </w:rPr>
        <w:t>hesitation</w:t>
      </w:r>
      <w:r>
        <w:rPr>
          <w:rFonts w:ascii="Book Antiqua" w:hAnsi="Book Antiqua" w:cs="Arial"/>
        </w:rPr>
        <w:t xml:space="preserve"> that this </w:t>
      </w:r>
      <w:r w:rsidR="00AF5624">
        <w:rPr>
          <w:rFonts w:ascii="Book Antiqua" w:hAnsi="Book Antiqua" w:cs="Arial"/>
        </w:rPr>
        <w:t>Decision</w:t>
      </w:r>
      <w:r>
        <w:rPr>
          <w:rFonts w:ascii="Book Antiqua" w:hAnsi="Book Antiqua" w:cs="Arial"/>
        </w:rPr>
        <w:t xml:space="preserve"> and Reasons is tainted by </w:t>
      </w:r>
      <w:r w:rsidR="00AF5624">
        <w:rPr>
          <w:rFonts w:ascii="Book Antiqua" w:hAnsi="Book Antiqua" w:cs="Arial"/>
        </w:rPr>
        <w:t>material</w:t>
      </w:r>
      <w:r>
        <w:rPr>
          <w:rFonts w:ascii="Book Antiqua" w:hAnsi="Book Antiqua" w:cs="Arial"/>
        </w:rPr>
        <w:t xml:space="preserve"> errors of law and </w:t>
      </w:r>
      <w:r w:rsidR="00551382">
        <w:rPr>
          <w:rFonts w:ascii="Book Antiqua" w:hAnsi="Book Antiqua" w:cs="Arial"/>
        </w:rPr>
        <w:t>should be set</w:t>
      </w:r>
      <w:r>
        <w:rPr>
          <w:rFonts w:ascii="Book Antiqua" w:hAnsi="Book Antiqua" w:cs="Arial"/>
        </w:rPr>
        <w:t xml:space="preserve"> aside.  However, given that this is an out of country case and reliant upon documentary evidence, both representatives in front of me were content that I could re-decide the matter on the evidence as contained in the file.  I share the view of the First-tier Judge that those documents do provide </w:t>
      </w:r>
      <w:r w:rsidR="00AF5624">
        <w:rPr>
          <w:rFonts w:ascii="Book Antiqua" w:hAnsi="Book Antiqua" w:cs="Arial"/>
        </w:rPr>
        <w:t>sufficient</w:t>
      </w:r>
      <w:r>
        <w:rPr>
          <w:rFonts w:ascii="Book Antiqua" w:hAnsi="Book Antiqua" w:cs="Arial"/>
        </w:rPr>
        <w:t xml:space="preserve"> evidence to </w:t>
      </w:r>
      <w:r w:rsidR="001248FD">
        <w:rPr>
          <w:rFonts w:ascii="Book Antiqua" w:hAnsi="Book Antiqua" w:cs="Arial"/>
        </w:rPr>
        <w:t xml:space="preserve">discharge the </w:t>
      </w:r>
      <w:r w:rsidR="008A00E9">
        <w:rPr>
          <w:rFonts w:ascii="Book Antiqua" w:hAnsi="Book Antiqua" w:cs="Arial"/>
        </w:rPr>
        <w:t xml:space="preserve">initial </w:t>
      </w:r>
      <w:r w:rsidR="001248FD">
        <w:rPr>
          <w:rFonts w:ascii="Book Antiqua" w:hAnsi="Book Antiqua" w:cs="Arial"/>
        </w:rPr>
        <w:t xml:space="preserve">burden of proof on the Secretary of State and I say that because there </w:t>
      </w:r>
      <w:r w:rsidR="00AF5624">
        <w:rPr>
          <w:rFonts w:ascii="Book Antiqua" w:hAnsi="Book Antiqua" w:cs="Arial"/>
        </w:rPr>
        <w:t>have</w:t>
      </w:r>
      <w:r w:rsidR="001248FD">
        <w:rPr>
          <w:rFonts w:ascii="Book Antiqua" w:hAnsi="Book Antiqua" w:cs="Arial"/>
        </w:rPr>
        <w:t xml:space="preserve"> been countless cases stating precisely that in </w:t>
      </w:r>
      <w:r w:rsidR="00AF5624">
        <w:rPr>
          <w:rFonts w:ascii="Book Antiqua" w:hAnsi="Book Antiqua" w:cs="Arial"/>
        </w:rPr>
        <w:t>relation</w:t>
      </w:r>
      <w:r w:rsidR="001248FD">
        <w:rPr>
          <w:rFonts w:ascii="Book Antiqua" w:hAnsi="Book Antiqua" w:cs="Arial"/>
        </w:rPr>
        <w:t xml:space="preserve"> to this evidence, so that said, the burden does shift to the </w:t>
      </w:r>
      <w:r w:rsidR="00AF5624">
        <w:rPr>
          <w:rFonts w:ascii="Book Antiqua" w:hAnsi="Book Antiqua" w:cs="Arial"/>
        </w:rPr>
        <w:t>Appellant</w:t>
      </w:r>
      <w:r w:rsidR="001248FD">
        <w:rPr>
          <w:rFonts w:ascii="Book Antiqua" w:hAnsi="Book Antiqua" w:cs="Arial"/>
        </w:rPr>
        <w:t xml:space="preserve"> to proffer an innocent explanation.</w:t>
      </w:r>
    </w:p>
    <w:p w14:paraId="7A3CF658" w14:textId="77777777" w:rsidR="001248FD" w:rsidRDefault="001248FD" w:rsidP="009A1ED5">
      <w:pPr>
        <w:numPr>
          <w:ilvl w:val="0"/>
          <w:numId w:val="3"/>
        </w:numPr>
        <w:spacing w:before="240"/>
        <w:jc w:val="both"/>
        <w:rPr>
          <w:rFonts w:ascii="Book Antiqua" w:hAnsi="Book Antiqua" w:cs="Arial"/>
        </w:rPr>
      </w:pPr>
      <w:r>
        <w:rPr>
          <w:rFonts w:ascii="Book Antiqua" w:hAnsi="Book Antiqua" w:cs="Arial"/>
        </w:rPr>
        <w:t xml:space="preserve">I find that the </w:t>
      </w:r>
      <w:r w:rsidR="00AF5624">
        <w:rPr>
          <w:rFonts w:ascii="Book Antiqua" w:hAnsi="Book Antiqua" w:cs="Arial"/>
        </w:rPr>
        <w:t>Appellant</w:t>
      </w:r>
      <w:r>
        <w:rPr>
          <w:rFonts w:ascii="Book Antiqua" w:hAnsi="Book Antiqua" w:cs="Arial"/>
        </w:rPr>
        <w:t xml:space="preserve"> has proffered an </w:t>
      </w:r>
      <w:r w:rsidR="00AF5624">
        <w:rPr>
          <w:rFonts w:ascii="Book Antiqua" w:hAnsi="Book Antiqua" w:cs="Arial"/>
        </w:rPr>
        <w:t>innocent</w:t>
      </w:r>
      <w:r>
        <w:rPr>
          <w:rFonts w:ascii="Book Antiqua" w:hAnsi="Book Antiqua" w:cs="Arial"/>
        </w:rPr>
        <w:t xml:space="preserve"> explanation and the reasons I say that are because this </w:t>
      </w:r>
      <w:r w:rsidR="00AF5624">
        <w:rPr>
          <w:rFonts w:ascii="Book Antiqua" w:hAnsi="Book Antiqua" w:cs="Arial"/>
        </w:rPr>
        <w:t>Appellant</w:t>
      </w:r>
      <w:r w:rsidR="00551382">
        <w:rPr>
          <w:rFonts w:ascii="Book Antiqua" w:hAnsi="Book Antiqua" w:cs="Arial"/>
        </w:rPr>
        <w:t>,</w:t>
      </w:r>
      <w:r>
        <w:rPr>
          <w:rFonts w:ascii="Book Antiqua" w:hAnsi="Book Antiqua" w:cs="Arial"/>
        </w:rPr>
        <w:t xml:space="preserve"> before he came to the </w:t>
      </w:r>
      <w:smartTag w:uri="urn:schemas-microsoft-com:office:smarttags" w:element="country-region">
        <w:smartTag w:uri="urn:schemas-microsoft-com:office:smarttags" w:element="place">
          <w:r w:rsidR="00551382">
            <w:rPr>
              <w:rFonts w:ascii="Book Antiqua" w:hAnsi="Book Antiqua" w:cs="Arial"/>
            </w:rPr>
            <w:t>UK</w:t>
          </w:r>
        </w:smartTag>
      </w:smartTag>
      <w:r w:rsidR="00551382">
        <w:rPr>
          <w:rFonts w:ascii="Book Antiqua" w:hAnsi="Book Antiqua" w:cs="Arial"/>
        </w:rPr>
        <w:t>,</w:t>
      </w:r>
      <w:r>
        <w:rPr>
          <w:rFonts w:ascii="Book Antiqua" w:hAnsi="Book Antiqua" w:cs="Arial"/>
        </w:rPr>
        <w:t xml:space="preserve"> undertook an English language test as he was required to do.  That was as long ago as 2004 which he passed and he passed with a good score.  He has produced a number of </w:t>
      </w:r>
      <w:r w:rsidR="00AF5624">
        <w:rPr>
          <w:rFonts w:ascii="Book Antiqua" w:hAnsi="Book Antiqua" w:cs="Arial"/>
        </w:rPr>
        <w:t>Certificate</w:t>
      </w:r>
      <w:r>
        <w:rPr>
          <w:rFonts w:ascii="Book Antiqua" w:hAnsi="Book Antiqua" w:cs="Arial"/>
        </w:rPr>
        <w:t xml:space="preserve">s that he has achieved during his studies in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all of those courses being in the English language.  There is a </w:t>
      </w:r>
      <w:r w:rsidR="00AF5624">
        <w:rPr>
          <w:rFonts w:ascii="Book Antiqua" w:hAnsi="Book Antiqua" w:cs="Arial"/>
        </w:rPr>
        <w:t>Certificate</w:t>
      </w:r>
      <w:r>
        <w:rPr>
          <w:rFonts w:ascii="Book Antiqua" w:hAnsi="Book Antiqua" w:cs="Arial"/>
        </w:rPr>
        <w:t xml:space="preserve"> from the </w:t>
      </w:r>
      <w:r w:rsidR="00AF5624">
        <w:rPr>
          <w:rFonts w:ascii="Book Antiqua" w:hAnsi="Book Antiqua" w:cs="Arial"/>
        </w:rPr>
        <w:t>Business</w:t>
      </w:r>
      <w:r>
        <w:rPr>
          <w:rFonts w:ascii="Book Antiqua" w:hAnsi="Book Antiqua" w:cs="Arial"/>
        </w:rPr>
        <w:t xml:space="preserve"> College of London where he was awarded a Diploma in English Language in September of 2007, there is a </w:t>
      </w:r>
      <w:r w:rsidR="00AF5624">
        <w:rPr>
          <w:rFonts w:ascii="Book Antiqua" w:hAnsi="Book Antiqua" w:cs="Arial"/>
        </w:rPr>
        <w:t>Certificate</w:t>
      </w:r>
      <w:r>
        <w:rPr>
          <w:rFonts w:ascii="Book Antiqua" w:hAnsi="Book Antiqua" w:cs="Arial"/>
        </w:rPr>
        <w:t xml:space="preserve"> from the </w:t>
      </w:r>
      <w:r w:rsidR="00AF5624">
        <w:rPr>
          <w:rFonts w:ascii="Book Antiqua" w:hAnsi="Book Antiqua" w:cs="Arial"/>
        </w:rPr>
        <w:t>Business</w:t>
      </w:r>
      <w:r>
        <w:rPr>
          <w:rFonts w:ascii="Book Antiqua" w:hAnsi="Book Antiqua" w:cs="Arial"/>
        </w:rPr>
        <w:t xml:space="preserve"> College of London in </w:t>
      </w:r>
      <w:r w:rsidR="00AF5624">
        <w:rPr>
          <w:rFonts w:ascii="Book Antiqua" w:hAnsi="Book Antiqua" w:cs="Arial"/>
        </w:rPr>
        <w:t>relation</w:t>
      </w:r>
      <w:r>
        <w:rPr>
          <w:rFonts w:ascii="Book Antiqua" w:hAnsi="Book Antiqua" w:cs="Arial"/>
        </w:rPr>
        <w:t xml:space="preserve"> to that same course showing that he passed that course with </w:t>
      </w:r>
      <w:r w:rsidR="0013138E">
        <w:rPr>
          <w:rFonts w:ascii="Book Antiqua" w:hAnsi="Book Antiqua" w:cs="Arial"/>
        </w:rPr>
        <w:t xml:space="preserve">First Division, </w:t>
      </w:r>
      <w:r>
        <w:rPr>
          <w:rFonts w:ascii="Book Antiqua" w:hAnsi="Book Antiqua" w:cs="Arial"/>
        </w:rPr>
        <w:t xml:space="preserve">which I presume is similar to a First Class </w:t>
      </w:r>
      <w:r>
        <w:rPr>
          <w:rFonts w:ascii="Book Antiqua" w:hAnsi="Book Antiqua" w:cs="Arial"/>
        </w:rPr>
        <w:lastRenderedPageBreak/>
        <w:t xml:space="preserve">Degree except it is a Diploma.  There is then a </w:t>
      </w:r>
      <w:r w:rsidR="00AF5624">
        <w:rPr>
          <w:rFonts w:ascii="Book Antiqua" w:hAnsi="Book Antiqua" w:cs="Arial"/>
        </w:rPr>
        <w:t>Certificate</w:t>
      </w:r>
      <w:r>
        <w:rPr>
          <w:rFonts w:ascii="Book Antiqua" w:hAnsi="Book Antiqua" w:cs="Arial"/>
        </w:rPr>
        <w:t xml:space="preserve"> in March 2009 to say that he had completed an Advanced Diploma in IT at the Business College of London and </w:t>
      </w:r>
      <w:r w:rsidR="00AF5624">
        <w:rPr>
          <w:rFonts w:ascii="Book Antiqua" w:hAnsi="Book Antiqua" w:cs="Arial"/>
        </w:rPr>
        <w:t>again</w:t>
      </w:r>
      <w:r>
        <w:rPr>
          <w:rFonts w:ascii="Book Antiqua" w:hAnsi="Book Antiqua" w:cs="Arial"/>
        </w:rPr>
        <w:t xml:space="preserve"> his scores for that course were As, A+s with only a </w:t>
      </w:r>
      <w:r w:rsidR="00AF5624">
        <w:rPr>
          <w:rFonts w:ascii="Book Antiqua" w:hAnsi="Book Antiqua" w:cs="Arial"/>
        </w:rPr>
        <w:t>couple</w:t>
      </w:r>
      <w:r>
        <w:rPr>
          <w:rFonts w:ascii="Book Antiqua" w:hAnsi="Book Antiqua" w:cs="Arial"/>
        </w:rPr>
        <w:t xml:space="preserve"> of </w:t>
      </w:r>
      <w:proofErr w:type="spellStart"/>
      <w:r>
        <w:rPr>
          <w:rFonts w:ascii="Book Antiqua" w:hAnsi="Book Antiqua" w:cs="Arial"/>
        </w:rPr>
        <w:t>Bs</w:t>
      </w:r>
      <w:proofErr w:type="spellEnd"/>
      <w:r>
        <w:rPr>
          <w:rFonts w:ascii="Book Antiqua" w:hAnsi="Book Antiqua" w:cs="Arial"/>
        </w:rPr>
        <w:t xml:space="preserve">.  There is then a </w:t>
      </w:r>
      <w:r w:rsidR="00AF5624">
        <w:rPr>
          <w:rFonts w:ascii="Book Antiqua" w:hAnsi="Book Antiqua" w:cs="Arial"/>
        </w:rPr>
        <w:t>Certificate</w:t>
      </w:r>
      <w:r>
        <w:rPr>
          <w:rFonts w:ascii="Book Antiqua" w:hAnsi="Book Antiqua" w:cs="Arial"/>
        </w:rPr>
        <w:t xml:space="preserve"> dated 2011 </w:t>
      </w:r>
      <w:r w:rsidR="0013138E">
        <w:rPr>
          <w:rFonts w:ascii="Book Antiqua" w:hAnsi="Book Antiqua" w:cs="Arial"/>
        </w:rPr>
        <w:t xml:space="preserve">that </w:t>
      </w:r>
      <w:r>
        <w:rPr>
          <w:rFonts w:ascii="Book Antiqua" w:hAnsi="Book Antiqua" w:cs="Arial"/>
        </w:rPr>
        <w:t xml:space="preserve">he has achieved Level 4 Professional </w:t>
      </w:r>
      <w:r w:rsidR="00AF5624">
        <w:rPr>
          <w:rFonts w:ascii="Book Antiqua" w:hAnsi="Book Antiqua" w:cs="Arial"/>
        </w:rPr>
        <w:t>Certificate</w:t>
      </w:r>
      <w:r>
        <w:rPr>
          <w:rFonts w:ascii="Book Antiqua" w:hAnsi="Book Antiqua" w:cs="Arial"/>
        </w:rPr>
        <w:t xml:space="preserve"> in Tourism and Hospitality </w:t>
      </w:r>
      <w:r w:rsidR="00AF5624">
        <w:rPr>
          <w:rFonts w:ascii="Book Antiqua" w:hAnsi="Book Antiqua" w:cs="Arial"/>
        </w:rPr>
        <w:t>Management</w:t>
      </w:r>
      <w:r>
        <w:rPr>
          <w:rFonts w:ascii="Book Antiqua" w:hAnsi="Book Antiqua" w:cs="Arial"/>
        </w:rPr>
        <w:t xml:space="preserve"> which he achieved with a merit and Level 5 also with merit in March 2012.  There is then a </w:t>
      </w:r>
      <w:r w:rsidR="00AF5624">
        <w:rPr>
          <w:rFonts w:ascii="Book Antiqua" w:hAnsi="Book Antiqua" w:cs="Arial"/>
        </w:rPr>
        <w:t>Certificate</w:t>
      </w:r>
      <w:r>
        <w:rPr>
          <w:rFonts w:ascii="Book Antiqua" w:hAnsi="Book Antiqua" w:cs="Arial"/>
        </w:rPr>
        <w:t xml:space="preserve"> at Level 6 passing with merit in October 2012 and then, perhaps most impressive of all, University of the West of England Bachelor of </w:t>
      </w:r>
      <w:r w:rsidR="00AF5624">
        <w:rPr>
          <w:rFonts w:ascii="Book Antiqua" w:hAnsi="Book Antiqua" w:cs="Arial"/>
        </w:rPr>
        <w:t>Science</w:t>
      </w:r>
      <w:r>
        <w:rPr>
          <w:rFonts w:ascii="Book Antiqua" w:hAnsi="Book Antiqua" w:cs="Arial"/>
        </w:rPr>
        <w:t xml:space="preserve"> Degree Lower </w:t>
      </w:r>
      <w:r w:rsidR="00AF5624">
        <w:rPr>
          <w:rFonts w:ascii="Book Antiqua" w:hAnsi="Book Antiqua" w:cs="Arial"/>
        </w:rPr>
        <w:t>Division</w:t>
      </w:r>
      <w:r>
        <w:rPr>
          <w:rFonts w:ascii="Book Antiqua" w:hAnsi="Book Antiqua" w:cs="Arial"/>
        </w:rPr>
        <w:t xml:space="preserve"> Second Class Honours in March 2014.  All of those </w:t>
      </w:r>
      <w:r w:rsidR="00104F9E">
        <w:rPr>
          <w:rFonts w:ascii="Book Antiqua" w:hAnsi="Book Antiqua" w:cs="Arial"/>
        </w:rPr>
        <w:t xml:space="preserve">courses were studied in English.  </w:t>
      </w:r>
      <w:r>
        <w:rPr>
          <w:rFonts w:ascii="Book Antiqua" w:hAnsi="Book Antiqua" w:cs="Arial"/>
        </w:rPr>
        <w:t xml:space="preserve"> </w:t>
      </w:r>
    </w:p>
    <w:p w14:paraId="0FC37A05" w14:textId="77777777" w:rsidR="00AF5624" w:rsidRDefault="00104F9E" w:rsidP="009A1ED5">
      <w:pPr>
        <w:numPr>
          <w:ilvl w:val="0"/>
          <w:numId w:val="3"/>
        </w:numPr>
        <w:spacing w:before="240"/>
        <w:jc w:val="both"/>
        <w:rPr>
          <w:rFonts w:ascii="Book Antiqua" w:hAnsi="Book Antiqua" w:cs="Arial"/>
        </w:rPr>
      </w:pPr>
      <w:r>
        <w:rPr>
          <w:rFonts w:ascii="Book Antiqua" w:hAnsi="Book Antiqua" w:cs="Arial"/>
        </w:rPr>
        <w:t xml:space="preserve">Case law in this field has made clear however that the demonstrable standard of English is not necessarily a complete answer and </w:t>
      </w:r>
      <w:r w:rsidR="00AF5624">
        <w:rPr>
          <w:rFonts w:ascii="Book Antiqua" w:hAnsi="Book Antiqua" w:cs="Arial"/>
        </w:rPr>
        <w:t>people</w:t>
      </w:r>
      <w:r>
        <w:rPr>
          <w:rFonts w:ascii="Book Antiqua" w:hAnsi="Book Antiqua" w:cs="Arial"/>
        </w:rPr>
        <w:t xml:space="preserve"> who speak excellent English may have other reasons for wishing somebody else to take the test for them.  In this case however the </w:t>
      </w:r>
      <w:r w:rsidR="00AF5624">
        <w:rPr>
          <w:rFonts w:ascii="Book Antiqua" w:hAnsi="Book Antiqua" w:cs="Arial"/>
        </w:rPr>
        <w:t>Appellant</w:t>
      </w:r>
      <w:r>
        <w:rPr>
          <w:rFonts w:ascii="Book Antiqua" w:hAnsi="Book Antiqua" w:cs="Arial"/>
        </w:rPr>
        <w:t xml:space="preserve"> in his witness statement goes into great detail describing the day of the test, how long it took, the arrangement of the room, the sort of questions and that indicates to me on a balance of probabilities that he was there and he took the test himself.  Also quite telling is the test in question was the one taken on 19</w:t>
      </w:r>
      <w:r w:rsidRPr="00104F9E">
        <w:rPr>
          <w:rFonts w:ascii="Book Antiqua" w:hAnsi="Book Antiqua" w:cs="Arial"/>
          <w:vertAlign w:val="superscript"/>
        </w:rPr>
        <w:t>th</w:t>
      </w:r>
      <w:r>
        <w:rPr>
          <w:rFonts w:ascii="Book Antiqua" w:hAnsi="Book Antiqua" w:cs="Arial"/>
        </w:rPr>
        <w:t xml:space="preserve"> September 2012.  He took an additional test on 22</w:t>
      </w:r>
      <w:r w:rsidRPr="00104F9E">
        <w:rPr>
          <w:rFonts w:ascii="Book Antiqua" w:hAnsi="Book Antiqua" w:cs="Arial"/>
          <w:vertAlign w:val="superscript"/>
        </w:rPr>
        <w:t>nd</w:t>
      </w:r>
      <w:r>
        <w:rPr>
          <w:rFonts w:ascii="Book Antiqua" w:hAnsi="Book Antiqua" w:cs="Arial"/>
        </w:rPr>
        <w:t xml:space="preserve"> September 2012 and that </w:t>
      </w:r>
      <w:r w:rsidR="00AF5624">
        <w:rPr>
          <w:rFonts w:ascii="Book Antiqua" w:hAnsi="Book Antiqua" w:cs="Arial"/>
        </w:rPr>
        <w:t>h</w:t>
      </w:r>
      <w:r>
        <w:rPr>
          <w:rFonts w:ascii="Book Antiqua" w:hAnsi="Book Antiqua" w:cs="Arial"/>
        </w:rPr>
        <w:t xml:space="preserve">as not </w:t>
      </w:r>
      <w:r w:rsidR="00AF5624">
        <w:rPr>
          <w:rFonts w:ascii="Book Antiqua" w:hAnsi="Book Antiqua" w:cs="Arial"/>
        </w:rPr>
        <w:t>been challenged as questionable or invalid, so on the basis of the Appellant’s evidence I am entirely satisfied that he did not employ a proxy to take the English language test, that he took it himself and that he passed and therefore in re-deciding the appeal I al</w:t>
      </w:r>
      <w:r w:rsidR="003C44C8">
        <w:rPr>
          <w:rFonts w:ascii="Book Antiqua" w:hAnsi="Book Antiqua" w:cs="Arial"/>
        </w:rPr>
        <w:t xml:space="preserve">low it.  </w:t>
      </w:r>
      <w:r w:rsidR="00AF5624">
        <w:rPr>
          <w:rFonts w:ascii="Book Antiqua" w:hAnsi="Book Antiqua" w:cs="Arial"/>
        </w:rPr>
        <w:t xml:space="preserve">  </w:t>
      </w:r>
    </w:p>
    <w:p w14:paraId="592CC298" w14:textId="77777777" w:rsidR="00AF5624" w:rsidRPr="00AF5624" w:rsidRDefault="00AF5624" w:rsidP="00AF5624">
      <w:pPr>
        <w:spacing w:before="240"/>
        <w:jc w:val="both"/>
        <w:rPr>
          <w:rFonts w:ascii="Book Antiqua" w:hAnsi="Book Antiqua" w:cs="Arial"/>
          <w:b/>
          <w:u w:val="single"/>
        </w:rPr>
      </w:pPr>
      <w:r w:rsidRPr="00AF5624">
        <w:rPr>
          <w:rFonts w:ascii="Book Antiqua" w:hAnsi="Book Antiqua" w:cs="Arial"/>
          <w:b/>
          <w:u w:val="single"/>
        </w:rPr>
        <w:t xml:space="preserve">Notice of </w:t>
      </w:r>
      <w:r>
        <w:rPr>
          <w:rFonts w:ascii="Book Antiqua" w:hAnsi="Book Antiqua" w:cs="Arial"/>
          <w:b/>
          <w:u w:val="single"/>
        </w:rPr>
        <w:t>Decision</w:t>
      </w:r>
      <w:r w:rsidRPr="00AF5624">
        <w:rPr>
          <w:rFonts w:ascii="Book Antiqua" w:hAnsi="Book Antiqua" w:cs="Arial"/>
          <w:b/>
          <w:u w:val="single"/>
        </w:rPr>
        <w:t xml:space="preserve"> </w:t>
      </w:r>
    </w:p>
    <w:p w14:paraId="25322493" w14:textId="77777777" w:rsidR="001248FD" w:rsidRDefault="00AF5624" w:rsidP="009A1ED5">
      <w:pPr>
        <w:numPr>
          <w:ilvl w:val="0"/>
          <w:numId w:val="3"/>
        </w:numPr>
        <w:spacing w:before="240"/>
        <w:jc w:val="both"/>
        <w:rPr>
          <w:rFonts w:ascii="Book Antiqua" w:hAnsi="Book Antiqua" w:cs="Arial"/>
        </w:rPr>
      </w:pPr>
      <w:r>
        <w:rPr>
          <w:rFonts w:ascii="Book Antiqua" w:hAnsi="Book Antiqua" w:cs="Arial"/>
        </w:rPr>
        <w:t xml:space="preserve">This of course is an old style appeal and it is allowed under the Immigration Rules.  </w:t>
      </w:r>
    </w:p>
    <w:p w14:paraId="0FB1EFB3" w14:textId="77777777" w:rsidR="00F13D39" w:rsidRPr="00F13D39" w:rsidRDefault="00AF5624" w:rsidP="00AF5624">
      <w:pPr>
        <w:numPr>
          <w:ilvl w:val="0"/>
          <w:numId w:val="3"/>
        </w:numPr>
        <w:spacing w:before="240"/>
        <w:jc w:val="both"/>
        <w:rPr>
          <w:rFonts w:ascii="Book Antiqua" w:hAnsi="Book Antiqua" w:cs="Arial"/>
        </w:rPr>
      </w:pPr>
      <w:r>
        <w:rPr>
          <w:rFonts w:ascii="Book Antiqua" w:hAnsi="Book Antiqua" w:cs="Arial"/>
        </w:rPr>
        <w:t xml:space="preserve">No </w:t>
      </w:r>
      <w:r w:rsidR="00F13D39" w:rsidRPr="00F13D39">
        <w:rPr>
          <w:rFonts w:ascii="Book Antiqua" w:hAnsi="Book Antiqua" w:cs="Arial"/>
        </w:rPr>
        <w:t>anonymity direction is made.</w:t>
      </w:r>
    </w:p>
    <w:p w14:paraId="384566C4" w14:textId="77777777" w:rsidR="00F13D39" w:rsidRPr="00F13D39" w:rsidRDefault="00F13D39" w:rsidP="00F13D39">
      <w:pPr>
        <w:jc w:val="both"/>
        <w:rPr>
          <w:rFonts w:ascii="Book Antiqua" w:hAnsi="Book Antiqua" w:cs="Arial"/>
        </w:rPr>
      </w:pPr>
    </w:p>
    <w:p w14:paraId="598444A5" w14:textId="77777777" w:rsidR="000369F5" w:rsidRPr="00F5664C" w:rsidRDefault="000369F5" w:rsidP="000369F5">
      <w:pPr>
        <w:tabs>
          <w:tab w:val="left" w:pos="2520"/>
        </w:tabs>
        <w:jc w:val="both"/>
        <w:rPr>
          <w:rFonts w:ascii="Book Antiqua" w:hAnsi="Book Antiqua" w:cs="Arial"/>
        </w:rPr>
      </w:pPr>
    </w:p>
    <w:p w14:paraId="424A46CE" w14:textId="77777777" w:rsidR="000369F5" w:rsidRDefault="000369F5" w:rsidP="000369F5">
      <w:pPr>
        <w:tabs>
          <w:tab w:val="left" w:pos="2520"/>
        </w:tabs>
        <w:jc w:val="both"/>
        <w:rPr>
          <w:rFonts w:ascii="Book Antiqua" w:hAnsi="Book Antiqua" w:cs="Arial"/>
        </w:rPr>
      </w:pPr>
    </w:p>
    <w:p w14:paraId="368B3703" w14:textId="77777777" w:rsidR="00AF5624" w:rsidRDefault="00AF5624" w:rsidP="000369F5">
      <w:pPr>
        <w:tabs>
          <w:tab w:val="left" w:pos="2520"/>
        </w:tabs>
        <w:jc w:val="both"/>
        <w:rPr>
          <w:rFonts w:ascii="Book Antiqua" w:hAnsi="Book Antiqua" w:cs="Arial"/>
        </w:rPr>
      </w:pPr>
    </w:p>
    <w:p w14:paraId="15CA3054" w14:textId="77777777" w:rsidR="00F13D39" w:rsidRDefault="00F13D39" w:rsidP="000369F5">
      <w:pPr>
        <w:tabs>
          <w:tab w:val="left" w:pos="2520"/>
        </w:tabs>
        <w:jc w:val="both"/>
        <w:rPr>
          <w:rFonts w:ascii="Book Antiqua" w:hAnsi="Book Antiqua" w:cs="Arial"/>
        </w:rPr>
      </w:pPr>
    </w:p>
    <w:p w14:paraId="08ACCFE0" w14:textId="77777777" w:rsidR="00F13D39" w:rsidRPr="00F5664C" w:rsidRDefault="00F13D39" w:rsidP="000369F5">
      <w:pPr>
        <w:tabs>
          <w:tab w:val="left" w:pos="2520"/>
        </w:tabs>
        <w:jc w:val="both"/>
        <w:rPr>
          <w:rFonts w:ascii="Book Antiqua" w:hAnsi="Book Antiqua" w:cs="Arial"/>
        </w:rPr>
      </w:pPr>
    </w:p>
    <w:p w14:paraId="68AF712E"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551382">
        <w:rPr>
          <w:rFonts w:ascii="Book Antiqua" w:hAnsi="Book Antiqua" w:cs="Arial"/>
        </w:rPr>
        <w:t xml:space="preserve"> </w:t>
      </w:r>
      <w:r w:rsidR="00551382" w:rsidRPr="00551382">
        <w:rPr>
          <w:rFonts w:ascii="Blackadder ITC" w:hAnsi="Blackadder ITC" w:cs="Arial"/>
        </w:rPr>
        <w:t>C J Martin</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551382">
        <w:rPr>
          <w:rFonts w:ascii="Book Antiqua" w:hAnsi="Book Antiqua" w:cs="Arial"/>
        </w:rPr>
        <w:t xml:space="preserve"> 16</w:t>
      </w:r>
      <w:r w:rsidR="00551382" w:rsidRPr="00551382">
        <w:rPr>
          <w:rFonts w:ascii="Book Antiqua" w:hAnsi="Book Antiqua" w:cs="Arial"/>
          <w:vertAlign w:val="superscript"/>
        </w:rPr>
        <w:t>th</w:t>
      </w:r>
      <w:r w:rsidR="00551382">
        <w:rPr>
          <w:rFonts w:ascii="Book Antiqua" w:hAnsi="Book Antiqua" w:cs="Arial"/>
        </w:rPr>
        <w:t xml:space="preserve"> July 2018</w:t>
      </w:r>
    </w:p>
    <w:p w14:paraId="2D95E361" w14:textId="77777777" w:rsidR="001F2716" w:rsidRPr="00F5664C" w:rsidRDefault="001F2716" w:rsidP="000369F5">
      <w:pPr>
        <w:tabs>
          <w:tab w:val="left" w:pos="2520"/>
        </w:tabs>
        <w:jc w:val="both"/>
        <w:rPr>
          <w:rFonts w:ascii="Book Antiqua" w:hAnsi="Book Antiqua" w:cs="Arial"/>
        </w:rPr>
      </w:pPr>
    </w:p>
    <w:p w14:paraId="6A40C8C4" w14:textId="77777777" w:rsidR="001F2716" w:rsidRPr="00F5664C" w:rsidRDefault="001F2716" w:rsidP="000369F5">
      <w:pPr>
        <w:tabs>
          <w:tab w:val="left" w:pos="2520"/>
        </w:tabs>
        <w:jc w:val="both"/>
        <w:rPr>
          <w:rFonts w:ascii="Book Antiqua" w:hAnsi="Book Antiqua" w:cs="Arial"/>
        </w:rPr>
      </w:pPr>
    </w:p>
    <w:p w14:paraId="526300D0" w14:textId="77777777" w:rsidR="005B7789" w:rsidRDefault="00255071" w:rsidP="000369F5">
      <w:pPr>
        <w:tabs>
          <w:tab w:val="left" w:pos="2520"/>
        </w:tabs>
        <w:jc w:val="both"/>
        <w:rPr>
          <w:rFonts w:ascii="Book Antiqua" w:hAnsi="Book Antiqua" w:cs="Arial"/>
        </w:rPr>
      </w:pPr>
      <w:r>
        <w:rPr>
          <w:rFonts w:ascii="Book Antiqua" w:hAnsi="Book Antiqua" w:cs="Arial"/>
        </w:rPr>
        <w:t>Upper Tribunal Judge M</w:t>
      </w:r>
      <w:r w:rsidR="00055F19">
        <w:rPr>
          <w:rFonts w:ascii="Book Antiqua" w:hAnsi="Book Antiqua" w:cs="Arial"/>
        </w:rPr>
        <w:t>artin</w:t>
      </w:r>
    </w:p>
    <w:p w14:paraId="3B22FDD6" w14:textId="77777777" w:rsidR="00F13D39" w:rsidRDefault="00F13D39" w:rsidP="000369F5">
      <w:pPr>
        <w:tabs>
          <w:tab w:val="left" w:pos="2520"/>
        </w:tabs>
        <w:jc w:val="both"/>
        <w:rPr>
          <w:rFonts w:ascii="Book Antiqua" w:hAnsi="Book Antiqua" w:cs="Arial"/>
        </w:rPr>
      </w:pPr>
    </w:p>
    <w:p w14:paraId="4870BF27" w14:textId="77777777" w:rsidR="005B7789" w:rsidRPr="00F5664C" w:rsidRDefault="005B7789" w:rsidP="000369F5">
      <w:pPr>
        <w:tabs>
          <w:tab w:val="left" w:pos="2520"/>
        </w:tabs>
        <w:jc w:val="both"/>
        <w:rPr>
          <w:rFonts w:ascii="Book Antiqua" w:hAnsi="Book Antiqua" w:cs="Arial"/>
        </w:rPr>
        <w:sectPr w:rsidR="005B7789" w:rsidRPr="00F5664C" w:rsidSect="007D7F35">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p>
    <w:p w14:paraId="28620ECA" w14:textId="77777777" w:rsidR="005B7789" w:rsidRPr="00F5664C" w:rsidRDefault="005B7789" w:rsidP="005B7789">
      <w:pPr>
        <w:tabs>
          <w:tab w:val="left" w:pos="2520"/>
        </w:tabs>
        <w:ind w:left="540" w:hanging="540"/>
        <w:jc w:val="both"/>
        <w:rPr>
          <w:rFonts w:ascii="Book Antiqua" w:hAnsi="Book Antiqua" w:cs="Arial"/>
        </w:rPr>
      </w:pPr>
    </w:p>
    <w:p w14:paraId="54DE2A22" w14:textId="77777777" w:rsidR="005B7789" w:rsidRPr="00F5664C" w:rsidRDefault="005B7789" w:rsidP="000369F5">
      <w:pPr>
        <w:tabs>
          <w:tab w:val="left" w:pos="2520"/>
        </w:tabs>
        <w:jc w:val="both"/>
        <w:rPr>
          <w:rFonts w:ascii="Book Antiqua" w:hAnsi="Book Antiqua" w:cs="Arial"/>
        </w:rPr>
      </w:pPr>
    </w:p>
    <w:sectPr w:rsidR="005B7789" w:rsidRPr="00F5664C" w:rsidSect="00C74FC8">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45F24" w14:textId="77777777" w:rsidR="00AA4BA1" w:rsidRDefault="00AA4BA1">
      <w:r>
        <w:separator/>
      </w:r>
    </w:p>
  </w:endnote>
  <w:endnote w:type="continuationSeparator" w:id="0">
    <w:p w14:paraId="46D7EDF3" w14:textId="77777777" w:rsidR="00AA4BA1" w:rsidRDefault="00AA4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BC92E" w14:textId="7918516C"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DF6CDD">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A2522"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E66BE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DFF4C" w14:textId="77777777" w:rsidR="00AA4BA1" w:rsidRDefault="00AA4BA1">
      <w:r>
        <w:separator/>
      </w:r>
    </w:p>
  </w:footnote>
  <w:footnote w:type="continuationSeparator" w:id="0">
    <w:p w14:paraId="29E87BEF" w14:textId="77777777" w:rsidR="00AA4BA1" w:rsidRDefault="00AA4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2BF95" w14:textId="77777777" w:rsidR="00CF253F" w:rsidRPr="00863104"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863104" w:rsidRPr="00863104">
      <w:rPr>
        <w:rFonts w:ascii="Book Antiqua" w:hAnsi="Book Antiqua" w:cs="Arial"/>
        <w:sz w:val="16"/>
        <w:szCs w:val="16"/>
      </w:rPr>
      <w:t>OA/10208/2015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1D43F"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170"/>
    <w:rsid w:val="00000621"/>
    <w:rsid w:val="000036C2"/>
    <w:rsid w:val="00017D57"/>
    <w:rsid w:val="00030C00"/>
    <w:rsid w:val="00033D3D"/>
    <w:rsid w:val="000369F5"/>
    <w:rsid w:val="00047F27"/>
    <w:rsid w:val="00055F19"/>
    <w:rsid w:val="00071A7E"/>
    <w:rsid w:val="000746C0"/>
    <w:rsid w:val="00074D1D"/>
    <w:rsid w:val="00092580"/>
    <w:rsid w:val="000B6D64"/>
    <w:rsid w:val="000D01C9"/>
    <w:rsid w:val="000D5D94"/>
    <w:rsid w:val="000E0CD7"/>
    <w:rsid w:val="00104F9E"/>
    <w:rsid w:val="00114F8B"/>
    <w:rsid w:val="001165A7"/>
    <w:rsid w:val="001248FD"/>
    <w:rsid w:val="0013138E"/>
    <w:rsid w:val="0015044C"/>
    <w:rsid w:val="00151BB7"/>
    <w:rsid w:val="00167D3A"/>
    <w:rsid w:val="001A1E2C"/>
    <w:rsid w:val="001F2716"/>
    <w:rsid w:val="0020133A"/>
    <w:rsid w:val="00207617"/>
    <w:rsid w:val="00255071"/>
    <w:rsid w:val="00283659"/>
    <w:rsid w:val="00286D2A"/>
    <w:rsid w:val="002C4E73"/>
    <w:rsid w:val="002D68BF"/>
    <w:rsid w:val="00314CE5"/>
    <w:rsid w:val="00336CBF"/>
    <w:rsid w:val="003546C8"/>
    <w:rsid w:val="003A7CF2"/>
    <w:rsid w:val="003C44C8"/>
    <w:rsid w:val="003C5CE5"/>
    <w:rsid w:val="003E267B"/>
    <w:rsid w:val="003E7CD1"/>
    <w:rsid w:val="00402B9E"/>
    <w:rsid w:val="00423932"/>
    <w:rsid w:val="004249CB"/>
    <w:rsid w:val="00437BBE"/>
    <w:rsid w:val="0044127D"/>
    <w:rsid w:val="004448DB"/>
    <w:rsid w:val="00446C9A"/>
    <w:rsid w:val="00477193"/>
    <w:rsid w:val="004A1848"/>
    <w:rsid w:val="004A295E"/>
    <w:rsid w:val="004E46F3"/>
    <w:rsid w:val="00507FEC"/>
    <w:rsid w:val="00510F0E"/>
    <w:rsid w:val="005479E1"/>
    <w:rsid w:val="00551382"/>
    <w:rsid w:val="005570FD"/>
    <w:rsid w:val="005575EA"/>
    <w:rsid w:val="0057790C"/>
    <w:rsid w:val="00593795"/>
    <w:rsid w:val="005A75FF"/>
    <w:rsid w:val="005B7789"/>
    <w:rsid w:val="005C5805"/>
    <w:rsid w:val="005F34DF"/>
    <w:rsid w:val="005F7DB4"/>
    <w:rsid w:val="00621CC5"/>
    <w:rsid w:val="00652C92"/>
    <w:rsid w:val="0065791C"/>
    <w:rsid w:val="00690B8A"/>
    <w:rsid w:val="006D1DFA"/>
    <w:rsid w:val="006D506B"/>
    <w:rsid w:val="006E3C90"/>
    <w:rsid w:val="00704B61"/>
    <w:rsid w:val="00707DB1"/>
    <w:rsid w:val="007353BB"/>
    <w:rsid w:val="00742A8D"/>
    <w:rsid w:val="00752359"/>
    <w:rsid w:val="007552A9"/>
    <w:rsid w:val="00761858"/>
    <w:rsid w:val="007642AF"/>
    <w:rsid w:val="00767D59"/>
    <w:rsid w:val="00776E97"/>
    <w:rsid w:val="00780FD7"/>
    <w:rsid w:val="007912AD"/>
    <w:rsid w:val="00796715"/>
    <w:rsid w:val="007A1F28"/>
    <w:rsid w:val="007B0824"/>
    <w:rsid w:val="007C0CD9"/>
    <w:rsid w:val="007C1170"/>
    <w:rsid w:val="007D7F35"/>
    <w:rsid w:val="008303B8"/>
    <w:rsid w:val="00833DCE"/>
    <w:rsid w:val="00842418"/>
    <w:rsid w:val="00863104"/>
    <w:rsid w:val="008634DB"/>
    <w:rsid w:val="00871D34"/>
    <w:rsid w:val="00887842"/>
    <w:rsid w:val="008901DD"/>
    <w:rsid w:val="008A00E9"/>
    <w:rsid w:val="008B270C"/>
    <w:rsid w:val="008C3D3D"/>
    <w:rsid w:val="008D4131"/>
    <w:rsid w:val="008F1932"/>
    <w:rsid w:val="008F294D"/>
    <w:rsid w:val="009062A3"/>
    <w:rsid w:val="00921062"/>
    <w:rsid w:val="0092618D"/>
    <w:rsid w:val="0093083E"/>
    <w:rsid w:val="009453B3"/>
    <w:rsid w:val="00966ECF"/>
    <w:rsid w:val="009727A3"/>
    <w:rsid w:val="0098127D"/>
    <w:rsid w:val="00987774"/>
    <w:rsid w:val="009A11E8"/>
    <w:rsid w:val="009A1ED5"/>
    <w:rsid w:val="009E4E62"/>
    <w:rsid w:val="009F13A6"/>
    <w:rsid w:val="009F5220"/>
    <w:rsid w:val="009F7C4D"/>
    <w:rsid w:val="00A15234"/>
    <w:rsid w:val="00A201AB"/>
    <w:rsid w:val="00A31C8B"/>
    <w:rsid w:val="00A73B50"/>
    <w:rsid w:val="00A75965"/>
    <w:rsid w:val="00A845DC"/>
    <w:rsid w:val="00A97AEE"/>
    <w:rsid w:val="00AA4BA1"/>
    <w:rsid w:val="00AC5CF6"/>
    <w:rsid w:val="00AF5624"/>
    <w:rsid w:val="00AF6BB3"/>
    <w:rsid w:val="00B144FA"/>
    <w:rsid w:val="00B16F58"/>
    <w:rsid w:val="00B30648"/>
    <w:rsid w:val="00B337AA"/>
    <w:rsid w:val="00B3524D"/>
    <w:rsid w:val="00B40F69"/>
    <w:rsid w:val="00B4659E"/>
    <w:rsid w:val="00B46616"/>
    <w:rsid w:val="00B610E3"/>
    <w:rsid w:val="00B61205"/>
    <w:rsid w:val="00B617C4"/>
    <w:rsid w:val="00B626FA"/>
    <w:rsid w:val="00B7040A"/>
    <w:rsid w:val="00B929D9"/>
    <w:rsid w:val="00B96FA0"/>
    <w:rsid w:val="00BB0DED"/>
    <w:rsid w:val="00BD4196"/>
    <w:rsid w:val="00BE31CE"/>
    <w:rsid w:val="00BF22CA"/>
    <w:rsid w:val="00C26032"/>
    <w:rsid w:val="00C265B0"/>
    <w:rsid w:val="00C321B5"/>
    <w:rsid w:val="00C345E1"/>
    <w:rsid w:val="00C34960"/>
    <w:rsid w:val="00C63AEA"/>
    <w:rsid w:val="00C74FC8"/>
    <w:rsid w:val="00C977BA"/>
    <w:rsid w:val="00CB6E35"/>
    <w:rsid w:val="00CD77F6"/>
    <w:rsid w:val="00CE1A46"/>
    <w:rsid w:val="00CE26B2"/>
    <w:rsid w:val="00CF253F"/>
    <w:rsid w:val="00CF56B4"/>
    <w:rsid w:val="00D20F09"/>
    <w:rsid w:val="00D22636"/>
    <w:rsid w:val="00D40FD9"/>
    <w:rsid w:val="00D45764"/>
    <w:rsid w:val="00D53769"/>
    <w:rsid w:val="00D65912"/>
    <w:rsid w:val="00D85C13"/>
    <w:rsid w:val="00D91BE3"/>
    <w:rsid w:val="00D94AFC"/>
    <w:rsid w:val="00DB70AE"/>
    <w:rsid w:val="00DB7231"/>
    <w:rsid w:val="00DC6E93"/>
    <w:rsid w:val="00DD5071"/>
    <w:rsid w:val="00DD5C39"/>
    <w:rsid w:val="00DE26AF"/>
    <w:rsid w:val="00DE7DB7"/>
    <w:rsid w:val="00DF6CDD"/>
    <w:rsid w:val="00E00A0A"/>
    <w:rsid w:val="00E07F57"/>
    <w:rsid w:val="00E1040E"/>
    <w:rsid w:val="00E46AEB"/>
    <w:rsid w:val="00E50BCE"/>
    <w:rsid w:val="00E61292"/>
    <w:rsid w:val="00E66BEB"/>
    <w:rsid w:val="00E76309"/>
    <w:rsid w:val="00E77C4D"/>
    <w:rsid w:val="00E81D01"/>
    <w:rsid w:val="00EE45D8"/>
    <w:rsid w:val="00F004CD"/>
    <w:rsid w:val="00F13D39"/>
    <w:rsid w:val="00F22A22"/>
    <w:rsid w:val="00F22EDA"/>
    <w:rsid w:val="00F3224D"/>
    <w:rsid w:val="00F33E0E"/>
    <w:rsid w:val="00F509D7"/>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35371E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1077</Words>
  <Characters>5222</Characters>
  <Application>Microsoft Office Word</Application>
  <DocSecurity>0</DocSecurity>
  <Lines>43</Lines>
  <Paragraphs>12</Paragraphs>
  <ScaleCrop>false</ScaleCrop>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2018-08-01T14:01:00Z</dcterms:created>
  <dcterms:modified xsi:type="dcterms:W3CDTF">2018-08-01T14:12:00Z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