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D63EAA" w:rsidP="00643BFC">
      <w:pPr>
        <w:jc w:val="center"/>
        <w:rPr>
          <w:rFonts w:ascii="Book Antiqua" w:hAnsi="Book Antiqua" w:cs="Arial"/>
          <w:caps/>
          <w:color w:val="000000"/>
          <w:sz w:val="16"/>
          <w:szCs w:val="16"/>
        </w:rPr>
      </w:pPr>
      <w:r>
        <w:t xml:space="preserve"> </w:t>
      </w:r>
      <w:r w:rsidR="000D58E3">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CF2360" w:rsidRDefault="00643BFC" w:rsidP="00780F86">
      <w:pPr>
        <w:tabs>
          <w:tab w:val="right" w:pos="9720"/>
        </w:tabs>
        <w:ind w:right="-82"/>
        <w:rPr>
          <w:rFonts w:ascii="Book Antiqua" w:hAnsi="Book Antiqua" w:cs="Arial"/>
          <w:b/>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CF2360">
        <w:rPr>
          <w:rFonts w:ascii="Book Antiqua" w:hAnsi="Book Antiqua" w:cs="Arial"/>
          <w:b/>
          <w:color w:val="000000"/>
        </w:rPr>
        <w:t xml:space="preserve">   </w:t>
      </w:r>
      <w:proofErr w:type="gramEnd"/>
      <w:r w:rsidR="00CF2360">
        <w:rPr>
          <w:rFonts w:ascii="Book Antiqua" w:hAnsi="Book Antiqua" w:cs="Arial"/>
          <w:b/>
          <w:color w:val="000000"/>
        </w:rPr>
        <w:t xml:space="preserve">                    </w:t>
      </w:r>
      <w:r w:rsidR="00B3524D" w:rsidRPr="00CF2360">
        <w:rPr>
          <w:rFonts w:ascii="Book Antiqua" w:hAnsi="Book Antiqua" w:cs="Arial"/>
          <w:b/>
          <w:color w:val="000000"/>
        </w:rPr>
        <w:t>Appeal Number</w:t>
      </w:r>
      <w:r w:rsidR="00D53769" w:rsidRPr="00CF2360">
        <w:rPr>
          <w:rFonts w:ascii="Book Antiqua" w:hAnsi="Book Antiqua" w:cs="Arial"/>
          <w:b/>
          <w:color w:val="000000"/>
        </w:rPr>
        <w:t>:</w:t>
      </w:r>
      <w:r w:rsidR="00B3524D" w:rsidRPr="00CF2360">
        <w:rPr>
          <w:rFonts w:ascii="Book Antiqua" w:hAnsi="Book Antiqua" w:cs="Arial"/>
          <w:b/>
          <w:color w:val="000000"/>
        </w:rPr>
        <w:t xml:space="preserve"> </w:t>
      </w:r>
      <w:r w:rsidR="00304DCB" w:rsidRPr="00CF2360">
        <w:rPr>
          <w:rFonts w:ascii="Book Antiqua" w:hAnsi="Book Antiqua" w:cs="Arial"/>
          <w:b/>
          <w:caps/>
          <w:color w:val="000000"/>
        </w:rPr>
        <w:t>pa/00032/2018</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23"/>
        <w:gridCol w:w="925"/>
        <w:gridCol w:w="3890"/>
      </w:tblGrid>
      <w:tr w:rsidR="00D22636" w:rsidRPr="000704BB" w:rsidTr="00B1339F">
        <w:tc>
          <w:tcPr>
            <w:tcW w:w="492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304DCB">
              <w:rPr>
                <w:rFonts w:ascii="Book Antiqua" w:hAnsi="Book Antiqua" w:cs="Arial"/>
                <w:b/>
              </w:rPr>
              <w:t>Field House</w:t>
            </w:r>
          </w:p>
        </w:tc>
        <w:tc>
          <w:tcPr>
            <w:tcW w:w="4900" w:type="dxa"/>
            <w:gridSpan w:val="2"/>
          </w:tcPr>
          <w:p w:rsidR="00D22636" w:rsidRPr="000704BB" w:rsidRDefault="00CF2360" w:rsidP="00093D4D">
            <w:pPr>
              <w:jc w:val="both"/>
              <w:rPr>
                <w:rFonts w:ascii="Book Antiqua" w:hAnsi="Book Antiqua" w:cs="Arial"/>
                <w:b/>
                <w:color w:val="000000"/>
              </w:rPr>
            </w:pPr>
            <w:r>
              <w:rPr>
                <w:rFonts w:ascii="Book Antiqua" w:hAnsi="Book Antiqua" w:cs="Arial"/>
                <w:b/>
                <w:color w:val="000000"/>
              </w:rPr>
              <w:t xml:space="preserve">       </w:t>
            </w:r>
            <w:r w:rsidR="00265B39">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B1339F">
        <w:tc>
          <w:tcPr>
            <w:tcW w:w="492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304DCB">
              <w:rPr>
                <w:rFonts w:ascii="Book Antiqua" w:hAnsi="Book Antiqua" w:cs="Arial"/>
                <w:b/>
              </w:rPr>
              <w:t>16 May 2018</w:t>
            </w:r>
          </w:p>
        </w:tc>
        <w:tc>
          <w:tcPr>
            <w:tcW w:w="4900" w:type="dxa"/>
            <w:gridSpan w:val="2"/>
          </w:tcPr>
          <w:p w:rsidR="00D22636" w:rsidRPr="000704BB" w:rsidRDefault="00CF2360" w:rsidP="004A1848">
            <w:pPr>
              <w:jc w:val="both"/>
              <w:rPr>
                <w:rFonts w:ascii="Book Antiqua" w:hAnsi="Book Antiqua" w:cs="Arial"/>
                <w:b/>
              </w:rPr>
            </w:pPr>
            <w:r>
              <w:rPr>
                <w:rFonts w:ascii="Book Antiqua" w:hAnsi="Book Antiqua" w:cs="Arial"/>
                <w:b/>
              </w:rPr>
              <w:t xml:space="preserve">       </w:t>
            </w:r>
            <w:r w:rsidR="00B1339F">
              <w:rPr>
                <w:rFonts w:ascii="Book Antiqua" w:hAnsi="Book Antiqua" w:cs="Arial"/>
                <w:b/>
              </w:rPr>
              <w:t xml:space="preserve">On 11 June 2018 </w:t>
            </w:r>
          </w:p>
        </w:tc>
      </w:tr>
      <w:tr w:rsidR="00D22636" w:rsidRPr="000704BB" w:rsidTr="00B1339F">
        <w:tc>
          <w:tcPr>
            <w:tcW w:w="5868" w:type="dxa"/>
            <w:gridSpan w:val="2"/>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4E0F3D" w:rsidRPr="000704BB">
        <w:rPr>
          <w:rFonts w:ascii="Book Antiqua" w:hAnsi="Book Antiqua" w:cs="Arial"/>
          <w:b/>
          <w:color w:val="000000"/>
        </w:rPr>
        <w:t>ALLEN</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304DCB" w:rsidP="00A15234">
      <w:pPr>
        <w:jc w:val="center"/>
        <w:rPr>
          <w:rFonts w:ascii="Book Antiqua" w:hAnsi="Book Antiqua" w:cs="Arial"/>
          <w:b/>
          <w:caps/>
        </w:rPr>
      </w:pPr>
      <w:r>
        <w:rPr>
          <w:rFonts w:ascii="Book Antiqua" w:hAnsi="Book Antiqua" w:cs="Arial"/>
          <w:b/>
          <w:caps/>
        </w:rPr>
        <w:t>miss e d</w:t>
      </w:r>
    </w:p>
    <w:p w:rsidR="00265B39" w:rsidRPr="00CF2360" w:rsidRDefault="00265B39" w:rsidP="00A15234">
      <w:pPr>
        <w:jc w:val="center"/>
        <w:rPr>
          <w:rFonts w:ascii="Book Antiqua" w:hAnsi="Book Antiqua" w:cs="Arial"/>
          <w:caps/>
        </w:rPr>
      </w:pPr>
      <w:r w:rsidRPr="00CF2360">
        <w:rPr>
          <w:rFonts w:ascii="Book Antiqua" w:hAnsi="Book Antiqua" w:cs="Arial"/>
          <w:caps/>
        </w:rPr>
        <w:t xml:space="preserve">(anonymity direction </w:t>
      </w:r>
      <w:r w:rsidR="00DE7932" w:rsidRPr="00CF2360">
        <w:rPr>
          <w:rFonts w:ascii="Book Antiqua" w:hAnsi="Book Antiqua" w:cs="Arial"/>
          <w:caps/>
        </w:rPr>
        <w:t>made</w:t>
      </w:r>
      <w:r w:rsidRPr="00CF2360">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CF2360" w:rsidRDefault="00CF2360"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CF2360" w:rsidRPr="000704BB" w:rsidRDefault="00CF2360"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304DCB">
        <w:rPr>
          <w:rFonts w:ascii="Book Antiqua" w:hAnsi="Book Antiqua" w:cs="Arial"/>
        </w:rPr>
        <w:t>Ms M Gherman, instructed by Virgo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304DCB">
        <w:rPr>
          <w:rFonts w:ascii="Book Antiqua" w:hAnsi="Book Antiqua" w:cs="Arial"/>
        </w:rPr>
        <w:t xml:space="preserve">Ms J Isherwood, </w:t>
      </w:r>
      <w:r w:rsidR="00DE7932">
        <w:rPr>
          <w:rFonts w:ascii="Book Antiqua" w:hAnsi="Book Antiqua" w:cs="Arial"/>
        </w:rPr>
        <w:t xml:space="preserve">Senior </w:t>
      </w:r>
      <w:r w:rsidR="00304DCB">
        <w:rPr>
          <w:rFonts w:ascii="Book Antiqua" w:hAnsi="Book Antiqua" w:cs="Arial"/>
        </w:rPr>
        <w:t xml:space="preserve">Home Office Presenting Officer </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D63EAA" w:rsidRDefault="00DE7932" w:rsidP="00265B39">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583576">
        <w:rPr>
          <w:rFonts w:ascii="Book Antiqua" w:hAnsi="Book Antiqua" w:cs="Arial"/>
        </w:rPr>
        <w:t xml:space="preserve">This is an appeal against the decision of the First-tier Tribunal which </w:t>
      </w:r>
      <w:proofErr w:type="gramStart"/>
      <w:r w:rsidR="00583576">
        <w:rPr>
          <w:rFonts w:ascii="Book Antiqua" w:hAnsi="Book Antiqua" w:cs="Arial"/>
        </w:rPr>
        <w:t xml:space="preserve">dismissed  </w:t>
      </w:r>
      <w:r w:rsidR="00DD4789">
        <w:rPr>
          <w:rFonts w:ascii="Book Antiqua" w:hAnsi="Book Antiqua" w:cs="Arial"/>
        </w:rPr>
        <w:t>Miss</w:t>
      </w:r>
      <w:proofErr w:type="gramEnd"/>
      <w:r w:rsidR="00DD4789">
        <w:rPr>
          <w:rFonts w:ascii="Book Antiqua" w:hAnsi="Book Antiqua" w:cs="Arial"/>
        </w:rPr>
        <w:t xml:space="preserve"> E </w:t>
      </w:r>
      <w:r w:rsidR="00583576">
        <w:rPr>
          <w:rFonts w:ascii="Book Antiqua" w:hAnsi="Book Antiqua" w:cs="Arial"/>
        </w:rPr>
        <w:t>D’s appeal against the decision of the Secretary of State of 15 December 2017 refus</w:t>
      </w:r>
      <w:r w:rsidR="00D63EAA">
        <w:rPr>
          <w:rFonts w:ascii="Book Antiqua" w:hAnsi="Book Antiqua" w:cs="Arial"/>
        </w:rPr>
        <w:t xml:space="preserve">ing asylum.  </w:t>
      </w:r>
    </w:p>
    <w:p w:rsidR="00BF23BB" w:rsidRDefault="00DE7932" w:rsidP="00265B39">
      <w:pPr>
        <w:ind w:left="567" w:hanging="567"/>
        <w:jc w:val="both"/>
        <w:rPr>
          <w:rFonts w:ascii="Book Antiqua" w:hAnsi="Book Antiqua" w:cs="Arial"/>
        </w:rPr>
      </w:pPr>
      <w:r>
        <w:rPr>
          <w:rFonts w:ascii="Book Antiqua" w:hAnsi="Book Antiqua" w:cs="Arial"/>
        </w:rPr>
        <w:t>2</w:t>
      </w:r>
      <w:r w:rsidR="00D63EAA">
        <w:rPr>
          <w:rFonts w:ascii="Book Antiqua" w:hAnsi="Book Antiqua" w:cs="Arial"/>
        </w:rPr>
        <w:t>.</w:t>
      </w:r>
      <w:r w:rsidR="00D63EAA">
        <w:rPr>
          <w:rFonts w:ascii="Book Antiqua" w:hAnsi="Book Antiqua" w:cs="Arial"/>
        </w:rPr>
        <w:tab/>
        <w:t xml:space="preserve">Her claim was that she was married, had her own business but was bored and met a man who persuaded her to come to the United Kingdom with him, essentially to run away with him and then when she came to the United Kingdom with him </w:t>
      </w:r>
      <w:r w:rsidR="008E24FD">
        <w:rPr>
          <w:rFonts w:ascii="Book Antiqua" w:hAnsi="Book Antiqua" w:cs="Arial"/>
        </w:rPr>
        <w:t xml:space="preserve">and </w:t>
      </w:r>
      <w:r w:rsidR="00D63EAA">
        <w:rPr>
          <w:rFonts w:ascii="Book Antiqua" w:hAnsi="Book Antiqua" w:cs="Arial"/>
        </w:rPr>
        <w:t>was</w:t>
      </w:r>
      <w:r w:rsidR="008E24FD">
        <w:rPr>
          <w:rFonts w:ascii="Book Antiqua" w:hAnsi="Book Antiqua" w:cs="Arial"/>
        </w:rPr>
        <w:t xml:space="preserve"> taken to his house, o</w:t>
      </w:r>
      <w:r w:rsidR="00D63EAA">
        <w:rPr>
          <w:rFonts w:ascii="Book Antiqua" w:hAnsi="Book Antiqua" w:cs="Arial"/>
        </w:rPr>
        <w:t xml:space="preserve">n her account she realised she was being forced into prostitution.  By this stage she was pregnant and she accepts that she was pregnant by him.  She </w:t>
      </w:r>
      <w:proofErr w:type="gramStart"/>
      <w:r w:rsidR="00D63EAA">
        <w:rPr>
          <w:rFonts w:ascii="Book Antiqua" w:hAnsi="Book Antiqua" w:cs="Arial"/>
        </w:rPr>
        <w:t>was able to</w:t>
      </w:r>
      <w:proofErr w:type="gramEnd"/>
      <w:r w:rsidR="00D63EAA">
        <w:rPr>
          <w:rFonts w:ascii="Book Antiqua" w:hAnsi="Book Antiqua" w:cs="Arial"/>
        </w:rPr>
        <w:t xml:space="preserve"> escape some four months after arriving in the </w:t>
      </w:r>
      <w:smartTag w:uri="urn:schemas-microsoft-com:office:smarttags" w:element="country-region">
        <w:smartTag w:uri="urn:schemas-microsoft-com:office:smarttags" w:element="place">
          <w:r w:rsidR="00D63EAA">
            <w:rPr>
              <w:rFonts w:ascii="Book Antiqua" w:hAnsi="Book Antiqua" w:cs="Arial"/>
            </w:rPr>
            <w:t>United Kingdom</w:t>
          </w:r>
        </w:smartTag>
      </w:smartTag>
      <w:r w:rsidR="00D63EAA">
        <w:rPr>
          <w:rFonts w:ascii="Book Antiqua" w:hAnsi="Book Antiqua" w:cs="Arial"/>
        </w:rPr>
        <w:t xml:space="preserve"> with the help </w:t>
      </w:r>
      <w:r w:rsidR="00D63EAA">
        <w:rPr>
          <w:rFonts w:ascii="Book Antiqua" w:hAnsi="Book Antiqua" w:cs="Arial"/>
        </w:rPr>
        <w:lastRenderedPageBreak/>
        <w:t>of an Albanian client and she claimed asylum subsequently.  He</w:t>
      </w:r>
      <w:r w:rsidR="008E24FD">
        <w:rPr>
          <w:rFonts w:ascii="Book Antiqua" w:hAnsi="Book Antiqua" w:cs="Arial"/>
        </w:rPr>
        <w:t>r family in Albania</w:t>
      </w:r>
      <w:r>
        <w:rPr>
          <w:rFonts w:ascii="Book Antiqua" w:hAnsi="Book Antiqua" w:cs="Arial"/>
        </w:rPr>
        <w:t>,</w:t>
      </w:r>
      <w:r w:rsidR="008E24FD">
        <w:rPr>
          <w:rFonts w:ascii="Book Antiqua" w:hAnsi="Book Antiqua" w:cs="Arial"/>
        </w:rPr>
        <w:t xml:space="preserve"> she said</w:t>
      </w:r>
      <w:r>
        <w:rPr>
          <w:rFonts w:ascii="Book Antiqua" w:hAnsi="Book Antiqua" w:cs="Arial"/>
        </w:rPr>
        <w:t>,</w:t>
      </w:r>
      <w:r w:rsidR="008E24FD">
        <w:rPr>
          <w:rFonts w:ascii="Book Antiqua" w:hAnsi="Book Antiqua" w:cs="Arial"/>
        </w:rPr>
        <w:t xml:space="preserve"> did</w:t>
      </w:r>
      <w:r w:rsidR="00D63EAA">
        <w:rPr>
          <w:rFonts w:ascii="Book Antiqua" w:hAnsi="Book Antiqua" w:cs="Arial"/>
        </w:rPr>
        <w:t xml:space="preserve"> not know that she left Albania for the United Kingdom and she claimed risk on return </w:t>
      </w:r>
      <w:proofErr w:type="gramStart"/>
      <w:r w:rsidR="00D63EAA">
        <w:rPr>
          <w:rFonts w:ascii="Book Antiqua" w:hAnsi="Book Antiqua" w:cs="Arial"/>
        </w:rPr>
        <w:t>on the basis of</w:t>
      </w:r>
      <w:proofErr w:type="gramEnd"/>
      <w:r w:rsidR="00D63EAA">
        <w:rPr>
          <w:rFonts w:ascii="Book Antiqua" w:hAnsi="Book Antiqua" w:cs="Arial"/>
        </w:rPr>
        <w:t xml:space="preserve"> risk from the former trafficker as she would describe him and in respect of her child born in the United Kingdom on 31 August 2016 who is described as a street child in the sense I think that she is illegitimate</w:t>
      </w:r>
      <w:r>
        <w:rPr>
          <w:rFonts w:ascii="Book Antiqua" w:hAnsi="Book Antiqua" w:cs="Arial"/>
        </w:rPr>
        <w:t>,</w:t>
      </w:r>
      <w:r w:rsidR="00D63EAA">
        <w:rPr>
          <w:rFonts w:ascii="Book Antiqua" w:hAnsi="Book Antiqua" w:cs="Arial"/>
        </w:rPr>
        <w:t xml:space="preserve"> and also fears harm from her husband and family and the shame brought on the family.  </w:t>
      </w:r>
    </w:p>
    <w:p w:rsidR="00114091" w:rsidRDefault="00114091" w:rsidP="00265B39">
      <w:pPr>
        <w:ind w:left="567" w:hanging="567"/>
        <w:jc w:val="both"/>
        <w:rPr>
          <w:rFonts w:ascii="Book Antiqua" w:hAnsi="Book Antiqua" w:cs="Arial"/>
        </w:rPr>
      </w:pPr>
    </w:p>
    <w:p w:rsidR="00114091" w:rsidRDefault="00DE7932" w:rsidP="00265B39">
      <w:pPr>
        <w:ind w:left="567" w:hanging="567"/>
        <w:jc w:val="both"/>
        <w:rPr>
          <w:rFonts w:ascii="Book Antiqua" w:hAnsi="Book Antiqua" w:cs="Arial"/>
        </w:rPr>
      </w:pPr>
      <w:r>
        <w:rPr>
          <w:rFonts w:ascii="Book Antiqua" w:hAnsi="Book Antiqua" w:cs="Arial"/>
        </w:rPr>
        <w:t>3</w:t>
      </w:r>
      <w:r w:rsidR="00114091">
        <w:rPr>
          <w:rFonts w:ascii="Book Antiqua" w:hAnsi="Book Antiqua" w:cs="Arial"/>
        </w:rPr>
        <w:t>.</w:t>
      </w:r>
      <w:r w:rsidR="00114091">
        <w:rPr>
          <w:rFonts w:ascii="Book Antiqua" w:hAnsi="Book Antiqua" w:cs="Arial"/>
        </w:rPr>
        <w:tab/>
        <w:t xml:space="preserve">The judge noted the appellant’s background, did not think that the relatively short delay in claiming asylum was determinative, noted reasons given by the Hestia Organisation which concluded that she was trafficked which was not the conclusion that had been reached by the national authority on the point </w:t>
      </w:r>
      <w:proofErr w:type="gramStart"/>
      <w:r w:rsidR="00114091">
        <w:rPr>
          <w:rFonts w:ascii="Book Antiqua" w:hAnsi="Book Antiqua" w:cs="Arial"/>
        </w:rPr>
        <w:t>and also</w:t>
      </w:r>
      <w:proofErr w:type="gramEnd"/>
      <w:r w:rsidR="00114091">
        <w:rPr>
          <w:rFonts w:ascii="Book Antiqua" w:hAnsi="Book Antiqua" w:cs="Arial"/>
        </w:rPr>
        <w:t xml:space="preserve"> not</w:t>
      </w:r>
      <w:r>
        <w:rPr>
          <w:rFonts w:ascii="Book Antiqua" w:hAnsi="Book Antiqua" w:cs="Arial"/>
        </w:rPr>
        <w:t>ed the report of the expert, M</w:t>
      </w:r>
      <w:r w:rsidR="00114091">
        <w:rPr>
          <w:rFonts w:ascii="Book Antiqua" w:hAnsi="Book Antiqua" w:cs="Arial"/>
        </w:rPr>
        <w:t xml:space="preserve">s Young.  The judge made something of the fact that </w:t>
      </w:r>
      <w:r>
        <w:rPr>
          <w:rFonts w:ascii="Book Antiqua" w:hAnsi="Book Antiqua" w:cs="Arial"/>
        </w:rPr>
        <w:t>Ms Young</w:t>
      </w:r>
      <w:r w:rsidR="00114091">
        <w:rPr>
          <w:rFonts w:ascii="Book Antiqua" w:hAnsi="Book Antiqua" w:cs="Arial"/>
        </w:rPr>
        <w:t xml:space="preserve"> did not meet the appellant and I will come back to that a little later.  </w:t>
      </w:r>
      <w:r>
        <w:rPr>
          <w:rFonts w:ascii="Book Antiqua" w:hAnsi="Book Antiqua" w:cs="Arial"/>
        </w:rPr>
        <w:t>Ms Young</w:t>
      </w:r>
      <w:r w:rsidR="00114091">
        <w:rPr>
          <w:rFonts w:ascii="Book Antiqua" w:hAnsi="Book Antiqua" w:cs="Arial"/>
        </w:rPr>
        <w:t xml:space="preserve"> concluded that the appellant was at great risk, even if the trafficking experiences were untrue, essentially because of the presence of an illegitimate child, the </w:t>
      </w:r>
      <w:r w:rsidR="009F708C">
        <w:rPr>
          <w:rFonts w:ascii="Book Antiqua" w:hAnsi="Book Antiqua" w:cs="Arial"/>
        </w:rPr>
        <w:t>fact that she and her family were</w:t>
      </w:r>
      <w:r w:rsidR="00114091">
        <w:rPr>
          <w:rFonts w:ascii="Book Antiqua" w:hAnsi="Book Antiqua" w:cs="Arial"/>
        </w:rPr>
        <w:t xml:space="preserve"> from Kukes in northern Albania</w:t>
      </w:r>
      <w:r w:rsidR="009F708C">
        <w:rPr>
          <w:rFonts w:ascii="Book Antiqua" w:hAnsi="Book Antiqua" w:cs="Arial"/>
        </w:rPr>
        <w:t>,</w:t>
      </w:r>
      <w:r w:rsidR="00114091">
        <w:rPr>
          <w:rFonts w:ascii="Book Antiqua" w:hAnsi="Book Antiqua" w:cs="Arial"/>
        </w:rPr>
        <w:t xml:space="preserve"> the most traditional area of the country</w:t>
      </w:r>
      <w:r w:rsidR="009F708C">
        <w:rPr>
          <w:rFonts w:ascii="Book Antiqua" w:hAnsi="Book Antiqua" w:cs="Arial"/>
        </w:rPr>
        <w:t>,</w:t>
      </w:r>
      <w:r w:rsidR="00114091">
        <w:rPr>
          <w:rFonts w:ascii="Book Antiqua" w:hAnsi="Book Antiqua" w:cs="Arial"/>
        </w:rPr>
        <w:t xml:space="preserve"> and concluding she would be at risk of re</w:t>
      </w:r>
      <w:r w:rsidR="00F16658">
        <w:rPr>
          <w:rFonts w:ascii="Book Antiqua" w:hAnsi="Book Antiqua" w:cs="Arial"/>
        </w:rPr>
        <w:t>-</w:t>
      </w:r>
      <w:r w:rsidR="00114091">
        <w:rPr>
          <w:rFonts w:ascii="Book Antiqua" w:hAnsi="Book Antiqua" w:cs="Arial"/>
        </w:rPr>
        <w:t xml:space="preserve">trafficking revenge from her husband’s family and would have no support from her own family.  The judge noted the origins of the family but also that the appellant and her close family had been living in Tirana since she was 1 year old.  </w:t>
      </w:r>
    </w:p>
    <w:p w:rsidR="00114091" w:rsidRDefault="00114091" w:rsidP="00265B39">
      <w:pPr>
        <w:ind w:left="567" w:hanging="567"/>
        <w:jc w:val="both"/>
        <w:rPr>
          <w:rFonts w:ascii="Book Antiqua" w:hAnsi="Book Antiqua" w:cs="Arial"/>
        </w:rPr>
      </w:pPr>
    </w:p>
    <w:p w:rsidR="00F16658" w:rsidRDefault="00DE7932" w:rsidP="00265B39">
      <w:pPr>
        <w:ind w:left="567" w:hanging="567"/>
        <w:jc w:val="both"/>
        <w:rPr>
          <w:rFonts w:ascii="Book Antiqua" w:hAnsi="Book Antiqua" w:cs="Arial"/>
        </w:rPr>
      </w:pPr>
      <w:r>
        <w:rPr>
          <w:rFonts w:ascii="Book Antiqua" w:hAnsi="Book Antiqua" w:cs="Arial"/>
        </w:rPr>
        <w:t>4</w:t>
      </w:r>
      <w:r w:rsidR="00114091">
        <w:rPr>
          <w:rFonts w:ascii="Book Antiqua" w:hAnsi="Book Antiqua" w:cs="Arial"/>
        </w:rPr>
        <w:t>.</w:t>
      </w:r>
      <w:r w:rsidR="00114091">
        <w:rPr>
          <w:rFonts w:ascii="Book Antiqua" w:hAnsi="Book Antiqua" w:cs="Arial"/>
        </w:rPr>
        <w:tab/>
        <w:t>The judge did not consider the appellant’s personal circumstances were internally or externally consistent with those of a trafficked person.  She was 24 by the time she met B, the trafficker</w:t>
      </w:r>
      <w:r>
        <w:rPr>
          <w:rFonts w:ascii="Book Antiqua" w:hAnsi="Book Antiqua" w:cs="Arial"/>
        </w:rPr>
        <w:t>,</w:t>
      </w:r>
      <w:r w:rsidR="00114091">
        <w:rPr>
          <w:rFonts w:ascii="Book Antiqua" w:hAnsi="Book Antiqua" w:cs="Arial"/>
        </w:rPr>
        <w:t xml:space="preserve"> was close to her family, had been married for four years, was educated, had her own small business, was mature enough to reject his alleged</w:t>
      </w:r>
      <w:r w:rsidR="009F708C">
        <w:rPr>
          <w:rFonts w:ascii="Book Antiqua" w:hAnsi="Book Antiqua" w:cs="Arial"/>
        </w:rPr>
        <w:t xml:space="preserve"> advice to discard her passport and</w:t>
      </w:r>
      <w:r w:rsidR="00114091">
        <w:rPr>
          <w:rFonts w:ascii="Book Antiqua" w:hAnsi="Book Antiqua" w:cs="Arial"/>
        </w:rPr>
        <w:t xml:space="preserve"> gave different reasons for doing so first because he was violent to her and otherwise because she did not want anyone else to use it.  The judge did not think it was credible that although she had known him for only a month she would decide to leave her husband and family and there was not adequate evidence that she was in fact married as claimed.  It was unclear why she and B had spent three weeks in Holland and there was little evidence of her circumstances in the five months she allegedly lived in the United Kingdom.  She was slapped once during that period, refused to use contraception, must have known she was pregnant and the judge did not find credible the claim as to how she was able to escape.  </w:t>
      </w:r>
    </w:p>
    <w:p w:rsidR="00F16658" w:rsidRDefault="00F16658" w:rsidP="00265B39">
      <w:pPr>
        <w:ind w:left="567" w:hanging="567"/>
        <w:jc w:val="both"/>
        <w:rPr>
          <w:rFonts w:ascii="Book Antiqua" w:hAnsi="Book Antiqua" w:cs="Arial"/>
        </w:rPr>
      </w:pPr>
    </w:p>
    <w:p w:rsidR="00F16658" w:rsidRDefault="00DE7932" w:rsidP="00265B39">
      <w:pPr>
        <w:ind w:left="567" w:hanging="567"/>
        <w:jc w:val="both"/>
        <w:rPr>
          <w:rFonts w:ascii="Book Antiqua" w:hAnsi="Book Antiqua" w:cs="Arial"/>
        </w:rPr>
      </w:pPr>
      <w:r>
        <w:rPr>
          <w:rFonts w:ascii="Book Antiqua" w:hAnsi="Book Antiqua" w:cs="Arial"/>
        </w:rPr>
        <w:t>5</w:t>
      </w:r>
      <w:r w:rsidR="00F16658">
        <w:rPr>
          <w:rFonts w:ascii="Book Antiqua" w:hAnsi="Book Antiqua" w:cs="Arial"/>
        </w:rPr>
        <w:t>.</w:t>
      </w:r>
      <w:r w:rsidR="00F16658">
        <w:rPr>
          <w:rFonts w:ascii="Book Antiqua" w:hAnsi="Book Antiqua" w:cs="Arial"/>
        </w:rPr>
        <w:tab/>
      </w:r>
      <w:r w:rsidR="00114091">
        <w:rPr>
          <w:rFonts w:ascii="Book Antiqua" w:hAnsi="Book Antiqua" w:cs="Arial"/>
        </w:rPr>
        <w:t xml:space="preserve">The judge went on to say that even if it was accepted that she was </w:t>
      </w:r>
      <w:r w:rsidR="00F16658">
        <w:rPr>
          <w:rFonts w:ascii="Book Antiqua" w:hAnsi="Book Antiqua" w:cs="Arial"/>
        </w:rPr>
        <w:t xml:space="preserve">lured into coming to the </w:t>
      </w:r>
      <w:smartTag w:uri="urn:schemas-microsoft-com:office:smarttags" w:element="place">
        <w:smartTag w:uri="urn:schemas-microsoft-com:office:smarttags" w:element="country-region">
          <w:r w:rsidR="00F16658">
            <w:rPr>
              <w:rFonts w:ascii="Book Antiqua" w:hAnsi="Book Antiqua" w:cs="Arial"/>
            </w:rPr>
            <w:t>United Kingdom</w:t>
          </w:r>
        </w:smartTag>
      </w:smartTag>
      <w:r w:rsidR="00F16658">
        <w:rPr>
          <w:rFonts w:ascii="Book Antiqua" w:hAnsi="Book Antiqua" w:cs="Arial"/>
        </w:rPr>
        <w:t xml:space="preserve"> with the prospect of work, the evidence suggested that she </w:t>
      </w:r>
      <w:proofErr w:type="gramStart"/>
      <w:r w:rsidR="00F16658">
        <w:rPr>
          <w:rFonts w:ascii="Book Antiqua" w:hAnsi="Book Antiqua" w:cs="Arial"/>
        </w:rPr>
        <w:t>was allowed to</w:t>
      </w:r>
      <w:proofErr w:type="gramEnd"/>
      <w:r w:rsidR="00F16658">
        <w:rPr>
          <w:rFonts w:ascii="Book Antiqua" w:hAnsi="Book Antiqua" w:cs="Arial"/>
        </w:rPr>
        <w:t xml:space="preserve"> escape once it was clear she was pregnant.  The judge thought there were strong grounds to believe that her family and </w:t>
      </w:r>
      <w:r w:rsidR="00D8522A">
        <w:rPr>
          <w:rFonts w:ascii="Book Antiqua" w:hAnsi="Book Antiqua" w:cs="Arial"/>
        </w:rPr>
        <w:t>B</w:t>
      </w:r>
      <w:r w:rsidR="00F16658">
        <w:rPr>
          <w:rFonts w:ascii="Book Antiqua" w:hAnsi="Book Antiqua" w:cs="Arial"/>
        </w:rPr>
        <w:t xml:space="preserve">’s family knew each other and that she was an economic migrant.  The judge said that </w:t>
      </w:r>
      <w:r>
        <w:rPr>
          <w:rFonts w:ascii="Book Antiqua" w:hAnsi="Book Antiqua" w:cs="Arial"/>
        </w:rPr>
        <w:t>a</w:t>
      </w:r>
      <w:r w:rsidR="00F16658">
        <w:rPr>
          <w:rFonts w:ascii="Book Antiqua" w:hAnsi="Book Antiqua" w:cs="Arial"/>
        </w:rPr>
        <w:t xml:space="preserve"> noticeable omission from the account was any sense of duress or of being forced to participate in actions against her will.  There had been no contact by </w:t>
      </w:r>
      <w:r w:rsidR="00D8522A">
        <w:rPr>
          <w:rFonts w:ascii="Book Antiqua" w:hAnsi="Book Antiqua" w:cs="Arial"/>
        </w:rPr>
        <w:t>B</w:t>
      </w:r>
      <w:r w:rsidR="00F16658">
        <w:rPr>
          <w:rFonts w:ascii="Book Antiqua" w:hAnsi="Book Antiqua" w:cs="Arial"/>
        </w:rPr>
        <w:t xml:space="preserve"> or harming of her although she said he knew she knows that he is in </w:t>
      </w:r>
      <w:smartTag w:uri="urn:schemas-microsoft-com:office:smarttags" w:element="City">
        <w:smartTag w:uri="urn:schemas-microsoft-com:office:smarttags" w:element="place">
          <w:r w:rsidR="00F16658">
            <w:rPr>
              <w:rFonts w:ascii="Book Antiqua" w:hAnsi="Book Antiqua" w:cs="Arial"/>
            </w:rPr>
            <w:t>London</w:t>
          </w:r>
        </w:smartTag>
      </w:smartTag>
      <w:r w:rsidR="00F16658">
        <w:rPr>
          <w:rFonts w:ascii="Book Antiqua" w:hAnsi="Book Antiqua" w:cs="Arial"/>
        </w:rPr>
        <w:t xml:space="preserve">.  It was not credible </w:t>
      </w:r>
      <w:r>
        <w:rPr>
          <w:rFonts w:ascii="Book Antiqua" w:hAnsi="Book Antiqua" w:cs="Arial"/>
        </w:rPr>
        <w:t xml:space="preserve">that </w:t>
      </w:r>
      <w:r w:rsidR="00F16658">
        <w:rPr>
          <w:rFonts w:ascii="Book Antiqua" w:hAnsi="Book Antiqua" w:cs="Arial"/>
        </w:rPr>
        <w:t xml:space="preserve">he would want to harm her as he was the father of her child.  It was not suspected she was in the </w:t>
      </w:r>
      <w:smartTag w:uri="urn:schemas-microsoft-com:office:smarttags" w:element="country-region">
        <w:smartTag w:uri="urn:schemas-microsoft-com:office:smarttags" w:element="place">
          <w:r w:rsidR="00F16658">
            <w:rPr>
              <w:rFonts w:ascii="Book Antiqua" w:hAnsi="Book Antiqua" w:cs="Arial"/>
            </w:rPr>
            <w:t>United Kingdom</w:t>
          </w:r>
        </w:smartTag>
      </w:smartTag>
      <w:r w:rsidR="009F708C">
        <w:rPr>
          <w:rFonts w:ascii="Book Antiqua" w:hAnsi="Book Antiqua" w:cs="Arial"/>
        </w:rPr>
        <w:t>.  There wa</w:t>
      </w:r>
      <w:r w:rsidR="00F16658">
        <w:rPr>
          <w:rFonts w:ascii="Book Antiqua" w:hAnsi="Book Antiqua" w:cs="Arial"/>
        </w:rPr>
        <w:t xml:space="preserve">s no reason for the family to think she had worked as a prostitute and not as a hairdresser.  Evidence was considered as to </w:t>
      </w:r>
      <w:r w:rsidR="009F708C">
        <w:rPr>
          <w:rFonts w:ascii="Book Antiqua" w:hAnsi="Book Antiqua" w:cs="Arial"/>
        </w:rPr>
        <w:t xml:space="preserve">her </w:t>
      </w:r>
      <w:r w:rsidR="00F16658">
        <w:rPr>
          <w:rFonts w:ascii="Book Antiqua" w:hAnsi="Book Antiqua" w:cs="Arial"/>
        </w:rPr>
        <w:t>depression and it was thought there was little evidence of present depression.</w:t>
      </w:r>
    </w:p>
    <w:p w:rsidR="00F16658" w:rsidRDefault="00F16658" w:rsidP="00265B39">
      <w:pPr>
        <w:ind w:left="567" w:hanging="567"/>
        <w:jc w:val="both"/>
        <w:rPr>
          <w:rFonts w:ascii="Book Antiqua" w:hAnsi="Book Antiqua" w:cs="Arial"/>
        </w:rPr>
      </w:pPr>
    </w:p>
    <w:p w:rsidR="00F16658" w:rsidRDefault="00DE7932" w:rsidP="00265B39">
      <w:pPr>
        <w:ind w:left="567" w:hanging="567"/>
        <w:jc w:val="both"/>
        <w:rPr>
          <w:rFonts w:ascii="Book Antiqua" w:hAnsi="Book Antiqua" w:cs="Arial"/>
        </w:rPr>
      </w:pPr>
      <w:r>
        <w:rPr>
          <w:rFonts w:ascii="Book Antiqua" w:hAnsi="Book Antiqua" w:cs="Arial"/>
        </w:rPr>
        <w:t>6</w:t>
      </w:r>
      <w:r w:rsidR="00F16658">
        <w:rPr>
          <w:rFonts w:ascii="Book Antiqua" w:hAnsi="Book Antiqua" w:cs="Arial"/>
        </w:rPr>
        <w:t>.</w:t>
      </w:r>
      <w:r w:rsidR="00F16658">
        <w:rPr>
          <w:rFonts w:ascii="Book Antiqua" w:hAnsi="Book Antiqua" w:cs="Arial"/>
        </w:rPr>
        <w:tab/>
        <w:t xml:space="preserve">The judge went on to accept that although there might be difficulties in having an illegitimate child that factor on its own did not present a real risk of harm although </w:t>
      </w:r>
      <w:r>
        <w:rPr>
          <w:rFonts w:ascii="Book Antiqua" w:hAnsi="Book Antiqua" w:cs="Arial"/>
        </w:rPr>
        <w:t>Ms Young</w:t>
      </w:r>
      <w:r w:rsidR="00F16658">
        <w:rPr>
          <w:rFonts w:ascii="Book Antiqua" w:hAnsi="Book Antiqua" w:cs="Arial"/>
        </w:rPr>
        <w:t xml:space="preserve">’s report </w:t>
      </w:r>
      <w:r w:rsidR="00CA434D">
        <w:rPr>
          <w:rFonts w:ascii="Book Antiqua" w:hAnsi="Book Antiqua" w:cs="Arial"/>
        </w:rPr>
        <w:t xml:space="preserve">seemed to take that view </w:t>
      </w:r>
      <w:r>
        <w:rPr>
          <w:rFonts w:ascii="Book Antiqua" w:hAnsi="Book Antiqua" w:cs="Arial"/>
        </w:rPr>
        <w:t xml:space="preserve">the judge </w:t>
      </w:r>
      <w:r w:rsidR="00CA434D">
        <w:rPr>
          <w:rFonts w:ascii="Book Antiqua" w:hAnsi="Book Antiqua" w:cs="Arial"/>
        </w:rPr>
        <w:t>said that each case is fact specific.  She had not been trafficked nor did the judge find a risk of retrafficking.  The background evidence and her own evidence showed she was close to her family.  It had not been shown they would not be supportive of her.  The judge went on to say</w:t>
      </w:r>
      <w:r>
        <w:rPr>
          <w:rFonts w:ascii="Book Antiqua" w:hAnsi="Book Antiqua" w:cs="Arial"/>
        </w:rPr>
        <w:t>,</w:t>
      </w:r>
      <w:r w:rsidR="00CA434D">
        <w:rPr>
          <w:rFonts w:ascii="Book Antiqua" w:hAnsi="Book Antiqua" w:cs="Arial"/>
        </w:rPr>
        <w:t xml:space="preserve"> even accepting the child was illegitimate </w:t>
      </w:r>
      <w:r>
        <w:rPr>
          <w:rFonts w:ascii="Book Antiqua" w:hAnsi="Book Antiqua" w:cs="Arial"/>
        </w:rPr>
        <w:t xml:space="preserve">that </w:t>
      </w:r>
      <w:r w:rsidR="00CA434D">
        <w:rPr>
          <w:rFonts w:ascii="Book Antiqua" w:hAnsi="Book Antiqua" w:cs="Arial"/>
        </w:rPr>
        <w:t>that would not amount to a very significant obstacle for the purposes of paragraph 276</w:t>
      </w:r>
      <w:proofErr w:type="gramStart"/>
      <w:r w:rsidR="00CA434D">
        <w:rPr>
          <w:rFonts w:ascii="Book Antiqua" w:hAnsi="Book Antiqua" w:cs="Arial"/>
        </w:rPr>
        <w:t>ADE(</w:t>
      </w:r>
      <w:proofErr w:type="gramEnd"/>
      <w:r w:rsidR="00CA434D">
        <w:rPr>
          <w:rFonts w:ascii="Book Antiqua" w:hAnsi="Book Antiqua" w:cs="Arial"/>
        </w:rPr>
        <w:t xml:space="preserve">6) of the Immigration Rules.  </w:t>
      </w:r>
      <w:proofErr w:type="gramStart"/>
      <w:r w:rsidR="00CA434D">
        <w:rPr>
          <w:rFonts w:ascii="Book Antiqua" w:hAnsi="Book Antiqua" w:cs="Arial"/>
        </w:rPr>
        <w:t>So</w:t>
      </w:r>
      <w:proofErr w:type="gramEnd"/>
      <w:r w:rsidR="00CA434D">
        <w:rPr>
          <w:rFonts w:ascii="Book Antiqua" w:hAnsi="Book Antiqua" w:cs="Arial"/>
        </w:rPr>
        <w:t xml:space="preserve"> the claim was not accept</w:t>
      </w:r>
      <w:r w:rsidR="009F708C">
        <w:rPr>
          <w:rFonts w:ascii="Book Antiqua" w:hAnsi="Book Antiqua" w:cs="Arial"/>
        </w:rPr>
        <w:t>ed</w:t>
      </w:r>
      <w:r w:rsidR="00CA434D">
        <w:rPr>
          <w:rFonts w:ascii="Book Antiqua" w:hAnsi="Book Antiqua" w:cs="Arial"/>
        </w:rPr>
        <w:t xml:space="preserve">, the appellant was found to lack credibility and </w:t>
      </w:r>
      <w:r>
        <w:rPr>
          <w:rFonts w:ascii="Book Antiqua" w:hAnsi="Book Antiqua" w:cs="Arial"/>
        </w:rPr>
        <w:t xml:space="preserve">it was held that she </w:t>
      </w:r>
      <w:r w:rsidR="00CA434D">
        <w:rPr>
          <w:rFonts w:ascii="Book Antiqua" w:hAnsi="Book Antiqua" w:cs="Arial"/>
        </w:rPr>
        <w:t xml:space="preserve">would not be at risk on return on account of having an illegitimate child.  </w:t>
      </w:r>
    </w:p>
    <w:p w:rsidR="00CA434D" w:rsidRDefault="00CA434D" w:rsidP="00265B39">
      <w:pPr>
        <w:ind w:left="567" w:hanging="567"/>
        <w:jc w:val="both"/>
        <w:rPr>
          <w:rFonts w:ascii="Book Antiqua" w:hAnsi="Book Antiqua" w:cs="Arial"/>
        </w:rPr>
      </w:pPr>
    </w:p>
    <w:p w:rsidR="00CA434D" w:rsidRDefault="00DE7932" w:rsidP="00265B39">
      <w:pPr>
        <w:ind w:left="567" w:hanging="567"/>
        <w:jc w:val="both"/>
        <w:rPr>
          <w:rFonts w:ascii="Book Antiqua" w:hAnsi="Book Antiqua" w:cs="Arial"/>
        </w:rPr>
      </w:pPr>
      <w:r>
        <w:rPr>
          <w:rFonts w:ascii="Book Antiqua" w:hAnsi="Book Antiqua" w:cs="Arial"/>
        </w:rPr>
        <w:t>7</w:t>
      </w:r>
      <w:r w:rsidR="00CA434D">
        <w:rPr>
          <w:rFonts w:ascii="Book Antiqua" w:hAnsi="Book Antiqua" w:cs="Arial"/>
        </w:rPr>
        <w:t>.</w:t>
      </w:r>
      <w:r w:rsidR="00CA434D">
        <w:rPr>
          <w:rFonts w:ascii="Book Antiqua" w:hAnsi="Book Antiqua" w:cs="Arial"/>
        </w:rPr>
        <w:tab/>
        <w:t>Ms Gherman essentially puts forward three grounds on the papers and developed today and these are challenged</w:t>
      </w:r>
      <w:r w:rsidR="009F708C">
        <w:rPr>
          <w:rFonts w:ascii="Book Antiqua" w:hAnsi="Book Antiqua" w:cs="Arial"/>
        </w:rPr>
        <w:t xml:space="preserve"> by Ms Isherwood on the basis that</w:t>
      </w:r>
      <w:r w:rsidR="00CA434D">
        <w:rPr>
          <w:rFonts w:ascii="Book Antiqua" w:hAnsi="Book Antiqua" w:cs="Arial"/>
        </w:rPr>
        <w:t xml:space="preserve"> the judg</w:t>
      </w:r>
      <w:r w:rsidR="009F708C">
        <w:rPr>
          <w:rFonts w:ascii="Book Antiqua" w:hAnsi="Book Antiqua" w:cs="Arial"/>
        </w:rPr>
        <w:t>e’s findings are</w:t>
      </w:r>
      <w:r w:rsidR="00CA434D">
        <w:rPr>
          <w:rFonts w:ascii="Book Antiqua" w:hAnsi="Book Antiqua" w:cs="Arial"/>
        </w:rPr>
        <w:t xml:space="preserve"> sound and that the grounds amount to disagreement only.  The first ground takes issue with the judge’s findings, the conclusion that I have mentioned just now of there being a noticeable omission from the account of any sense of duress or being forced to participate in actions against her will and the grounds set out another example of this from the screening interview and the asylum interview, “I was forced into prostitution”, that was said two or three times, “I was crying begging him to let me out”, “he pulled my hair and started being violent”, forced me to spend time with a client, “gang members forced me to work as a prostitute”.  In my view there is a difficulty here with the judge concluding there was no sense of duress or being forced to participate in actions against her will which goes contrary to </w:t>
      </w:r>
      <w:proofErr w:type="gramStart"/>
      <w:r w:rsidR="00CA434D">
        <w:rPr>
          <w:rFonts w:ascii="Book Antiqua" w:hAnsi="Book Antiqua" w:cs="Arial"/>
        </w:rPr>
        <w:t>a number of</w:t>
      </w:r>
      <w:proofErr w:type="gramEnd"/>
      <w:r w:rsidR="00CA434D">
        <w:rPr>
          <w:rFonts w:ascii="Book Antiqua" w:hAnsi="Book Antiqua" w:cs="Arial"/>
        </w:rPr>
        <w:t xml:space="preserve"> assertions made by the appellant and, as Ms Gherman points out it was said in </w:t>
      </w:r>
      <w:r w:rsidR="00CA434D">
        <w:rPr>
          <w:rFonts w:ascii="Book Antiqua" w:hAnsi="Book Antiqua" w:cs="Arial"/>
          <w:u w:val="single"/>
        </w:rPr>
        <w:t>MK</w:t>
      </w:r>
      <w:r w:rsidR="00CA434D">
        <w:rPr>
          <w:rFonts w:ascii="Book Antiqua" w:hAnsi="Book Antiqua" w:cs="Arial"/>
        </w:rPr>
        <w:t xml:space="preserve">, it is necessary to give reasons if there is going to be disagreement with evidence </w:t>
      </w:r>
      <w:r>
        <w:rPr>
          <w:rFonts w:ascii="Book Antiqua" w:hAnsi="Book Antiqua" w:cs="Arial"/>
        </w:rPr>
        <w:t xml:space="preserve">and </w:t>
      </w:r>
      <w:r w:rsidR="00CA434D">
        <w:rPr>
          <w:rFonts w:ascii="Book Antiqua" w:hAnsi="Book Antiqua" w:cs="Arial"/>
        </w:rPr>
        <w:t xml:space="preserve">a judge has got to say why that evidence is not accepted.  </w:t>
      </w:r>
    </w:p>
    <w:p w:rsidR="00CA434D" w:rsidRDefault="00CA434D" w:rsidP="00265B39">
      <w:pPr>
        <w:ind w:left="567" w:hanging="567"/>
        <w:jc w:val="both"/>
        <w:rPr>
          <w:rFonts w:ascii="Book Antiqua" w:hAnsi="Book Antiqua" w:cs="Arial"/>
        </w:rPr>
      </w:pPr>
    </w:p>
    <w:p w:rsidR="00114091" w:rsidRDefault="00DE7932" w:rsidP="00265B39">
      <w:pPr>
        <w:ind w:left="567" w:hanging="567"/>
        <w:jc w:val="both"/>
        <w:rPr>
          <w:rFonts w:ascii="Book Antiqua" w:hAnsi="Book Antiqua" w:cs="Arial"/>
        </w:rPr>
      </w:pPr>
      <w:r>
        <w:rPr>
          <w:rFonts w:ascii="Book Antiqua" w:hAnsi="Book Antiqua" w:cs="Arial"/>
        </w:rPr>
        <w:t>8</w:t>
      </w:r>
      <w:r w:rsidR="00CA434D">
        <w:rPr>
          <w:rFonts w:ascii="Book Antiqua" w:hAnsi="Book Antiqua" w:cs="Arial"/>
        </w:rPr>
        <w:t>.</w:t>
      </w:r>
      <w:r w:rsidR="00CA434D">
        <w:rPr>
          <w:rFonts w:ascii="Book Antiqua" w:hAnsi="Book Antiqua" w:cs="Arial"/>
        </w:rPr>
        <w:tab/>
        <w:t xml:space="preserve">The grounds go on to refer to the fact that it was concluded that it was clear that the appellant </w:t>
      </w:r>
      <w:proofErr w:type="gramStart"/>
      <w:r w:rsidR="00CA434D">
        <w:rPr>
          <w:rFonts w:ascii="Book Antiqua" w:hAnsi="Book Antiqua" w:cs="Arial"/>
        </w:rPr>
        <w:t>was allowed to</w:t>
      </w:r>
      <w:proofErr w:type="gramEnd"/>
      <w:r w:rsidR="00CA434D">
        <w:rPr>
          <w:rFonts w:ascii="Book Antiqua" w:hAnsi="Book Antiqua" w:cs="Arial"/>
        </w:rPr>
        <w:t xml:space="preserve"> escape and there was no reason for the families to think that she had worked as a prostitute.  It is argued in this regard that the country guidance in </w:t>
      </w:r>
      <w:r w:rsidR="00CA434D">
        <w:rPr>
          <w:rFonts w:ascii="Book Antiqua" w:hAnsi="Book Antiqua" w:cs="Arial"/>
          <w:u w:val="single"/>
        </w:rPr>
        <w:t>TD</w:t>
      </w:r>
      <w:r w:rsidR="00CA434D">
        <w:rPr>
          <w:rFonts w:ascii="Book Antiqua" w:hAnsi="Book Antiqua" w:cs="Arial"/>
        </w:rPr>
        <w:t xml:space="preserve">, although mentioned in the judge’s decision, was not in fact applied and the grounds again refer to evidence by the appellant </w:t>
      </w:r>
      <w:r w:rsidR="00340AB6">
        <w:rPr>
          <w:rFonts w:ascii="Book Antiqua" w:hAnsi="Book Antiqua" w:cs="Arial"/>
        </w:rPr>
        <w:t xml:space="preserve">that the family would not in fact be supportive of her.  </w:t>
      </w:r>
      <w:r>
        <w:rPr>
          <w:rFonts w:ascii="Book Antiqua" w:hAnsi="Book Antiqua" w:cs="Arial"/>
        </w:rPr>
        <w:t>Sh</w:t>
      </w:r>
      <w:r w:rsidR="00340AB6">
        <w:rPr>
          <w:rFonts w:ascii="Book Antiqua" w:hAnsi="Book Antiqua" w:cs="Arial"/>
        </w:rPr>
        <w:t xml:space="preserve">e referred to rebukes she would face at the hands of her family and husband.  She feared that her husband and family would kill her, the shame she had brought on both families and </w:t>
      </w:r>
      <w:r>
        <w:rPr>
          <w:rFonts w:ascii="Book Antiqua" w:hAnsi="Book Antiqua" w:cs="Arial"/>
        </w:rPr>
        <w:t xml:space="preserve">that they </w:t>
      </w:r>
      <w:r w:rsidR="00340AB6">
        <w:rPr>
          <w:rFonts w:ascii="Book Antiqua" w:hAnsi="Book Antiqua" w:cs="Arial"/>
        </w:rPr>
        <w:t xml:space="preserve">would not accept her, </w:t>
      </w:r>
      <w:r>
        <w:rPr>
          <w:rFonts w:ascii="Book Antiqua" w:hAnsi="Book Antiqua" w:cs="Arial"/>
        </w:rPr>
        <w:t xml:space="preserve">referred to </w:t>
      </w:r>
      <w:r w:rsidR="00340AB6">
        <w:rPr>
          <w:rFonts w:ascii="Book Antiqua" w:hAnsi="Book Antiqua" w:cs="Arial"/>
        </w:rPr>
        <w:t xml:space="preserve">fears that they would take her child away or kill her, then </w:t>
      </w:r>
      <w:proofErr w:type="gramStart"/>
      <w:r w:rsidR="00340AB6">
        <w:rPr>
          <w:rFonts w:ascii="Book Antiqua" w:hAnsi="Book Antiqua" w:cs="Arial"/>
        </w:rPr>
        <w:t>again</w:t>
      </w:r>
      <w:proofErr w:type="gramEnd"/>
      <w:r w:rsidR="00340AB6">
        <w:rPr>
          <w:rFonts w:ascii="Book Antiqua" w:hAnsi="Book Antiqua" w:cs="Arial"/>
        </w:rPr>
        <w:t xml:space="preserve"> a lack of explanation by the</w:t>
      </w:r>
      <w:r>
        <w:rPr>
          <w:rFonts w:ascii="Book Antiqua" w:hAnsi="Book Antiqua" w:cs="Arial"/>
        </w:rPr>
        <w:t xml:space="preserve"> judge as to why this evidence wa</w:t>
      </w:r>
      <w:r w:rsidR="00340AB6">
        <w:rPr>
          <w:rFonts w:ascii="Book Antiqua" w:hAnsi="Book Antiqua" w:cs="Arial"/>
        </w:rPr>
        <w:t xml:space="preserve">s not accepted.  </w:t>
      </w:r>
    </w:p>
    <w:p w:rsidR="00340AB6" w:rsidRDefault="00340AB6" w:rsidP="00265B39">
      <w:pPr>
        <w:ind w:left="567" w:hanging="567"/>
        <w:jc w:val="both"/>
        <w:rPr>
          <w:rFonts w:ascii="Book Antiqua" w:hAnsi="Book Antiqua" w:cs="Arial"/>
        </w:rPr>
      </w:pPr>
    </w:p>
    <w:p w:rsidR="00340AB6" w:rsidRDefault="00DE7932" w:rsidP="00265B39">
      <w:pPr>
        <w:ind w:left="567" w:hanging="567"/>
        <w:jc w:val="both"/>
        <w:rPr>
          <w:rFonts w:ascii="Book Antiqua" w:hAnsi="Book Antiqua" w:cs="Arial"/>
        </w:rPr>
      </w:pPr>
      <w:r>
        <w:rPr>
          <w:rFonts w:ascii="Book Antiqua" w:hAnsi="Book Antiqua" w:cs="Arial"/>
        </w:rPr>
        <w:t>9</w:t>
      </w:r>
      <w:r w:rsidR="00340AB6">
        <w:rPr>
          <w:rFonts w:ascii="Book Antiqua" w:hAnsi="Book Antiqua" w:cs="Arial"/>
        </w:rPr>
        <w:t>.</w:t>
      </w:r>
      <w:r w:rsidR="00340AB6">
        <w:rPr>
          <w:rFonts w:ascii="Book Antiqua" w:hAnsi="Book Antiqua" w:cs="Arial"/>
        </w:rPr>
        <w:tab/>
        <w:t>As I say I think there are difficulties with the judge’s decision in t</w:t>
      </w:r>
      <w:r w:rsidR="00BA2130">
        <w:rPr>
          <w:rFonts w:ascii="Book Antiqua" w:hAnsi="Book Antiqua" w:cs="Arial"/>
        </w:rPr>
        <w:t>his regard.  Ms Isherwood argues</w:t>
      </w:r>
      <w:r w:rsidR="00340AB6">
        <w:rPr>
          <w:rFonts w:ascii="Book Antiqua" w:hAnsi="Book Antiqua" w:cs="Arial"/>
        </w:rPr>
        <w:t xml:space="preserve"> that paragraph 24 </w:t>
      </w:r>
      <w:proofErr w:type="gramStart"/>
      <w:r w:rsidR="00340AB6">
        <w:rPr>
          <w:rFonts w:ascii="Book Antiqua" w:hAnsi="Book Antiqua" w:cs="Arial"/>
        </w:rPr>
        <w:t>has to</w:t>
      </w:r>
      <w:proofErr w:type="gramEnd"/>
      <w:r w:rsidR="00340AB6">
        <w:rPr>
          <w:rFonts w:ascii="Book Antiqua" w:hAnsi="Book Antiqua" w:cs="Arial"/>
        </w:rPr>
        <w:t xml:space="preserve"> be read as a whole and though there is the point about noticeable omissions from the account of a sense of duress and the lack of claims of harm to her or her family in </w:t>
      </w:r>
      <w:smartTag w:uri="urn:schemas-microsoft-com:office:smarttags" w:element="country-region">
        <w:r w:rsidR="00340AB6">
          <w:rPr>
            <w:rFonts w:ascii="Book Antiqua" w:hAnsi="Book Antiqua" w:cs="Arial"/>
          </w:rPr>
          <w:t>Albania</w:t>
        </w:r>
      </w:smartTag>
      <w:r w:rsidR="00340AB6">
        <w:rPr>
          <w:rFonts w:ascii="Book Antiqua" w:hAnsi="Book Antiqua" w:cs="Arial"/>
        </w:rPr>
        <w:t xml:space="preserve">, </w:t>
      </w:r>
      <w:smartTag w:uri="urn:schemas-microsoft-com:office:smarttags" w:element="country-region">
        <w:smartTag w:uri="urn:schemas-microsoft-com:office:smarttags" w:element="place">
          <w:r w:rsidR="00340AB6">
            <w:rPr>
              <w:rFonts w:ascii="Book Antiqua" w:hAnsi="Book Antiqua" w:cs="Arial"/>
            </w:rPr>
            <w:t>Albania</w:t>
          </w:r>
        </w:smartTag>
      </w:smartTag>
      <w:r w:rsidR="00340AB6">
        <w:rPr>
          <w:rFonts w:ascii="Book Antiqua" w:hAnsi="Book Antiqua" w:cs="Arial"/>
        </w:rPr>
        <w:t xml:space="preserve"> is a small place.  It was not suspected she was in the </w:t>
      </w:r>
      <w:smartTag w:uri="urn:schemas-microsoft-com:office:smarttags" w:element="country-region">
        <w:smartTag w:uri="urn:schemas-microsoft-com:office:smarttags" w:element="place">
          <w:r w:rsidR="00340AB6">
            <w:rPr>
              <w:rFonts w:ascii="Book Antiqua" w:hAnsi="Book Antiqua" w:cs="Arial"/>
            </w:rPr>
            <w:t>United Kingdom</w:t>
          </w:r>
        </w:smartTag>
      </w:smartTag>
      <w:r w:rsidR="00340AB6">
        <w:rPr>
          <w:rFonts w:ascii="Book Antiqua" w:hAnsi="Book Antiqua" w:cs="Arial"/>
        </w:rPr>
        <w:t xml:space="preserve">, no reason for the family to think she had worked as a prostitute and not as a hairdresser but that does not specifically take </w:t>
      </w:r>
      <w:r w:rsidR="00340AB6">
        <w:rPr>
          <w:rFonts w:ascii="Book Antiqua" w:hAnsi="Book Antiqua" w:cs="Arial"/>
        </w:rPr>
        <w:lastRenderedPageBreak/>
        <w:t xml:space="preserve">account of what she said would happen to her and how her family would perceive her situation.  </w:t>
      </w:r>
    </w:p>
    <w:p w:rsidR="00340AB6" w:rsidRDefault="00340AB6" w:rsidP="00265B39">
      <w:pPr>
        <w:ind w:left="567" w:hanging="567"/>
        <w:jc w:val="both"/>
        <w:rPr>
          <w:rFonts w:ascii="Book Antiqua" w:hAnsi="Book Antiqua" w:cs="Arial"/>
        </w:rPr>
      </w:pPr>
    </w:p>
    <w:p w:rsidR="00340AB6" w:rsidRDefault="00DE7932" w:rsidP="00265B39">
      <w:pPr>
        <w:ind w:left="567" w:hanging="567"/>
        <w:jc w:val="both"/>
        <w:rPr>
          <w:rFonts w:ascii="Book Antiqua" w:hAnsi="Book Antiqua" w:cs="Arial"/>
        </w:rPr>
      </w:pPr>
      <w:r>
        <w:rPr>
          <w:rFonts w:ascii="Book Antiqua" w:hAnsi="Book Antiqua" w:cs="Arial"/>
        </w:rPr>
        <w:t>10</w:t>
      </w:r>
      <w:r w:rsidR="00340AB6">
        <w:rPr>
          <w:rFonts w:ascii="Book Antiqua" w:hAnsi="Book Antiqua" w:cs="Arial"/>
        </w:rPr>
        <w:t>.</w:t>
      </w:r>
      <w:r w:rsidR="00340AB6">
        <w:rPr>
          <w:rFonts w:ascii="Book Antiqua" w:hAnsi="Book Antiqua" w:cs="Arial"/>
        </w:rPr>
        <w:tab/>
        <w:t xml:space="preserve">The second ground concerns a challenge to the judge’s failure as it is said to be to take proper account of </w:t>
      </w:r>
      <w:r>
        <w:rPr>
          <w:rFonts w:ascii="Book Antiqua" w:hAnsi="Book Antiqua" w:cs="Arial"/>
        </w:rPr>
        <w:t>Ms Young</w:t>
      </w:r>
      <w:r w:rsidR="00340AB6">
        <w:rPr>
          <w:rFonts w:ascii="Book Antiqua" w:hAnsi="Book Antiqua" w:cs="Arial"/>
        </w:rPr>
        <w:t xml:space="preserve">’s evidence.  The circumstances are clearly not classic trafficking circumstances in the sense of somebody being persuaded to leave the country being duped as to circumstances in a position of </w:t>
      </w:r>
      <w:proofErr w:type="gramStart"/>
      <w:r w:rsidR="00340AB6">
        <w:rPr>
          <w:rFonts w:ascii="Book Antiqua" w:hAnsi="Book Antiqua" w:cs="Arial"/>
        </w:rPr>
        <w:t>particular vulnerability</w:t>
      </w:r>
      <w:proofErr w:type="gramEnd"/>
      <w:r w:rsidR="00340AB6">
        <w:rPr>
          <w:rFonts w:ascii="Book Antiqua" w:hAnsi="Book Antiqua" w:cs="Arial"/>
        </w:rPr>
        <w:t xml:space="preserve">.  This was a situation on the appellant’s account of her wanting to leave </w:t>
      </w:r>
      <w:smartTag w:uri="urn:schemas-microsoft-com:office:smarttags" w:element="country-region">
        <w:r w:rsidR="00340AB6">
          <w:rPr>
            <w:rFonts w:ascii="Book Antiqua" w:hAnsi="Book Antiqua" w:cs="Arial"/>
          </w:rPr>
          <w:t>Albania</w:t>
        </w:r>
      </w:smartTag>
      <w:r w:rsidR="00340AB6">
        <w:rPr>
          <w:rFonts w:ascii="Book Antiqua" w:hAnsi="Book Antiqua" w:cs="Arial"/>
        </w:rPr>
        <w:t xml:space="preserve"> with this man and only realising when she came to the </w:t>
      </w:r>
      <w:smartTag w:uri="urn:schemas-microsoft-com:office:smarttags" w:element="country-region">
        <w:smartTag w:uri="urn:schemas-microsoft-com:office:smarttags" w:element="place">
          <w:r w:rsidR="00340AB6">
            <w:rPr>
              <w:rFonts w:ascii="Book Antiqua" w:hAnsi="Book Antiqua" w:cs="Arial"/>
            </w:rPr>
            <w:t>United Kingdom</w:t>
          </w:r>
        </w:smartTag>
      </w:smartTag>
      <w:r w:rsidR="00340AB6">
        <w:rPr>
          <w:rFonts w:ascii="Book Antiqua" w:hAnsi="Book Antiqua" w:cs="Arial"/>
        </w:rPr>
        <w:t xml:space="preserve"> that she was in fact being exploited.  That as I say is her account.  The judge disbelieved it and </w:t>
      </w:r>
      <w:r>
        <w:rPr>
          <w:rFonts w:ascii="Book Antiqua" w:hAnsi="Book Antiqua" w:cs="Arial"/>
        </w:rPr>
        <w:t>Ms Young</w:t>
      </w:r>
      <w:r w:rsidR="00340AB6">
        <w:rPr>
          <w:rFonts w:ascii="Book Antiqua" w:hAnsi="Book Antiqua" w:cs="Arial"/>
        </w:rPr>
        <w:t xml:space="preserve">, as the judge noted, did not meet the appellant.  That I think </w:t>
      </w:r>
      <w:proofErr w:type="gramStart"/>
      <w:r w:rsidR="00340AB6">
        <w:rPr>
          <w:rFonts w:ascii="Book Antiqua" w:hAnsi="Book Antiqua" w:cs="Arial"/>
        </w:rPr>
        <w:t>has to</w:t>
      </w:r>
      <w:proofErr w:type="gramEnd"/>
      <w:r w:rsidR="00340AB6">
        <w:rPr>
          <w:rFonts w:ascii="Book Antiqua" w:hAnsi="Book Antiqua" w:cs="Arial"/>
        </w:rPr>
        <w:t xml:space="preserve"> be seen in light of the fact that on the whole she was giving general evidence about the circumstances for an illegitimate child.  It is more difficult perhaps </w:t>
      </w:r>
      <w:proofErr w:type="gramStart"/>
      <w:r w:rsidR="00340AB6">
        <w:rPr>
          <w:rFonts w:ascii="Book Antiqua" w:hAnsi="Book Antiqua" w:cs="Arial"/>
        </w:rPr>
        <w:t>with regard to</w:t>
      </w:r>
      <w:proofErr w:type="gramEnd"/>
      <w:r w:rsidR="00340AB6">
        <w:rPr>
          <w:rFonts w:ascii="Book Antiqua" w:hAnsi="Book Antiqua" w:cs="Arial"/>
        </w:rPr>
        <w:t xml:space="preserve"> the trafficking issue and </w:t>
      </w:r>
      <w:r w:rsidR="00260D07">
        <w:rPr>
          <w:rFonts w:ascii="Book Antiqua" w:hAnsi="Book Antiqua" w:cs="Arial"/>
        </w:rPr>
        <w:t xml:space="preserve">whether she was entitled to come to a view that the appellant had not been trafficked when </w:t>
      </w:r>
      <w:r w:rsidR="00230F52">
        <w:rPr>
          <w:rFonts w:ascii="Book Antiqua" w:hAnsi="Book Antiqua" w:cs="Arial"/>
        </w:rPr>
        <w:t>she did not meet her but, as I</w:t>
      </w:r>
      <w:r w:rsidR="00260D07">
        <w:rPr>
          <w:rFonts w:ascii="Book Antiqua" w:hAnsi="Book Antiqua" w:cs="Arial"/>
        </w:rPr>
        <w:t xml:space="preserve"> say, in </w:t>
      </w:r>
      <w:r w:rsidR="00230F52">
        <w:rPr>
          <w:rFonts w:ascii="Book Antiqua" w:hAnsi="Book Antiqua" w:cs="Arial"/>
        </w:rPr>
        <w:t xml:space="preserve">relation to the more generic evidence the judge again appears to have paid little heed to the expert’s conclusions in this regard.  No doubt each case is fact specific but </w:t>
      </w:r>
      <w:r>
        <w:rPr>
          <w:rFonts w:ascii="Book Antiqua" w:hAnsi="Book Antiqua" w:cs="Arial"/>
        </w:rPr>
        <w:t>Ms Young</w:t>
      </w:r>
      <w:r w:rsidR="00230F52">
        <w:rPr>
          <w:rFonts w:ascii="Book Antiqua" w:hAnsi="Book Antiqua" w:cs="Arial"/>
        </w:rPr>
        <w:t xml:space="preserve">’s account was not premised entirely </w:t>
      </w:r>
      <w:proofErr w:type="gramStart"/>
      <w:r w:rsidR="00230F52">
        <w:rPr>
          <w:rFonts w:ascii="Book Antiqua" w:hAnsi="Book Antiqua" w:cs="Arial"/>
        </w:rPr>
        <w:t>on the basis of</w:t>
      </w:r>
      <w:proofErr w:type="gramEnd"/>
      <w:r w:rsidR="00230F52">
        <w:rPr>
          <w:rFonts w:ascii="Book Antiqua" w:hAnsi="Book Antiqua" w:cs="Arial"/>
        </w:rPr>
        <w:t xml:space="preserve"> the appellant having been trafficked.  She said that even if she had not been trafficked she would be at risk because of the presence of the child and the risk that the family at least originat</w:t>
      </w:r>
      <w:r>
        <w:rPr>
          <w:rFonts w:ascii="Book Antiqua" w:hAnsi="Book Antiqua" w:cs="Arial"/>
        </w:rPr>
        <w:t>ed</w:t>
      </w:r>
      <w:r w:rsidR="00230F52">
        <w:rPr>
          <w:rFonts w:ascii="Book Antiqua" w:hAnsi="Book Antiqua" w:cs="Arial"/>
        </w:rPr>
        <w:t xml:space="preserve"> from a very traditional part of </w:t>
      </w:r>
      <w:smartTag w:uri="urn:schemas-microsoft-com:office:smarttags" w:element="country-region">
        <w:smartTag w:uri="urn:schemas-microsoft-com:office:smarttags" w:element="place">
          <w:r w:rsidR="00230F52">
            <w:rPr>
              <w:rFonts w:ascii="Book Antiqua" w:hAnsi="Book Antiqua" w:cs="Arial"/>
            </w:rPr>
            <w:t>Albania</w:t>
          </w:r>
        </w:smartTag>
      </w:smartTag>
      <w:r w:rsidR="00230F52">
        <w:rPr>
          <w:rFonts w:ascii="Book Antiqua" w:hAnsi="Book Antiqua" w:cs="Arial"/>
        </w:rPr>
        <w:t>.  The grounds go on to make points about the mandatory registration system involving the appellant’s details being passed to her home authorities limiting her ability to return and be anonymous and there was no specific consideration</w:t>
      </w:r>
      <w:r>
        <w:rPr>
          <w:rFonts w:ascii="Book Antiqua" w:hAnsi="Book Antiqua" w:cs="Arial"/>
        </w:rPr>
        <w:t xml:space="preserve">, Ms Gherman argued, </w:t>
      </w:r>
      <w:r w:rsidR="00230F52">
        <w:rPr>
          <w:rFonts w:ascii="Book Antiqua" w:hAnsi="Book Antiqua" w:cs="Arial"/>
        </w:rPr>
        <w:t>as to the consequences on return of her having</w:t>
      </w:r>
      <w:r w:rsidR="00BA2130">
        <w:rPr>
          <w:rFonts w:ascii="Book Antiqua" w:hAnsi="Book Antiqua" w:cs="Arial"/>
        </w:rPr>
        <w:t xml:space="preserve"> borne an illegitimate child</w:t>
      </w:r>
      <w:r>
        <w:rPr>
          <w:rFonts w:ascii="Book Antiqua" w:hAnsi="Book Antiqua" w:cs="Arial"/>
        </w:rPr>
        <w:t xml:space="preserve">.  </w:t>
      </w:r>
      <w:proofErr w:type="gramStart"/>
      <w:r>
        <w:rPr>
          <w:rFonts w:ascii="Book Antiqua" w:hAnsi="Book Antiqua" w:cs="Arial"/>
        </w:rPr>
        <w:t>A</w:t>
      </w:r>
      <w:r w:rsidR="00230F52">
        <w:rPr>
          <w:rFonts w:ascii="Book Antiqua" w:hAnsi="Book Antiqua" w:cs="Arial"/>
        </w:rPr>
        <w:t>gain</w:t>
      </w:r>
      <w:proofErr w:type="gramEnd"/>
      <w:r w:rsidR="00230F52">
        <w:rPr>
          <w:rFonts w:ascii="Book Antiqua" w:hAnsi="Book Antiqua" w:cs="Arial"/>
        </w:rPr>
        <w:t xml:space="preserve"> I think there is force in the challenge made in that regard.</w:t>
      </w:r>
    </w:p>
    <w:p w:rsidR="00230F52" w:rsidRDefault="00230F52" w:rsidP="00265B39">
      <w:pPr>
        <w:ind w:left="567" w:hanging="567"/>
        <w:jc w:val="both"/>
        <w:rPr>
          <w:rFonts w:ascii="Book Antiqua" w:hAnsi="Book Antiqua" w:cs="Arial"/>
        </w:rPr>
      </w:pPr>
    </w:p>
    <w:p w:rsidR="00230F52" w:rsidRDefault="00DE7932" w:rsidP="00265B39">
      <w:pPr>
        <w:ind w:left="567" w:hanging="567"/>
        <w:jc w:val="both"/>
        <w:rPr>
          <w:rFonts w:ascii="Book Antiqua" w:hAnsi="Book Antiqua" w:cs="Arial"/>
        </w:rPr>
      </w:pPr>
      <w:r>
        <w:rPr>
          <w:rFonts w:ascii="Book Antiqua" w:hAnsi="Book Antiqua" w:cs="Arial"/>
        </w:rPr>
        <w:t>11</w:t>
      </w:r>
      <w:r w:rsidR="00230F52">
        <w:rPr>
          <w:rFonts w:ascii="Book Antiqua" w:hAnsi="Book Antiqua" w:cs="Arial"/>
        </w:rPr>
        <w:t>.</w:t>
      </w:r>
      <w:r w:rsidR="00230F52">
        <w:rPr>
          <w:rFonts w:ascii="Book Antiqua" w:hAnsi="Book Antiqua" w:cs="Arial"/>
        </w:rPr>
        <w:tab/>
        <w:t xml:space="preserve">The third ground concerns the inconsistency as it is said </w:t>
      </w:r>
      <w:r>
        <w:rPr>
          <w:rFonts w:ascii="Book Antiqua" w:hAnsi="Book Antiqua" w:cs="Arial"/>
        </w:rPr>
        <w:t xml:space="preserve">to be </w:t>
      </w:r>
      <w:r w:rsidR="00230F52">
        <w:rPr>
          <w:rFonts w:ascii="Book Antiqua" w:hAnsi="Book Antiqua" w:cs="Arial"/>
        </w:rPr>
        <w:t xml:space="preserve">with the judge’s findings and the country guidance in </w:t>
      </w:r>
      <w:r w:rsidR="00230F52">
        <w:rPr>
          <w:rFonts w:ascii="Book Antiqua" w:hAnsi="Book Antiqua" w:cs="Arial"/>
          <w:u w:val="single"/>
        </w:rPr>
        <w:t>TD</w:t>
      </w:r>
      <w:r w:rsidR="00230F52">
        <w:rPr>
          <w:rFonts w:ascii="Book Antiqua" w:hAnsi="Book Antiqua" w:cs="Arial"/>
        </w:rPr>
        <w:t xml:space="preserve">.  The judge made the point at paragraph 21 that her personal circumstances were not internally or externally consistent with those of a trafficked person and there is the mention as I say of her age, her education and her employment but it is said at paragraph (a) of the summary of the guidance in </w:t>
      </w:r>
      <w:r w:rsidR="00230F52">
        <w:rPr>
          <w:rFonts w:ascii="Book Antiqua" w:hAnsi="Book Antiqua" w:cs="Arial"/>
          <w:u w:val="single"/>
        </w:rPr>
        <w:t>TD</w:t>
      </w:r>
      <w:r w:rsidR="00230F52">
        <w:rPr>
          <w:rFonts w:ascii="Book Antiqua" w:hAnsi="Book Antiqua" w:cs="Arial"/>
        </w:rPr>
        <w:t>, it is not possible to set out a typical profile of trafficked women from Albania, trafficked women come from all areas of the country and from varied social backgrounds.  It is true there is the point made at paragraph (h) about factors to be taken into account which include the social status and economic standing of the family and the level of education of the victim of trafficking or her family but this is in the conte</w:t>
      </w:r>
      <w:r w:rsidR="00BA2130">
        <w:rPr>
          <w:rFonts w:ascii="Book Antiqua" w:hAnsi="Book Antiqua" w:cs="Arial"/>
        </w:rPr>
        <w:t>xt of sufficiency of protection</w:t>
      </w:r>
      <w:r w:rsidR="00230F52">
        <w:rPr>
          <w:rFonts w:ascii="Book Antiqua" w:hAnsi="Book Antiqua" w:cs="Arial"/>
        </w:rPr>
        <w:t xml:space="preserve"> more specifically than in relation to risk and has to be seen in the context of the earlier matters set out above including the absence of </w:t>
      </w:r>
      <w:r w:rsidR="00BA2130">
        <w:rPr>
          <w:rFonts w:ascii="Book Antiqua" w:hAnsi="Book Antiqua" w:cs="Arial"/>
        </w:rPr>
        <w:t>there being a typical profile of</w:t>
      </w:r>
      <w:r w:rsidR="00230F52">
        <w:rPr>
          <w:rFonts w:ascii="Book Antiqua" w:hAnsi="Book Antiqua" w:cs="Arial"/>
        </w:rPr>
        <w:t xml:space="preserve"> a trafficked woman and the point is made in the grounds that the judge has not properly considered the variety of social backgrounds from which trafficked women may come, that individuals with children outside marriage are particularly vulnerable and the strictness of the codes of honour that can pertain in Albania, the violence experienced by the appellant on her account after arriving in the United Kingdom and her evidence of a lack of </w:t>
      </w:r>
      <w:r w:rsidR="008E24FD">
        <w:rPr>
          <w:rFonts w:ascii="Book Antiqua" w:hAnsi="Book Antiqua" w:cs="Arial"/>
        </w:rPr>
        <w:t>f</w:t>
      </w:r>
      <w:r w:rsidR="00230F52">
        <w:rPr>
          <w:rFonts w:ascii="Book Antiqua" w:hAnsi="Book Antiqua" w:cs="Arial"/>
        </w:rPr>
        <w:t xml:space="preserve">amily support.  </w:t>
      </w:r>
    </w:p>
    <w:p w:rsidR="008E24FD" w:rsidRDefault="008E24FD" w:rsidP="00265B39">
      <w:pPr>
        <w:ind w:left="567" w:hanging="567"/>
        <w:jc w:val="both"/>
        <w:rPr>
          <w:rFonts w:ascii="Book Antiqua" w:hAnsi="Book Antiqua" w:cs="Arial"/>
        </w:rPr>
      </w:pPr>
    </w:p>
    <w:p w:rsidR="008E24FD" w:rsidRPr="00230F52" w:rsidRDefault="00DE7932" w:rsidP="00265B39">
      <w:pPr>
        <w:ind w:left="567" w:hanging="567"/>
        <w:jc w:val="both"/>
        <w:rPr>
          <w:rFonts w:ascii="Book Antiqua" w:hAnsi="Book Antiqua" w:cs="Arial"/>
        </w:rPr>
      </w:pPr>
      <w:r>
        <w:rPr>
          <w:rFonts w:ascii="Book Antiqua" w:hAnsi="Book Antiqua" w:cs="Arial"/>
        </w:rPr>
        <w:t>12</w:t>
      </w:r>
      <w:r w:rsidR="008E24FD">
        <w:rPr>
          <w:rFonts w:ascii="Book Antiqua" w:hAnsi="Book Antiqua" w:cs="Arial"/>
        </w:rPr>
        <w:t>.</w:t>
      </w:r>
      <w:r w:rsidR="008E24FD">
        <w:rPr>
          <w:rFonts w:ascii="Book Antiqua" w:hAnsi="Book Antiqua" w:cs="Arial"/>
        </w:rPr>
        <w:tab/>
        <w:t>It seems to me that bringing all these matters together that although perhaps none is entirely a knockout matter o</w:t>
      </w:r>
      <w:r>
        <w:rPr>
          <w:rFonts w:ascii="Book Antiqua" w:hAnsi="Book Antiqua" w:cs="Arial"/>
        </w:rPr>
        <w:t>n</w:t>
      </w:r>
      <w:r w:rsidR="008E24FD">
        <w:rPr>
          <w:rFonts w:ascii="Book Antiqua" w:hAnsi="Book Antiqua" w:cs="Arial"/>
        </w:rPr>
        <w:t xml:space="preserve"> its own, cumulatively the three matters raised in the </w:t>
      </w:r>
      <w:r w:rsidR="008E24FD">
        <w:rPr>
          <w:rFonts w:ascii="Book Antiqua" w:hAnsi="Book Antiqua" w:cs="Arial"/>
        </w:rPr>
        <w:lastRenderedPageBreak/>
        <w:t>grounds are matters which show material errors of law in the judge’s conclusion</w:t>
      </w:r>
      <w:r>
        <w:rPr>
          <w:rFonts w:ascii="Book Antiqua" w:hAnsi="Book Antiqua" w:cs="Arial"/>
        </w:rPr>
        <w:t>s</w:t>
      </w:r>
      <w:r w:rsidR="008E24FD">
        <w:rPr>
          <w:rFonts w:ascii="Book Antiqua" w:hAnsi="Book Antiqua" w:cs="Arial"/>
        </w:rPr>
        <w:t xml:space="preserve"> on the relevant issues in this case and </w:t>
      </w:r>
      <w:proofErr w:type="gramStart"/>
      <w:r w:rsidR="008E24FD">
        <w:rPr>
          <w:rFonts w:ascii="Book Antiqua" w:hAnsi="Book Antiqua" w:cs="Arial"/>
        </w:rPr>
        <w:t>as a consequence</w:t>
      </w:r>
      <w:proofErr w:type="gramEnd"/>
      <w:r w:rsidR="008E24FD">
        <w:rPr>
          <w:rFonts w:ascii="Book Antiqua" w:hAnsi="Book Antiqua" w:cs="Arial"/>
        </w:rPr>
        <w:t xml:space="preserve"> I consider that the decision is going to have to be fully remade in the First-tier Tribunal</w:t>
      </w:r>
      <w:r w:rsidR="00BA2130">
        <w:rPr>
          <w:rFonts w:ascii="Book Antiqua" w:hAnsi="Book Antiqua" w:cs="Arial"/>
        </w:rPr>
        <w:t xml:space="preserve"> so there</w:t>
      </w:r>
      <w:r w:rsidR="008E24FD">
        <w:rPr>
          <w:rFonts w:ascii="Book Antiqua" w:hAnsi="Book Antiqua" w:cs="Arial"/>
        </w:rPr>
        <w:t xml:space="preserve"> will have to be a full rehearing of this case at Taylor House.</w:t>
      </w:r>
    </w:p>
    <w:p w:rsidR="001F2716" w:rsidRPr="000704BB" w:rsidRDefault="001F2716" w:rsidP="00265B39">
      <w:pPr>
        <w:jc w:val="both"/>
        <w:rPr>
          <w:rFonts w:ascii="Book Antiqua" w:hAnsi="Book Antiqua" w:cs="Arial"/>
        </w:rPr>
      </w:pPr>
    </w:p>
    <w:p w:rsidR="00D8522A" w:rsidRDefault="00D8522A" w:rsidP="00265B39">
      <w:pPr>
        <w:jc w:val="both"/>
        <w:rPr>
          <w:rFonts w:ascii="Book Antiqua" w:hAnsi="Book Antiqua" w:cs="Arial"/>
          <w:b/>
          <w:u w:val="single"/>
        </w:rPr>
      </w:pPr>
    </w:p>
    <w:p w:rsidR="00265B39" w:rsidRPr="00816182" w:rsidRDefault="00265B39" w:rsidP="00265B39">
      <w:pPr>
        <w:jc w:val="both"/>
        <w:rPr>
          <w:rFonts w:ascii="Book Antiqua" w:hAnsi="Book Antiqua" w:cs="Arial"/>
          <w:b/>
          <w:u w:val="single"/>
        </w:rPr>
      </w:pPr>
      <w:r w:rsidRPr="00816182">
        <w:rPr>
          <w:rFonts w:ascii="Book Antiqua" w:hAnsi="Book Antiqua" w:cs="Arial"/>
          <w:b/>
          <w:u w:val="single"/>
        </w:rPr>
        <w:t>Notice of Decision</w:t>
      </w:r>
    </w:p>
    <w:p w:rsidR="00265B39" w:rsidRDefault="00265B39" w:rsidP="00265B39">
      <w:pPr>
        <w:jc w:val="both"/>
        <w:rPr>
          <w:rFonts w:ascii="Book Antiqua" w:hAnsi="Book Antiqua" w:cs="Arial"/>
        </w:rPr>
      </w:pPr>
    </w:p>
    <w:p w:rsidR="00265B39" w:rsidRDefault="00B01D17" w:rsidP="00265B39">
      <w:pPr>
        <w:jc w:val="both"/>
        <w:rPr>
          <w:rFonts w:ascii="Book Antiqua" w:hAnsi="Book Antiqua" w:cs="Arial"/>
        </w:rPr>
      </w:pPr>
      <w:r w:rsidRPr="00B01D17">
        <w:rPr>
          <w:rFonts w:ascii="Book Antiqua" w:hAnsi="Book Antiqua" w:cs="Arial"/>
        </w:rPr>
        <w:t xml:space="preserve">The appeal is </w:t>
      </w:r>
      <w:r w:rsidR="00DE7932">
        <w:rPr>
          <w:rFonts w:ascii="Book Antiqua" w:hAnsi="Book Antiqua" w:cs="Arial"/>
        </w:rPr>
        <w:t>allowed.</w:t>
      </w:r>
    </w:p>
    <w:p w:rsidR="00B01D17" w:rsidRDefault="00B01D17" w:rsidP="00265B39">
      <w:pPr>
        <w:jc w:val="both"/>
        <w:rPr>
          <w:rFonts w:ascii="Book Antiqua" w:hAnsi="Book Antiqua" w:cs="Arial"/>
        </w:rPr>
      </w:pPr>
    </w:p>
    <w:p w:rsidR="00265B39" w:rsidRDefault="00265B39" w:rsidP="00265B39">
      <w:pPr>
        <w:jc w:val="both"/>
        <w:rPr>
          <w:rFonts w:ascii="Book Antiqua" w:hAnsi="Book Antiqua" w:cs="Arial"/>
        </w:rPr>
      </w:pPr>
    </w:p>
    <w:p w:rsidR="00265B39" w:rsidRDefault="00265B39" w:rsidP="00265B39">
      <w:pPr>
        <w:jc w:val="both"/>
        <w:rPr>
          <w:rFonts w:ascii="Book Antiqua" w:hAnsi="Book Antiqua" w:cs="Arial"/>
        </w:rPr>
      </w:pPr>
      <w:bookmarkStart w:id="0" w:name="_GoBack"/>
      <w:bookmarkEnd w:id="0"/>
      <w:r>
        <w:rPr>
          <w:rFonts w:ascii="Book Antiqua" w:hAnsi="Book Antiqua" w:cs="Arial"/>
          <w:b/>
          <w:u w:val="single"/>
        </w:rPr>
        <w:t>Direction Regarding Anonymity – Rule 14 of the Tribunal Procedure (Upper Tribunal) Rules 2008</w:t>
      </w:r>
    </w:p>
    <w:p w:rsidR="00265B39" w:rsidRDefault="00265B39" w:rsidP="00265B39">
      <w:pPr>
        <w:jc w:val="both"/>
        <w:rPr>
          <w:rFonts w:ascii="Book Antiqua" w:hAnsi="Book Antiqua" w:cs="Arial"/>
        </w:rPr>
      </w:pPr>
    </w:p>
    <w:p w:rsidR="009F5220" w:rsidRPr="000704BB" w:rsidRDefault="00265B39" w:rsidP="00265B3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B01D17">
        <w:rPr>
          <w:rFonts w:ascii="Book Antiqua" w:hAnsi="Book Antiqua"/>
        </w:rPr>
        <w:t>T</w:t>
      </w:r>
      <w:r>
        <w:rPr>
          <w:rFonts w:ascii="Book Antiqua" w:hAnsi="Book Antiqua"/>
        </w:rPr>
        <w:t xml:space="preserve">ribunal or court directs otherwise, the </w:t>
      </w:r>
      <w:r w:rsidR="00C209A7">
        <w:rPr>
          <w:rFonts w:ascii="Book Antiqua" w:hAnsi="Book Antiqua"/>
        </w:rPr>
        <w:t>a</w:t>
      </w:r>
      <w:r>
        <w:rPr>
          <w:rFonts w:ascii="Book Antiqua" w:hAnsi="Book Antiqua"/>
        </w:rPr>
        <w:t>ppellant is granted anonymity.  No report of these proceedings shall directly or indirectly identify h</w:t>
      </w:r>
      <w:r w:rsidR="00DE7932">
        <w:rPr>
          <w:rFonts w:ascii="Book Antiqua" w:hAnsi="Book Antiqua"/>
        </w:rPr>
        <w:t>er</w:t>
      </w:r>
      <w:r>
        <w:rPr>
          <w:rFonts w:ascii="Book Antiqua" w:hAnsi="Book Antiqua"/>
        </w:rPr>
        <w:t xml:space="preserve"> or any member of </w:t>
      </w:r>
      <w:r w:rsidR="00DE7932">
        <w:rPr>
          <w:rFonts w:ascii="Book Antiqua" w:hAnsi="Book Antiqua"/>
        </w:rPr>
        <w:t>her</w:t>
      </w:r>
      <w:r>
        <w:rPr>
          <w:rFonts w:ascii="Book Antiqua" w:hAnsi="Book Antiqua"/>
        </w:rPr>
        <w:t xml:space="preserve"> family.  This direction applies bo</w:t>
      </w:r>
      <w:r w:rsidR="00C209A7">
        <w:rPr>
          <w:rFonts w:ascii="Book Antiqua" w:hAnsi="Book Antiqua"/>
        </w:rPr>
        <w:t>th to the appellant and to the r</w:t>
      </w:r>
      <w:r>
        <w:rPr>
          <w:rFonts w:ascii="Book Antiqua" w:hAnsi="Book Antiqua"/>
        </w:rPr>
        <w:t>espondent.  Failure to comply with this direction could lead to contempt of court proceedings.</w:t>
      </w:r>
    </w:p>
    <w:p w:rsidR="009F5220" w:rsidRPr="000704BB" w:rsidRDefault="009F5220" w:rsidP="00265B39">
      <w:pPr>
        <w:jc w:val="both"/>
        <w:rPr>
          <w:rFonts w:ascii="Book Antiqua" w:hAnsi="Book Antiqua" w:cs="Arial"/>
        </w:rPr>
      </w:pPr>
    </w:p>
    <w:p w:rsidR="001F2716" w:rsidRDefault="001F2716" w:rsidP="00265B39">
      <w:pPr>
        <w:jc w:val="both"/>
        <w:rPr>
          <w:rFonts w:ascii="Book Antiqua" w:hAnsi="Book Antiqua" w:cs="Arial"/>
        </w:rPr>
      </w:pPr>
    </w:p>
    <w:p w:rsidR="00265B39" w:rsidRDefault="000D58E3" w:rsidP="00265B39">
      <w:pPr>
        <w:jc w:val="both"/>
        <w:rPr>
          <w:rFonts w:ascii="Book Antiqua" w:hAnsi="Book Antiqua" w:cs="Arial"/>
        </w:rPr>
      </w:pPr>
      <w:r>
        <w:rPr>
          <w:noProof/>
        </w:rPr>
        <w:drawing>
          <wp:inline distT="0" distB="0" distL="0" distR="0">
            <wp:extent cx="2965450" cy="61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0" cy="615950"/>
                    </a:xfrm>
                    <a:prstGeom prst="rect">
                      <a:avLst/>
                    </a:prstGeom>
                    <a:noFill/>
                    <a:ln>
                      <a:noFill/>
                    </a:ln>
                  </pic:spPr>
                </pic:pic>
              </a:graphicData>
            </a:graphic>
          </wp:inline>
        </w:drawing>
      </w:r>
    </w:p>
    <w:p w:rsidR="00265B39" w:rsidRPr="000704BB" w:rsidRDefault="00265B39" w:rsidP="00265B39">
      <w:pPr>
        <w:jc w:val="both"/>
        <w:rPr>
          <w:rFonts w:ascii="Book Antiqua" w:hAnsi="Book Antiqua" w:cs="Arial"/>
        </w:rPr>
      </w:pPr>
    </w:p>
    <w:p w:rsidR="00A509FA" w:rsidRPr="000704BB" w:rsidRDefault="00A509FA"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B1339F">
        <w:rPr>
          <w:rFonts w:ascii="Book Antiqua" w:hAnsi="Book Antiqua" w:cs="Arial"/>
        </w:rPr>
        <w:t xml:space="preserve"> </w:t>
      </w:r>
      <w:r w:rsidR="00B1339F" w:rsidRPr="00B1339F">
        <w:rPr>
          <w:rFonts w:ascii="Book Antiqua" w:hAnsi="Book Antiqua" w:cs="Arial"/>
        </w:rPr>
        <w:t>08 June 2018</w:t>
      </w:r>
    </w:p>
    <w:p w:rsidR="001F2716" w:rsidRPr="000704BB" w:rsidRDefault="001F2716" w:rsidP="00265B39">
      <w:pPr>
        <w:jc w:val="both"/>
        <w:rPr>
          <w:rFonts w:ascii="Book Antiqua" w:hAnsi="Book Antiqua" w:cs="Arial"/>
        </w:rPr>
      </w:pPr>
    </w:p>
    <w:p w:rsidR="001F2716" w:rsidRPr="000704BB" w:rsidRDefault="001F2716" w:rsidP="00265B39">
      <w:pPr>
        <w:jc w:val="both"/>
        <w:rPr>
          <w:rFonts w:ascii="Book Antiqua" w:hAnsi="Book Antiqua" w:cs="Arial"/>
        </w:rPr>
      </w:pPr>
    </w:p>
    <w:p w:rsidR="00B95326" w:rsidRDefault="003A194F" w:rsidP="00265B39">
      <w:pPr>
        <w:jc w:val="both"/>
        <w:rPr>
          <w:rFonts w:ascii="Book Antiqua" w:hAnsi="Book Antiqua" w:cs="Arial"/>
          <w:color w:val="000000"/>
        </w:rPr>
      </w:pPr>
      <w:r>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sidR="004E0F3D" w:rsidRPr="000704BB">
        <w:rPr>
          <w:rFonts w:ascii="Book Antiqua" w:hAnsi="Book Antiqua" w:cs="Arial"/>
          <w:color w:val="000000"/>
        </w:rPr>
        <w:t>Allen</w:t>
      </w:r>
    </w:p>
    <w:p w:rsidR="00265B39" w:rsidRDefault="00265B39"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p w:rsidR="00B1339F" w:rsidRDefault="00B1339F" w:rsidP="00B1339F">
      <w:pPr>
        <w:tabs>
          <w:tab w:val="left" w:pos="2520"/>
        </w:tabs>
        <w:jc w:val="both"/>
        <w:rPr>
          <w:rFonts w:ascii="Book Antiqua" w:hAnsi="Book Antiqua" w:cs="Arial"/>
        </w:rPr>
      </w:pPr>
    </w:p>
    <w:p w:rsidR="00B1339F" w:rsidRPr="00B1339F" w:rsidRDefault="00B1339F" w:rsidP="00B1339F">
      <w:pPr>
        <w:rPr>
          <w:rFonts w:ascii="Book Antiqua" w:hAnsi="Book Antiqua" w:cs="Arial"/>
        </w:rPr>
      </w:pPr>
    </w:p>
    <w:p w:rsidR="00B1339F" w:rsidRPr="00B1339F" w:rsidRDefault="00B1339F" w:rsidP="00B1339F">
      <w:pPr>
        <w:rPr>
          <w:rFonts w:ascii="Book Antiqua" w:hAnsi="Book Antiqua" w:cs="Arial"/>
        </w:rPr>
      </w:pPr>
    </w:p>
    <w:p w:rsidR="00B1339F" w:rsidRPr="00B1339F" w:rsidRDefault="00B1339F" w:rsidP="00B1339F">
      <w:pPr>
        <w:rPr>
          <w:rFonts w:ascii="Book Antiqua" w:hAnsi="Book Antiqua" w:cs="Arial"/>
        </w:rPr>
      </w:pPr>
    </w:p>
    <w:p w:rsidR="00B95326" w:rsidRPr="000704BB" w:rsidRDefault="00B95326" w:rsidP="00402B9E">
      <w:pPr>
        <w:tabs>
          <w:tab w:val="left" w:pos="2520"/>
        </w:tabs>
        <w:ind w:left="540" w:hanging="540"/>
        <w:jc w:val="both"/>
        <w:rPr>
          <w:rFonts w:ascii="Book Antiqua" w:hAnsi="Book Antiqua" w:cs="Arial"/>
        </w:rPr>
      </w:pPr>
    </w:p>
    <w:sectPr w:rsidR="00B95326" w:rsidRPr="000704BB" w:rsidSect="00CF2360">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D38" w:rsidRDefault="00EB6D38">
      <w:r>
        <w:separator/>
      </w:r>
    </w:p>
  </w:endnote>
  <w:endnote w:type="continuationSeparator" w:id="0">
    <w:p w:rsidR="00EB6D38" w:rsidRDefault="00EB6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932" w:rsidRPr="00516A51" w:rsidRDefault="00DE7932" w:rsidP="00593795">
    <w:pPr>
      <w:pStyle w:val="Footer"/>
      <w:jc w:val="center"/>
      <w:rPr>
        <w:rFonts w:ascii="Book Antiqua" w:hAnsi="Book Antiqua" w:cs="Arial"/>
      </w:rPr>
    </w:pPr>
    <w:r w:rsidRPr="00516A51">
      <w:rPr>
        <w:rStyle w:val="PageNumber"/>
        <w:rFonts w:ascii="Book Antiqua" w:hAnsi="Book Antiqua" w:cs="Arial"/>
      </w:rPr>
      <w:fldChar w:fldCharType="begin"/>
    </w:r>
    <w:r w:rsidRPr="00516A51">
      <w:rPr>
        <w:rStyle w:val="PageNumber"/>
        <w:rFonts w:ascii="Book Antiqua" w:hAnsi="Book Antiqua" w:cs="Arial"/>
      </w:rPr>
      <w:instrText xml:space="preserve"> PAGE </w:instrText>
    </w:r>
    <w:r w:rsidRPr="00516A51">
      <w:rPr>
        <w:rStyle w:val="PageNumber"/>
        <w:rFonts w:ascii="Book Antiqua" w:hAnsi="Book Antiqua" w:cs="Arial"/>
      </w:rPr>
      <w:fldChar w:fldCharType="separate"/>
    </w:r>
    <w:r w:rsidR="00421C0D">
      <w:rPr>
        <w:rStyle w:val="PageNumber"/>
        <w:rFonts w:ascii="Book Antiqua" w:hAnsi="Book Antiqua" w:cs="Arial"/>
        <w:noProof/>
      </w:rPr>
      <w:t>3</w:t>
    </w:r>
    <w:r w:rsidRPr="00516A5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932" w:rsidRPr="000704BB" w:rsidRDefault="00DE7932"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D38" w:rsidRDefault="00EB6D38">
      <w:r>
        <w:separator/>
      </w:r>
    </w:p>
  </w:footnote>
  <w:footnote w:type="continuationSeparator" w:id="0">
    <w:p w:rsidR="00EB6D38" w:rsidRDefault="00EB6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932" w:rsidRDefault="00DE7932"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PA/00032/2018</w:t>
    </w:r>
    <w:r w:rsidRPr="000704BB">
      <w:rPr>
        <w:rFonts w:ascii="Book Antiqua" w:hAnsi="Book Antiqua" w:cs="Arial"/>
        <w:sz w:val="16"/>
        <w:szCs w:val="16"/>
      </w:rPr>
      <w:t xml:space="preserve"> </w:t>
    </w:r>
  </w:p>
  <w:p w:rsidR="00516A51" w:rsidRPr="000704BB" w:rsidRDefault="00516A5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932" w:rsidRPr="000704BB" w:rsidRDefault="00DE7932">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CC"/>
    <w:rsid w:val="00000621"/>
    <w:rsid w:val="000036C2"/>
    <w:rsid w:val="00033D3D"/>
    <w:rsid w:val="00046259"/>
    <w:rsid w:val="000553C8"/>
    <w:rsid w:val="00062F02"/>
    <w:rsid w:val="0006733D"/>
    <w:rsid w:val="000704BB"/>
    <w:rsid w:val="00071A7E"/>
    <w:rsid w:val="000746C0"/>
    <w:rsid w:val="00074D1D"/>
    <w:rsid w:val="00092580"/>
    <w:rsid w:val="00093D4D"/>
    <w:rsid w:val="000B63DE"/>
    <w:rsid w:val="000D58E3"/>
    <w:rsid w:val="000D5D94"/>
    <w:rsid w:val="000F1A0E"/>
    <w:rsid w:val="00113556"/>
    <w:rsid w:val="00114091"/>
    <w:rsid w:val="001165A7"/>
    <w:rsid w:val="00117E31"/>
    <w:rsid w:val="001361F9"/>
    <w:rsid w:val="00144C70"/>
    <w:rsid w:val="00150C5F"/>
    <w:rsid w:val="00167D3A"/>
    <w:rsid w:val="0018055F"/>
    <w:rsid w:val="00190911"/>
    <w:rsid w:val="001A3082"/>
    <w:rsid w:val="001B186A"/>
    <w:rsid w:val="001B2F75"/>
    <w:rsid w:val="001C2D96"/>
    <w:rsid w:val="001C5B44"/>
    <w:rsid w:val="001E6D2E"/>
    <w:rsid w:val="001F2716"/>
    <w:rsid w:val="00207617"/>
    <w:rsid w:val="0021721E"/>
    <w:rsid w:val="00230F52"/>
    <w:rsid w:val="0023134B"/>
    <w:rsid w:val="00260D07"/>
    <w:rsid w:val="00265B39"/>
    <w:rsid w:val="00283659"/>
    <w:rsid w:val="0028553E"/>
    <w:rsid w:val="00296561"/>
    <w:rsid w:val="002B2A08"/>
    <w:rsid w:val="002C6BD4"/>
    <w:rsid w:val="002D68BF"/>
    <w:rsid w:val="002F6B98"/>
    <w:rsid w:val="00304DCB"/>
    <w:rsid w:val="00336CBF"/>
    <w:rsid w:val="00340AB6"/>
    <w:rsid w:val="00342168"/>
    <w:rsid w:val="00343FE3"/>
    <w:rsid w:val="003546C8"/>
    <w:rsid w:val="00355CF4"/>
    <w:rsid w:val="003A194F"/>
    <w:rsid w:val="003A7CF2"/>
    <w:rsid w:val="003C5CE5"/>
    <w:rsid w:val="003E267B"/>
    <w:rsid w:val="003E530F"/>
    <w:rsid w:val="003E7CD1"/>
    <w:rsid w:val="00402B9E"/>
    <w:rsid w:val="00421C0D"/>
    <w:rsid w:val="00422AE3"/>
    <w:rsid w:val="004249CB"/>
    <w:rsid w:val="0044127D"/>
    <w:rsid w:val="004448DB"/>
    <w:rsid w:val="00446C9A"/>
    <w:rsid w:val="00452F2B"/>
    <w:rsid w:val="00477193"/>
    <w:rsid w:val="004808D3"/>
    <w:rsid w:val="004A1848"/>
    <w:rsid w:val="004A35CB"/>
    <w:rsid w:val="004A6F4A"/>
    <w:rsid w:val="004E0F3D"/>
    <w:rsid w:val="004E4717"/>
    <w:rsid w:val="00507FEC"/>
    <w:rsid w:val="00510F0E"/>
    <w:rsid w:val="00516A51"/>
    <w:rsid w:val="00535861"/>
    <w:rsid w:val="00541D25"/>
    <w:rsid w:val="005479E1"/>
    <w:rsid w:val="00553E0A"/>
    <w:rsid w:val="005570FD"/>
    <w:rsid w:val="005575EA"/>
    <w:rsid w:val="0057790C"/>
    <w:rsid w:val="00580FC5"/>
    <w:rsid w:val="00583576"/>
    <w:rsid w:val="00593795"/>
    <w:rsid w:val="005A75FF"/>
    <w:rsid w:val="005C2522"/>
    <w:rsid w:val="005D10AB"/>
    <w:rsid w:val="00601D8F"/>
    <w:rsid w:val="00624ECC"/>
    <w:rsid w:val="0062519A"/>
    <w:rsid w:val="00643BFC"/>
    <w:rsid w:val="00647A89"/>
    <w:rsid w:val="00653E97"/>
    <w:rsid w:val="006701F7"/>
    <w:rsid w:val="00677E26"/>
    <w:rsid w:val="0068471C"/>
    <w:rsid w:val="00684A74"/>
    <w:rsid w:val="00690B8A"/>
    <w:rsid w:val="006E433C"/>
    <w:rsid w:val="006F2CF1"/>
    <w:rsid w:val="007038ED"/>
    <w:rsid w:val="00703BC3"/>
    <w:rsid w:val="00704B61"/>
    <w:rsid w:val="0071355E"/>
    <w:rsid w:val="007552A9"/>
    <w:rsid w:val="00761858"/>
    <w:rsid w:val="00767D59"/>
    <w:rsid w:val="007723EF"/>
    <w:rsid w:val="00772559"/>
    <w:rsid w:val="00776E97"/>
    <w:rsid w:val="00780F86"/>
    <w:rsid w:val="0079030D"/>
    <w:rsid w:val="007912AD"/>
    <w:rsid w:val="00797649"/>
    <w:rsid w:val="007A09A6"/>
    <w:rsid w:val="007B0824"/>
    <w:rsid w:val="007B5D3C"/>
    <w:rsid w:val="007F2A46"/>
    <w:rsid w:val="00806249"/>
    <w:rsid w:val="00821B72"/>
    <w:rsid w:val="00823EF2"/>
    <w:rsid w:val="008303B8"/>
    <w:rsid w:val="00833DCE"/>
    <w:rsid w:val="00871D34"/>
    <w:rsid w:val="008A5D70"/>
    <w:rsid w:val="008B1ACE"/>
    <w:rsid w:val="008B270C"/>
    <w:rsid w:val="008B5078"/>
    <w:rsid w:val="008C3D3D"/>
    <w:rsid w:val="008D1494"/>
    <w:rsid w:val="008D4131"/>
    <w:rsid w:val="008E0F05"/>
    <w:rsid w:val="008E24FD"/>
    <w:rsid w:val="008E7D0B"/>
    <w:rsid w:val="008F1932"/>
    <w:rsid w:val="00911411"/>
    <w:rsid w:val="00921062"/>
    <w:rsid w:val="009722BC"/>
    <w:rsid w:val="009727A3"/>
    <w:rsid w:val="00987774"/>
    <w:rsid w:val="009A11E8"/>
    <w:rsid w:val="009A7F65"/>
    <w:rsid w:val="009F5220"/>
    <w:rsid w:val="009F708C"/>
    <w:rsid w:val="00A15234"/>
    <w:rsid w:val="00A201AB"/>
    <w:rsid w:val="00A31C8B"/>
    <w:rsid w:val="00A509FA"/>
    <w:rsid w:val="00A71C11"/>
    <w:rsid w:val="00A845DC"/>
    <w:rsid w:val="00AD159E"/>
    <w:rsid w:val="00AD345F"/>
    <w:rsid w:val="00AD4E96"/>
    <w:rsid w:val="00B01D17"/>
    <w:rsid w:val="00B1111A"/>
    <w:rsid w:val="00B1339F"/>
    <w:rsid w:val="00B26AA2"/>
    <w:rsid w:val="00B3524D"/>
    <w:rsid w:val="00B40F69"/>
    <w:rsid w:val="00B46616"/>
    <w:rsid w:val="00B7040A"/>
    <w:rsid w:val="00B83391"/>
    <w:rsid w:val="00B95326"/>
    <w:rsid w:val="00BA2130"/>
    <w:rsid w:val="00BD4196"/>
    <w:rsid w:val="00BE36E1"/>
    <w:rsid w:val="00BF22CA"/>
    <w:rsid w:val="00BF23BB"/>
    <w:rsid w:val="00C209A7"/>
    <w:rsid w:val="00C26032"/>
    <w:rsid w:val="00C345E1"/>
    <w:rsid w:val="00C349A9"/>
    <w:rsid w:val="00C43BFD"/>
    <w:rsid w:val="00C77BDD"/>
    <w:rsid w:val="00C93A95"/>
    <w:rsid w:val="00CA434D"/>
    <w:rsid w:val="00CA7ACC"/>
    <w:rsid w:val="00CB0F85"/>
    <w:rsid w:val="00CB6E35"/>
    <w:rsid w:val="00CE1A46"/>
    <w:rsid w:val="00CF2360"/>
    <w:rsid w:val="00D0002B"/>
    <w:rsid w:val="00D20757"/>
    <w:rsid w:val="00D22636"/>
    <w:rsid w:val="00D40FD9"/>
    <w:rsid w:val="00D41C8C"/>
    <w:rsid w:val="00D53769"/>
    <w:rsid w:val="00D63EAA"/>
    <w:rsid w:val="00D8522A"/>
    <w:rsid w:val="00D85C13"/>
    <w:rsid w:val="00D90090"/>
    <w:rsid w:val="00D90952"/>
    <w:rsid w:val="00D9111A"/>
    <w:rsid w:val="00D91BE3"/>
    <w:rsid w:val="00D94AFC"/>
    <w:rsid w:val="00DB70AE"/>
    <w:rsid w:val="00DD4789"/>
    <w:rsid w:val="00DD5071"/>
    <w:rsid w:val="00DD5C39"/>
    <w:rsid w:val="00DE5E10"/>
    <w:rsid w:val="00DE7932"/>
    <w:rsid w:val="00DE7DB7"/>
    <w:rsid w:val="00E00A0A"/>
    <w:rsid w:val="00E066DE"/>
    <w:rsid w:val="00E07F57"/>
    <w:rsid w:val="00E30683"/>
    <w:rsid w:val="00E453D8"/>
    <w:rsid w:val="00E458EF"/>
    <w:rsid w:val="00E50BCE"/>
    <w:rsid w:val="00E574BF"/>
    <w:rsid w:val="00E61292"/>
    <w:rsid w:val="00E62ABF"/>
    <w:rsid w:val="00E65853"/>
    <w:rsid w:val="00E77C4D"/>
    <w:rsid w:val="00E81D01"/>
    <w:rsid w:val="00EA3675"/>
    <w:rsid w:val="00EB6D38"/>
    <w:rsid w:val="00EE45D8"/>
    <w:rsid w:val="00F16658"/>
    <w:rsid w:val="00F22A5B"/>
    <w:rsid w:val="00F22EDA"/>
    <w:rsid w:val="00F517D0"/>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4979AD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0B17A-9217-4373-8680-082647267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2269</Words>
  <Characters>10545</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2018-07-04T16:20:00Z</dcterms:created>
  <dcterms:modified xsi:type="dcterms:W3CDTF">2018-07-04T16:20:00Z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