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8E3855" w:rsidRDefault="00D94AFC">
      <w:pPr>
        <w:rPr>
          <w:rFonts w:ascii="Book Antiqua" w:hAnsi="Book Antiqua" w:cs="Arial"/>
          <w:color w:val="000000"/>
        </w:rPr>
      </w:pPr>
    </w:p>
    <w:p w:rsidR="00F97703" w:rsidRPr="008E3855" w:rsidRDefault="004A225E" w:rsidP="00F97703">
      <w:pPr>
        <w:jc w:val="center"/>
        <w:rPr>
          <w:rFonts w:ascii="Book Antiqua" w:hAnsi="Book Antiqua" w:cs="Arial"/>
          <w:color w:val="000000"/>
        </w:rPr>
      </w:pPr>
      <w:r w:rsidRPr="008E3855">
        <w:rPr>
          <w:rFonts w:ascii="Book Antiqua" w:hAnsi="Book Antiqua"/>
          <w:noProof/>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8E3855" w:rsidRDefault="00611011" w:rsidP="00780F86">
      <w:pPr>
        <w:tabs>
          <w:tab w:val="right" w:pos="9720"/>
        </w:tabs>
        <w:ind w:right="-82"/>
        <w:rPr>
          <w:rFonts w:ascii="Book Antiqua" w:hAnsi="Book Antiqua" w:cs="Arial"/>
          <w:b/>
          <w:color w:val="000000"/>
        </w:rPr>
      </w:pPr>
      <w:r w:rsidRPr="008E3855">
        <w:rPr>
          <w:rFonts w:ascii="Book Antiqua" w:hAnsi="Book Antiqua" w:cs="Arial"/>
          <w:b/>
          <w:color w:val="000000"/>
        </w:rPr>
        <w:t>Upper</w:t>
      </w:r>
      <w:r w:rsidR="00F97703" w:rsidRPr="008E3855">
        <w:rPr>
          <w:rFonts w:ascii="Book Antiqua" w:hAnsi="Book Antiqua" w:cs="Arial"/>
          <w:b/>
          <w:color w:val="000000"/>
        </w:rPr>
        <w:t xml:space="preserve"> Tribunal </w:t>
      </w:r>
    </w:p>
    <w:p w:rsidR="007B0824" w:rsidRPr="008E3855" w:rsidRDefault="00F97703" w:rsidP="00780F86">
      <w:pPr>
        <w:tabs>
          <w:tab w:val="right" w:pos="9720"/>
        </w:tabs>
        <w:ind w:right="-82"/>
        <w:rPr>
          <w:rFonts w:ascii="Book Antiqua" w:hAnsi="Book Antiqua" w:cs="Arial"/>
          <w:b/>
          <w:color w:val="000000"/>
        </w:rPr>
      </w:pPr>
      <w:r w:rsidRPr="008E3855">
        <w:rPr>
          <w:rFonts w:ascii="Book Antiqua" w:hAnsi="Book Antiqua" w:cs="Arial"/>
          <w:b/>
          <w:color w:val="000000"/>
        </w:rPr>
        <w:t xml:space="preserve">(Immigration and Asylum </w:t>
      </w:r>
      <w:proofErr w:type="gramStart"/>
      <w:r w:rsidRPr="008E3855">
        <w:rPr>
          <w:rFonts w:ascii="Book Antiqua" w:hAnsi="Book Antiqua" w:cs="Arial"/>
          <w:b/>
          <w:color w:val="000000"/>
        </w:rPr>
        <w:t>Chamber)</w:t>
      </w:r>
      <w:r w:rsidR="008E3855">
        <w:rPr>
          <w:rFonts w:ascii="Book Antiqua" w:hAnsi="Book Antiqua" w:cs="Arial"/>
          <w:b/>
          <w:color w:val="000000"/>
        </w:rPr>
        <w:t xml:space="preserve">   </w:t>
      </w:r>
      <w:proofErr w:type="gramEnd"/>
      <w:r w:rsidR="008E3855">
        <w:rPr>
          <w:rFonts w:ascii="Book Antiqua" w:hAnsi="Book Antiqua" w:cs="Arial"/>
          <w:b/>
          <w:color w:val="000000"/>
        </w:rPr>
        <w:t xml:space="preserve">                         </w:t>
      </w:r>
      <w:r w:rsidR="00B3524D" w:rsidRPr="008E3855">
        <w:rPr>
          <w:rFonts w:ascii="Book Antiqua" w:hAnsi="Book Antiqua" w:cs="Arial"/>
          <w:b/>
          <w:color w:val="000000"/>
        </w:rPr>
        <w:t>Appeal Number</w:t>
      </w:r>
      <w:r w:rsidR="00D53769" w:rsidRPr="008E3855">
        <w:rPr>
          <w:rFonts w:ascii="Book Antiqua" w:hAnsi="Book Antiqua" w:cs="Arial"/>
          <w:b/>
          <w:color w:val="000000"/>
        </w:rPr>
        <w:t>:</w:t>
      </w:r>
      <w:r w:rsidR="00B3524D" w:rsidRPr="008E3855">
        <w:rPr>
          <w:rFonts w:ascii="Book Antiqua" w:hAnsi="Book Antiqua" w:cs="Arial"/>
          <w:b/>
          <w:color w:val="000000"/>
        </w:rPr>
        <w:t xml:space="preserve"> </w:t>
      </w:r>
      <w:r w:rsidR="002B3939" w:rsidRPr="008E3855">
        <w:rPr>
          <w:rFonts w:ascii="Book Antiqua" w:hAnsi="Book Antiqua" w:cs="Arial"/>
          <w:b/>
          <w:caps/>
          <w:color w:val="000000"/>
        </w:rPr>
        <w:t>PA/00538/2018</w:t>
      </w:r>
    </w:p>
    <w:p w:rsidR="00C345E1" w:rsidRPr="008E3855" w:rsidRDefault="00C345E1" w:rsidP="00C345E1">
      <w:pPr>
        <w:jc w:val="center"/>
        <w:rPr>
          <w:rFonts w:ascii="Book Antiqua" w:hAnsi="Book Antiqua" w:cs="Arial"/>
          <w:color w:val="000000"/>
        </w:rPr>
      </w:pPr>
    </w:p>
    <w:p w:rsidR="00C345E1" w:rsidRPr="008E3855" w:rsidRDefault="00C345E1" w:rsidP="00C345E1">
      <w:pPr>
        <w:jc w:val="center"/>
        <w:rPr>
          <w:rFonts w:ascii="Book Antiqua" w:hAnsi="Book Antiqua" w:cs="Arial"/>
          <w:b/>
          <w:color w:val="000000"/>
          <w:u w:val="single"/>
        </w:rPr>
      </w:pPr>
      <w:r w:rsidRPr="008E3855">
        <w:rPr>
          <w:rFonts w:ascii="Book Antiqua" w:hAnsi="Book Antiqua" w:cs="Arial"/>
          <w:b/>
          <w:color w:val="000000"/>
          <w:u w:val="single"/>
        </w:rPr>
        <w:t>THE IMMIGRATION ACTS</w:t>
      </w:r>
    </w:p>
    <w:p w:rsidR="00C345E1" w:rsidRPr="008E3855" w:rsidRDefault="00C345E1" w:rsidP="00C345E1">
      <w:pPr>
        <w:jc w:val="center"/>
        <w:rPr>
          <w:rFonts w:ascii="Book Antiqua" w:hAnsi="Book Antiqua" w:cs="Arial"/>
          <w:b/>
          <w:u w:val="single"/>
        </w:rPr>
      </w:pPr>
    </w:p>
    <w:tbl>
      <w:tblPr>
        <w:tblW w:w="9691" w:type="dxa"/>
        <w:tblLook w:val="01E0" w:firstRow="1" w:lastRow="1" w:firstColumn="1" w:lastColumn="1" w:noHBand="0" w:noVBand="0"/>
      </w:tblPr>
      <w:tblGrid>
        <w:gridCol w:w="5529"/>
        <w:gridCol w:w="435"/>
        <w:gridCol w:w="3727"/>
      </w:tblGrid>
      <w:tr w:rsidR="00D22636" w:rsidRPr="008E3855" w:rsidTr="008E3855">
        <w:trPr>
          <w:trHeight w:val="243"/>
        </w:trPr>
        <w:tc>
          <w:tcPr>
            <w:tcW w:w="5529" w:type="dxa"/>
            <w:shd w:val="clear" w:color="auto" w:fill="auto"/>
          </w:tcPr>
          <w:p w:rsidR="00D22636" w:rsidRPr="008E3855" w:rsidRDefault="00F22430" w:rsidP="000D0CB5">
            <w:pPr>
              <w:jc w:val="both"/>
              <w:rPr>
                <w:rFonts w:ascii="Book Antiqua" w:hAnsi="Book Antiqua" w:cs="Arial"/>
                <w:b/>
              </w:rPr>
            </w:pPr>
            <w:r w:rsidRPr="008E3855">
              <w:rPr>
                <w:rFonts w:ascii="Book Antiqua" w:hAnsi="Book Antiqua" w:cs="Arial"/>
                <w:b/>
              </w:rPr>
              <w:t xml:space="preserve">Heard at </w:t>
            </w:r>
            <w:r w:rsidR="002B3939" w:rsidRPr="008E3855">
              <w:rPr>
                <w:rFonts w:ascii="Book Antiqua" w:hAnsi="Book Antiqua" w:cs="Arial"/>
                <w:b/>
              </w:rPr>
              <w:t>Royal Courts of Justice</w:t>
            </w:r>
            <w:r w:rsidR="000060DE" w:rsidRPr="008E3855">
              <w:rPr>
                <w:rFonts w:ascii="Book Antiqua" w:hAnsi="Book Antiqua" w:cs="Arial"/>
                <w:b/>
              </w:rPr>
              <w:t xml:space="preserve"> </w:t>
            </w:r>
          </w:p>
        </w:tc>
        <w:tc>
          <w:tcPr>
            <w:tcW w:w="4162" w:type="dxa"/>
            <w:gridSpan w:val="2"/>
            <w:shd w:val="clear" w:color="auto" w:fill="auto"/>
          </w:tcPr>
          <w:p w:rsidR="00D22636" w:rsidRPr="008E3855" w:rsidRDefault="00D51814" w:rsidP="000D0CB5">
            <w:pPr>
              <w:jc w:val="both"/>
              <w:rPr>
                <w:rFonts w:ascii="Book Antiqua" w:hAnsi="Book Antiqua" w:cs="Arial"/>
                <w:b/>
                <w:color w:val="000000"/>
              </w:rPr>
            </w:pPr>
            <w:r w:rsidRPr="008E3855">
              <w:rPr>
                <w:rFonts w:ascii="Book Antiqua" w:hAnsi="Book Antiqua" w:cs="Arial"/>
                <w:b/>
                <w:color w:val="000000"/>
              </w:rPr>
              <w:t>Decision s</w:t>
            </w:r>
            <w:r w:rsidR="000060DE" w:rsidRPr="008E3855">
              <w:rPr>
                <w:rFonts w:ascii="Book Antiqua" w:hAnsi="Book Antiqua" w:cs="Arial"/>
                <w:b/>
                <w:color w:val="000000"/>
              </w:rPr>
              <w:t>ent to parties on:</w:t>
            </w:r>
          </w:p>
        </w:tc>
      </w:tr>
      <w:tr w:rsidR="003F4336" w:rsidRPr="008E3855" w:rsidTr="008E3855">
        <w:trPr>
          <w:trHeight w:val="243"/>
        </w:trPr>
        <w:tc>
          <w:tcPr>
            <w:tcW w:w="5529" w:type="dxa"/>
            <w:shd w:val="clear" w:color="auto" w:fill="auto"/>
          </w:tcPr>
          <w:p w:rsidR="003F4336" w:rsidRPr="008E3855" w:rsidRDefault="003F4336" w:rsidP="000D0CB5">
            <w:pPr>
              <w:jc w:val="both"/>
              <w:rPr>
                <w:rFonts w:ascii="Book Antiqua" w:hAnsi="Book Antiqua" w:cs="Arial"/>
                <w:b/>
              </w:rPr>
            </w:pPr>
            <w:r w:rsidRPr="008E3855">
              <w:rPr>
                <w:rFonts w:ascii="Book Antiqua" w:hAnsi="Book Antiqua" w:cs="Arial"/>
                <w:b/>
              </w:rPr>
              <w:t>On 14 May 2018</w:t>
            </w:r>
          </w:p>
        </w:tc>
        <w:tc>
          <w:tcPr>
            <w:tcW w:w="4162" w:type="dxa"/>
            <w:gridSpan w:val="2"/>
            <w:shd w:val="clear" w:color="auto" w:fill="auto"/>
          </w:tcPr>
          <w:p w:rsidR="003F4336" w:rsidRPr="008E3855" w:rsidRDefault="003F4336" w:rsidP="000D0CB5">
            <w:pPr>
              <w:jc w:val="both"/>
              <w:rPr>
                <w:rFonts w:ascii="Book Antiqua" w:hAnsi="Book Antiqua" w:cs="Arial"/>
                <w:b/>
                <w:color w:val="000000"/>
              </w:rPr>
            </w:pPr>
            <w:r w:rsidRPr="008E3855">
              <w:rPr>
                <w:rFonts w:ascii="Book Antiqua" w:hAnsi="Book Antiqua" w:cs="Arial"/>
                <w:b/>
                <w:color w:val="000000"/>
              </w:rPr>
              <w:t>On 22</w:t>
            </w:r>
            <w:r w:rsidR="00721ED7">
              <w:rPr>
                <w:rFonts w:ascii="Book Antiqua" w:hAnsi="Book Antiqua" w:cs="Arial"/>
                <w:b/>
                <w:color w:val="000000"/>
              </w:rPr>
              <w:t xml:space="preserve"> </w:t>
            </w:r>
            <w:r w:rsidRPr="008E3855">
              <w:rPr>
                <w:rFonts w:ascii="Book Antiqua" w:hAnsi="Book Antiqua" w:cs="Arial"/>
                <w:b/>
                <w:color w:val="000000"/>
              </w:rPr>
              <w:t xml:space="preserve">May 2018 </w:t>
            </w:r>
          </w:p>
        </w:tc>
      </w:tr>
      <w:tr w:rsidR="000060DE" w:rsidRPr="008E3855" w:rsidTr="003F4336">
        <w:trPr>
          <w:trHeight w:val="169"/>
        </w:trPr>
        <w:tc>
          <w:tcPr>
            <w:tcW w:w="5964" w:type="dxa"/>
            <w:gridSpan w:val="2"/>
            <w:shd w:val="clear" w:color="auto" w:fill="auto"/>
          </w:tcPr>
          <w:p w:rsidR="000060DE" w:rsidRPr="008E3855" w:rsidRDefault="000060DE" w:rsidP="003F4336">
            <w:pPr>
              <w:tabs>
                <w:tab w:val="left" w:pos="2145"/>
              </w:tabs>
              <w:spacing w:before="240"/>
              <w:jc w:val="both"/>
              <w:rPr>
                <w:rFonts w:ascii="Book Antiqua" w:hAnsi="Book Antiqua" w:cs="Arial"/>
                <w:b/>
              </w:rPr>
            </w:pPr>
          </w:p>
        </w:tc>
        <w:tc>
          <w:tcPr>
            <w:tcW w:w="3727" w:type="dxa"/>
            <w:shd w:val="clear" w:color="auto" w:fill="auto"/>
          </w:tcPr>
          <w:p w:rsidR="000060DE" w:rsidRPr="008E3855" w:rsidRDefault="000060DE" w:rsidP="000D0CB5">
            <w:pPr>
              <w:spacing w:before="240"/>
              <w:jc w:val="both"/>
              <w:rPr>
                <w:rFonts w:ascii="Book Antiqua" w:hAnsi="Book Antiqua" w:cs="Arial"/>
                <w:b/>
              </w:rPr>
            </w:pPr>
          </w:p>
        </w:tc>
      </w:tr>
    </w:tbl>
    <w:p w:rsidR="00A15234" w:rsidRPr="008E3855" w:rsidRDefault="00A15234" w:rsidP="00A15234">
      <w:pPr>
        <w:jc w:val="center"/>
        <w:rPr>
          <w:rFonts w:ascii="Book Antiqua" w:hAnsi="Book Antiqua" w:cs="Arial"/>
        </w:rPr>
      </w:pPr>
    </w:p>
    <w:p w:rsidR="00A15234" w:rsidRPr="008E3855" w:rsidRDefault="00207617" w:rsidP="00A15234">
      <w:pPr>
        <w:jc w:val="center"/>
        <w:rPr>
          <w:rFonts w:ascii="Book Antiqua" w:hAnsi="Book Antiqua" w:cs="Arial"/>
          <w:b/>
        </w:rPr>
      </w:pPr>
      <w:r w:rsidRPr="008E3855">
        <w:rPr>
          <w:rFonts w:ascii="Book Antiqua" w:hAnsi="Book Antiqua" w:cs="Arial"/>
          <w:b/>
        </w:rPr>
        <w:t>Befo</w:t>
      </w:r>
      <w:r w:rsidR="00A15234" w:rsidRPr="008E3855">
        <w:rPr>
          <w:rFonts w:ascii="Book Antiqua" w:hAnsi="Book Antiqua" w:cs="Arial"/>
          <w:b/>
        </w:rPr>
        <w:t>re</w:t>
      </w:r>
    </w:p>
    <w:p w:rsidR="00A15234" w:rsidRPr="008E3855" w:rsidRDefault="00A15234" w:rsidP="00A15234">
      <w:pPr>
        <w:jc w:val="center"/>
        <w:rPr>
          <w:rFonts w:ascii="Book Antiqua" w:hAnsi="Book Antiqua" w:cs="Arial"/>
          <w:b/>
        </w:rPr>
      </w:pPr>
    </w:p>
    <w:p w:rsidR="001B186A" w:rsidRPr="008E3855" w:rsidRDefault="00AD7978" w:rsidP="00A15234">
      <w:pPr>
        <w:jc w:val="center"/>
        <w:rPr>
          <w:rFonts w:ascii="Book Antiqua" w:hAnsi="Book Antiqua" w:cs="Arial"/>
          <w:b/>
          <w:color w:val="000000"/>
        </w:rPr>
      </w:pPr>
      <w:r w:rsidRPr="008E3855">
        <w:rPr>
          <w:rFonts w:ascii="Book Antiqua" w:hAnsi="Book Antiqua" w:cs="Arial"/>
          <w:b/>
          <w:color w:val="000000"/>
        </w:rPr>
        <w:t xml:space="preserve">UPPER TRIBUNAL </w:t>
      </w:r>
      <w:r w:rsidR="001B2F75" w:rsidRPr="008E3855">
        <w:rPr>
          <w:rFonts w:ascii="Book Antiqua" w:hAnsi="Book Antiqua" w:cs="Arial"/>
          <w:b/>
          <w:color w:val="000000"/>
        </w:rPr>
        <w:t xml:space="preserve">JUDGE </w:t>
      </w:r>
      <w:r w:rsidR="00F22430" w:rsidRPr="008E3855">
        <w:rPr>
          <w:rFonts w:ascii="Book Antiqua" w:hAnsi="Book Antiqua" w:cs="Arial"/>
          <w:b/>
          <w:color w:val="000000"/>
        </w:rPr>
        <w:t>GLEESON</w:t>
      </w:r>
    </w:p>
    <w:p w:rsidR="001B186A" w:rsidRPr="008E3855" w:rsidRDefault="001B186A" w:rsidP="00A15234">
      <w:pPr>
        <w:jc w:val="center"/>
        <w:rPr>
          <w:rFonts w:ascii="Book Antiqua" w:hAnsi="Book Antiqua" w:cs="Arial"/>
          <w:b/>
          <w:color w:val="000000"/>
        </w:rPr>
      </w:pPr>
    </w:p>
    <w:p w:rsidR="00A845DC" w:rsidRPr="008E3855" w:rsidRDefault="00A845DC" w:rsidP="00A15234">
      <w:pPr>
        <w:jc w:val="center"/>
        <w:rPr>
          <w:rFonts w:ascii="Book Antiqua" w:hAnsi="Book Antiqua" w:cs="Arial"/>
          <w:b/>
        </w:rPr>
      </w:pPr>
      <w:r w:rsidRPr="008E3855">
        <w:rPr>
          <w:rFonts w:ascii="Book Antiqua" w:hAnsi="Book Antiqua" w:cs="Arial"/>
          <w:b/>
        </w:rPr>
        <w:t>Between</w:t>
      </w:r>
    </w:p>
    <w:p w:rsidR="00A845DC" w:rsidRPr="008E3855" w:rsidRDefault="00A845DC" w:rsidP="00A15234">
      <w:pPr>
        <w:jc w:val="center"/>
        <w:rPr>
          <w:rFonts w:ascii="Book Antiqua" w:hAnsi="Book Antiqua" w:cs="Arial"/>
          <w:b/>
        </w:rPr>
      </w:pPr>
    </w:p>
    <w:p w:rsidR="00AD7978" w:rsidRPr="008E3855" w:rsidRDefault="002B3939" w:rsidP="00A15234">
      <w:pPr>
        <w:jc w:val="center"/>
        <w:rPr>
          <w:rFonts w:ascii="Book Antiqua" w:hAnsi="Book Antiqua" w:cs="Arial"/>
          <w:b/>
          <w:caps/>
        </w:rPr>
      </w:pPr>
      <w:r w:rsidRPr="008E3855">
        <w:rPr>
          <w:rFonts w:ascii="Book Antiqua" w:hAnsi="Book Antiqua" w:cs="Arial"/>
          <w:b/>
          <w:caps/>
        </w:rPr>
        <w:t>R W (People’s Republic of China)</w:t>
      </w:r>
    </w:p>
    <w:p w:rsidR="00A845DC" w:rsidRPr="008E3855" w:rsidRDefault="00AD7978" w:rsidP="00A15234">
      <w:pPr>
        <w:jc w:val="center"/>
        <w:rPr>
          <w:rFonts w:ascii="Book Antiqua" w:hAnsi="Book Antiqua" w:cs="Arial"/>
          <w:caps/>
        </w:rPr>
      </w:pPr>
      <w:r w:rsidRPr="008E3855">
        <w:rPr>
          <w:rFonts w:ascii="Book Antiqua" w:hAnsi="Book Antiqua" w:cs="Arial"/>
          <w:caps/>
        </w:rPr>
        <w:t>[ANONYMITY ORDER</w:t>
      </w:r>
      <w:r w:rsidR="002B3939" w:rsidRPr="008E3855">
        <w:rPr>
          <w:rFonts w:ascii="Book Antiqua" w:hAnsi="Book Antiqua" w:cs="Arial"/>
          <w:caps/>
        </w:rPr>
        <w:t xml:space="preserve"> made</w:t>
      </w:r>
      <w:r w:rsidRPr="008E3855">
        <w:rPr>
          <w:rFonts w:ascii="Book Antiqua" w:hAnsi="Book Antiqua" w:cs="Arial"/>
          <w:caps/>
        </w:rPr>
        <w:t xml:space="preserve">] </w:t>
      </w:r>
    </w:p>
    <w:p w:rsidR="00704B61" w:rsidRPr="008E3855" w:rsidRDefault="00704B61" w:rsidP="00704B61">
      <w:pPr>
        <w:jc w:val="right"/>
        <w:rPr>
          <w:rFonts w:ascii="Book Antiqua" w:hAnsi="Book Antiqua" w:cs="Arial"/>
          <w:u w:val="single"/>
        </w:rPr>
      </w:pPr>
      <w:r w:rsidRPr="008E3855">
        <w:rPr>
          <w:rFonts w:ascii="Book Antiqua" w:hAnsi="Book Antiqua" w:cs="Arial"/>
          <w:u w:val="single"/>
        </w:rPr>
        <w:t>Appellant</w:t>
      </w:r>
    </w:p>
    <w:p w:rsidR="00704B61" w:rsidRPr="008E3855" w:rsidRDefault="00DD5071" w:rsidP="00704B61">
      <w:pPr>
        <w:jc w:val="center"/>
        <w:rPr>
          <w:rFonts w:ascii="Book Antiqua" w:hAnsi="Book Antiqua" w:cs="Arial"/>
          <w:b/>
        </w:rPr>
      </w:pPr>
      <w:r w:rsidRPr="008E3855">
        <w:rPr>
          <w:rFonts w:ascii="Book Antiqua" w:hAnsi="Book Antiqua" w:cs="Arial"/>
          <w:b/>
        </w:rPr>
        <w:t>and</w:t>
      </w:r>
    </w:p>
    <w:p w:rsidR="00DD5071" w:rsidRPr="008E3855" w:rsidRDefault="00DD5071" w:rsidP="00704B61">
      <w:pPr>
        <w:jc w:val="center"/>
        <w:rPr>
          <w:rFonts w:ascii="Book Antiqua" w:hAnsi="Book Antiqua" w:cs="Arial"/>
          <w:b/>
        </w:rPr>
      </w:pPr>
    </w:p>
    <w:p w:rsidR="00DD5071" w:rsidRPr="008E3855" w:rsidRDefault="00AD7978" w:rsidP="00704B61">
      <w:pPr>
        <w:jc w:val="center"/>
        <w:rPr>
          <w:rFonts w:ascii="Book Antiqua" w:hAnsi="Book Antiqua" w:cs="Arial"/>
          <w:b/>
        </w:rPr>
      </w:pPr>
      <w:r w:rsidRPr="008E3855">
        <w:rPr>
          <w:rFonts w:ascii="Book Antiqua" w:hAnsi="Book Antiqua" w:cs="Arial"/>
          <w:b/>
        </w:rPr>
        <w:t xml:space="preserve">THE SECRETARY OF STATE FOR THE HOME DEPARTMENT  </w:t>
      </w:r>
    </w:p>
    <w:p w:rsidR="00DD5071" w:rsidRPr="008E3855" w:rsidRDefault="00DD5071" w:rsidP="00DD5071">
      <w:pPr>
        <w:jc w:val="right"/>
        <w:rPr>
          <w:rFonts w:ascii="Book Antiqua" w:hAnsi="Book Antiqua" w:cs="Arial"/>
          <w:u w:val="single"/>
        </w:rPr>
      </w:pPr>
      <w:r w:rsidRPr="008E3855">
        <w:rPr>
          <w:rFonts w:ascii="Book Antiqua" w:hAnsi="Book Antiqua" w:cs="Arial"/>
          <w:u w:val="single"/>
        </w:rPr>
        <w:t>Respondent</w:t>
      </w:r>
    </w:p>
    <w:p w:rsidR="00AA361C" w:rsidRDefault="00AA361C" w:rsidP="00DD5071">
      <w:pPr>
        <w:rPr>
          <w:rFonts w:ascii="Book Antiqua" w:hAnsi="Book Antiqua" w:cs="Arial"/>
          <w:u w:val="single"/>
        </w:rPr>
      </w:pPr>
    </w:p>
    <w:p w:rsidR="00496861" w:rsidRPr="00AA361C" w:rsidRDefault="00496861" w:rsidP="00DD5071">
      <w:pPr>
        <w:rPr>
          <w:rFonts w:ascii="Book Antiqua" w:hAnsi="Book Antiqua" w:cs="Arial"/>
          <w:b/>
          <w:u w:val="single"/>
        </w:rPr>
      </w:pPr>
      <w:r w:rsidRPr="00AA361C">
        <w:rPr>
          <w:rFonts w:ascii="Book Antiqua" w:hAnsi="Book Antiqua" w:cs="Arial"/>
          <w:b/>
          <w:u w:val="single"/>
        </w:rPr>
        <w:t>Representation:</w:t>
      </w:r>
    </w:p>
    <w:p w:rsidR="00496861" w:rsidRPr="008E3855" w:rsidRDefault="00496861" w:rsidP="00DD5071">
      <w:pPr>
        <w:rPr>
          <w:rFonts w:ascii="Book Antiqua" w:hAnsi="Book Antiqua" w:cs="Arial"/>
          <w:u w:val="single"/>
        </w:rPr>
      </w:pPr>
    </w:p>
    <w:p w:rsidR="00496861" w:rsidRPr="008E3855" w:rsidRDefault="00496861" w:rsidP="00DD5071">
      <w:pPr>
        <w:rPr>
          <w:rFonts w:ascii="Book Antiqua" w:hAnsi="Book Antiqua" w:cs="Arial"/>
        </w:rPr>
      </w:pPr>
      <w:r w:rsidRPr="008E3855">
        <w:rPr>
          <w:rFonts w:ascii="Book Antiqua" w:hAnsi="Book Antiqua" w:cs="Arial"/>
        </w:rPr>
        <w:t>For the appellant:</w:t>
      </w:r>
      <w:r w:rsidRPr="008E3855">
        <w:rPr>
          <w:rFonts w:ascii="Book Antiqua" w:hAnsi="Book Antiqua" w:cs="Arial"/>
        </w:rPr>
        <w:tab/>
      </w:r>
      <w:r w:rsidR="002B3939" w:rsidRPr="008E3855">
        <w:rPr>
          <w:rFonts w:ascii="Book Antiqua" w:hAnsi="Book Antiqua" w:cs="Arial"/>
        </w:rPr>
        <w:t xml:space="preserve">Ms E Daykin, Counsel instructed by Lupins solicitors </w:t>
      </w:r>
    </w:p>
    <w:p w:rsidR="00496861" w:rsidRPr="008E3855" w:rsidRDefault="00496861" w:rsidP="002B3939">
      <w:pPr>
        <w:rPr>
          <w:rFonts w:ascii="Book Antiqua" w:hAnsi="Book Antiqua" w:cs="Arial"/>
        </w:rPr>
      </w:pPr>
      <w:r w:rsidRPr="008E3855">
        <w:rPr>
          <w:rFonts w:ascii="Book Antiqua" w:hAnsi="Book Antiqua" w:cs="Arial"/>
        </w:rPr>
        <w:t>For the respondent:</w:t>
      </w:r>
      <w:r w:rsidRPr="008E3855">
        <w:rPr>
          <w:rFonts w:ascii="Book Antiqua" w:hAnsi="Book Antiqua" w:cs="Arial"/>
        </w:rPr>
        <w:tab/>
      </w:r>
      <w:r w:rsidR="002B3939" w:rsidRPr="008E3855">
        <w:rPr>
          <w:rFonts w:ascii="Book Antiqua" w:hAnsi="Book Antiqua" w:cs="Arial"/>
        </w:rPr>
        <w:t xml:space="preserve">Mr D Clarke, a Senior Home Office Presenting Officer </w:t>
      </w:r>
    </w:p>
    <w:p w:rsidR="00DE7DB7" w:rsidRPr="008E3855" w:rsidRDefault="0060752B" w:rsidP="000E01B8">
      <w:pPr>
        <w:tabs>
          <w:tab w:val="left" w:pos="2520"/>
        </w:tabs>
        <w:spacing w:before="240"/>
        <w:jc w:val="center"/>
        <w:rPr>
          <w:rFonts w:ascii="Book Antiqua" w:hAnsi="Book Antiqua" w:cs="Arial"/>
        </w:rPr>
      </w:pPr>
      <w:r w:rsidRPr="008E3855">
        <w:rPr>
          <w:rFonts w:ascii="Book Antiqua" w:hAnsi="Book Antiqua" w:cs="Arial"/>
          <w:b/>
          <w:u w:val="single"/>
        </w:rPr>
        <w:t xml:space="preserve">DECISION AND </w:t>
      </w:r>
      <w:r w:rsidR="000E01B8" w:rsidRPr="008E3855">
        <w:rPr>
          <w:rFonts w:ascii="Book Antiqua" w:hAnsi="Book Antiqua" w:cs="Arial"/>
          <w:b/>
          <w:u w:val="single"/>
        </w:rPr>
        <w:t>REASONS</w:t>
      </w:r>
    </w:p>
    <w:p w:rsidR="002C650D" w:rsidRPr="008E3855" w:rsidRDefault="002C650D" w:rsidP="002C650D">
      <w:pPr>
        <w:tabs>
          <w:tab w:val="left" w:pos="567"/>
        </w:tabs>
        <w:spacing w:before="240"/>
        <w:rPr>
          <w:rFonts w:ascii="Book Antiqua" w:hAnsi="Book Antiqua" w:cs="Arial"/>
          <w:b/>
        </w:rPr>
      </w:pPr>
      <w:r w:rsidRPr="008E3855">
        <w:rPr>
          <w:rFonts w:ascii="Book Antiqua" w:hAnsi="Book Antiqua" w:cs="Arial"/>
          <w:b/>
        </w:rPr>
        <w:t>Anonymity order</w:t>
      </w:r>
    </w:p>
    <w:p w:rsidR="002C650D" w:rsidRPr="008E3855" w:rsidRDefault="001B3ABC" w:rsidP="001B3ABC">
      <w:pPr>
        <w:spacing w:before="240"/>
        <w:jc w:val="both"/>
        <w:rPr>
          <w:rFonts w:ascii="Book Antiqua" w:hAnsi="Book Antiqua"/>
          <w:i/>
          <w:iCs/>
        </w:rPr>
      </w:pPr>
      <w:r w:rsidRPr="008E3855">
        <w:rPr>
          <w:rFonts w:ascii="Book Antiqua" w:hAnsi="Book Antiqua"/>
          <w:i/>
          <w:iCs/>
        </w:rPr>
        <w:t>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2C650D" w:rsidRPr="008E3855" w:rsidRDefault="002C650D" w:rsidP="002C650D">
      <w:pPr>
        <w:tabs>
          <w:tab w:val="left" w:pos="567"/>
        </w:tabs>
        <w:spacing w:before="240"/>
        <w:jc w:val="both"/>
        <w:rPr>
          <w:rFonts w:ascii="Book Antiqua" w:hAnsi="Book Antiqua" w:cs="Arial"/>
          <w:b/>
        </w:rPr>
      </w:pPr>
      <w:r w:rsidRPr="008E3855">
        <w:rPr>
          <w:rFonts w:ascii="Book Antiqua" w:hAnsi="Book Antiqua" w:cs="Arial"/>
          <w:b/>
        </w:rPr>
        <w:t>Decision and reasons</w:t>
      </w:r>
    </w:p>
    <w:p w:rsidR="00306236" w:rsidRPr="008E3855"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 xml:space="preserve">The appellant appeals with permission against the decision of the First-tier Tribunal </w:t>
      </w:r>
      <w:r w:rsidR="002B3939" w:rsidRPr="008E3855">
        <w:rPr>
          <w:rFonts w:ascii="Book Antiqua" w:hAnsi="Book Antiqua" w:cs="Arial"/>
        </w:rPr>
        <w:t xml:space="preserve">dismissing her appeal against the respondent’s refusal of international protection under the Refugee Convention, humanitarian protection, or leave to remain in the United </w:t>
      </w:r>
      <w:r w:rsidR="002B3939" w:rsidRPr="008E3855">
        <w:rPr>
          <w:rFonts w:ascii="Book Antiqua" w:hAnsi="Book Antiqua" w:cs="Arial"/>
        </w:rPr>
        <w:lastRenderedPageBreak/>
        <w:t>Kingdom on human rights grounds</w:t>
      </w:r>
      <w:r w:rsidRPr="008E3855">
        <w:rPr>
          <w:rFonts w:ascii="Book Antiqua" w:hAnsi="Book Antiqua" w:cs="Arial"/>
        </w:rPr>
        <w:t xml:space="preserve">.  The appellant is a citizen of </w:t>
      </w:r>
      <w:r w:rsidR="002B3939" w:rsidRPr="008E3855">
        <w:rPr>
          <w:rFonts w:ascii="Book Antiqua" w:hAnsi="Book Antiqua" w:cs="Arial"/>
        </w:rPr>
        <w:t>the People’s Republic of China</w:t>
      </w:r>
      <w:r w:rsidRPr="008E3855">
        <w:rPr>
          <w:rFonts w:ascii="Book Antiqua" w:hAnsi="Book Antiqua" w:cs="Arial"/>
        </w:rPr>
        <w:t xml:space="preserve">. </w:t>
      </w:r>
    </w:p>
    <w:p w:rsidR="002B3939" w:rsidRPr="008E3855" w:rsidRDefault="002B3939"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 xml:space="preserve">There was a preliminary issue at the First-tier Tribunal hearing: the appellant sought an adjournment to obtain medical evidence regarding his scars, and a country expert report, the commissioning of which had been delayed by funding issues, although both experts had written to say that if commissioned, they would be able to write reports in time for the First-tier Tribunal hearing.  </w:t>
      </w:r>
    </w:p>
    <w:p w:rsidR="002B3939" w:rsidRPr="008E3855" w:rsidRDefault="002B3939"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The medical evidence concerned significant bodily scarring: the appellant had scars on his left elbow, left forearm and left shin, and a missing toenail, said to have been inflicted in an assault in 2014 when he was beaten, including with an iron rod.  The existence of the scars was confirmed in a rule 35 report dated 1 January 2018 from the medical officer at the detention centre.</w:t>
      </w:r>
    </w:p>
    <w:p w:rsidR="002B3939" w:rsidRPr="008E3855" w:rsidRDefault="002B3939"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At paragraph 18 of the decision, the First-tier Tribunal Judge said that the appellant was a man with a history of working in farming and the construction industry and that given the delay since the injuries were said to have been inflicted, nothing could be gained from an expert medical report.    However, at [32]</w:t>
      </w:r>
      <w:r w:rsidR="00D60D7D" w:rsidRPr="008E3855">
        <w:rPr>
          <w:rFonts w:ascii="Book Antiqua" w:hAnsi="Book Antiqua" w:cs="Arial"/>
        </w:rPr>
        <w:t xml:space="preserve">, after setting out the appellant’s evidence about his injuries, the Judge said that ‘there is no report or record of [hospital] treatment’ for the injuries. </w:t>
      </w:r>
    </w:p>
    <w:p w:rsidR="002B3939" w:rsidRPr="008E3855" w:rsidRDefault="00D60D7D"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The Judge</w:t>
      </w:r>
      <w:r w:rsidR="002B3939" w:rsidRPr="008E3855">
        <w:rPr>
          <w:rFonts w:ascii="Book Antiqua" w:hAnsi="Book Antiqua" w:cs="Arial"/>
        </w:rPr>
        <w:t xml:space="preserve"> also refused to adjourn for country evidence on the basis that there was country guidance which would deal with the country position for persons subject to land grabs, fear of loan sharks, and snakehead gangs. </w:t>
      </w:r>
    </w:p>
    <w:p w:rsidR="00D60D7D" w:rsidRPr="008E3855" w:rsidRDefault="00D60D7D"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8E3855">
        <w:rPr>
          <w:rFonts w:ascii="Book Antiqua" w:hAnsi="Book Antiqua" w:cs="Arial"/>
        </w:rPr>
        <w:t xml:space="preserve">The appellant appealed to the Upper Tribunal, saying that the First-tier Tribunal Judge had erred in refusing to adjourn. </w:t>
      </w:r>
    </w:p>
    <w:p w:rsidR="00D51814" w:rsidRPr="008E3855" w:rsidRDefault="00D51814" w:rsidP="00D51814">
      <w:pPr>
        <w:tabs>
          <w:tab w:val="left" w:pos="567"/>
        </w:tabs>
        <w:spacing w:before="240"/>
        <w:jc w:val="both"/>
        <w:rPr>
          <w:rFonts w:ascii="Book Antiqua" w:hAnsi="Book Antiqua" w:cs="Arial"/>
          <w:b/>
        </w:rPr>
      </w:pPr>
      <w:r w:rsidRPr="008E3855">
        <w:rPr>
          <w:rFonts w:ascii="Book Antiqua" w:hAnsi="Book Antiqua" w:cs="Arial"/>
          <w:b/>
        </w:rPr>
        <w:t xml:space="preserve">Permission to appeal </w:t>
      </w:r>
    </w:p>
    <w:p w:rsidR="00D51814" w:rsidRPr="008E3855" w:rsidRDefault="00D60D7D" w:rsidP="00E147B4">
      <w:pPr>
        <w:numPr>
          <w:ilvl w:val="0"/>
          <w:numId w:val="1"/>
        </w:numPr>
        <w:tabs>
          <w:tab w:val="clear" w:pos="720"/>
          <w:tab w:val="num" w:pos="360"/>
          <w:tab w:val="left" w:pos="567"/>
        </w:tabs>
        <w:spacing w:before="240"/>
        <w:ind w:left="360"/>
        <w:jc w:val="both"/>
        <w:rPr>
          <w:rFonts w:ascii="Book Antiqua" w:hAnsi="Book Antiqua" w:cs="Arial"/>
        </w:rPr>
      </w:pPr>
      <w:r w:rsidRPr="008E3855">
        <w:rPr>
          <w:rFonts w:ascii="Book Antiqua" w:hAnsi="Book Antiqua" w:cs="Arial"/>
        </w:rPr>
        <w:t>Permission to appeal was granted on the basis that ‘the arguable consequence of the Judge’s decision to refuse to grant the request was to exclude the appellant from presenting evidence which on the appellant’s case was arguably germane to the issues before the Judge’.</w:t>
      </w:r>
    </w:p>
    <w:p w:rsidR="00D51814" w:rsidRPr="008E3855" w:rsidRDefault="00D51814" w:rsidP="00D51814">
      <w:pPr>
        <w:tabs>
          <w:tab w:val="left" w:pos="567"/>
        </w:tabs>
        <w:spacing w:before="240"/>
        <w:jc w:val="both"/>
        <w:rPr>
          <w:rFonts w:ascii="Book Antiqua" w:hAnsi="Book Antiqua" w:cs="Arial"/>
          <w:b/>
        </w:rPr>
      </w:pPr>
      <w:r w:rsidRPr="008E3855">
        <w:rPr>
          <w:rFonts w:ascii="Book Antiqua" w:hAnsi="Book Antiqua" w:cs="Arial"/>
          <w:b/>
        </w:rPr>
        <w:t>Rule 24 Reply</w:t>
      </w:r>
    </w:p>
    <w:p w:rsidR="00D51814" w:rsidRPr="008E3855" w:rsidRDefault="00D60D7D" w:rsidP="00E147B4">
      <w:pPr>
        <w:numPr>
          <w:ilvl w:val="0"/>
          <w:numId w:val="1"/>
        </w:numPr>
        <w:tabs>
          <w:tab w:val="clear" w:pos="720"/>
          <w:tab w:val="num" w:pos="360"/>
          <w:tab w:val="left" w:pos="567"/>
        </w:tabs>
        <w:spacing w:before="240"/>
        <w:ind w:left="360"/>
        <w:jc w:val="both"/>
        <w:rPr>
          <w:rFonts w:ascii="Book Antiqua" w:hAnsi="Book Antiqua" w:cs="Arial"/>
        </w:rPr>
      </w:pPr>
      <w:r w:rsidRPr="008E3855">
        <w:rPr>
          <w:rFonts w:ascii="Book Antiqua" w:hAnsi="Book Antiqua" w:cs="Arial"/>
        </w:rPr>
        <w:t xml:space="preserve">The respondent in his Rule 24 Reply asserted that the adjournment request had been dealt with in detail and that the Judge had given sound, cogent reasons for rejecting the application, and further, that at [29] the First-tier Tribunal had accepted that the appellant’s account was broadly consistent with the country background evidence, such that the absence of a country expert was not material to the outcome of the appeal. </w:t>
      </w:r>
    </w:p>
    <w:p w:rsidR="00D51814" w:rsidRPr="008E3855"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8E3855">
        <w:rPr>
          <w:rFonts w:ascii="Book Antiqua" w:hAnsi="Book Antiqua" w:cs="Arial"/>
        </w:rPr>
        <w:t>That is the basis on which this appeal came before the Upper Tribunal.</w:t>
      </w:r>
    </w:p>
    <w:p w:rsidR="00D51814" w:rsidRPr="008E3855" w:rsidRDefault="00D51814" w:rsidP="00D51814">
      <w:pPr>
        <w:tabs>
          <w:tab w:val="left" w:pos="567"/>
        </w:tabs>
        <w:spacing w:before="240"/>
        <w:jc w:val="both"/>
        <w:rPr>
          <w:rFonts w:ascii="Book Antiqua" w:hAnsi="Book Antiqua" w:cs="Arial"/>
          <w:b/>
        </w:rPr>
      </w:pPr>
      <w:r w:rsidRPr="008E3855">
        <w:rPr>
          <w:rFonts w:ascii="Book Antiqua" w:hAnsi="Book Antiqua" w:cs="Arial"/>
          <w:b/>
        </w:rPr>
        <w:t>Upper Tribunal hearing</w:t>
      </w:r>
    </w:p>
    <w:p w:rsidR="00D51814" w:rsidRPr="008E3855" w:rsidRDefault="00D60D7D" w:rsidP="00E147B4">
      <w:pPr>
        <w:numPr>
          <w:ilvl w:val="0"/>
          <w:numId w:val="1"/>
        </w:numPr>
        <w:tabs>
          <w:tab w:val="clear" w:pos="720"/>
          <w:tab w:val="num" w:pos="360"/>
          <w:tab w:val="left" w:pos="567"/>
        </w:tabs>
        <w:spacing w:before="240"/>
        <w:ind w:left="360"/>
        <w:jc w:val="both"/>
        <w:rPr>
          <w:rFonts w:ascii="Book Antiqua" w:hAnsi="Book Antiqua" w:cs="Arial"/>
        </w:rPr>
      </w:pPr>
      <w:r w:rsidRPr="008E3855">
        <w:rPr>
          <w:rFonts w:ascii="Book Antiqua" w:hAnsi="Book Antiqua" w:cs="Arial"/>
        </w:rPr>
        <w:t xml:space="preserve">At the hearing, Mr Clarke for the respondent indicated that he accepted that at [18] and [32] the Judge had made findings which were procedurally unfair to the appellant and </w:t>
      </w:r>
      <w:r w:rsidRPr="008E3855">
        <w:rPr>
          <w:rFonts w:ascii="Book Antiqua" w:hAnsi="Book Antiqua" w:cs="Arial"/>
        </w:rPr>
        <w:lastRenderedPageBreak/>
        <w:t xml:space="preserve">that the appeal should have been adjourned for medical evidence.  He maintained the respondent’s position in relation to the country. </w:t>
      </w:r>
    </w:p>
    <w:p w:rsidR="00D60D7D" w:rsidRPr="008E3855" w:rsidRDefault="00D60D7D" w:rsidP="00E147B4">
      <w:pPr>
        <w:numPr>
          <w:ilvl w:val="0"/>
          <w:numId w:val="1"/>
        </w:numPr>
        <w:tabs>
          <w:tab w:val="clear" w:pos="720"/>
          <w:tab w:val="num" w:pos="360"/>
          <w:tab w:val="left" w:pos="567"/>
        </w:tabs>
        <w:spacing w:before="240"/>
        <w:ind w:left="360"/>
        <w:jc w:val="both"/>
        <w:rPr>
          <w:rFonts w:ascii="Book Antiqua" w:hAnsi="Book Antiqua" w:cs="Arial"/>
        </w:rPr>
      </w:pPr>
      <w:r w:rsidRPr="008E3855">
        <w:rPr>
          <w:rFonts w:ascii="Book Antiqua" w:hAnsi="Book Antiqua" w:cs="Arial"/>
        </w:rPr>
        <w:t xml:space="preserve">That is also my opinion.  This decision will be set aside and remade afresh in the First-tier Tribunal, with no findings of fact or credibility preserved. </w:t>
      </w:r>
    </w:p>
    <w:p w:rsidR="00306236" w:rsidRPr="008E3855" w:rsidRDefault="00306236" w:rsidP="00BF23BB">
      <w:pPr>
        <w:tabs>
          <w:tab w:val="left" w:pos="567"/>
        </w:tabs>
        <w:ind w:left="567" w:hanging="567"/>
        <w:jc w:val="both"/>
        <w:rPr>
          <w:rFonts w:ascii="Book Antiqua" w:hAnsi="Book Antiqua" w:cs="Arial"/>
        </w:rPr>
      </w:pPr>
    </w:p>
    <w:p w:rsidR="001E76C5" w:rsidRDefault="001E76C5" w:rsidP="00BF23BB">
      <w:pPr>
        <w:tabs>
          <w:tab w:val="left" w:pos="567"/>
        </w:tabs>
        <w:ind w:left="567" w:hanging="567"/>
        <w:jc w:val="both"/>
        <w:rPr>
          <w:rFonts w:ascii="Book Antiqua" w:hAnsi="Book Antiqua" w:cs="Arial"/>
          <w:b/>
        </w:rPr>
      </w:pPr>
    </w:p>
    <w:p w:rsidR="00306236" w:rsidRPr="008E3855" w:rsidRDefault="00306236" w:rsidP="00BF23BB">
      <w:pPr>
        <w:tabs>
          <w:tab w:val="left" w:pos="567"/>
        </w:tabs>
        <w:ind w:left="567" w:hanging="567"/>
        <w:jc w:val="both"/>
        <w:rPr>
          <w:rFonts w:ascii="Book Antiqua" w:hAnsi="Book Antiqua" w:cs="Arial"/>
        </w:rPr>
      </w:pPr>
      <w:bookmarkStart w:id="0" w:name="_GoBack"/>
      <w:bookmarkEnd w:id="0"/>
      <w:r w:rsidRPr="008E3855">
        <w:rPr>
          <w:rFonts w:ascii="Book Antiqua" w:hAnsi="Book Antiqua" w:cs="Arial"/>
          <w:b/>
        </w:rPr>
        <w:t>DECISION</w:t>
      </w:r>
    </w:p>
    <w:p w:rsidR="001F2716" w:rsidRPr="008E3855" w:rsidRDefault="001F2716" w:rsidP="00780F86">
      <w:pPr>
        <w:ind w:left="540" w:hanging="540"/>
        <w:jc w:val="both"/>
        <w:rPr>
          <w:rFonts w:ascii="Book Antiqua" w:hAnsi="Book Antiqua" w:cs="Arial"/>
        </w:rPr>
      </w:pPr>
    </w:p>
    <w:p w:rsidR="00306236" w:rsidRPr="008E3855" w:rsidRDefault="00306236" w:rsidP="00306236">
      <w:pPr>
        <w:numPr>
          <w:ilvl w:val="0"/>
          <w:numId w:val="1"/>
        </w:numPr>
        <w:tabs>
          <w:tab w:val="clear" w:pos="720"/>
          <w:tab w:val="num" w:pos="360"/>
          <w:tab w:val="left" w:pos="567"/>
        </w:tabs>
        <w:ind w:left="360"/>
        <w:jc w:val="both"/>
        <w:rPr>
          <w:rFonts w:ascii="Book Antiqua" w:hAnsi="Book Antiqua" w:cs="Arial"/>
        </w:rPr>
      </w:pPr>
      <w:r w:rsidRPr="008E3855">
        <w:rPr>
          <w:rFonts w:ascii="Book Antiqua" w:hAnsi="Book Antiqua" w:cs="Arial"/>
        </w:rPr>
        <w:t>For the foregoing reasons, my decision is as follows:</w:t>
      </w:r>
    </w:p>
    <w:p w:rsidR="00306236" w:rsidRPr="008E3855" w:rsidRDefault="00306236" w:rsidP="00306236">
      <w:pPr>
        <w:tabs>
          <w:tab w:val="left" w:pos="567"/>
        </w:tabs>
        <w:ind w:left="360"/>
        <w:jc w:val="both"/>
        <w:rPr>
          <w:rFonts w:ascii="Book Antiqua" w:hAnsi="Book Antiqua" w:cs="Arial"/>
        </w:rPr>
      </w:pPr>
    </w:p>
    <w:p w:rsidR="00306236" w:rsidRPr="008E3855" w:rsidRDefault="00306236" w:rsidP="00306236">
      <w:pPr>
        <w:tabs>
          <w:tab w:val="left" w:pos="567"/>
        </w:tabs>
        <w:ind w:left="360"/>
        <w:jc w:val="both"/>
        <w:rPr>
          <w:rFonts w:ascii="Book Antiqua" w:hAnsi="Book Antiqua" w:cs="Arial"/>
        </w:rPr>
      </w:pPr>
      <w:r w:rsidRPr="008E3855">
        <w:rPr>
          <w:rFonts w:ascii="Book Antiqua" w:hAnsi="Book Antiqua" w:cs="Arial"/>
        </w:rPr>
        <w:t xml:space="preserve">The making of the previous decision involved the making of an error on a point of law.   </w:t>
      </w:r>
    </w:p>
    <w:p w:rsidR="009F5220" w:rsidRPr="008E3855" w:rsidRDefault="00306236" w:rsidP="00D60D7D">
      <w:pPr>
        <w:tabs>
          <w:tab w:val="left" w:pos="567"/>
        </w:tabs>
        <w:ind w:left="360"/>
        <w:jc w:val="both"/>
        <w:rPr>
          <w:rFonts w:ascii="Book Antiqua" w:hAnsi="Book Antiqua" w:cs="Arial"/>
        </w:rPr>
      </w:pPr>
      <w:r w:rsidRPr="008E3855">
        <w:rPr>
          <w:rFonts w:ascii="Book Antiqua" w:hAnsi="Book Antiqua" w:cs="Arial"/>
        </w:rPr>
        <w:t xml:space="preserve">I set aside the previous decision.  </w:t>
      </w:r>
      <w:r w:rsidR="00D60D7D" w:rsidRPr="008E3855">
        <w:rPr>
          <w:rFonts w:ascii="Book Antiqua" w:hAnsi="Book Antiqua" w:cs="Arial"/>
        </w:rPr>
        <w:t>This decision will be remade in the First-tier Tribunal on a date to be fixed.</w:t>
      </w:r>
    </w:p>
    <w:p w:rsidR="00D60D7D" w:rsidRPr="008E3855" w:rsidRDefault="00D60D7D" w:rsidP="00D60D7D">
      <w:pPr>
        <w:tabs>
          <w:tab w:val="left" w:pos="567"/>
        </w:tabs>
        <w:ind w:left="360"/>
        <w:jc w:val="both"/>
        <w:rPr>
          <w:rFonts w:ascii="Book Antiqua" w:hAnsi="Book Antiqua" w:cs="Arial"/>
        </w:rPr>
      </w:pPr>
    </w:p>
    <w:p w:rsidR="001F2716" w:rsidRPr="008E3855" w:rsidRDefault="00306236" w:rsidP="00185211">
      <w:pPr>
        <w:rPr>
          <w:rFonts w:ascii="Book Antiqua" w:hAnsi="Book Antiqua" w:cs="Arial"/>
        </w:rPr>
      </w:pPr>
      <w:r w:rsidRPr="008E3855">
        <w:rPr>
          <w:rFonts w:ascii="Book Antiqua" w:hAnsi="Book Antiqua" w:cs="Arial"/>
        </w:rPr>
        <w:t>Date:</w:t>
      </w:r>
      <w:r w:rsidR="00AD7978" w:rsidRPr="008E3855">
        <w:rPr>
          <w:rFonts w:ascii="Book Antiqua" w:hAnsi="Book Antiqua" w:cs="Arial"/>
        </w:rPr>
        <w:tab/>
      </w:r>
      <w:r w:rsidRPr="008E3855">
        <w:rPr>
          <w:rFonts w:ascii="Book Antiqua" w:hAnsi="Book Antiqua" w:cs="Arial"/>
        </w:rPr>
        <w:tab/>
      </w:r>
      <w:r w:rsidR="00D60D7D" w:rsidRPr="008E3855">
        <w:rPr>
          <w:rFonts w:ascii="Book Antiqua" w:hAnsi="Book Antiqua" w:cs="Arial"/>
        </w:rPr>
        <w:t>15 May 2018</w:t>
      </w:r>
      <w:r w:rsidR="00185211" w:rsidRPr="008E3855">
        <w:rPr>
          <w:rFonts w:ascii="Book Antiqua" w:hAnsi="Book Antiqua" w:cs="Arial"/>
        </w:rPr>
        <w:tab/>
      </w:r>
      <w:r w:rsidR="00185211" w:rsidRPr="008E3855">
        <w:rPr>
          <w:rFonts w:ascii="Book Antiqua" w:hAnsi="Book Antiqua" w:cs="Arial"/>
        </w:rPr>
        <w:tab/>
      </w:r>
      <w:r w:rsidRPr="008E3855">
        <w:rPr>
          <w:rFonts w:ascii="Book Antiqua" w:hAnsi="Book Antiqua" w:cs="Arial"/>
        </w:rPr>
        <w:tab/>
      </w:r>
      <w:r w:rsidRPr="008E3855">
        <w:rPr>
          <w:rFonts w:ascii="Book Antiqua" w:hAnsi="Book Antiqua" w:cs="Arial"/>
        </w:rPr>
        <w:tab/>
      </w:r>
      <w:r w:rsidR="00780F86" w:rsidRPr="008E3855">
        <w:rPr>
          <w:rFonts w:ascii="Book Antiqua" w:hAnsi="Book Antiqua" w:cs="Arial"/>
        </w:rPr>
        <w:t>Signed</w:t>
      </w:r>
      <w:r w:rsidR="00780F86" w:rsidRPr="008E3855">
        <w:rPr>
          <w:rFonts w:ascii="Book Antiqua" w:hAnsi="Book Antiqua" w:cs="Arial"/>
        </w:rPr>
        <w:tab/>
      </w:r>
      <w:r w:rsidR="00185211" w:rsidRPr="008E3855">
        <w:rPr>
          <w:rFonts w:ascii="Book Antiqua" w:hAnsi="Book Antiqua" w:cs="Arial"/>
          <w:color w:val="0070C0"/>
        </w:rPr>
        <w:t>Judith AJC Gleeson</w:t>
      </w:r>
      <w:r w:rsidR="00780F86" w:rsidRPr="008E3855">
        <w:rPr>
          <w:rFonts w:ascii="Book Antiqua" w:hAnsi="Book Antiqua" w:cs="Arial"/>
        </w:rPr>
        <w:tab/>
      </w:r>
      <w:r w:rsidR="00780F86" w:rsidRPr="008E3855">
        <w:rPr>
          <w:rFonts w:ascii="Book Antiqua" w:hAnsi="Book Antiqua" w:cs="Arial"/>
        </w:rPr>
        <w:tab/>
      </w:r>
      <w:r w:rsidR="00780F86" w:rsidRPr="008E3855">
        <w:rPr>
          <w:rFonts w:ascii="Book Antiqua" w:hAnsi="Book Antiqua" w:cs="Arial"/>
        </w:rPr>
        <w:tab/>
      </w:r>
      <w:r w:rsidR="00780F86" w:rsidRPr="008E3855">
        <w:rPr>
          <w:rFonts w:ascii="Book Antiqua" w:hAnsi="Book Antiqua" w:cs="Arial"/>
        </w:rPr>
        <w:tab/>
      </w:r>
      <w:r w:rsidR="00185211" w:rsidRPr="008E3855">
        <w:rPr>
          <w:rFonts w:ascii="Book Antiqua" w:hAnsi="Book Antiqua" w:cs="Arial"/>
        </w:rPr>
        <w:tab/>
      </w:r>
      <w:r w:rsidR="00185211" w:rsidRPr="008E3855">
        <w:rPr>
          <w:rFonts w:ascii="Book Antiqua" w:hAnsi="Book Antiqua" w:cs="Arial"/>
        </w:rPr>
        <w:tab/>
      </w:r>
      <w:r w:rsidR="00185211" w:rsidRPr="008E3855">
        <w:rPr>
          <w:rFonts w:ascii="Book Antiqua" w:hAnsi="Book Antiqua" w:cs="Arial"/>
        </w:rPr>
        <w:tab/>
      </w:r>
      <w:r w:rsidR="00185211" w:rsidRPr="008E3855">
        <w:rPr>
          <w:rFonts w:ascii="Book Antiqua" w:hAnsi="Book Antiqua" w:cs="Arial"/>
        </w:rPr>
        <w:tab/>
      </w:r>
      <w:r w:rsidR="00185211" w:rsidRPr="008E3855">
        <w:rPr>
          <w:rFonts w:ascii="Book Antiqua" w:hAnsi="Book Antiqua" w:cs="Arial"/>
        </w:rPr>
        <w:tab/>
      </w:r>
      <w:r w:rsidR="00185211" w:rsidRPr="008E3855">
        <w:rPr>
          <w:rFonts w:ascii="Book Antiqua" w:hAnsi="Book Antiqua" w:cs="Arial"/>
        </w:rPr>
        <w:tab/>
      </w:r>
      <w:r w:rsidR="00AD7978" w:rsidRPr="008E3855">
        <w:rPr>
          <w:rFonts w:ascii="Book Antiqua" w:hAnsi="Book Antiqua" w:cs="Arial"/>
        </w:rPr>
        <w:tab/>
      </w:r>
      <w:r w:rsidR="00185211" w:rsidRPr="008E3855">
        <w:rPr>
          <w:rFonts w:ascii="Book Antiqua" w:hAnsi="Book Antiqua" w:cs="Arial"/>
        </w:rPr>
        <w:tab/>
      </w:r>
      <w:r w:rsidR="00AD7978" w:rsidRPr="008E3855">
        <w:rPr>
          <w:rFonts w:ascii="Book Antiqua" w:hAnsi="Book Antiqua" w:cs="Arial"/>
        </w:rPr>
        <w:t xml:space="preserve">Upper Tribunal </w:t>
      </w:r>
      <w:r w:rsidRPr="008E3855">
        <w:rPr>
          <w:rFonts w:ascii="Book Antiqua" w:hAnsi="Book Antiqua" w:cs="Arial"/>
        </w:rPr>
        <w:t xml:space="preserve">Judge Gleeson </w:t>
      </w:r>
    </w:p>
    <w:p w:rsidR="00D51814" w:rsidRPr="008E3855" w:rsidRDefault="00AD7978" w:rsidP="00306236">
      <w:pPr>
        <w:tabs>
          <w:tab w:val="left" w:pos="2520"/>
        </w:tabs>
        <w:ind w:left="6181" w:hanging="539"/>
        <w:rPr>
          <w:rFonts w:ascii="Book Antiqua" w:hAnsi="Book Antiqua" w:cs="Arial"/>
          <w:color w:val="000000"/>
        </w:rPr>
      </w:pPr>
      <w:r w:rsidRPr="008E3855">
        <w:rPr>
          <w:rFonts w:ascii="Book Antiqua" w:hAnsi="Book Antiqua" w:cs="Arial"/>
          <w:color w:val="000000"/>
        </w:rPr>
        <w:t xml:space="preserve"> </w:t>
      </w:r>
      <w:r w:rsidR="005F1F19" w:rsidRPr="008E3855">
        <w:rPr>
          <w:rFonts w:ascii="Book Antiqua" w:hAnsi="Book Antiqua" w:cs="Arial"/>
          <w:color w:val="000000"/>
        </w:rPr>
        <w:t xml:space="preserve"> </w:t>
      </w:r>
    </w:p>
    <w:p w:rsidR="00B95326" w:rsidRPr="008E3855" w:rsidRDefault="00B95326" w:rsidP="00306236">
      <w:pPr>
        <w:tabs>
          <w:tab w:val="left" w:pos="2520"/>
        </w:tabs>
        <w:ind w:left="6181" w:hanging="539"/>
        <w:rPr>
          <w:rFonts w:ascii="Book Antiqua" w:hAnsi="Book Antiqua" w:cs="Arial"/>
          <w:color w:val="000000"/>
        </w:rPr>
      </w:pPr>
    </w:p>
    <w:sectPr w:rsidR="00B95326" w:rsidRPr="008E3855" w:rsidSect="008E3855">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7D2" w:rsidRDefault="009527D2">
      <w:r>
        <w:separator/>
      </w:r>
    </w:p>
  </w:endnote>
  <w:endnote w:type="continuationSeparator" w:id="0">
    <w:p w:rsidR="009527D2" w:rsidRDefault="0095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52B" w:rsidRPr="006278D0" w:rsidRDefault="0060752B" w:rsidP="00593795">
    <w:pPr>
      <w:pStyle w:val="Footer"/>
      <w:jc w:val="center"/>
      <w:rPr>
        <w:rFonts w:ascii="Book Antiqua" w:hAnsi="Book Antiqua" w:cs="Arial"/>
      </w:rPr>
    </w:pPr>
    <w:r w:rsidRPr="006278D0">
      <w:rPr>
        <w:rStyle w:val="PageNumber"/>
        <w:rFonts w:ascii="Book Antiqua" w:hAnsi="Book Antiqua" w:cs="Arial"/>
      </w:rPr>
      <w:fldChar w:fldCharType="begin"/>
    </w:r>
    <w:r w:rsidRPr="006278D0">
      <w:rPr>
        <w:rStyle w:val="PageNumber"/>
        <w:rFonts w:ascii="Book Antiqua" w:hAnsi="Book Antiqua" w:cs="Arial"/>
      </w:rPr>
      <w:instrText xml:space="preserve"> PAGE </w:instrText>
    </w:r>
    <w:r w:rsidRPr="006278D0">
      <w:rPr>
        <w:rStyle w:val="PageNumber"/>
        <w:rFonts w:ascii="Book Antiqua" w:hAnsi="Book Antiqua" w:cs="Arial"/>
      </w:rPr>
      <w:fldChar w:fldCharType="separate"/>
    </w:r>
    <w:r w:rsidR="00062032">
      <w:rPr>
        <w:rStyle w:val="PageNumber"/>
        <w:rFonts w:ascii="Book Antiqua" w:hAnsi="Book Antiqua" w:cs="Arial"/>
        <w:noProof/>
      </w:rPr>
      <w:t>3</w:t>
    </w:r>
    <w:r w:rsidRPr="006278D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52B" w:rsidRPr="006278D0" w:rsidRDefault="0060752B" w:rsidP="00090CF9">
    <w:pPr>
      <w:jc w:val="center"/>
      <w:rPr>
        <w:rFonts w:ascii="Book Antiqua" w:hAnsi="Book Antiqua" w:cs="Arial"/>
        <w:b/>
      </w:rPr>
    </w:pPr>
    <w:r w:rsidRPr="006278D0">
      <w:rPr>
        <w:rFonts w:ascii="Book Antiqua" w:hAnsi="Book Antiqua" w:cs="Arial"/>
        <w:b/>
        <w:spacing w:val="-6"/>
      </w:rPr>
      <w:t>©</w:t>
    </w:r>
    <w:r w:rsidRPr="006278D0">
      <w:rPr>
        <w:rFonts w:ascii="Book Antiqua" w:hAnsi="Book Antiqua" w:cs="Arial"/>
        <w:b/>
      </w:rPr>
      <w:t xml:space="preserve"> CROWN COPYRIGHT </w:t>
    </w:r>
    <w:r w:rsidR="000060DE" w:rsidRPr="006278D0">
      <w:rPr>
        <w:rFonts w:ascii="Book Antiqua" w:hAnsi="Book Antiqua" w:cs="Arial"/>
        <w:b/>
      </w:rPr>
      <w:fldChar w:fldCharType="begin"/>
    </w:r>
    <w:r w:rsidR="000060DE" w:rsidRPr="006278D0">
      <w:rPr>
        <w:rFonts w:ascii="Book Antiqua" w:hAnsi="Book Antiqua" w:cs="Arial"/>
        <w:b/>
      </w:rPr>
      <w:instrText xml:space="preserve"> DATE  \@ "yyyy" </w:instrText>
    </w:r>
    <w:r w:rsidR="000060DE" w:rsidRPr="006278D0">
      <w:rPr>
        <w:rFonts w:ascii="Book Antiqua" w:hAnsi="Book Antiqua" w:cs="Arial"/>
        <w:b/>
      </w:rPr>
      <w:fldChar w:fldCharType="separate"/>
    </w:r>
    <w:r w:rsidR="008E3855" w:rsidRPr="006278D0">
      <w:rPr>
        <w:rFonts w:ascii="Book Antiqua" w:hAnsi="Book Antiqua" w:cs="Arial"/>
        <w:b/>
        <w:noProof/>
      </w:rPr>
      <w:t>2018</w:t>
    </w:r>
    <w:r w:rsidR="000060DE" w:rsidRPr="006278D0">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7D2" w:rsidRDefault="009527D2">
      <w:r>
        <w:separator/>
      </w:r>
    </w:p>
  </w:footnote>
  <w:footnote w:type="continuationSeparator" w:id="0">
    <w:p w:rsidR="009527D2" w:rsidRDefault="0095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52B" w:rsidRDefault="0060752B" w:rsidP="00593795">
    <w:pPr>
      <w:pStyle w:val="Header"/>
      <w:jc w:val="right"/>
      <w:rPr>
        <w:rFonts w:ascii="Book Antiqua" w:hAnsi="Book Antiqua" w:cs="Arial"/>
        <w:sz w:val="16"/>
        <w:szCs w:val="16"/>
      </w:rPr>
    </w:pPr>
    <w:r w:rsidRPr="006278D0">
      <w:rPr>
        <w:rFonts w:ascii="Book Antiqua" w:hAnsi="Book Antiqua" w:cs="Arial"/>
        <w:sz w:val="16"/>
        <w:szCs w:val="16"/>
      </w:rPr>
      <w:t xml:space="preserve">Appeal Number:  </w:t>
    </w:r>
    <w:r w:rsidR="002B3939" w:rsidRPr="006278D0">
      <w:rPr>
        <w:rFonts w:ascii="Book Antiqua" w:hAnsi="Book Antiqua" w:cs="Arial"/>
        <w:sz w:val="16"/>
        <w:szCs w:val="16"/>
      </w:rPr>
      <w:t>PA/00538/2018</w:t>
    </w:r>
    <w:r w:rsidRPr="006278D0">
      <w:rPr>
        <w:rFonts w:ascii="Book Antiqua" w:hAnsi="Book Antiqua" w:cs="Arial"/>
        <w:sz w:val="16"/>
        <w:szCs w:val="16"/>
      </w:rPr>
      <w:t xml:space="preserve"> </w:t>
    </w:r>
  </w:p>
  <w:p w:rsidR="006278D0" w:rsidRPr="006278D0" w:rsidRDefault="006278D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02"/>
    <w:rsid w:val="00000621"/>
    <w:rsid w:val="000036C2"/>
    <w:rsid w:val="000060DE"/>
    <w:rsid w:val="00021C88"/>
    <w:rsid w:val="00033D3D"/>
    <w:rsid w:val="00057601"/>
    <w:rsid w:val="00062032"/>
    <w:rsid w:val="00062F02"/>
    <w:rsid w:val="00071A7E"/>
    <w:rsid w:val="000746C0"/>
    <w:rsid w:val="00074D1D"/>
    <w:rsid w:val="00090CF9"/>
    <w:rsid w:val="00092580"/>
    <w:rsid w:val="00093D4D"/>
    <w:rsid w:val="000D0CB5"/>
    <w:rsid w:val="000D5D94"/>
    <w:rsid w:val="000E01B8"/>
    <w:rsid w:val="000F1A0E"/>
    <w:rsid w:val="00113ECC"/>
    <w:rsid w:val="001165A7"/>
    <w:rsid w:val="00140033"/>
    <w:rsid w:val="00167D3A"/>
    <w:rsid w:val="00185211"/>
    <w:rsid w:val="001A3082"/>
    <w:rsid w:val="001B186A"/>
    <w:rsid w:val="001B2F75"/>
    <w:rsid w:val="001B3ABC"/>
    <w:rsid w:val="001C5C75"/>
    <w:rsid w:val="001E76C5"/>
    <w:rsid w:val="001F2716"/>
    <w:rsid w:val="00201E53"/>
    <w:rsid w:val="00207617"/>
    <w:rsid w:val="0023134B"/>
    <w:rsid w:val="0026015E"/>
    <w:rsid w:val="002667BE"/>
    <w:rsid w:val="00270E13"/>
    <w:rsid w:val="00283659"/>
    <w:rsid w:val="002B243C"/>
    <w:rsid w:val="002B3939"/>
    <w:rsid w:val="002B5149"/>
    <w:rsid w:val="002C650D"/>
    <w:rsid w:val="002C6BD4"/>
    <w:rsid w:val="002D68BF"/>
    <w:rsid w:val="002F6B98"/>
    <w:rsid w:val="00306236"/>
    <w:rsid w:val="00336CBF"/>
    <w:rsid w:val="00343FE3"/>
    <w:rsid w:val="003546C8"/>
    <w:rsid w:val="003A7CF2"/>
    <w:rsid w:val="003C5CE5"/>
    <w:rsid w:val="003E267B"/>
    <w:rsid w:val="003E3BB6"/>
    <w:rsid w:val="003E5773"/>
    <w:rsid w:val="003E7CD1"/>
    <w:rsid w:val="003F4336"/>
    <w:rsid w:val="00402B9E"/>
    <w:rsid w:val="00420643"/>
    <w:rsid w:val="004249CB"/>
    <w:rsid w:val="00436115"/>
    <w:rsid w:val="0044127D"/>
    <w:rsid w:val="004448DB"/>
    <w:rsid w:val="00446C9A"/>
    <w:rsid w:val="00452F2B"/>
    <w:rsid w:val="00477193"/>
    <w:rsid w:val="00496861"/>
    <w:rsid w:val="004A1848"/>
    <w:rsid w:val="004A225E"/>
    <w:rsid w:val="004A6F4A"/>
    <w:rsid w:val="004E4717"/>
    <w:rsid w:val="005035E7"/>
    <w:rsid w:val="00507FEC"/>
    <w:rsid w:val="00510F0E"/>
    <w:rsid w:val="005479E1"/>
    <w:rsid w:val="00553E0A"/>
    <w:rsid w:val="005570FD"/>
    <w:rsid w:val="005575EA"/>
    <w:rsid w:val="00564E8D"/>
    <w:rsid w:val="0057790C"/>
    <w:rsid w:val="00593795"/>
    <w:rsid w:val="00593821"/>
    <w:rsid w:val="005A3B95"/>
    <w:rsid w:val="005A549B"/>
    <w:rsid w:val="005A75FF"/>
    <w:rsid w:val="005D10AB"/>
    <w:rsid w:val="005F1F19"/>
    <w:rsid w:val="00601D8F"/>
    <w:rsid w:val="0060752B"/>
    <w:rsid w:val="00611011"/>
    <w:rsid w:val="006278D0"/>
    <w:rsid w:val="00653E97"/>
    <w:rsid w:val="00676204"/>
    <w:rsid w:val="00684A74"/>
    <w:rsid w:val="00690B8A"/>
    <w:rsid w:val="006F2CF1"/>
    <w:rsid w:val="007038ED"/>
    <w:rsid w:val="00703BC3"/>
    <w:rsid w:val="00704B61"/>
    <w:rsid w:val="00721ED7"/>
    <w:rsid w:val="007334B3"/>
    <w:rsid w:val="007552A9"/>
    <w:rsid w:val="00761858"/>
    <w:rsid w:val="00767D59"/>
    <w:rsid w:val="00776E97"/>
    <w:rsid w:val="00780F86"/>
    <w:rsid w:val="00782102"/>
    <w:rsid w:val="007912AD"/>
    <w:rsid w:val="007A37E8"/>
    <w:rsid w:val="007B0824"/>
    <w:rsid w:val="007B5D3C"/>
    <w:rsid w:val="00821B72"/>
    <w:rsid w:val="00823EF2"/>
    <w:rsid w:val="008303B8"/>
    <w:rsid w:val="00833DCE"/>
    <w:rsid w:val="00871D34"/>
    <w:rsid w:val="00880370"/>
    <w:rsid w:val="008B270C"/>
    <w:rsid w:val="008B382D"/>
    <w:rsid w:val="008B5078"/>
    <w:rsid w:val="008C3D3D"/>
    <w:rsid w:val="008D4131"/>
    <w:rsid w:val="008D7209"/>
    <w:rsid w:val="008E3855"/>
    <w:rsid w:val="008F1932"/>
    <w:rsid w:val="00921062"/>
    <w:rsid w:val="00925AB2"/>
    <w:rsid w:val="009527D2"/>
    <w:rsid w:val="009722BC"/>
    <w:rsid w:val="009727A3"/>
    <w:rsid w:val="00987774"/>
    <w:rsid w:val="009A11E8"/>
    <w:rsid w:val="009F5220"/>
    <w:rsid w:val="00A15234"/>
    <w:rsid w:val="00A16913"/>
    <w:rsid w:val="00A201AB"/>
    <w:rsid w:val="00A240AA"/>
    <w:rsid w:val="00A253BF"/>
    <w:rsid w:val="00A26A9A"/>
    <w:rsid w:val="00A31C8B"/>
    <w:rsid w:val="00A509FA"/>
    <w:rsid w:val="00A845DC"/>
    <w:rsid w:val="00A87238"/>
    <w:rsid w:val="00AA361C"/>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12F97"/>
    <w:rsid w:val="00C26032"/>
    <w:rsid w:val="00C345E1"/>
    <w:rsid w:val="00C43BFD"/>
    <w:rsid w:val="00CB6E35"/>
    <w:rsid w:val="00CE1A46"/>
    <w:rsid w:val="00D20757"/>
    <w:rsid w:val="00D22636"/>
    <w:rsid w:val="00D31AEA"/>
    <w:rsid w:val="00D40FD9"/>
    <w:rsid w:val="00D51814"/>
    <w:rsid w:val="00D53769"/>
    <w:rsid w:val="00D60D7D"/>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17E56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4044</Characters>
  <Application>Microsoft Office Word</Application>
  <DocSecurity>0</DocSecurity>
  <Lines>33</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2018-06-13T12:04:00Z</dcterms:created>
  <dcterms:modified xsi:type="dcterms:W3CDTF">2018-06-13T12:04:00Z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