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D701" w14:textId="77777777" w:rsidR="00643BFC" w:rsidRPr="000704BB" w:rsidRDefault="006B0A16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B0A79BF" wp14:editId="666FBAB0">
            <wp:extent cx="1198800" cy="103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ED1C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24875604" w14:textId="3C586BA7"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0704BB">
        <w:rPr>
          <w:rFonts w:ascii="Book Antiqua" w:hAnsi="Book Antiqua" w:cs="Arial"/>
          <w:b/>
          <w:color w:val="000000"/>
        </w:rPr>
        <w:t>Chamber)</w:t>
      </w:r>
      <w:r w:rsidR="009C3E51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9C3E51">
        <w:rPr>
          <w:rFonts w:ascii="Book Antiqua" w:hAnsi="Book Antiqua" w:cs="Arial"/>
          <w:b/>
          <w:color w:val="000000"/>
        </w:rPr>
        <w:t xml:space="preserve">                </w:t>
      </w:r>
      <w:r w:rsidR="00260E50">
        <w:rPr>
          <w:rFonts w:ascii="Book Antiqua" w:hAnsi="Book Antiqua" w:cs="Arial"/>
          <w:b/>
          <w:color w:val="000000"/>
        </w:rPr>
        <w:t xml:space="preserve"> </w:t>
      </w:r>
      <w:r w:rsidR="00B3524D" w:rsidRPr="009C3E51">
        <w:rPr>
          <w:rFonts w:ascii="Book Antiqua" w:hAnsi="Book Antiqua" w:cs="Arial"/>
          <w:b/>
          <w:color w:val="000000"/>
        </w:rPr>
        <w:t>Appeal Number</w:t>
      </w:r>
      <w:r w:rsidR="00D53769" w:rsidRPr="009C3E51">
        <w:rPr>
          <w:rFonts w:ascii="Book Antiqua" w:hAnsi="Book Antiqua" w:cs="Arial"/>
          <w:b/>
          <w:color w:val="000000"/>
        </w:rPr>
        <w:t>:</w:t>
      </w:r>
      <w:r w:rsidR="00B3524D" w:rsidRPr="009C3E51">
        <w:rPr>
          <w:rFonts w:ascii="Book Antiqua" w:hAnsi="Book Antiqua" w:cs="Arial"/>
          <w:b/>
          <w:color w:val="000000"/>
        </w:rPr>
        <w:t xml:space="preserve"> </w:t>
      </w:r>
      <w:r w:rsidR="000C2E06" w:rsidRPr="009C3E51">
        <w:rPr>
          <w:rFonts w:ascii="Book Antiqua" w:hAnsi="Book Antiqua" w:cs="Arial"/>
          <w:b/>
          <w:caps/>
          <w:color w:val="000000"/>
        </w:rPr>
        <w:t>PA/02362/2018</w:t>
      </w:r>
    </w:p>
    <w:p w14:paraId="76FBA141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226F9B29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2EA03EAD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0704BB" w14:paraId="31B15004" w14:textId="77777777" w:rsidTr="00260E50">
        <w:tc>
          <w:tcPr>
            <w:tcW w:w="5103" w:type="dxa"/>
          </w:tcPr>
          <w:p w14:paraId="61103D75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0C2E06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905" w:type="dxa"/>
          </w:tcPr>
          <w:p w14:paraId="4712A784" w14:textId="77777777" w:rsidR="00D22636" w:rsidRPr="000704BB" w:rsidRDefault="000B0A3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14:paraId="2FC4CC49" w14:textId="77777777" w:rsidTr="00260E50">
        <w:tc>
          <w:tcPr>
            <w:tcW w:w="5103" w:type="dxa"/>
          </w:tcPr>
          <w:p w14:paraId="7A5773DB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0C2E06">
              <w:rPr>
                <w:rFonts w:ascii="Book Antiqua" w:hAnsi="Book Antiqua" w:cs="Arial"/>
                <w:b/>
              </w:rPr>
              <w:t xml:space="preserve">3 September 2018 </w:t>
            </w:r>
          </w:p>
        </w:tc>
        <w:tc>
          <w:tcPr>
            <w:tcW w:w="4905" w:type="dxa"/>
          </w:tcPr>
          <w:p w14:paraId="08048090" w14:textId="77777777" w:rsidR="00D22636" w:rsidRPr="000704BB" w:rsidRDefault="00DC4855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27 September 2018</w:t>
            </w:r>
          </w:p>
        </w:tc>
      </w:tr>
      <w:tr w:rsidR="00D22636" w:rsidRPr="000704BB" w14:paraId="6A7BBEB6" w14:textId="77777777" w:rsidTr="00260E50">
        <w:tc>
          <w:tcPr>
            <w:tcW w:w="5103" w:type="dxa"/>
          </w:tcPr>
          <w:p w14:paraId="2BDDDA4C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</w:tcPr>
          <w:p w14:paraId="790C5DE9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8502AC1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552DB43D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55686E5D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225EB656" w14:textId="77777777" w:rsidR="001B186A" w:rsidRPr="000704BB" w:rsidRDefault="008262CB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460347">
        <w:rPr>
          <w:rFonts w:ascii="Book Antiqua" w:hAnsi="Book Antiqua" w:cs="Arial"/>
          <w:b/>
          <w:color w:val="000000"/>
        </w:rPr>
        <w:t>UPPER TRIBUNAL JUDGE DAVEY</w:t>
      </w:r>
    </w:p>
    <w:p w14:paraId="2685BED6" w14:textId="77777777"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5FA52095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5CDFCE91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14:paraId="110473BC" w14:textId="77777777" w:rsidR="00A845DC" w:rsidRDefault="000C2E06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 f m</w:t>
      </w:r>
    </w:p>
    <w:p w14:paraId="72D8ABB7" w14:textId="77777777" w:rsidR="000B0A3F" w:rsidRPr="00B40DEA" w:rsidRDefault="000B0A3F" w:rsidP="000B0A3F">
      <w:pPr>
        <w:jc w:val="center"/>
        <w:rPr>
          <w:rFonts w:ascii="Book Antiqua" w:hAnsi="Book Antiqua" w:cs="Arial"/>
          <w:caps/>
        </w:rPr>
      </w:pPr>
      <w:r w:rsidRPr="00B40DEA">
        <w:rPr>
          <w:rFonts w:ascii="Book Antiqua" w:hAnsi="Book Antiqua" w:cs="Arial"/>
          <w:caps/>
        </w:rPr>
        <w:t xml:space="preserve">(ANONYMITY DIRECTION </w:t>
      </w:r>
      <w:r w:rsidR="000C2E06" w:rsidRPr="00B40DEA">
        <w:rPr>
          <w:rFonts w:ascii="Book Antiqua" w:hAnsi="Book Antiqua" w:cs="Arial"/>
          <w:caps/>
        </w:rPr>
        <w:t>made</w:t>
      </w:r>
      <w:r w:rsidRPr="00B40DEA">
        <w:rPr>
          <w:rFonts w:ascii="Book Antiqua" w:hAnsi="Book Antiqua" w:cs="Arial"/>
          <w:caps/>
        </w:rPr>
        <w:t>)</w:t>
      </w:r>
    </w:p>
    <w:p w14:paraId="7D408310" w14:textId="77777777" w:rsidR="00704B61" w:rsidRPr="000704BB" w:rsidRDefault="006B0A16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2EF0F91F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6D91DAEC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bookmarkStart w:id="0" w:name="_Hlk525808465"/>
    <w:p w14:paraId="0F888693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  <w:bookmarkEnd w:id="0"/>
    </w:p>
    <w:p w14:paraId="1605CBB9" w14:textId="77777777" w:rsidR="00DD5071" w:rsidRPr="000704BB" w:rsidRDefault="006B0A16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776535B8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00F079A1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2476C931" w14:textId="77777777" w:rsidR="00DE7DB7" w:rsidRPr="000704BB" w:rsidRDefault="00DE7DB7" w:rsidP="00DD5071">
      <w:pPr>
        <w:rPr>
          <w:rFonts w:ascii="Book Antiqua" w:hAnsi="Book Antiqua" w:cs="Arial"/>
        </w:rPr>
      </w:pPr>
    </w:p>
    <w:p w14:paraId="7C112883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6B0A16">
        <w:rPr>
          <w:rFonts w:ascii="Book Antiqua" w:hAnsi="Book Antiqua" w:cs="Arial"/>
        </w:rPr>
        <w:t>Appellant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0C2E06">
        <w:rPr>
          <w:rFonts w:ascii="Book Antiqua" w:hAnsi="Book Antiqua" w:cs="Arial"/>
        </w:rPr>
        <w:t xml:space="preserve">Mr P </w:t>
      </w:r>
      <w:proofErr w:type="spellStart"/>
      <w:r w:rsidR="000C2E06">
        <w:rPr>
          <w:rFonts w:ascii="Book Antiqua" w:hAnsi="Book Antiqua" w:cs="Arial"/>
        </w:rPr>
        <w:t>Jorro</w:t>
      </w:r>
      <w:proofErr w:type="spellEnd"/>
      <w:r w:rsidR="000C2E06">
        <w:rPr>
          <w:rFonts w:ascii="Book Antiqua" w:hAnsi="Book Antiqua" w:cs="Arial"/>
        </w:rPr>
        <w:t>, counsel instructed by Wilson Solicitors LLP</w:t>
      </w:r>
    </w:p>
    <w:p w14:paraId="394C14A0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6B0A16">
        <w:rPr>
          <w:rFonts w:ascii="Book Antiqua" w:hAnsi="Book Antiqua" w:cs="Arial"/>
        </w:rPr>
        <w:t>Respondent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0C2E06">
        <w:rPr>
          <w:rFonts w:ascii="Book Antiqua" w:hAnsi="Book Antiqua" w:cs="Arial"/>
        </w:rPr>
        <w:t xml:space="preserve">Miss </w:t>
      </w:r>
      <w:proofErr w:type="gramStart"/>
      <w:r w:rsidR="000C2E06">
        <w:rPr>
          <w:rFonts w:ascii="Book Antiqua" w:hAnsi="Book Antiqua" w:cs="Arial"/>
        </w:rPr>
        <w:t>A</w:t>
      </w:r>
      <w:proofErr w:type="gramEnd"/>
      <w:r w:rsidR="000C2E06">
        <w:rPr>
          <w:rFonts w:ascii="Book Antiqua" w:hAnsi="Book Antiqua" w:cs="Arial"/>
        </w:rPr>
        <w:t xml:space="preserve"> Everett, </w:t>
      </w:r>
      <w:r w:rsidR="00323497">
        <w:rPr>
          <w:rFonts w:ascii="Book Antiqua" w:hAnsi="Book Antiqua" w:cs="Arial"/>
        </w:rPr>
        <w:t xml:space="preserve">Senior </w:t>
      </w:r>
      <w:r w:rsidR="000C2E06">
        <w:rPr>
          <w:rFonts w:ascii="Book Antiqua" w:hAnsi="Book Antiqua" w:cs="Arial"/>
        </w:rPr>
        <w:t xml:space="preserve">Presenting Officer </w:t>
      </w:r>
    </w:p>
    <w:p w14:paraId="0241B1F5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2D54C21F" w14:textId="77777777" w:rsidR="00DE7DB7" w:rsidRPr="000704BB" w:rsidRDefault="000B0A3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14:paraId="27A7E8FF" w14:textId="77777777" w:rsidR="00402B9E" w:rsidRPr="000704BB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FA23EEC" w14:textId="77777777"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E54DE18" w14:textId="77777777" w:rsidR="00BF23BB" w:rsidRDefault="00402B9E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 w:rsidR="000C2E06">
        <w:rPr>
          <w:rFonts w:ascii="Book Antiqua" w:hAnsi="Book Antiqua" w:cs="Arial"/>
        </w:rPr>
        <w:t xml:space="preserve">The </w:t>
      </w:r>
      <w:r w:rsidR="006B0A16">
        <w:rPr>
          <w:rFonts w:ascii="Book Antiqua" w:hAnsi="Book Antiqua" w:cs="Arial"/>
        </w:rPr>
        <w:t>Appellant</w:t>
      </w:r>
      <w:r w:rsidR="000C2E06">
        <w:rPr>
          <w:rFonts w:ascii="Book Antiqua" w:hAnsi="Book Antiqua" w:cs="Arial"/>
        </w:rPr>
        <w:t xml:space="preserve">, a national of Bangladesh, appealed against the </w:t>
      </w:r>
      <w:r w:rsidR="006B0A16">
        <w:rPr>
          <w:rFonts w:ascii="Book Antiqua" w:hAnsi="Book Antiqua" w:cs="Arial"/>
        </w:rPr>
        <w:t>Respondent</w:t>
      </w:r>
      <w:r w:rsidR="000C2E06">
        <w:rPr>
          <w:rFonts w:ascii="Book Antiqua" w:hAnsi="Book Antiqua" w:cs="Arial"/>
        </w:rPr>
        <w:t xml:space="preserve">’s decision dated 2 February 2018 to refuse an asylum claim.  The appeal came before First-tier Tribunal Judge </w:t>
      </w:r>
      <w:proofErr w:type="spellStart"/>
      <w:r w:rsidR="000C2E06">
        <w:rPr>
          <w:rFonts w:ascii="Book Antiqua" w:hAnsi="Book Antiqua" w:cs="Arial"/>
        </w:rPr>
        <w:t>Housego</w:t>
      </w:r>
      <w:proofErr w:type="spellEnd"/>
      <w:r w:rsidR="000C2E06">
        <w:rPr>
          <w:rFonts w:ascii="Book Antiqua" w:hAnsi="Book Antiqua" w:cs="Arial"/>
        </w:rPr>
        <w:t xml:space="preserve"> (the Judge) who, on 23 May 2018, dismissed the appeal on all grounds.  </w:t>
      </w:r>
      <w:r w:rsidR="006B0A16">
        <w:rPr>
          <w:rFonts w:ascii="Book Antiqua" w:hAnsi="Book Antiqua" w:cs="Arial"/>
        </w:rPr>
        <w:t>Permission</w:t>
      </w:r>
      <w:r w:rsidR="000C2E06">
        <w:rPr>
          <w:rFonts w:ascii="Book Antiqua" w:hAnsi="Book Antiqua" w:cs="Arial"/>
        </w:rPr>
        <w:t xml:space="preserve"> to appeal was given by First-tier Tribunal Judge Kelly on 19 June 2018.  There was no Rule 24 response by the </w:t>
      </w:r>
      <w:r w:rsidR="006B0A16">
        <w:rPr>
          <w:rFonts w:ascii="Book Antiqua" w:hAnsi="Book Antiqua" w:cs="Arial"/>
        </w:rPr>
        <w:t>Respondent</w:t>
      </w:r>
      <w:r w:rsidR="000C2E06">
        <w:rPr>
          <w:rFonts w:ascii="Book Antiqua" w:hAnsi="Book Antiqua" w:cs="Arial"/>
        </w:rPr>
        <w:t xml:space="preserve">.  </w:t>
      </w:r>
    </w:p>
    <w:p w14:paraId="58D90A05" w14:textId="77777777" w:rsidR="000C2E06" w:rsidRDefault="000C2E06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196250B7" w14:textId="77777777" w:rsidR="000C2E06" w:rsidRDefault="000C2E06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 xml:space="preserve">The </w:t>
      </w:r>
      <w:r w:rsidR="006B0A16">
        <w:rPr>
          <w:rFonts w:ascii="Book Antiqua" w:hAnsi="Book Antiqua" w:cs="Arial"/>
        </w:rPr>
        <w:t>gravamen</w:t>
      </w:r>
      <w:r>
        <w:rPr>
          <w:rFonts w:ascii="Book Antiqua" w:hAnsi="Book Antiqua" w:cs="Arial"/>
        </w:rPr>
        <w:t xml:space="preserve"> of the extensive challenge, which was not drafted by Mr </w:t>
      </w:r>
      <w:proofErr w:type="spellStart"/>
      <w:r>
        <w:rPr>
          <w:rFonts w:ascii="Book Antiqua" w:hAnsi="Book Antiqua" w:cs="Arial"/>
        </w:rPr>
        <w:t>Jorro</w:t>
      </w:r>
      <w:proofErr w:type="spellEnd"/>
      <w:r w:rsidR="00A03CE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could well have been shorter and </w:t>
      </w:r>
      <w:proofErr w:type="gramStart"/>
      <w:r>
        <w:rPr>
          <w:rFonts w:ascii="Book Antiqua" w:hAnsi="Book Antiqua" w:cs="Arial"/>
        </w:rPr>
        <w:t>more pithy</w:t>
      </w:r>
      <w:proofErr w:type="gramEnd"/>
      <w:r>
        <w:rPr>
          <w:rFonts w:ascii="Book Antiqua" w:hAnsi="Book Antiqua" w:cs="Arial"/>
        </w:rPr>
        <w:t>, nevertheless ma</w:t>
      </w:r>
      <w:r w:rsidR="00A03CEA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>e a number of points</w:t>
      </w:r>
      <w:r w:rsidR="00A03CEA">
        <w:rPr>
          <w:rFonts w:ascii="Book Antiqua" w:hAnsi="Book Antiqua" w:cs="Arial"/>
        </w:rPr>
        <w:t>.  Q</w:t>
      </w:r>
      <w:r>
        <w:rPr>
          <w:rFonts w:ascii="Book Antiqua" w:hAnsi="Book Antiqua" w:cs="Arial"/>
        </w:rPr>
        <w:t xml:space="preserve">uite </w:t>
      </w:r>
      <w:r>
        <w:rPr>
          <w:rFonts w:ascii="Book Antiqua" w:hAnsi="Book Antiqua" w:cs="Arial"/>
        </w:rPr>
        <w:lastRenderedPageBreak/>
        <w:t>simply the Judge ha</w:t>
      </w:r>
      <w:r w:rsidR="00A03CEA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 xml:space="preserve"> either </w:t>
      </w:r>
      <w:proofErr w:type="spellStart"/>
      <w:r>
        <w:rPr>
          <w:rFonts w:ascii="Book Antiqua" w:hAnsi="Book Antiqua" w:cs="Arial"/>
        </w:rPr>
        <w:t>misappreciated</w:t>
      </w:r>
      <w:proofErr w:type="spellEnd"/>
      <w:r>
        <w:rPr>
          <w:rFonts w:ascii="Book Antiqua" w:hAnsi="Book Antiqua" w:cs="Arial"/>
        </w:rPr>
        <w:t xml:space="preserve"> the nature of the evidence or ha</w:t>
      </w:r>
      <w:r w:rsidR="00A03CEA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 xml:space="preserve"> </w:t>
      </w:r>
      <w:bookmarkStart w:id="2" w:name="_GoBack"/>
      <w:bookmarkEnd w:id="2"/>
      <w:r>
        <w:rPr>
          <w:rFonts w:ascii="Book Antiqua" w:hAnsi="Book Antiqua" w:cs="Arial"/>
        </w:rPr>
        <w:t>failed to have regard to the matters that were being put forward</w:t>
      </w:r>
      <w:r w:rsidR="00A03CEA">
        <w:rPr>
          <w:rFonts w:ascii="Book Antiqua" w:hAnsi="Book Antiqua" w:cs="Arial"/>
        </w:rPr>
        <w:t>: T</w:t>
      </w:r>
      <w:r>
        <w:rPr>
          <w:rFonts w:ascii="Book Antiqua" w:hAnsi="Book Antiqua" w:cs="Arial"/>
        </w:rPr>
        <w:t xml:space="preserve">he grounds cite </w:t>
      </w:r>
      <w:proofErr w:type="gramStart"/>
      <w:r>
        <w:rPr>
          <w:rFonts w:ascii="Book Antiqua" w:hAnsi="Book Antiqua" w:cs="Arial"/>
        </w:rPr>
        <w:t>a number of</w:t>
      </w:r>
      <w:proofErr w:type="gramEnd"/>
      <w:r>
        <w:rPr>
          <w:rFonts w:ascii="Book Antiqua" w:hAnsi="Book Antiqua" w:cs="Arial"/>
        </w:rPr>
        <w:t xml:space="preserve"> examples.  It is unnecessary for me </w:t>
      </w:r>
      <w:r w:rsidR="006B0A16">
        <w:rPr>
          <w:rFonts w:ascii="Book Antiqua" w:hAnsi="Book Antiqua" w:cs="Arial"/>
        </w:rPr>
        <w:t>to</w:t>
      </w:r>
      <w:r>
        <w:rPr>
          <w:rFonts w:ascii="Book Antiqua" w:hAnsi="Book Antiqua" w:cs="Arial"/>
        </w:rPr>
        <w:t xml:space="preserve"> go through those one by one because having heard Mr </w:t>
      </w:r>
      <w:proofErr w:type="spellStart"/>
      <w:r>
        <w:rPr>
          <w:rFonts w:ascii="Book Antiqua" w:hAnsi="Book Antiqua" w:cs="Arial"/>
        </w:rPr>
        <w:t>Jorro’s</w:t>
      </w:r>
      <w:proofErr w:type="spellEnd"/>
      <w:r>
        <w:rPr>
          <w:rFonts w:ascii="Book Antiqua" w:hAnsi="Book Antiqua" w:cs="Arial"/>
        </w:rPr>
        <w:t xml:space="preserve"> submissions I am satisfied that the Judge failed to give </w:t>
      </w:r>
      <w:r w:rsidR="006B0A16">
        <w:rPr>
          <w:rFonts w:ascii="Book Antiqua" w:hAnsi="Book Antiqua" w:cs="Arial"/>
        </w:rPr>
        <w:t>sufficient</w:t>
      </w:r>
      <w:r>
        <w:rPr>
          <w:rFonts w:ascii="Book Antiqua" w:hAnsi="Book Antiqua" w:cs="Arial"/>
        </w:rPr>
        <w:t xml:space="preserve"> and </w:t>
      </w:r>
      <w:r w:rsidR="006B0A16">
        <w:rPr>
          <w:rFonts w:ascii="Book Antiqua" w:hAnsi="Book Antiqua" w:cs="Arial"/>
        </w:rPr>
        <w:t>adequate</w:t>
      </w:r>
      <w:r>
        <w:rPr>
          <w:rFonts w:ascii="Book Antiqua" w:hAnsi="Book Antiqua" w:cs="Arial"/>
        </w:rPr>
        <w:t xml:space="preserve"> reasons, which amounted to an error of law, in his rejection </w:t>
      </w:r>
      <w:r w:rsidR="003153C1">
        <w:rPr>
          <w:rFonts w:ascii="Book Antiqua" w:hAnsi="Book Antiqua" w:cs="Arial"/>
        </w:rPr>
        <w:t xml:space="preserve">of </w:t>
      </w:r>
      <w:r>
        <w:rPr>
          <w:rFonts w:ascii="Book Antiqua" w:hAnsi="Book Antiqua" w:cs="Arial"/>
        </w:rPr>
        <w:t xml:space="preserve">the </w:t>
      </w:r>
      <w:r w:rsidR="006B0A16">
        <w:rPr>
          <w:rFonts w:ascii="Book Antiqua" w:hAnsi="Book Antiqua" w:cs="Arial"/>
        </w:rPr>
        <w:t>Appellant</w:t>
      </w:r>
      <w:r w:rsidR="003153C1">
        <w:rPr>
          <w:rFonts w:ascii="Book Antiqua" w:hAnsi="Book Antiqua" w:cs="Arial"/>
        </w:rPr>
        <w:t xml:space="preserve">’s claim to be </w:t>
      </w:r>
      <w:r>
        <w:rPr>
          <w:rFonts w:ascii="Book Antiqua" w:hAnsi="Book Antiqua" w:cs="Arial"/>
        </w:rPr>
        <w:t xml:space="preserve">gay or </w:t>
      </w:r>
      <w:r w:rsidR="00A03CEA">
        <w:rPr>
          <w:rFonts w:ascii="Book Antiqua" w:hAnsi="Book Antiqua" w:cs="Arial"/>
        </w:rPr>
        <w:t xml:space="preserve">that </w:t>
      </w:r>
      <w:r>
        <w:rPr>
          <w:rFonts w:ascii="Book Antiqua" w:hAnsi="Book Antiqua" w:cs="Arial"/>
        </w:rPr>
        <w:t xml:space="preserve">his homosexuality would be a basis of risk </w:t>
      </w:r>
      <w:r w:rsidR="006B0A16">
        <w:rPr>
          <w:rFonts w:ascii="Book Antiqua" w:hAnsi="Book Antiqua" w:cs="Arial"/>
        </w:rPr>
        <w:t>on return</w:t>
      </w:r>
      <w:r>
        <w:rPr>
          <w:rFonts w:ascii="Book Antiqua" w:hAnsi="Book Antiqua" w:cs="Arial"/>
        </w:rPr>
        <w:t xml:space="preserve"> to Bangladesh.  The adverse findings by the Judge, it seemed to me on a fair </w:t>
      </w:r>
      <w:r w:rsidR="006B0A16">
        <w:rPr>
          <w:rFonts w:ascii="Book Antiqua" w:hAnsi="Book Antiqua" w:cs="Arial"/>
        </w:rPr>
        <w:t>analysis</w:t>
      </w:r>
      <w:r>
        <w:rPr>
          <w:rFonts w:ascii="Book Antiqua" w:hAnsi="Book Antiqua" w:cs="Arial"/>
        </w:rPr>
        <w:t xml:space="preserve"> of it, knowing that a Judge is not expected to give detailed reasons and pick up every single point an </w:t>
      </w:r>
      <w:r w:rsidR="006B0A16">
        <w:rPr>
          <w:rFonts w:ascii="Book Antiqua" w:hAnsi="Book Antiqua" w:cs="Arial"/>
        </w:rPr>
        <w:t>Appellant</w:t>
      </w:r>
      <w:r w:rsidR="00A03CEA">
        <w:rPr>
          <w:rFonts w:ascii="Book Antiqua" w:hAnsi="Book Antiqua" w:cs="Arial"/>
        </w:rPr>
        <w:t xml:space="preserve"> raised</w:t>
      </w:r>
      <w:r>
        <w:rPr>
          <w:rFonts w:ascii="Book Antiqua" w:hAnsi="Book Antiqua" w:cs="Arial"/>
        </w:rPr>
        <w:t xml:space="preserve">, or indeed the </w:t>
      </w:r>
      <w:r w:rsidR="006B0A16">
        <w:rPr>
          <w:rFonts w:ascii="Book Antiqua" w:hAnsi="Book Antiqua" w:cs="Arial"/>
        </w:rPr>
        <w:t>Respondent</w:t>
      </w:r>
      <w:r>
        <w:rPr>
          <w:rFonts w:ascii="Book Antiqua" w:hAnsi="Book Antiqua" w:cs="Arial"/>
        </w:rPr>
        <w:t xml:space="preserve"> makes, nevertheless seem</w:t>
      </w:r>
      <w:r w:rsidR="003153C1">
        <w:rPr>
          <w:rFonts w:ascii="Book Antiqua" w:hAnsi="Book Antiqua" w:cs="Arial"/>
        </w:rPr>
        <w:t>ed</w:t>
      </w:r>
      <w:r>
        <w:rPr>
          <w:rFonts w:ascii="Book Antiqua" w:hAnsi="Book Antiqua" w:cs="Arial"/>
        </w:rPr>
        <w:t xml:space="preserve"> to have </w:t>
      </w:r>
      <w:proofErr w:type="spellStart"/>
      <w:r>
        <w:rPr>
          <w:rFonts w:ascii="Book Antiqua" w:hAnsi="Book Antiqua" w:cs="Arial"/>
        </w:rPr>
        <w:t>misappreciated</w:t>
      </w:r>
      <w:proofErr w:type="spellEnd"/>
      <w:r>
        <w:rPr>
          <w:rFonts w:ascii="Book Antiqua" w:hAnsi="Book Antiqua" w:cs="Arial"/>
        </w:rPr>
        <w:t xml:space="preserve"> the evidence of a Mr M </w:t>
      </w:r>
      <w:proofErr w:type="gramStart"/>
      <w:r>
        <w:rPr>
          <w:rFonts w:ascii="Book Antiqua" w:hAnsi="Book Antiqua" w:cs="Arial"/>
        </w:rPr>
        <w:t>A</w:t>
      </w:r>
      <w:proofErr w:type="gramEnd"/>
      <w:r>
        <w:rPr>
          <w:rFonts w:ascii="Book Antiqua" w:hAnsi="Book Antiqua" w:cs="Arial"/>
        </w:rPr>
        <w:t xml:space="preserve"> R, with whom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has </w:t>
      </w:r>
      <w:r w:rsidR="00DB41D1">
        <w:rPr>
          <w:rFonts w:ascii="Book Antiqua" w:hAnsi="Book Antiqua" w:cs="Arial"/>
        </w:rPr>
        <w:t xml:space="preserve">an </w:t>
      </w:r>
      <w:r>
        <w:rPr>
          <w:rFonts w:ascii="Book Antiqua" w:hAnsi="Book Antiqua" w:cs="Arial"/>
        </w:rPr>
        <w:t>occasional sexual relationship</w:t>
      </w:r>
      <w:r w:rsidR="003153C1">
        <w:rPr>
          <w:rFonts w:ascii="Book Antiqua" w:hAnsi="Book Antiqua" w:cs="Arial"/>
        </w:rPr>
        <w:t xml:space="preserve">; which </w:t>
      </w:r>
      <w:r>
        <w:rPr>
          <w:rFonts w:ascii="Book Antiqua" w:hAnsi="Book Antiqua" w:cs="Arial"/>
        </w:rPr>
        <w:t xml:space="preserve">Mr </w:t>
      </w:r>
      <w:r w:rsidR="00A03CEA">
        <w:rPr>
          <w:rFonts w:ascii="Book Antiqua" w:hAnsi="Book Antiqua" w:cs="Arial"/>
        </w:rPr>
        <w:t xml:space="preserve">M A R </w:t>
      </w:r>
      <w:r>
        <w:rPr>
          <w:rFonts w:ascii="Book Antiqua" w:hAnsi="Book Antiqua" w:cs="Arial"/>
        </w:rPr>
        <w:t xml:space="preserve">referred to as a casual sexual friendship which </w:t>
      </w:r>
      <w:r w:rsidR="00A03CEA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>s ongoing</w:t>
      </w:r>
      <w:r w:rsidR="003153C1">
        <w:rPr>
          <w:rFonts w:ascii="Book Antiqua" w:hAnsi="Book Antiqua" w:cs="Arial"/>
        </w:rPr>
        <w:t xml:space="preserve">.  There was </w:t>
      </w:r>
      <w:r>
        <w:rPr>
          <w:rFonts w:ascii="Book Antiqua" w:hAnsi="Book Antiqua" w:cs="Arial"/>
        </w:rPr>
        <w:t xml:space="preserve">nothing to suggest </w:t>
      </w:r>
      <w:r w:rsidR="00DF4D67">
        <w:rPr>
          <w:rFonts w:ascii="Book Antiqua" w:hAnsi="Book Antiqua" w:cs="Arial"/>
        </w:rPr>
        <w:t xml:space="preserve">it is, in any sense, a one-off </w:t>
      </w:r>
      <w:r w:rsidR="003153C1">
        <w:rPr>
          <w:rFonts w:ascii="Book Antiqua" w:hAnsi="Book Antiqua" w:cs="Arial"/>
        </w:rPr>
        <w:t>sexual encounter</w:t>
      </w:r>
      <w:r w:rsidR="00A03CEA">
        <w:rPr>
          <w:rFonts w:ascii="Book Antiqua" w:hAnsi="Book Antiqua" w:cs="Arial"/>
        </w:rPr>
        <w:t>.  T</w:t>
      </w:r>
      <w:r w:rsidR="00DF4D67">
        <w:rPr>
          <w:rFonts w:ascii="Book Antiqua" w:hAnsi="Book Antiqua" w:cs="Arial"/>
        </w:rPr>
        <w:t xml:space="preserve">he evidence of </w:t>
      </w:r>
      <w:r w:rsidR="00A03CEA">
        <w:rPr>
          <w:rFonts w:ascii="Book Antiqua" w:hAnsi="Book Antiqua" w:cs="Arial"/>
        </w:rPr>
        <w:t>Mr M A R</w:t>
      </w:r>
      <w:r w:rsidR="00DF4D67">
        <w:rPr>
          <w:rFonts w:ascii="Book Antiqua" w:hAnsi="Book Antiqua" w:cs="Arial"/>
        </w:rPr>
        <w:t xml:space="preserve"> which, it appears, the Judge accepted as reasonably reliable </w:t>
      </w:r>
      <w:r w:rsidR="00A03CEA">
        <w:rPr>
          <w:rFonts w:ascii="Book Antiqua" w:hAnsi="Book Antiqua" w:cs="Arial"/>
        </w:rPr>
        <w:t>[D</w:t>
      </w:r>
      <w:r w:rsidR="00DF4D67">
        <w:rPr>
          <w:rFonts w:ascii="Book Antiqua" w:hAnsi="Book Antiqua" w:cs="Arial"/>
        </w:rPr>
        <w:t>67</w:t>
      </w:r>
      <w:r w:rsidR="00A03CEA">
        <w:rPr>
          <w:rFonts w:ascii="Book Antiqua" w:hAnsi="Book Antiqua" w:cs="Arial"/>
        </w:rPr>
        <w:t>]</w:t>
      </w:r>
      <w:r w:rsidR="00DF4D67">
        <w:rPr>
          <w:rFonts w:ascii="Book Antiqua" w:hAnsi="Book Antiqua" w:cs="Arial"/>
        </w:rPr>
        <w:t xml:space="preserve"> said this of Mr R and another </w:t>
      </w:r>
      <w:proofErr w:type="gramStart"/>
      <w:r w:rsidR="00DF4D67">
        <w:rPr>
          <w:rFonts w:ascii="Book Antiqua" w:hAnsi="Book Antiqua" w:cs="Arial"/>
        </w:rPr>
        <w:t>witness:-</w:t>
      </w:r>
      <w:proofErr w:type="gramEnd"/>
    </w:p>
    <w:p w14:paraId="6BBF295C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1FA2A70F" w14:textId="77777777" w:rsidR="00DF4D67" w:rsidRDefault="00DF4D67" w:rsidP="00DF4D67">
      <w:pPr>
        <w:spacing w:line="360" w:lineRule="auto"/>
        <w:ind w:left="1134" w:hanging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 xml:space="preserve">“There is the evidence of S C and M R who say that they have had casual sexual activity with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, whose pleasure in it they say was unlikely to have been faked.  They had no reason to lie, and gave evidence in a straightforward way.  This is the best evidence for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, whose own oral evidence was evasive and unconvincing.”</w:t>
      </w:r>
    </w:p>
    <w:p w14:paraId="3DEFAF02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2F19C149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</w:r>
      <w:r w:rsidR="006B0A16">
        <w:rPr>
          <w:rFonts w:ascii="Book Antiqua" w:hAnsi="Book Antiqua" w:cs="Arial"/>
        </w:rPr>
        <w:t>Unfortunately</w:t>
      </w:r>
      <w:r>
        <w:rPr>
          <w:rFonts w:ascii="Book Antiqua" w:hAnsi="Book Antiqua" w:cs="Arial"/>
        </w:rPr>
        <w:t xml:space="preserve">, the Judge does not give </w:t>
      </w:r>
      <w:proofErr w:type="gramStart"/>
      <w:r w:rsidR="006B0A16">
        <w:rPr>
          <w:rFonts w:ascii="Book Antiqua" w:hAnsi="Book Antiqua" w:cs="Arial"/>
        </w:rPr>
        <w:t>particulars</w:t>
      </w:r>
      <w:r>
        <w:rPr>
          <w:rFonts w:ascii="Book Antiqua" w:hAnsi="Book Antiqua" w:cs="Arial"/>
        </w:rPr>
        <w:t xml:space="preserve"> of</w:t>
      </w:r>
      <w:proofErr w:type="gramEnd"/>
      <w:r>
        <w:rPr>
          <w:rFonts w:ascii="Book Antiqua" w:hAnsi="Book Antiqua" w:cs="Arial"/>
        </w:rPr>
        <w:t xml:space="preserve"> why he found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’s evidence evasive and unconvincing so as to dimi</w:t>
      </w:r>
      <w:r w:rsidR="006B0A16">
        <w:rPr>
          <w:rFonts w:ascii="Book Antiqua" w:hAnsi="Book Antiqua" w:cs="Arial"/>
        </w:rPr>
        <w:t>ni</w:t>
      </w:r>
      <w:r>
        <w:rPr>
          <w:rFonts w:ascii="Book Antiqua" w:hAnsi="Book Antiqua" w:cs="Arial"/>
        </w:rPr>
        <w:t xml:space="preserve">sh the evidence he was </w:t>
      </w:r>
      <w:r w:rsidR="006B0A16">
        <w:rPr>
          <w:rFonts w:ascii="Book Antiqua" w:hAnsi="Book Antiqua" w:cs="Arial"/>
        </w:rPr>
        <w:t>accepting</w:t>
      </w:r>
      <w:r>
        <w:rPr>
          <w:rFonts w:ascii="Book Antiqua" w:hAnsi="Book Antiqua" w:cs="Arial"/>
        </w:rPr>
        <w:t xml:space="preserve"> of </w:t>
      </w:r>
      <w:r w:rsidR="008626F0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two third parties who had no evident “axe to grind” and were giving evidence in support of their sexual relationships with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, bearing in mind they were both expressing the view that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was gay.  The Judge in something of a shortage of reasons</w:t>
      </w:r>
      <w:r w:rsidR="00A03CEA">
        <w:rPr>
          <w:rFonts w:ascii="Book Antiqua" w:hAnsi="Book Antiqua" w:cs="Arial"/>
        </w:rPr>
        <w:t xml:space="preserve">, made </w:t>
      </w:r>
      <w:r>
        <w:rPr>
          <w:rFonts w:ascii="Book Antiqua" w:hAnsi="Book Antiqua" w:cs="Arial"/>
        </w:rPr>
        <w:t xml:space="preserve">a general conclusion that the </w:t>
      </w:r>
      <w:r w:rsidR="006B0A16">
        <w:rPr>
          <w:rFonts w:ascii="Book Antiqua" w:hAnsi="Book Antiqua" w:cs="Arial"/>
        </w:rPr>
        <w:t>account</w:t>
      </w:r>
      <w:r>
        <w:rPr>
          <w:rFonts w:ascii="Book Antiqua" w:hAnsi="Book Antiqua" w:cs="Arial"/>
        </w:rPr>
        <w:t xml:space="preserve"> </w:t>
      </w:r>
      <w:r w:rsidR="00A03CEA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 xml:space="preserve">s fabricated and that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A03CEA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 xml:space="preserve">s essentially an economic migrant who </w:t>
      </w:r>
      <w:r w:rsidR="00A03CEA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 xml:space="preserve">s presumably prepared to dissemble to avoid removal, but the Judge did say </w:t>
      </w:r>
      <w:proofErr w:type="gramStart"/>
      <w:r>
        <w:rPr>
          <w:rFonts w:ascii="Book Antiqua" w:hAnsi="Book Antiqua" w:cs="Arial"/>
        </w:rPr>
        <w:t>this:-</w:t>
      </w:r>
      <w:proofErr w:type="gramEnd"/>
    </w:p>
    <w:p w14:paraId="0A18D408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758AE775" w14:textId="77777777" w:rsidR="00DF4D67" w:rsidRDefault="00DF4D67" w:rsidP="00DF4D67">
      <w:pPr>
        <w:spacing w:line="360" w:lineRule="auto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“84.</w:t>
      </w:r>
      <w:r>
        <w:rPr>
          <w:rFonts w:ascii="Book Antiqua" w:hAnsi="Book Antiqua" w:cs="Arial"/>
        </w:rPr>
        <w:tab/>
        <w:t xml:space="preserve">There are few other facts that can be found, given that I do not accept the core account of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. 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has attended many parades </w:t>
      </w:r>
      <w:r>
        <w:rPr>
          <w:rFonts w:ascii="Book Antiqua" w:hAnsi="Book Antiqua" w:cs="Arial"/>
        </w:rPr>
        <w:lastRenderedPageBreak/>
        <w:t xml:space="preserve">dressed in normal clothing with the addition of a multicoloured wig and tie, and stood in the middle of </w:t>
      </w:r>
      <w:proofErr w:type="gramStart"/>
      <w:r>
        <w:rPr>
          <w:rFonts w:ascii="Book Antiqua" w:hAnsi="Book Antiqua" w:cs="Arial"/>
        </w:rPr>
        <w:t>a number of</w:t>
      </w:r>
      <w:proofErr w:type="gramEnd"/>
      <w:r>
        <w:rPr>
          <w:rFonts w:ascii="Book Antiqua" w:hAnsi="Book Antiqua" w:cs="Arial"/>
        </w:rPr>
        <w:t xml:space="preserve"> groups parading for photographs to be taken.  </w:t>
      </w:r>
      <w:proofErr w:type="gramStart"/>
      <w:r>
        <w:rPr>
          <w:rFonts w:ascii="Book Antiqua" w:hAnsi="Book Antiqua" w:cs="Arial"/>
        </w:rPr>
        <w:t>Similarly</w:t>
      </w:r>
      <w:proofErr w:type="gramEnd"/>
      <w:r>
        <w:rPr>
          <w:rFonts w:ascii="Book Antiqua" w:hAnsi="Book Antiqua" w:cs="Arial"/>
        </w:rPr>
        <w:t xml:space="preserve"> he has attended various demonstrations in order to be photographed at them.  …”</w:t>
      </w:r>
    </w:p>
    <w:p w14:paraId="6CDE6851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2B54CC29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  <w:t>Th</w:t>
      </w:r>
      <w:r w:rsidR="00A03CEA">
        <w:rPr>
          <w:rFonts w:ascii="Book Antiqua" w:hAnsi="Book Antiqua" w:cs="Arial"/>
        </w:rPr>
        <w:t>ose</w:t>
      </w:r>
      <w:r>
        <w:rPr>
          <w:rFonts w:ascii="Book Antiqua" w:hAnsi="Book Antiqua" w:cs="Arial"/>
        </w:rPr>
        <w:t xml:space="preserve"> may be conclusion</w:t>
      </w:r>
      <w:r w:rsidR="00A03CEA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he was entitled to reach</w:t>
      </w:r>
      <w:r w:rsidR="008626F0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if he did not believe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evidence, but </w:t>
      </w:r>
      <w:r w:rsidR="006B0A16">
        <w:rPr>
          <w:rFonts w:ascii="Book Antiqua" w:hAnsi="Book Antiqua" w:cs="Arial"/>
        </w:rPr>
        <w:t>it really</w:t>
      </w:r>
      <w:r>
        <w:rPr>
          <w:rFonts w:ascii="Book Antiqua" w:hAnsi="Book Antiqua" w:cs="Arial"/>
        </w:rPr>
        <w:t xml:space="preserve"> </w:t>
      </w:r>
      <w:r w:rsidR="00A03CEA">
        <w:rPr>
          <w:rFonts w:ascii="Book Antiqua" w:hAnsi="Book Antiqua" w:cs="Arial"/>
        </w:rPr>
        <w:t>did</w:t>
      </w:r>
      <w:r>
        <w:rPr>
          <w:rFonts w:ascii="Book Antiqua" w:hAnsi="Book Antiqua" w:cs="Arial"/>
        </w:rPr>
        <w:t xml:space="preserve"> not fit in with the wider evidence and the whole picture that needed to be addressed in relation to the overall </w:t>
      </w:r>
      <w:r w:rsidR="003311A5">
        <w:rPr>
          <w:rFonts w:ascii="Book Antiqua" w:hAnsi="Book Antiqua" w:cs="Arial"/>
        </w:rPr>
        <w:t>case.  I did not find that the O</w:t>
      </w:r>
      <w:r>
        <w:rPr>
          <w:rFonts w:ascii="Book Antiqua" w:hAnsi="Book Antiqua" w:cs="Arial"/>
        </w:rPr>
        <w:t xml:space="preserve">riginal Tribunal gave adequate or sufficient reasons, and as such that amounted to an </w:t>
      </w:r>
      <w:r w:rsidR="006B0A16">
        <w:rPr>
          <w:rFonts w:ascii="Book Antiqua" w:hAnsi="Book Antiqua" w:cs="Arial"/>
        </w:rPr>
        <w:t>error</w:t>
      </w:r>
      <w:r>
        <w:rPr>
          <w:rFonts w:ascii="Book Antiqua" w:hAnsi="Book Antiqua" w:cs="Arial"/>
        </w:rPr>
        <w:t xml:space="preserve"> of law.  The Judge, to a degree, compounds the issue by dismissing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claims in the following </w:t>
      </w:r>
      <w:proofErr w:type="gramStart"/>
      <w:r>
        <w:rPr>
          <w:rFonts w:ascii="Book Antiqua" w:hAnsi="Book Antiqua" w:cs="Arial"/>
        </w:rPr>
        <w:t>way:-</w:t>
      </w:r>
      <w:proofErr w:type="gramEnd"/>
    </w:p>
    <w:p w14:paraId="6F29078D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14139114" w14:textId="77777777" w:rsidR="00DF4D67" w:rsidRDefault="00DF4D67" w:rsidP="00DF4D67">
      <w:pPr>
        <w:spacing w:line="360" w:lineRule="auto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“87.</w:t>
      </w:r>
      <w:r>
        <w:rPr>
          <w:rFonts w:ascii="Book Antiqua" w:hAnsi="Book Antiqua" w:cs="Arial"/>
        </w:rPr>
        <w:tab/>
        <w:t xml:space="preserve">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has engaged in isolated sexual activity with 2 men to support his claim, and is not homosexual.  The account of a </w:t>
      </w:r>
      <w:proofErr w:type="gramStart"/>
      <w:r>
        <w:rPr>
          <w:rFonts w:ascii="Book Antiqua" w:hAnsi="Book Antiqua" w:cs="Arial"/>
        </w:rPr>
        <w:t>7 year</w:t>
      </w:r>
      <w:proofErr w:type="gramEnd"/>
      <w:r>
        <w:rPr>
          <w:rFonts w:ascii="Book Antiqua" w:hAnsi="Book Antiqua" w:cs="Arial"/>
        </w:rPr>
        <w:t xml:space="preserve"> relationship with a man in Bangladesh is not reasonably likely to be true.”</w:t>
      </w:r>
    </w:p>
    <w:p w14:paraId="4DB1729F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2B872D1B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 xml:space="preserve">I do not understand the way the case was put at the hearing, or indeed the </w:t>
      </w:r>
      <w:r w:rsidR="006B0A16">
        <w:rPr>
          <w:rFonts w:ascii="Book Antiqua" w:hAnsi="Book Antiqua" w:cs="Arial"/>
        </w:rPr>
        <w:t>Respondent</w:t>
      </w:r>
      <w:r>
        <w:rPr>
          <w:rFonts w:ascii="Book Antiqua" w:hAnsi="Book Antiqua" w:cs="Arial"/>
        </w:rPr>
        <w:t xml:space="preserve">’s case that the two men who gave evidence were essentially fronting and supporting the </w:t>
      </w:r>
      <w:r w:rsidR="006B0A1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, misrepresenting his </w:t>
      </w:r>
      <w:r w:rsidR="00A03CEA">
        <w:rPr>
          <w:rFonts w:ascii="Book Antiqua" w:hAnsi="Book Antiqua" w:cs="Arial"/>
        </w:rPr>
        <w:t xml:space="preserve">sexual </w:t>
      </w:r>
      <w:r>
        <w:rPr>
          <w:rFonts w:ascii="Book Antiqua" w:hAnsi="Book Antiqua" w:cs="Arial"/>
        </w:rPr>
        <w:t xml:space="preserve">activity, nor </w:t>
      </w:r>
      <w:r w:rsidR="00A03CEA">
        <w:rPr>
          <w:rFonts w:ascii="Book Antiqua" w:hAnsi="Book Antiqua" w:cs="Arial"/>
        </w:rPr>
        <w:t>did</w:t>
      </w:r>
      <w:r>
        <w:rPr>
          <w:rFonts w:ascii="Book Antiqua" w:hAnsi="Book Antiqua" w:cs="Arial"/>
        </w:rPr>
        <w:t xml:space="preserve"> it seem a fair description to simply describe it as isolated sexual activity when it is clear that it was related to casual sex</w:t>
      </w:r>
      <w:r w:rsidR="00A03CEA">
        <w:rPr>
          <w:rFonts w:ascii="Book Antiqua" w:hAnsi="Book Antiqua" w:cs="Arial"/>
        </w:rPr>
        <w:t xml:space="preserve"> with Mr M </w:t>
      </w:r>
      <w:proofErr w:type="gramStart"/>
      <w:r w:rsidR="00A03CEA">
        <w:rPr>
          <w:rFonts w:ascii="Book Antiqua" w:hAnsi="Book Antiqua" w:cs="Arial"/>
        </w:rPr>
        <w:t>A</w:t>
      </w:r>
      <w:proofErr w:type="gramEnd"/>
      <w:r w:rsidR="00A03CEA">
        <w:rPr>
          <w:rFonts w:ascii="Book Antiqua" w:hAnsi="Book Antiqua" w:cs="Arial"/>
        </w:rPr>
        <w:t xml:space="preserve"> R</w:t>
      </w:r>
      <w:r>
        <w:rPr>
          <w:rFonts w:ascii="Book Antiqua" w:hAnsi="Book Antiqua" w:cs="Arial"/>
        </w:rPr>
        <w:t xml:space="preserve">, as and when the same arose.  </w:t>
      </w:r>
    </w:p>
    <w:p w14:paraId="7BDA3B7F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14:paraId="7E297D68" w14:textId="77777777" w:rsidR="00DF4D67" w:rsidRDefault="00DF4D6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For these reasons I am satisfied the Original Tribunal erred in law.  None of the findings of fact can stand and the matter will have to be remade in the First-tier Tribunal.</w:t>
      </w:r>
    </w:p>
    <w:p w14:paraId="18BCEBCE" w14:textId="77777777" w:rsidR="000B0A3F" w:rsidRDefault="000B0A3F" w:rsidP="000B0A3F">
      <w:pPr>
        <w:spacing w:line="360" w:lineRule="auto"/>
        <w:jc w:val="both"/>
        <w:rPr>
          <w:rFonts w:ascii="Book Antiqua" w:hAnsi="Book Antiqua" w:cs="Arial"/>
          <w:b/>
          <w:highlight w:val="yellow"/>
          <w:u w:val="single"/>
        </w:rPr>
      </w:pPr>
    </w:p>
    <w:p w14:paraId="22AEFC67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  <w:b/>
          <w:u w:val="single"/>
        </w:rPr>
      </w:pPr>
      <w:r w:rsidRPr="000B0A3F">
        <w:rPr>
          <w:rFonts w:ascii="Book Antiqua" w:hAnsi="Book Antiqua" w:cs="Arial"/>
          <w:b/>
          <w:u w:val="single"/>
        </w:rPr>
        <w:t>NOTICE OF DECISION</w:t>
      </w:r>
    </w:p>
    <w:p w14:paraId="2E15C898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14BD4C82" w14:textId="77777777" w:rsid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The appeal </w:t>
      </w:r>
      <w:proofErr w:type="gramStart"/>
      <w:r w:rsidRPr="000B0A3F">
        <w:rPr>
          <w:rFonts w:ascii="Book Antiqua" w:hAnsi="Book Antiqua" w:cs="Arial"/>
        </w:rPr>
        <w:t xml:space="preserve">is </w:t>
      </w:r>
      <w:r w:rsidR="006B0A16">
        <w:rPr>
          <w:rFonts w:ascii="Book Antiqua" w:hAnsi="Book Antiqua" w:cs="Arial"/>
        </w:rPr>
        <w:t>allowed to</w:t>
      </w:r>
      <w:proofErr w:type="gramEnd"/>
      <w:r w:rsidR="006B0A16">
        <w:rPr>
          <w:rFonts w:ascii="Book Antiqua" w:hAnsi="Book Antiqua" w:cs="Arial"/>
        </w:rPr>
        <w:t xml:space="preserve"> the extent that the matter is to be remade in the First-tier Tribunal, not before First-tier Tribunal Judge </w:t>
      </w:r>
      <w:proofErr w:type="spellStart"/>
      <w:r w:rsidR="006B0A16">
        <w:rPr>
          <w:rFonts w:ascii="Book Antiqua" w:hAnsi="Book Antiqua" w:cs="Arial"/>
        </w:rPr>
        <w:t>Housego</w:t>
      </w:r>
      <w:proofErr w:type="spellEnd"/>
      <w:r w:rsidR="006B0A16">
        <w:rPr>
          <w:rFonts w:ascii="Book Antiqua" w:hAnsi="Book Antiqua" w:cs="Arial"/>
        </w:rPr>
        <w:t>.</w:t>
      </w:r>
    </w:p>
    <w:p w14:paraId="3D2CD02C" w14:textId="77777777" w:rsidR="006B0A16" w:rsidRDefault="006B0A16" w:rsidP="000B0A3F">
      <w:pPr>
        <w:spacing w:line="360" w:lineRule="auto"/>
        <w:jc w:val="both"/>
        <w:rPr>
          <w:rFonts w:ascii="Book Antiqua" w:hAnsi="Book Antiqua" w:cs="Arial"/>
        </w:rPr>
      </w:pPr>
    </w:p>
    <w:p w14:paraId="7B3B039E" w14:textId="77777777" w:rsidR="006B0A16" w:rsidRPr="000B0A3F" w:rsidRDefault="006B0A16" w:rsidP="000B0A3F">
      <w:pPr>
        <w:spacing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No further directions being given, but the matter will have to be addressed with a CMHR or a PTR in the First-tier Tribunal when appropriate directions can be sought.</w:t>
      </w:r>
    </w:p>
    <w:p w14:paraId="2206CA39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7988B010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0BD76155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60BDB5BF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68F23F3E" w14:textId="77777777" w:rsidR="009F5220" w:rsidRPr="000B0A3F" w:rsidRDefault="000B0A3F" w:rsidP="00122D7A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Unless and </w:t>
      </w:r>
      <w:r w:rsidRPr="000B0A3F">
        <w:rPr>
          <w:rFonts w:ascii="Book Antiqua" w:hAnsi="Book Antiqua"/>
        </w:rPr>
        <w:t xml:space="preserve">until a Tribunal or court directs otherwise, the </w:t>
      </w:r>
      <w:r w:rsidR="006B0A16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is granted anonymity.  No report of these proceedings shall directly or indirectly identify him or any member of </w:t>
      </w:r>
      <w:r w:rsidR="006B0A16">
        <w:rPr>
          <w:rFonts w:ascii="Book Antiqua" w:hAnsi="Book Antiqua"/>
        </w:rPr>
        <w:t>his</w:t>
      </w:r>
      <w:r w:rsidRPr="000B0A3F">
        <w:rPr>
          <w:rFonts w:ascii="Book Antiqua" w:hAnsi="Book Antiqua"/>
        </w:rPr>
        <w:t xml:space="preserve"> family.  This direction applies both to the </w:t>
      </w:r>
      <w:r w:rsidR="006B0A16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and to the </w:t>
      </w:r>
      <w:r w:rsidR="006B0A16">
        <w:rPr>
          <w:rFonts w:ascii="Book Antiqua" w:hAnsi="Book Antiqua"/>
        </w:rPr>
        <w:t>Respondent</w:t>
      </w:r>
      <w:r w:rsidRPr="000B0A3F">
        <w:rPr>
          <w:rFonts w:ascii="Book Antiqua" w:hAnsi="Book Antiqua"/>
        </w:rPr>
        <w:t>.  Failure to comply with this direction could lead to contempt of court proceedings.</w:t>
      </w:r>
    </w:p>
    <w:p w14:paraId="30712C14" w14:textId="77777777" w:rsidR="001F2716" w:rsidRPr="000B0A3F" w:rsidRDefault="001F2716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14:paraId="00B4CD17" w14:textId="77777777" w:rsidR="000B0A3F" w:rsidRPr="000B0A3F" w:rsidRDefault="000B0A3F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14:paraId="332CAC52" w14:textId="77777777" w:rsidR="00C0596B" w:rsidRDefault="00C0596B" w:rsidP="00BC4F94">
      <w:pPr>
        <w:ind w:left="540" w:hanging="540"/>
        <w:jc w:val="both"/>
        <w:rPr>
          <w:rFonts w:ascii="Book Antiqua" w:hAnsi="Book Antiqua" w:cs="Arial"/>
        </w:rPr>
      </w:pPr>
    </w:p>
    <w:p w14:paraId="53DB8BC6" w14:textId="77777777" w:rsidR="00C0596B" w:rsidRDefault="00C0596B" w:rsidP="00BC4F94">
      <w:pPr>
        <w:ind w:left="540" w:hanging="540"/>
        <w:jc w:val="both"/>
        <w:rPr>
          <w:rFonts w:ascii="Book Antiqua" w:hAnsi="Book Antiqua" w:cs="Arial"/>
        </w:rPr>
      </w:pPr>
    </w:p>
    <w:p w14:paraId="288E02EF" w14:textId="77777777" w:rsidR="00C0596B" w:rsidRDefault="00C0596B" w:rsidP="00BC4F94">
      <w:pPr>
        <w:ind w:left="540" w:hanging="540"/>
        <w:jc w:val="both"/>
        <w:rPr>
          <w:rFonts w:ascii="Book Antiqua" w:hAnsi="Book Antiqua" w:cs="Arial"/>
        </w:rPr>
      </w:pPr>
    </w:p>
    <w:p w14:paraId="6B135E71" w14:textId="77777777" w:rsidR="00BC4F94" w:rsidRPr="000B0A3F" w:rsidRDefault="00780F86" w:rsidP="00BC4F94">
      <w:pPr>
        <w:ind w:left="540" w:hanging="540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>Signed</w:t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="00C0596B">
        <w:rPr>
          <w:rFonts w:ascii="Book Antiqua" w:hAnsi="Book Antiqua" w:cs="Arial"/>
        </w:rPr>
        <w:t xml:space="preserve">                                </w:t>
      </w:r>
      <w:r w:rsidR="00BC4F94" w:rsidRPr="000B0A3F">
        <w:rPr>
          <w:rFonts w:ascii="Book Antiqua" w:hAnsi="Book Antiqua" w:cs="Arial"/>
        </w:rPr>
        <w:t>Date</w:t>
      </w:r>
      <w:r w:rsidR="00122D7A">
        <w:rPr>
          <w:rFonts w:ascii="Book Antiqua" w:hAnsi="Book Antiqua" w:cs="Arial"/>
        </w:rPr>
        <w:t xml:space="preserve"> 10 </w:t>
      </w:r>
      <w:r w:rsidR="008A0D1D">
        <w:rPr>
          <w:rFonts w:ascii="Book Antiqua" w:hAnsi="Book Antiqua" w:cs="Arial"/>
        </w:rPr>
        <w:t>September</w:t>
      </w:r>
      <w:r w:rsidR="00122D7A">
        <w:rPr>
          <w:rFonts w:ascii="Book Antiqua" w:hAnsi="Book Antiqua" w:cs="Arial"/>
        </w:rPr>
        <w:t xml:space="preserve"> 2018</w:t>
      </w:r>
    </w:p>
    <w:p w14:paraId="611B0A29" w14:textId="77777777" w:rsidR="000B0A3F" w:rsidRPr="000B0A3F" w:rsidRDefault="006D6955" w:rsidP="00C0596B">
      <w:pPr>
        <w:tabs>
          <w:tab w:val="left" w:pos="2520"/>
        </w:tabs>
        <w:jc w:val="both"/>
        <w:rPr>
          <w:rFonts w:ascii="Book Antiqua" w:hAnsi="Book Antiqua" w:cs="Arial"/>
          <w:color w:val="000000"/>
        </w:rPr>
      </w:pPr>
      <w:r w:rsidRPr="000B0A3F">
        <w:rPr>
          <w:rFonts w:ascii="Book Antiqua" w:hAnsi="Book Antiqua" w:cs="Arial"/>
          <w:color w:val="000000"/>
        </w:rPr>
        <w:t xml:space="preserve">Deputy </w:t>
      </w:r>
      <w:r w:rsidR="00460347" w:rsidRPr="000B0A3F">
        <w:rPr>
          <w:rFonts w:ascii="Book Antiqua" w:hAnsi="Book Antiqua" w:cs="Arial"/>
          <w:color w:val="000000"/>
        </w:rPr>
        <w:t>Upper Tribunal Judge Davey</w:t>
      </w:r>
    </w:p>
    <w:p w14:paraId="6561C380" w14:textId="77777777" w:rsidR="00B95326" w:rsidRPr="000704BB" w:rsidRDefault="00B95326" w:rsidP="00C0596B">
      <w:pPr>
        <w:tabs>
          <w:tab w:val="left" w:pos="2520"/>
        </w:tabs>
        <w:jc w:val="both"/>
        <w:rPr>
          <w:rFonts w:ascii="Book Antiqua" w:hAnsi="Book Antiqua" w:cs="Arial"/>
        </w:rPr>
        <w:sectPr w:rsidR="00B95326" w:rsidRPr="000704BB" w:rsidSect="00B40DE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567" w:right="1134" w:bottom="1440" w:left="1134" w:header="709" w:footer="709" w:gutter="0"/>
          <w:cols w:space="708"/>
          <w:titlePg/>
          <w:docGrid w:linePitch="360"/>
        </w:sectPr>
      </w:pPr>
    </w:p>
    <w:p w14:paraId="7295E1F5" w14:textId="77777777" w:rsidR="00B95326" w:rsidRPr="000704BB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0704BB" w:rsidSect="00C0596B">
      <w:type w:val="continuous"/>
      <w:pgSz w:w="11906" w:h="16838" w:code="9"/>
      <w:pgMar w:top="1304" w:right="1134" w:bottom="130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D3B86" w14:textId="77777777" w:rsidR="00E976A6" w:rsidRDefault="00E976A6">
      <w:r>
        <w:separator/>
      </w:r>
    </w:p>
  </w:endnote>
  <w:endnote w:type="continuationSeparator" w:id="0">
    <w:p w14:paraId="09E14CD1" w14:textId="77777777" w:rsidR="00E976A6" w:rsidRDefault="00E9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C89E" w14:textId="049F9598" w:rsidR="004319AE" w:rsidRPr="008F2A64" w:rsidRDefault="004319AE" w:rsidP="00593795">
    <w:pPr>
      <w:pStyle w:val="Footer"/>
      <w:jc w:val="center"/>
      <w:rPr>
        <w:rFonts w:ascii="Book Antiqua" w:hAnsi="Book Antiqua" w:cs="Arial"/>
      </w:rPr>
    </w:pPr>
    <w:r w:rsidRPr="008F2A64">
      <w:rPr>
        <w:rStyle w:val="PageNumber"/>
        <w:rFonts w:ascii="Book Antiqua" w:hAnsi="Book Antiqua" w:cs="Arial"/>
      </w:rPr>
      <w:fldChar w:fldCharType="begin"/>
    </w:r>
    <w:r w:rsidRPr="008F2A64">
      <w:rPr>
        <w:rStyle w:val="PageNumber"/>
        <w:rFonts w:ascii="Book Antiqua" w:hAnsi="Book Antiqua" w:cs="Arial"/>
      </w:rPr>
      <w:instrText xml:space="preserve"> PAGE </w:instrText>
    </w:r>
    <w:r w:rsidRPr="008F2A64">
      <w:rPr>
        <w:rStyle w:val="PageNumber"/>
        <w:rFonts w:ascii="Book Antiqua" w:hAnsi="Book Antiqua" w:cs="Arial"/>
      </w:rPr>
      <w:fldChar w:fldCharType="separate"/>
    </w:r>
    <w:r w:rsidR="00DB4CE7">
      <w:rPr>
        <w:rStyle w:val="PageNumber"/>
        <w:rFonts w:ascii="Book Antiqua" w:hAnsi="Book Antiqua" w:cs="Arial"/>
        <w:noProof/>
      </w:rPr>
      <w:t>4</w:t>
    </w:r>
    <w:r w:rsidRPr="008F2A64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DF9E4" w14:textId="77777777" w:rsidR="004319AE" w:rsidRPr="000704BB" w:rsidRDefault="004319AE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596FD5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DA02" w14:textId="77777777" w:rsidR="00E976A6" w:rsidRDefault="00E976A6">
      <w:r>
        <w:separator/>
      </w:r>
    </w:p>
  </w:footnote>
  <w:footnote w:type="continuationSeparator" w:id="0">
    <w:p w14:paraId="4AD62A1D" w14:textId="77777777" w:rsidR="00E976A6" w:rsidRDefault="00E9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D00D" w14:textId="4430BCE6" w:rsidR="004319AE" w:rsidRDefault="004319A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="000C2E06" w:rsidRPr="000C2E06">
      <w:rPr>
        <w:rFonts w:ascii="Book Antiqua" w:hAnsi="Book Antiqua" w:cs="Arial"/>
        <w:sz w:val="16"/>
        <w:szCs w:val="16"/>
      </w:rPr>
      <w:t>PA/02362/2018</w:t>
    </w:r>
  </w:p>
  <w:p w14:paraId="1CCBA4BD" w14:textId="77777777" w:rsidR="008F2A64" w:rsidRPr="000704BB" w:rsidRDefault="008F2A64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596CD" w14:textId="77777777" w:rsidR="004319AE" w:rsidRPr="000704BB" w:rsidRDefault="004319AE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6"/>
    <w:rsid w:val="00000621"/>
    <w:rsid w:val="000036C2"/>
    <w:rsid w:val="00021160"/>
    <w:rsid w:val="00033D3D"/>
    <w:rsid w:val="00062F02"/>
    <w:rsid w:val="000704BB"/>
    <w:rsid w:val="00071A7E"/>
    <w:rsid w:val="000746C0"/>
    <w:rsid w:val="00074D1D"/>
    <w:rsid w:val="00092580"/>
    <w:rsid w:val="00093D4D"/>
    <w:rsid w:val="000B0A3F"/>
    <w:rsid w:val="000C2E06"/>
    <w:rsid w:val="000D5D94"/>
    <w:rsid w:val="000F1A0E"/>
    <w:rsid w:val="000F52D4"/>
    <w:rsid w:val="001165A7"/>
    <w:rsid w:val="00122D7A"/>
    <w:rsid w:val="00125938"/>
    <w:rsid w:val="00150C5F"/>
    <w:rsid w:val="00151389"/>
    <w:rsid w:val="00167D3A"/>
    <w:rsid w:val="00190911"/>
    <w:rsid w:val="001A3082"/>
    <w:rsid w:val="001B186A"/>
    <w:rsid w:val="001B2F75"/>
    <w:rsid w:val="001B659F"/>
    <w:rsid w:val="001C2D96"/>
    <w:rsid w:val="001C5B44"/>
    <w:rsid w:val="001F2716"/>
    <w:rsid w:val="00203FB0"/>
    <w:rsid w:val="00207617"/>
    <w:rsid w:val="0023134B"/>
    <w:rsid w:val="00260E50"/>
    <w:rsid w:val="00283659"/>
    <w:rsid w:val="002A1607"/>
    <w:rsid w:val="002C6BD4"/>
    <w:rsid w:val="002D68BF"/>
    <w:rsid w:val="002F4275"/>
    <w:rsid w:val="002F6B98"/>
    <w:rsid w:val="003153C1"/>
    <w:rsid w:val="00323497"/>
    <w:rsid w:val="003311A5"/>
    <w:rsid w:val="00336CBF"/>
    <w:rsid w:val="00343FE3"/>
    <w:rsid w:val="003546C8"/>
    <w:rsid w:val="00365F5E"/>
    <w:rsid w:val="00384FF1"/>
    <w:rsid w:val="003A7CF2"/>
    <w:rsid w:val="003C2CDB"/>
    <w:rsid w:val="003C5CE5"/>
    <w:rsid w:val="003E092F"/>
    <w:rsid w:val="003E267B"/>
    <w:rsid w:val="003E7CD1"/>
    <w:rsid w:val="00402B9E"/>
    <w:rsid w:val="004243E8"/>
    <w:rsid w:val="004249CB"/>
    <w:rsid w:val="004319AE"/>
    <w:rsid w:val="0044127D"/>
    <w:rsid w:val="004448DB"/>
    <w:rsid w:val="00446C9A"/>
    <w:rsid w:val="00452F2B"/>
    <w:rsid w:val="00460347"/>
    <w:rsid w:val="00477193"/>
    <w:rsid w:val="00491F91"/>
    <w:rsid w:val="004A1848"/>
    <w:rsid w:val="004A5DA0"/>
    <w:rsid w:val="004A6F4A"/>
    <w:rsid w:val="004B5E55"/>
    <w:rsid w:val="004E08A9"/>
    <w:rsid w:val="004E0F3D"/>
    <w:rsid w:val="004E4717"/>
    <w:rsid w:val="00507FEC"/>
    <w:rsid w:val="00510F0E"/>
    <w:rsid w:val="005479E1"/>
    <w:rsid w:val="00550648"/>
    <w:rsid w:val="00553E0A"/>
    <w:rsid w:val="005570FD"/>
    <w:rsid w:val="005575EA"/>
    <w:rsid w:val="0056234C"/>
    <w:rsid w:val="0057790C"/>
    <w:rsid w:val="00593795"/>
    <w:rsid w:val="00596FD5"/>
    <w:rsid w:val="005A75FF"/>
    <w:rsid w:val="005C7C69"/>
    <w:rsid w:val="005D10AB"/>
    <w:rsid w:val="005D6061"/>
    <w:rsid w:val="00601D8F"/>
    <w:rsid w:val="00625051"/>
    <w:rsid w:val="00643BFC"/>
    <w:rsid w:val="00653E97"/>
    <w:rsid w:val="006701F7"/>
    <w:rsid w:val="00674FB9"/>
    <w:rsid w:val="00684A74"/>
    <w:rsid w:val="00690B8A"/>
    <w:rsid w:val="006B0A16"/>
    <w:rsid w:val="006C5504"/>
    <w:rsid w:val="006D0A2D"/>
    <w:rsid w:val="006D203F"/>
    <w:rsid w:val="006D3D44"/>
    <w:rsid w:val="006D6955"/>
    <w:rsid w:val="006F2CF1"/>
    <w:rsid w:val="00701EF9"/>
    <w:rsid w:val="007038ED"/>
    <w:rsid w:val="00703BC3"/>
    <w:rsid w:val="00704B61"/>
    <w:rsid w:val="00731F9D"/>
    <w:rsid w:val="007552A9"/>
    <w:rsid w:val="00761858"/>
    <w:rsid w:val="00767D59"/>
    <w:rsid w:val="00776E97"/>
    <w:rsid w:val="00780F86"/>
    <w:rsid w:val="007912AD"/>
    <w:rsid w:val="00797649"/>
    <w:rsid w:val="007B0824"/>
    <w:rsid w:val="007B5D3C"/>
    <w:rsid w:val="007F2A46"/>
    <w:rsid w:val="00806249"/>
    <w:rsid w:val="00821B72"/>
    <w:rsid w:val="00823EF2"/>
    <w:rsid w:val="008262CB"/>
    <w:rsid w:val="008303B8"/>
    <w:rsid w:val="00833DCE"/>
    <w:rsid w:val="00855C07"/>
    <w:rsid w:val="008626F0"/>
    <w:rsid w:val="00871D34"/>
    <w:rsid w:val="00876E37"/>
    <w:rsid w:val="00883D05"/>
    <w:rsid w:val="008A0D1D"/>
    <w:rsid w:val="008B270C"/>
    <w:rsid w:val="008B5078"/>
    <w:rsid w:val="008C3D3D"/>
    <w:rsid w:val="008D4131"/>
    <w:rsid w:val="008F1932"/>
    <w:rsid w:val="008F2A64"/>
    <w:rsid w:val="00921062"/>
    <w:rsid w:val="00931A34"/>
    <w:rsid w:val="009722BC"/>
    <w:rsid w:val="009727A3"/>
    <w:rsid w:val="00976910"/>
    <w:rsid w:val="00980620"/>
    <w:rsid w:val="00987774"/>
    <w:rsid w:val="009A11E8"/>
    <w:rsid w:val="009C3E51"/>
    <w:rsid w:val="009E1F6C"/>
    <w:rsid w:val="009F5220"/>
    <w:rsid w:val="00A03CEA"/>
    <w:rsid w:val="00A15234"/>
    <w:rsid w:val="00A201AB"/>
    <w:rsid w:val="00A31C8B"/>
    <w:rsid w:val="00A509FA"/>
    <w:rsid w:val="00A705A8"/>
    <w:rsid w:val="00A71C11"/>
    <w:rsid w:val="00A845DC"/>
    <w:rsid w:val="00B26AA2"/>
    <w:rsid w:val="00B3524D"/>
    <w:rsid w:val="00B40DEA"/>
    <w:rsid w:val="00B40F69"/>
    <w:rsid w:val="00B46616"/>
    <w:rsid w:val="00B7040A"/>
    <w:rsid w:val="00B83391"/>
    <w:rsid w:val="00B95326"/>
    <w:rsid w:val="00BC4F94"/>
    <w:rsid w:val="00BD4196"/>
    <w:rsid w:val="00BF0C4C"/>
    <w:rsid w:val="00BF22CA"/>
    <w:rsid w:val="00BF23BB"/>
    <w:rsid w:val="00C0596B"/>
    <w:rsid w:val="00C26032"/>
    <w:rsid w:val="00C345E1"/>
    <w:rsid w:val="00C43BFD"/>
    <w:rsid w:val="00C77BDD"/>
    <w:rsid w:val="00CB6E35"/>
    <w:rsid w:val="00CC6356"/>
    <w:rsid w:val="00CE1A46"/>
    <w:rsid w:val="00D00496"/>
    <w:rsid w:val="00D20757"/>
    <w:rsid w:val="00D22636"/>
    <w:rsid w:val="00D351BD"/>
    <w:rsid w:val="00D40FD9"/>
    <w:rsid w:val="00D53769"/>
    <w:rsid w:val="00D66F43"/>
    <w:rsid w:val="00D85C13"/>
    <w:rsid w:val="00D9111A"/>
    <w:rsid w:val="00D91BE3"/>
    <w:rsid w:val="00D94AFC"/>
    <w:rsid w:val="00DB41D1"/>
    <w:rsid w:val="00DB4CE7"/>
    <w:rsid w:val="00DB70AE"/>
    <w:rsid w:val="00DC3F2C"/>
    <w:rsid w:val="00DC4855"/>
    <w:rsid w:val="00DC69F1"/>
    <w:rsid w:val="00DD5071"/>
    <w:rsid w:val="00DD5C39"/>
    <w:rsid w:val="00DE5E10"/>
    <w:rsid w:val="00DE7DB7"/>
    <w:rsid w:val="00DF4D67"/>
    <w:rsid w:val="00E00A0A"/>
    <w:rsid w:val="00E066DE"/>
    <w:rsid w:val="00E07F57"/>
    <w:rsid w:val="00E16EDD"/>
    <w:rsid w:val="00E30683"/>
    <w:rsid w:val="00E453D8"/>
    <w:rsid w:val="00E50BCE"/>
    <w:rsid w:val="00E574BF"/>
    <w:rsid w:val="00E61292"/>
    <w:rsid w:val="00E74E7B"/>
    <w:rsid w:val="00E77C4D"/>
    <w:rsid w:val="00E81D01"/>
    <w:rsid w:val="00E961E5"/>
    <w:rsid w:val="00E976A6"/>
    <w:rsid w:val="00EA2F7F"/>
    <w:rsid w:val="00EE3064"/>
    <w:rsid w:val="00EE45D8"/>
    <w:rsid w:val="00F22EDA"/>
    <w:rsid w:val="00F76D81"/>
    <w:rsid w:val="00F924A3"/>
    <w:rsid w:val="00FD56A4"/>
    <w:rsid w:val="00F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401E4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2018-10-18T13:33:00Z</dcterms:created>
  <dcterms:modified xsi:type="dcterms:W3CDTF">2018-10-18T13:33:00Z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