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AF426" w14:textId="77777777" w:rsidR="002452A4" w:rsidRDefault="002452A4" w:rsidP="00643BFC">
      <w:pPr>
        <w:jc w:val="center"/>
        <w:rPr>
          <w:rFonts w:ascii="Book Antiqua" w:hAnsi="Book Antiqua" w:cs="Arial"/>
          <w:caps/>
          <w:color w:val="000000"/>
          <w:sz w:val="16"/>
          <w:szCs w:val="16"/>
        </w:rPr>
      </w:pPr>
    </w:p>
    <w:p w14:paraId="6C1F87D0" w14:textId="453D89C4" w:rsidR="00643BFC" w:rsidRPr="000704BB" w:rsidRDefault="00912474" w:rsidP="00643BFC">
      <w:pPr>
        <w:jc w:val="center"/>
        <w:rPr>
          <w:rFonts w:ascii="Book Antiqua" w:hAnsi="Book Antiqua" w:cs="Arial"/>
          <w:caps/>
          <w:color w:val="000000"/>
          <w:sz w:val="16"/>
          <w:szCs w:val="16"/>
        </w:rPr>
      </w:pPr>
      <w:r>
        <w:rPr>
          <w:noProof/>
        </w:rPr>
        <w:drawing>
          <wp:inline distT="0" distB="0" distL="0" distR="0" wp14:anchorId="438A61CD" wp14:editId="7C6F9DBF">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67F1A300"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3C073568" w14:textId="7387A602" w:rsidR="007B0824" w:rsidRPr="002452A4" w:rsidRDefault="00643BFC" w:rsidP="00780F86">
      <w:pPr>
        <w:tabs>
          <w:tab w:val="right" w:pos="9720"/>
        </w:tabs>
        <w:ind w:right="-82"/>
        <w:rPr>
          <w:rFonts w:ascii="Book Antiqua" w:hAnsi="Book Antiqua" w:cs="Arial"/>
          <w:b/>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2452A4">
        <w:rPr>
          <w:rFonts w:ascii="Book Antiqua" w:hAnsi="Book Antiqua" w:cs="Arial"/>
          <w:b/>
          <w:color w:val="000000"/>
        </w:rPr>
        <w:t xml:space="preserve">   </w:t>
      </w:r>
      <w:proofErr w:type="gramEnd"/>
      <w:r w:rsidR="002452A4">
        <w:rPr>
          <w:rFonts w:ascii="Book Antiqua" w:hAnsi="Book Antiqua" w:cs="Arial"/>
          <w:b/>
          <w:color w:val="000000"/>
        </w:rPr>
        <w:t xml:space="preserve">                       </w:t>
      </w:r>
      <w:r w:rsidR="00B3524D" w:rsidRPr="002452A4">
        <w:rPr>
          <w:rFonts w:ascii="Book Antiqua" w:hAnsi="Book Antiqua" w:cs="Arial"/>
          <w:b/>
          <w:color w:val="000000"/>
        </w:rPr>
        <w:t>Appeal Number</w:t>
      </w:r>
      <w:r w:rsidR="00505FAC" w:rsidRPr="002452A4">
        <w:rPr>
          <w:rFonts w:ascii="Book Antiqua" w:hAnsi="Book Antiqua" w:cs="Arial"/>
          <w:b/>
          <w:color w:val="000000"/>
        </w:rPr>
        <w:t>:</w:t>
      </w:r>
      <w:r w:rsidR="00505FAC" w:rsidRPr="002452A4">
        <w:rPr>
          <w:rFonts w:ascii="Book Antiqua" w:hAnsi="Book Antiqua" w:cs="Arial"/>
          <w:b/>
          <w:caps/>
          <w:color w:val="000000"/>
        </w:rPr>
        <w:t xml:space="preserve"> PA</w:t>
      </w:r>
      <w:r w:rsidR="00912474" w:rsidRPr="002452A4">
        <w:rPr>
          <w:rFonts w:ascii="Book Antiqua" w:hAnsi="Book Antiqua" w:cs="Arial"/>
          <w:b/>
          <w:caps/>
          <w:color w:val="000000"/>
        </w:rPr>
        <w:t>/03906/2016</w:t>
      </w:r>
    </w:p>
    <w:p w14:paraId="7B989AAA" w14:textId="77777777" w:rsidR="00C345E1" w:rsidRPr="000704BB" w:rsidRDefault="00C345E1" w:rsidP="00C345E1">
      <w:pPr>
        <w:jc w:val="center"/>
        <w:rPr>
          <w:rFonts w:ascii="Book Antiqua" w:hAnsi="Book Antiqua" w:cs="Arial"/>
          <w:color w:val="000000"/>
        </w:rPr>
      </w:pPr>
    </w:p>
    <w:p w14:paraId="46266AD3"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1A9C6449" w14:textId="77777777"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621"/>
      </w:tblGrid>
      <w:tr w:rsidR="00D22636" w:rsidRPr="000704BB" w14:paraId="41ED13F6" w14:textId="77777777" w:rsidTr="002452A4">
        <w:tc>
          <w:tcPr>
            <w:tcW w:w="5387" w:type="dxa"/>
          </w:tcPr>
          <w:p w14:paraId="7CBFF8D1"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912474">
              <w:rPr>
                <w:rFonts w:ascii="Book Antiqua" w:hAnsi="Book Antiqua" w:cs="Arial"/>
                <w:b/>
              </w:rPr>
              <w:t>Field House</w:t>
            </w:r>
          </w:p>
        </w:tc>
        <w:tc>
          <w:tcPr>
            <w:tcW w:w="4621" w:type="dxa"/>
          </w:tcPr>
          <w:p w14:paraId="6BB961E2" w14:textId="6582009F" w:rsidR="00D22636" w:rsidRPr="000704BB" w:rsidRDefault="002452A4" w:rsidP="00093D4D">
            <w:pPr>
              <w:jc w:val="both"/>
              <w:rPr>
                <w:rFonts w:ascii="Book Antiqua" w:hAnsi="Book Antiqua" w:cs="Arial"/>
                <w:b/>
                <w:color w:val="000000"/>
              </w:rPr>
            </w:pPr>
            <w:r>
              <w:rPr>
                <w:rFonts w:ascii="Book Antiqua" w:hAnsi="Book Antiqua" w:cs="Arial"/>
                <w:b/>
                <w:color w:val="000000"/>
              </w:rPr>
              <w:t xml:space="preserve"> </w:t>
            </w:r>
            <w:r w:rsidR="00C7558F">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317D6A25" w14:textId="77777777" w:rsidTr="002452A4">
        <w:tc>
          <w:tcPr>
            <w:tcW w:w="5387" w:type="dxa"/>
          </w:tcPr>
          <w:p w14:paraId="3F239DC2"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700518">
              <w:rPr>
                <w:rFonts w:ascii="Book Antiqua" w:hAnsi="Book Antiqua" w:cs="Arial"/>
                <w:b/>
              </w:rPr>
              <w:t>16 May 2018</w:t>
            </w:r>
          </w:p>
        </w:tc>
        <w:tc>
          <w:tcPr>
            <w:tcW w:w="4621" w:type="dxa"/>
          </w:tcPr>
          <w:p w14:paraId="5467E9B3" w14:textId="7819E8BB" w:rsidR="00D22636" w:rsidRPr="000704BB" w:rsidRDefault="002452A4" w:rsidP="004A1848">
            <w:pPr>
              <w:jc w:val="both"/>
              <w:rPr>
                <w:rFonts w:ascii="Book Antiqua" w:hAnsi="Book Antiqua" w:cs="Arial"/>
                <w:b/>
              </w:rPr>
            </w:pPr>
            <w:r>
              <w:rPr>
                <w:rFonts w:ascii="Book Antiqua" w:hAnsi="Book Antiqua" w:cs="Arial"/>
                <w:b/>
              </w:rPr>
              <w:t xml:space="preserve"> </w:t>
            </w:r>
            <w:r w:rsidR="003614F2">
              <w:rPr>
                <w:rFonts w:ascii="Book Antiqua" w:hAnsi="Book Antiqua" w:cs="Arial"/>
                <w:b/>
              </w:rPr>
              <w:t>On 14 June 2018</w:t>
            </w:r>
          </w:p>
        </w:tc>
      </w:tr>
      <w:tr w:rsidR="00D22636" w:rsidRPr="000704BB" w14:paraId="4424C6A2" w14:textId="77777777" w:rsidTr="002452A4">
        <w:tc>
          <w:tcPr>
            <w:tcW w:w="5387" w:type="dxa"/>
          </w:tcPr>
          <w:p w14:paraId="335DD96B" w14:textId="77777777" w:rsidR="00D22636" w:rsidRPr="000704BB" w:rsidRDefault="00D22636" w:rsidP="004A1848">
            <w:pPr>
              <w:jc w:val="both"/>
              <w:rPr>
                <w:rFonts w:ascii="Book Antiqua" w:hAnsi="Book Antiqua" w:cs="Arial"/>
                <w:b/>
              </w:rPr>
            </w:pPr>
          </w:p>
        </w:tc>
        <w:tc>
          <w:tcPr>
            <w:tcW w:w="4621" w:type="dxa"/>
          </w:tcPr>
          <w:p w14:paraId="326ABEC1" w14:textId="70BAE4B4" w:rsidR="00D22636" w:rsidRPr="000704BB" w:rsidRDefault="00D22636" w:rsidP="004A1848">
            <w:pPr>
              <w:jc w:val="both"/>
              <w:rPr>
                <w:rFonts w:ascii="Book Antiqua" w:hAnsi="Book Antiqua" w:cs="Arial"/>
                <w:b/>
              </w:rPr>
            </w:pPr>
          </w:p>
        </w:tc>
      </w:tr>
    </w:tbl>
    <w:p w14:paraId="51E50A7E" w14:textId="77777777" w:rsidR="00A15234" w:rsidRPr="000704BB" w:rsidRDefault="00A15234" w:rsidP="00A15234">
      <w:pPr>
        <w:jc w:val="center"/>
        <w:rPr>
          <w:rFonts w:ascii="Book Antiqua" w:hAnsi="Book Antiqua" w:cs="Arial"/>
        </w:rPr>
      </w:pPr>
    </w:p>
    <w:p w14:paraId="0A2D98F9"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125241B5" w14:textId="77777777" w:rsidR="00A15234" w:rsidRPr="000704BB" w:rsidRDefault="00A15234" w:rsidP="00A15234">
      <w:pPr>
        <w:jc w:val="center"/>
        <w:rPr>
          <w:rFonts w:ascii="Book Antiqua" w:hAnsi="Book Antiqua" w:cs="Arial"/>
          <w:b/>
        </w:rPr>
      </w:pPr>
    </w:p>
    <w:p w14:paraId="78AF6789" w14:textId="77777777"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proofErr w:type="spellStart"/>
      <w:r w:rsidR="000B6967">
        <w:rPr>
          <w:rFonts w:ascii="Book Antiqua" w:hAnsi="Book Antiqua" w:cs="Arial"/>
          <w:b/>
          <w:color w:val="000000"/>
        </w:rPr>
        <w:t>Mc</w:t>
      </w:r>
      <w:r w:rsidR="008856CB">
        <w:rPr>
          <w:rFonts w:ascii="Book Antiqua" w:hAnsi="Book Antiqua" w:cs="Arial"/>
          <w:b/>
          <w:color w:val="000000"/>
        </w:rPr>
        <w:t>WILLIAM</w:t>
      </w:r>
      <w:proofErr w:type="spellEnd"/>
    </w:p>
    <w:p w14:paraId="7C23E81B" w14:textId="77777777" w:rsidR="00D20757" w:rsidRPr="000704BB" w:rsidRDefault="00D20757" w:rsidP="00A15234">
      <w:pPr>
        <w:jc w:val="center"/>
        <w:rPr>
          <w:rFonts w:ascii="Book Antiqua" w:hAnsi="Book Antiqua" w:cs="Arial"/>
          <w:b/>
        </w:rPr>
      </w:pPr>
    </w:p>
    <w:p w14:paraId="088C3F09"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075AED0D" w14:textId="77777777" w:rsidR="00A845DC" w:rsidRPr="000704BB" w:rsidRDefault="00A845DC" w:rsidP="00A15234">
      <w:pPr>
        <w:jc w:val="center"/>
        <w:rPr>
          <w:rFonts w:ascii="Book Antiqua" w:hAnsi="Book Antiqua" w:cs="Arial"/>
          <w:b/>
        </w:rPr>
      </w:pPr>
    </w:p>
    <w:p w14:paraId="4644C8B7" w14:textId="77777777" w:rsidR="00A845DC" w:rsidRDefault="00912474" w:rsidP="00A15234">
      <w:pPr>
        <w:jc w:val="center"/>
        <w:rPr>
          <w:rFonts w:ascii="Book Antiqua" w:hAnsi="Book Antiqua" w:cs="Arial"/>
          <w:b/>
          <w:caps/>
        </w:rPr>
      </w:pPr>
      <w:r w:rsidRPr="00912474">
        <w:rPr>
          <w:rFonts w:ascii="Book Antiqua" w:hAnsi="Book Antiqua" w:cs="Arial"/>
          <w:b/>
          <w:caps/>
        </w:rPr>
        <w:t>TL</w:t>
      </w:r>
    </w:p>
    <w:p w14:paraId="57D4E8C6" w14:textId="77777777" w:rsidR="00C7558F" w:rsidRPr="002452A4" w:rsidRDefault="00C7558F" w:rsidP="00C7558F">
      <w:pPr>
        <w:jc w:val="center"/>
        <w:rPr>
          <w:rFonts w:ascii="Book Antiqua" w:hAnsi="Book Antiqua" w:cs="Arial"/>
          <w:caps/>
        </w:rPr>
      </w:pPr>
      <w:r w:rsidRPr="002452A4">
        <w:rPr>
          <w:rFonts w:ascii="Book Antiqua" w:hAnsi="Book Antiqua" w:cs="Arial"/>
          <w:caps/>
        </w:rPr>
        <w:t xml:space="preserve">(ANONYMITY DIRECTION </w:t>
      </w:r>
      <w:r w:rsidR="00912474" w:rsidRPr="002452A4">
        <w:rPr>
          <w:rFonts w:ascii="Book Antiqua" w:hAnsi="Book Antiqua" w:cs="Arial"/>
          <w:caps/>
        </w:rPr>
        <w:t>made</w:t>
      </w:r>
      <w:r w:rsidRPr="002452A4">
        <w:rPr>
          <w:rFonts w:ascii="Book Antiqua" w:hAnsi="Book Antiqua" w:cs="Arial"/>
          <w:caps/>
        </w:rPr>
        <w:t>)</w:t>
      </w:r>
    </w:p>
    <w:p w14:paraId="08C9995A"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56702EB3" w14:textId="77777777" w:rsidR="002452A4" w:rsidRDefault="002452A4" w:rsidP="00704B61">
      <w:pPr>
        <w:jc w:val="center"/>
        <w:rPr>
          <w:rFonts w:ascii="Book Antiqua" w:hAnsi="Book Antiqua" w:cs="Arial"/>
          <w:b/>
        </w:rPr>
      </w:pPr>
    </w:p>
    <w:p w14:paraId="390CC433" w14:textId="41AAF46F" w:rsidR="00704B61" w:rsidRPr="000704BB" w:rsidRDefault="00DD5071" w:rsidP="00704B61">
      <w:pPr>
        <w:jc w:val="center"/>
        <w:rPr>
          <w:rFonts w:ascii="Book Antiqua" w:hAnsi="Book Antiqua" w:cs="Arial"/>
          <w:b/>
        </w:rPr>
      </w:pPr>
      <w:r w:rsidRPr="000704BB">
        <w:rPr>
          <w:rFonts w:ascii="Book Antiqua" w:hAnsi="Book Antiqua" w:cs="Arial"/>
          <w:b/>
        </w:rPr>
        <w:t>and</w:t>
      </w:r>
    </w:p>
    <w:p w14:paraId="39CF9C57" w14:textId="14C294FF" w:rsidR="00DD5071" w:rsidRDefault="00DD5071" w:rsidP="00704B61">
      <w:pPr>
        <w:jc w:val="center"/>
        <w:rPr>
          <w:rFonts w:ascii="Book Antiqua" w:hAnsi="Book Antiqua" w:cs="Arial"/>
          <w:b/>
        </w:rPr>
      </w:pPr>
    </w:p>
    <w:p w14:paraId="07DAB11D" w14:textId="15590753" w:rsidR="002452A4" w:rsidRPr="000704BB" w:rsidRDefault="002452A4" w:rsidP="00704B61">
      <w:pPr>
        <w:jc w:val="center"/>
        <w:rPr>
          <w:rFonts w:ascii="Book Antiqua" w:hAnsi="Book Antiqua" w:cs="Arial"/>
          <w:b/>
        </w:rPr>
      </w:pPr>
      <w:r>
        <w:rPr>
          <w:rFonts w:ascii="Book Antiqua" w:hAnsi="Book Antiqua" w:cs="Arial"/>
          <w:b/>
        </w:rPr>
        <w:t>THE SECRETARY OF STATE FOR THE HOME DEPARTMENT</w:t>
      </w:r>
    </w:p>
    <w:p w14:paraId="5C6B0BE5"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11B448D4" w14:textId="77777777" w:rsidR="00DD5071" w:rsidRPr="000704BB" w:rsidRDefault="00DD5071" w:rsidP="00DD5071">
      <w:pPr>
        <w:rPr>
          <w:rFonts w:ascii="Book Antiqua" w:hAnsi="Book Antiqua" w:cs="Arial"/>
          <w:u w:val="single"/>
        </w:rPr>
      </w:pPr>
    </w:p>
    <w:p w14:paraId="4E557638"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3FA51118" w14:textId="77777777" w:rsidR="00DE7DB7" w:rsidRPr="000704BB" w:rsidRDefault="00DE7DB7" w:rsidP="00DD5071">
      <w:pPr>
        <w:rPr>
          <w:rFonts w:ascii="Book Antiqua" w:hAnsi="Book Antiqua" w:cs="Arial"/>
        </w:rPr>
      </w:pPr>
    </w:p>
    <w:p w14:paraId="3A8D9BE3"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700518">
        <w:rPr>
          <w:rFonts w:ascii="Book Antiqua" w:hAnsi="Book Antiqua" w:cs="Arial"/>
        </w:rPr>
        <w:t>Mr P Saini, Counsel instructed by A &amp; P Solicitors</w:t>
      </w:r>
    </w:p>
    <w:p w14:paraId="65A228F5"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700518">
        <w:rPr>
          <w:rFonts w:ascii="Book Antiqua" w:hAnsi="Book Antiqua" w:cs="Arial"/>
        </w:rPr>
        <w:t xml:space="preserve">Ms A Everett, Home Office Presenting Officer </w:t>
      </w:r>
    </w:p>
    <w:p w14:paraId="190A2283" w14:textId="77777777" w:rsidR="00DE7DB7" w:rsidRPr="000704BB" w:rsidRDefault="00DE7DB7" w:rsidP="00402B9E">
      <w:pPr>
        <w:tabs>
          <w:tab w:val="left" w:pos="2520"/>
        </w:tabs>
        <w:jc w:val="center"/>
        <w:rPr>
          <w:rFonts w:ascii="Book Antiqua" w:hAnsi="Book Antiqua" w:cs="Arial"/>
        </w:rPr>
      </w:pPr>
    </w:p>
    <w:p w14:paraId="34DAB775" w14:textId="77777777" w:rsidR="00DE7DB7" w:rsidRPr="000704BB" w:rsidRDefault="00DE7DB7" w:rsidP="00402B9E">
      <w:pPr>
        <w:tabs>
          <w:tab w:val="left" w:pos="2520"/>
        </w:tabs>
        <w:jc w:val="center"/>
        <w:rPr>
          <w:rFonts w:ascii="Book Antiqua" w:hAnsi="Book Antiqua" w:cs="Arial"/>
        </w:rPr>
      </w:pPr>
    </w:p>
    <w:p w14:paraId="45BCE25D" w14:textId="77777777"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7A44E1F9" w14:textId="77777777" w:rsidR="00C7558F" w:rsidRDefault="00C7558F" w:rsidP="00402B9E">
      <w:pPr>
        <w:tabs>
          <w:tab w:val="left" w:pos="2520"/>
        </w:tabs>
        <w:jc w:val="center"/>
        <w:rPr>
          <w:rFonts w:ascii="Book Antiqua" w:hAnsi="Book Antiqua" w:cs="Arial"/>
          <w:b/>
          <w:u w:val="single"/>
        </w:rPr>
      </w:pPr>
    </w:p>
    <w:p w14:paraId="3F9E05A4" w14:textId="77777777" w:rsidR="00C7558F" w:rsidRPr="000704BB" w:rsidRDefault="00C7558F" w:rsidP="00402B9E">
      <w:pPr>
        <w:tabs>
          <w:tab w:val="left" w:pos="2520"/>
        </w:tabs>
        <w:jc w:val="center"/>
        <w:rPr>
          <w:rFonts w:ascii="Book Antiqua" w:hAnsi="Book Antiqua" w:cs="Arial"/>
        </w:rPr>
      </w:pPr>
    </w:p>
    <w:p w14:paraId="2C4B4BE8" w14:textId="77777777" w:rsidR="00BF23BB" w:rsidRDefault="00402B9E" w:rsidP="00BF23BB">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3B22C0">
        <w:rPr>
          <w:rFonts w:ascii="Book Antiqua" w:hAnsi="Book Antiqua" w:cs="Arial"/>
        </w:rPr>
        <w:t xml:space="preserve">The Appellant is a citizen of Sri Lanka.  His date of birth is 1 January 1977.  </w:t>
      </w:r>
    </w:p>
    <w:p w14:paraId="5FABC943" w14:textId="77777777" w:rsidR="003B22C0" w:rsidRDefault="003B22C0" w:rsidP="00BF23BB">
      <w:pPr>
        <w:tabs>
          <w:tab w:val="left" w:pos="567"/>
        </w:tabs>
        <w:ind w:left="567" w:hanging="567"/>
        <w:jc w:val="both"/>
        <w:rPr>
          <w:rFonts w:ascii="Book Antiqua" w:hAnsi="Book Antiqua" w:cs="Arial"/>
        </w:rPr>
      </w:pPr>
    </w:p>
    <w:p w14:paraId="5C550234" w14:textId="77777777" w:rsidR="003B22C0" w:rsidRDefault="003B22C0"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Appellant came to the UK on 30 July 2014</w:t>
      </w:r>
      <w:r w:rsidR="00037B4E">
        <w:rPr>
          <w:rFonts w:ascii="Book Antiqua" w:hAnsi="Book Antiqua" w:cs="Arial"/>
        </w:rPr>
        <w:t xml:space="preserve">.He </w:t>
      </w:r>
      <w:r>
        <w:rPr>
          <w:rFonts w:ascii="Book Antiqua" w:hAnsi="Book Antiqua" w:cs="Arial"/>
        </w:rPr>
        <w:t>made an application for asylum</w:t>
      </w:r>
      <w:r w:rsidR="00700518">
        <w:rPr>
          <w:rFonts w:ascii="Book Antiqua" w:hAnsi="Book Antiqua" w:cs="Arial"/>
        </w:rPr>
        <w:t xml:space="preserve"> that </w:t>
      </w:r>
      <w:r>
        <w:rPr>
          <w:rFonts w:ascii="Book Antiqua" w:hAnsi="Book Antiqua" w:cs="Arial"/>
        </w:rPr>
        <w:t xml:space="preserve">same day.  On 29 July 2004 the application was refused and certified as clearly unfounded.  This </w:t>
      </w:r>
      <w:r w:rsidR="00FF1896">
        <w:rPr>
          <w:rFonts w:ascii="Book Antiqua" w:hAnsi="Book Antiqua" w:cs="Arial"/>
        </w:rPr>
        <w:t xml:space="preserve">decision </w:t>
      </w:r>
      <w:r>
        <w:rPr>
          <w:rFonts w:ascii="Book Antiqua" w:hAnsi="Book Antiqua" w:cs="Arial"/>
        </w:rPr>
        <w:t>was withdrawn following a successful application for judicial review.  The Secretary of State reconsidered the application and refused it on 4 November 2004.  The Appellant appealed against th</w:t>
      </w:r>
      <w:r w:rsidR="00037B4E">
        <w:rPr>
          <w:rFonts w:ascii="Book Antiqua" w:hAnsi="Book Antiqua" w:cs="Arial"/>
        </w:rPr>
        <w:t>at</w:t>
      </w:r>
      <w:r>
        <w:rPr>
          <w:rFonts w:ascii="Book Antiqua" w:hAnsi="Book Antiqua" w:cs="Arial"/>
        </w:rPr>
        <w:t xml:space="preserve"> decision.  His appeal was dismissed by the then Adjudicator Mr S </w:t>
      </w:r>
      <w:proofErr w:type="gramStart"/>
      <w:r>
        <w:rPr>
          <w:rFonts w:ascii="Book Antiqua" w:hAnsi="Book Antiqua" w:cs="Arial"/>
        </w:rPr>
        <w:t>A</w:t>
      </w:r>
      <w:proofErr w:type="gramEnd"/>
      <w:r>
        <w:rPr>
          <w:rFonts w:ascii="Book Antiqua" w:hAnsi="Book Antiqua" w:cs="Arial"/>
        </w:rPr>
        <w:t xml:space="preserve"> </w:t>
      </w:r>
      <w:r w:rsidR="00505FAC">
        <w:rPr>
          <w:rFonts w:ascii="Book Antiqua" w:hAnsi="Book Antiqua" w:cs="Arial"/>
        </w:rPr>
        <w:t>Pedro (“</w:t>
      </w:r>
      <w:r w:rsidR="00EE6280">
        <w:rPr>
          <w:rFonts w:ascii="Book Antiqua" w:hAnsi="Book Antiqua" w:cs="Arial"/>
        </w:rPr>
        <w:t xml:space="preserve">the first judge”) </w:t>
      </w:r>
      <w:r>
        <w:rPr>
          <w:rFonts w:ascii="Book Antiqua" w:hAnsi="Book Antiqua" w:cs="Arial"/>
        </w:rPr>
        <w:t>in a decision of 9 February 2005</w:t>
      </w:r>
      <w:r w:rsidR="00700518">
        <w:rPr>
          <w:rFonts w:ascii="Book Antiqua" w:hAnsi="Book Antiqua" w:cs="Arial"/>
        </w:rPr>
        <w:t>,</w:t>
      </w:r>
      <w:r>
        <w:rPr>
          <w:rFonts w:ascii="Book Antiqua" w:hAnsi="Book Antiqua" w:cs="Arial"/>
        </w:rPr>
        <w:t xml:space="preserve"> following a hearing on 31 January 2005.  The Appellant’s application for permission was refused on 3 May 2005.  He became appeal rights exhausted on 11 May 2005.  </w:t>
      </w:r>
    </w:p>
    <w:p w14:paraId="44427030" w14:textId="77777777" w:rsidR="003B22C0" w:rsidRDefault="003B22C0" w:rsidP="00BF23BB">
      <w:pPr>
        <w:tabs>
          <w:tab w:val="left" w:pos="567"/>
        </w:tabs>
        <w:ind w:left="567" w:hanging="567"/>
        <w:jc w:val="both"/>
        <w:rPr>
          <w:rFonts w:ascii="Book Antiqua" w:hAnsi="Book Antiqua" w:cs="Arial"/>
        </w:rPr>
      </w:pPr>
    </w:p>
    <w:p w14:paraId="43D6BF79" w14:textId="77777777" w:rsidR="003B22C0" w:rsidRDefault="003B22C0"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On 22 June 2011 the Appellant was convicted of conspiracy to commit fraud and he was sentenced to a term of imprisonment of 21 months.  Following this the Respondent</w:t>
      </w:r>
      <w:r w:rsidR="00700518">
        <w:rPr>
          <w:rFonts w:ascii="Book Antiqua" w:hAnsi="Book Antiqua" w:cs="Arial"/>
        </w:rPr>
        <w:t>,</w:t>
      </w:r>
      <w:r>
        <w:rPr>
          <w:rFonts w:ascii="Book Antiqua" w:hAnsi="Book Antiqua" w:cs="Arial"/>
        </w:rPr>
        <w:t xml:space="preserve"> on 21 May 2015 </w:t>
      </w:r>
      <w:proofErr w:type="gramStart"/>
      <w:r>
        <w:rPr>
          <w:rFonts w:ascii="Book Antiqua" w:hAnsi="Book Antiqua" w:cs="Arial"/>
        </w:rPr>
        <w:t>made a decision</w:t>
      </w:r>
      <w:proofErr w:type="gramEnd"/>
      <w:r>
        <w:rPr>
          <w:rFonts w:ascii="Book Antiqua" w:hAnsi="Book Antiqua" w:cs="Arial"/>
        </w:rPr>
        <w:t xml:space="preserve"> to deport </w:t>
      </w:r>
      <w:r w:rsidR="00700518">
        <w:rPr>
          <w:rFonts w:ascii="Book Antiqua" w:hAnsi="Book Antiqua" w:cs="Arial"/>
        </w:rPr>
        <w:t xml:space="preserve">him. </w:t>
      </w:r>
      <w:r>
        <w:rPr>
          <w:rFonts w:ascii="Book Antiqua" w:hAnsi="Book Antiqua" w:cs="Arial"/>
        </w:rPr>
        <w:t xml:space="preserve"> On 18 June 2015 the Appellant made a further application restating his</w:t>
      </w:r>
      <w:r w:rsidR="00700518">
        <w:rPr>
          <w:rFonts w:ascii="Book Antiqua" w:hAnsi="Book Antiqua" w:cs="Arial"/>
        </w:rPr>
        <w:t xml:space="preserve"> asylum claim and under Article</w:t>
      </w:r>
      <w:r>
        <w:rPr>
          <w:rFonts w:ascii="Book Antiqua" w:hAnsi="Book Antiqua" w:cs="Arial"/>
        </w:rPr>
        <w:t xml:space="preserve"> 3 and 8.  This application was refused on 5 April 2016.  </w:t>
      </w:r>
    </w:p>
    <w:p w14:paraId="207C5D3A" w14:textId="77777777" w:rsidR="003B22C0" w:rsidRDefault="003B22C0" w:rsidP="00BF23BB">
      <w:pPr>
        <w:tabs>
          <w:tab w:val="left" w:pos="567"/>
        </w:tabs>
        <w:ind w:left="567" w:hanging="567"/>
        <w:jc w:val="both"/>
        <w:rPr>
          <w:rFonts w:ascii="Book Antiqua" w:hAnsi="Book Antiqua" w:cs="Arial"/>
        </w:rPr>
      </w:pPr>
    </w:p>
    <w:p w14:paraId="5E112C7F" w14:textId="77777777" w:rsidR="003B22C0" w:rsidRDefault="003B22C0"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Appellant appealed against the decision of 5 April 2016.  His appeal was allowed by Judge of the First-tier Tribunal C </w:t>
      </w:r>
      <w:proofErr w:type="gramStart"/>
      <w:r>
        <w:rPr>
          <w:rFonts w:ascii="Book Antiqua" w:hAnsi="Book Antiqua" w:cs="Arial"/>
        </w:rPr>
        <w:t>A</w:t>
      </w:r>
      <w:proofErr w:type="gramEnd"/>
      <w:r>
        <w:rPr>
          <w:rFonts w:ascii="Book Antiqua" w:hAnsi="Book Antiqua" w:cs="Arial"/>
        </w:rPr>
        <w:t xml:space="preserve"> Parker </w:t>
      </w:r>
      <w:r w:rsidR="00505FAC">
        <w:rPr>
          <w:rFonts w:ascii="Book Antiqua" w:hAnsi="Book Antiqua" w:cs="Arial"/>
        </w:rPr>
        <w:t>(“</w:t>
      </w:r>
      <w:r w:rsidR="00EE6280">
        <w:rPr>
          <w:rFonts w:ascii="Book Antiqua" w:hAnsi="Book Antiqua" w:cs="Arial"/>
        </w:rPr>
        <w:t>the second judge”)</w:t>
      </w:r>
      <w:r>
        <w:rPr>
          <w:rFonts w:ascii="Book Antiqua" w:hAnsi="Book Antiqua" w:cs="Arial"/>
        </w:rPr>
        <w:t xml:space="preserve"> </w:t>
      </w:r>
      <w:r w:rsidR="000819ED">
        <w:rPr>
          <w:rFonts w:ascii="Book Antiqua" w:hAnsi="Book Antiqua" w:cs="Arial"/>
        </w:rPr>
        <w:t xml:space="preserve">in </w:t>
      </w:r>
      <w:r>
        <w:rPr>
          <w:rFonts w:ascii="Book Antiqua" w:hAnsi="Book Antiqua" w:cs="Arial"/>
        </w:rPr>
        <w:t>a decision of 21 June 2017</w:t>
      </w:r>
      <w:r w:rsidR="00700518">
        <w:rPr>
          <w:rFonts w:ascii="Book Antiqua" w:hAnsi="Book Antiqua" w:cs="Arial"/>
        </w:rPr>
        <w:t xml:space="preserve">, </w:t>
      </w:r>
      <w:r>
        <w:rPr>
          <w:rFonts w:ascii="Book Antiqua" w:hAnsi="Book Antiqua" w:cs="Arial"/>
        </w:rPr>
        <w:t xml:space="preserve">following a hearing on 7 June 2017.  The appeal was allowed on asylum and human rights grounds.  </w:t>
      </w:r>
    </w:p>
    <w:p w14:paraId="53E4E757" w14:textId="77777777" w:rsidR="003B22C0" w:rsidRDefault="003B22C0" w:rsidP="00BF23BB">
      <w:pPr>
        <w:tabs>
          <w:tab w:val="left" w:pos="567"/>
        </w:tabs>
        <w:ind w:left="567" w:hanging="567"/>
        <w:jc w:val="both"/>
        <w:rPr>
          <w:rFonts w:ascii="Book Antiqua" w:hAnsi="Book Antiqua" w:cs="Arial"/>
        </w:rPr>
      </w:pPr>
    </w:p>
    <w:p w14:paraId="0F8BE154" w14:textId="77777777" w:rsidR="003B22C0" w:rsidRDefault="003B22C0"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Secretary of State was granted permission to appeal by Upper Tribunal Judge Kekic on 3 August 2017.  The matter came before me </w:t>
      </w:r>
      <w:r w:rsidR="000819ED">
        <w:rPr>
          <w:rFonts w:ascii="Book Antiqua" w:hAnsi="Book Antiqua" w:cs="Arial"/>
        </w:rPr>
        <w:t xml:space="preserve">on 18 September 2017 </w:t>
      </w:r>
      <w:r>
        <w:rPr>
          <w:rFonts w:ascii="Book Antiqua" w:hAnsi="Book Antiqua" w:cs="Arial"/>
        </w:rPr>
        <w:t xml:space="preserve">to determine whether </w:t>
      </w:r>
      <w:r w:rsidR="000819ED">
        <w:rPr>
          <w:rFonts w:ascii="Book Antiqua" w:hAnsi="Book Antiqua" w:cs="Arial"/>
        </w:rPr>
        <w:t xml:space="preserve">the second judge </w:t>
      </w:r>
      <w:r>
        <w:rPr>
          <w:rFonts w:ascii="Book Antiqua" w:hAnsi="Book Antiqua" w:cs="Arial"/>
        </w:rPr>
        <w:t xml:space="preserve">erred.  I concluded that </w:t>
      </w:r>
      <w:r w:rsidR="00EE6280">
        <w:rPr>
          <w:rFonts w:ascii="Book Antiqua" w:hAnsi="Book Antiqua" w:cs="Arial"/>
        </w:rPr>
        <w:t>the</w:t>
      </w:r>
      <w:r w:rsidR="000D19E6">
        <w:rPr>
          <w:rFonts w:ascii="Book Antiqua" w:hAnsi="Book Antiqua" w:cs="Arial"/>
        </w:rPr>
        <w:t xml:space="preserve"> second judge </w:t>
      </w:r>
      <w:r>
        <w:rPr>
          <w:rFonts w:ascii="Book Antiqua" w:hAnsi="Book Antiqua" w:cs="Arial"/>
        </w:rPr>
        <w:t xml:space="preserve">materially erred </w:t>
      </w:r>
      <w:r w:rsidR="00700518">
        <w:rPr>
          <w:rFonts w:ascii="Book Antiqua" w:hAnsi="Book Antiqua" w:cs="Arial"/>
        </w:rPr>
        <w:t>and I set aside her decision. The error of law decision reads as fo</w:t>
      </w:r>
      <w:r>
        <w:rPr>
          <w:rFonts w:ascii="Book Antiqua" w:hAnsi="Book Antiqua" w:cs="Arial"/>
        </w:rPr>
        <w:t>llow</w:t>
      </w:r>
      <w:r w:rsidR="00700518">
        <w:rPr>
          <w:rFonts w:ascii="Book Antiqua" w:hAnsi="Book Antiqua" w:cs="Arial"/>
        </w:rPr>
        <w:t>s</w:t>
      </w:r>
      <w:r>
        <w:rPr>
          <w:rFonts w:ascii="Book Antiqua" w:hAnsi="Book Antiqua" w:cs="Arial"/>
        </w:rPr>
        <w:t>:</w:t>
      </w:r>
    </w:p>
    <w:p w14:paraId="04501C80" w14:textId="77777777" w:rsidR="003B22C0" w:rsidRDefault="003B22C0" w:rsidP="00BF23BB">
      <w:pPr>
        <w:tabs>
          <w:tab w:val="left" w:pos="567"/>
        </w:tabs>
        <w:ind w:left="567" w:hanging="567"/>
        <w:jc w:val="both"/>
        <w:rPr>
          <w:rFonts w:ascii="Book Antiqua" w:hAnsi="Book Antiqua" w:cs="Arial"/>
        </w:rPr>
      </w:pPr>
    </w:p>
    <w:p w14:paraId="10620AD5" w14:textId="77777777" w:rsidR="008C231A" w:rsidRDefault="00C075EF" w:rsidP="008C231A">
      <w:pPr>
        <w:ind w:left="1701" w:hanging="567"/>
        <w:jc w:val="both"/>
        <w:rPr>
          <w:rFonts w:ascii="Book Antiqua" w:hAnsi="Book Antiqua" w:cs="Arial"/>
        </w:rPr>
      </w:pPr>
      <w:r w:rsidRPr="008C231A">
        <w:rPr>
          <w:rFonts w:ascii="Book Antiqua" w:hAnsi="Book Antiqua" w:cs="Arial"/>
        </w:rPr>
        <w:t>“</w:t>
      </w:r>
      <w:r w:rsidR="008C231A" w:rsidRPr="008C231A">
        <w:rPr>
          <w:rFonts w:ascii="Book Antiqua" w:hAnsi="Book Antiqua" w:cs="Arial"/>
        </w:rPr>
        <w:t>29.</w:t>
      </w:r>
      <w:r w:rsidR="008C231A">
        <w:rPr>
          <w:rFonts w:ascii="Book Antiqua" w:hAnsi="Book Antiqua" w:cs="Arial"/>
        </w:rPr>
        <w:tab/>
        <w:t xml:space="preserve">The second judge properly directed herself in relation to </w:t>
      </w:r>
      <w:proofErr w:type="spellStart"/>
      <w:r w:rsidR="008C231A">
        <w:rPr>
          <w:rFonts w:ascii="Book Antiqua" w:hAnsi="Book Antiqua" w:cs="Arial"/>
          <w:u w:val="single"/>
        </w:rPr>
        <w:t>Devaseelan</w:t>
      </w:r>
      <w:proofErr w:type="spellEnd"/>
      <w:r w:rsidR="008C231A">
        <w:rPr>
          <w:rFonts w:ascii="Book Antiqua" w:hAnsi="Book Antiqua" w:cs="Arial"/>
        </w:rPr>
        <w:t xml:space="preserve"> and the guidelines; however, I am satisfied that she did not properly apply them.  In relation to the Appellant’s father’s affidavit, the ‘very good reason’ identified by the judge does not stand scrutiny because it misunderstands or misrepresents the decision of the first judge.  The Appellant’s evidence before the first judge was that he had been in contact with his father for some time after his departure and that contact had ceased shortly before the hearing (in December 2004).  The first judge did not accept his evidence, but the point he made was that the Appellant had had ample time to obtain evidence from his father, particularly in the light of the letter from the LTTE which according to the Appellant had been hidden at his home.  When he was asked about this by the first judge, he did not say that he had not been able to obtain the evidence because he was not in contact with his father.  He stated that they did not discuss such matters.  This does not sit well with the evidence before the second judge that he had lost contact with his father and that was the reason why there was no evidence from him before the first judge and undermines the reason given by the second judge for departing from the conclusions of the first judge.</w:t>
      </w:r>
    </w:p>
    <w:p w14:paraId="1C4646ED" w14:textId="77777777" w:rsidR="008C231A" w:rsidRDefault="008C231A" w:rsidP="008C231A">
      <w:pPr>
        <w:ind w:left="1701" w:hanging="567"/>
        <w:jc w:val="both"/>
        <w:rPr>
          <w:rFonts w:ascii="Book Antiqua" w:hAnsi="Book Antiqua" w:cs="Arial"/>
        </w:rPr>
      </w:pPr>
    </w:p>
    <w:p w14:paraId="4F1BB8C1" w14:textId="77777777" w:rsidR="00C075EF" w:rsidRDefault="008C231A" w:rsidP="008C231A">
      <w:pPr>
        <w:ind w:left="1701" w:hanging="567"/>
        <w:jc w:val="both"/>
        <w:rPr>
          <w:rFonts w:ascii="Book Antiqua" w:hAnsi="Book Antiqua" w:cs="Arial"/>
        </w:rPr>
      </w:pPr>
      <w:r>
        <w:rPr>
          <w:rFonts w:ascii="Book Antiqua" w:hAnsi="Book Antiqua" w:cs="Arial"/>
        </w:rPr>
        <w:t>30.</w:t>
      </w:r>
      <w:r>
        <w:rPr>
          <w:rFonts w:ascii="Book Antiqua" w:hAnsi="Book Antiqua" w:cs="Arial"/>
        </w:rPr>
        <w:tab/>
      </w:r>
      <w:r w:rsidR="00612009">
        <w:rPr>
          <w:rFonts w:ascii="Book Antiqua" w:hAnsi="Book Antiqua" w:cs="Arial"/>
        </w:rPr>
        <w:t xml:space="preserve">In relation to the Appellant’s sister’s evidence, the second judge did not engage with the failure to adduce evidence from her at the hearing before the first judge; particularly, in the light of the first judge’s concerns about the lack of evidence.  The second judge did not identify the reasons why there was no evidence from the sister before the first judge and failed to identify a ‘very good reason’ why the Appellant’s failure to adduce this evidence before the first judge to rely on it and depart from the findings of the first-judge.  </w:t>
      </w:r>
    </w:p>
    <w:p w14:paraId="758BA8F7" w14:textId="77777777" w:rsidR="00612009" w:rsidRDefault="00612009" w:rsidP="008C231A">
      <w:pPr>
        <w:ind w:left="1701" w:hanging="567"/>
        <w:jc w:val="both"/>
        <w:rPr>
          <w:rFonts w:ascii="Book Antiqua" w:hAnsi="Book Antiqua" w:cs="Arial"/>
        </w:rPr>
      </w:pPr>
    </w:p>
    <w:p w14:paraId="09DDF84E" w14:textId="77777777" w:rsidR="00612009" w:rsidRDefault="00612009" w:rsidP="008C231A">
      <w:pPr>
        <w:ind w:left="1701" w:hanging="567"/>
        <w:jc w:val="both"/>
        <w:rPr>
          <w:rFonts w:ascii="Book Antiqua" w:hAnsi="Book Antiqua" w:cs="Arial"/>
        </w:rPr>
      </w:pPr>
      <w:r>
        <w:rPr>
          <w:rFonts w:ascii="Book Antiqua" w:hAnsi="Book Antiqua" w:cs="Arial"/>
        </w:rPr>
        <w:t>31.</w:t>
      </w:r>
      <w:r>
        <w:rPr>
          <w:rFonts w:ascii="Book Antiqua" w:hAnsi="Book Antiqua" w:cs="Arial"/>
        </w:rPr>
        <w:tab/>
        <w:t xml:space="preserve">Whilst I appreciate that there was significant medical evidence and a statement from N (relating to matters post-date the hearing before the first </w:t>
      </w:r>
      <w:r>
        <w:rPr>
          <w:rFonts w:ascii="Book Antiqua" w:hAnsi="Book Antiqua" w:cs="Arial"/>
        </w:rPr>
        <w:lastRenderedPageBreak/>
        <w:t xml:space="preserve">judge) capable of corroborating the Appellant’s account, the failure to properly apply the </w:t>
      </w:r>
      <w:proofErr w:type="spellStart"/>
      <w:r>
        <w:rPr>
          <w:rFonts w:ascii="Book Antiqua" w:hAnsi="Book Antiqua" w:cs="Arial"/>
          <w:u w:val="single"/>
        </w:rPr>
        <w:t>Devaseelan</w:t>
      </w:r>
      <w:proofErr w:type="spellEnd"/>
      <w:r>
        <w:rPr>
          <w:rFonts w:ascii="Book Antiqua" w:hAnsi="Book Antiqua" w:cs="Arial"/>
        </w:rPr>
        <w:t xml:space="preserve"> guidelines is a material error.  The error goes to the heart of the second judge’s credibility assessment and constitutes a material error of law.  The judge attached significant weight to the evidence of the father (</w:t>
      </w:r>
      <w:proofErr w:type="gramStart"/>
      <w:r>
        <w:rPr>
          <w:rFonts w:ascii="Book Antiqua" w:hAnsi="Book Antiqua" w:cs="Arial"/>
        </w:rPr>
        <w:t>in particular when</w:t>
      </w:r>
      <w:proofErr w:type="gramEnd"/>
      <w:r>
        <w:rPr>
          <w:rFonts w:ascii="Book Antiqua" w:hAnsi="Book Antiqua" w:cs="Arial"/>
        </w:rPr>
        <w:t xml:space="preserve"> concluding that there was a continuing interest in the Appellant by the authorities) and the sister.  For this </w:t>
      </w:r>
      <w:proofErr w:type="gramStart"/>
      <w:r>
        <w:rPr>
          <w:rFonts w:ascii="Book Antiqua" w:hAnsi="Book Antiqua" w:cs="Arial"/>
        </w:rPr>
        <w:t>reason</w:t>
      </w:r>
      <w:proofErr w:type="gramEnd"/>
      <w:r>
        <w:rPr>
          <w:rFonts w:ascii="Book Antiqua" w:hAnsi="Book Antiqua" w:cs="Arial"/>
        </w:rPr>
        <w:t xml:space="preserve"> the decision of the second judge is set aside.  </w:t>
      </w:r>
    </w:p>
    <w:p w14:paraId="238B8375" w14:textId="77777777" w:rsidR="00B441AC" w:rsidRDefault="00B441AC" w:rsidP="008C231A">
      <w:pPr>
        <w:ind w:left="1701" w:hanging="567"/>
        <w:jc w:val="both"/>
        <w:rPr>
          <w:rFonts w:ascii="Book Antiqua" w:hAnsi="Book Antiqua" w:cs="Arial"/>
        </w:rPr>
      </w:pPr>
    </w:p>
    <w:p w14:paraId="3A3EDF0B" w14:textId="77777777" w:rsidR="00B441AC" w:rsidRDefault="00B441AC" w:rsidP="008C231A">
      <w:pPr>
        <w:ind w:left="1701" w:hanging="567"/>
        <w:jc w:val="both"/>
        <w:rPr>
          <w:rFonts w:ascii="Book Antiqua" w:hAnsi="Book Antiqua" w:cs="Arial"/>
        </w:rPr>
      </w:pPr>
      <w:r>
        <w:rPr>
          <w:rFonts w:ascii="Book Antiqua" w:hAnsi="Book Antiqua" w:cs="Arial"/>
        </w:rPr>
        <w:t>32.</w:t>
      </w:r>
      <w:r>
        <w:rPr>
          <w:rFonts w:ascii="Book Antiqua" w:hAnsi="Book Antiqua" w:cs="Arial"/>
        </w:rPr>
        <w:tab/>
        <w:t xml:space="preserve">The entire decision of the judge is unsafe because the credibility findings are fundamentally flawed.  However, for sake of completeness, I will briefly engage with the remaining grounds.  In relation to the grounds of appeal in respect of the medical evidence, at the hearing before me, it became apparent that Mr Martin was provided with the reasons for refusal decision and the decision of the first judge, contrary to the assertions in the grounds.  In relation to Dr </w:t>
      </w:r>
      <w:proofErr w:type="spellStart"/>
      <w:r>
        <w:rPr>
          <w:rFonts w:ascii="Book Antiqua" w:hAnsi="Book Antiqua" w:cs="Arial"/>
        </w:rPr>
        <w:t>Dhumad</w:t>
      </w:r>
      <w:proofErr w:type="spellEnd"/>
      <w:r>
        <w:rPr>
          <w:rFonts w:ascii="Book Antiqua" w:hAnsi="Book Antiqua" w:cs="Arial"/>
        </w:rPr>
        <w:t xml:space="preserve">, he had before him the Reasons for Refusal Letter.  Whilst his report does not refer to the decision of the first judge, the Reasons for Refusal Letter cites at length the first judge’s decision, making it clear to the reader that there has been a previous decision by a judge who rejected the Appellant’s claim.  I note that Ms Jones was instructed, that the previous determination was before Dr </w:t>
      </w:r>
      <w:proofErr w:type="spellStart"/>
      <w:r>
        <w:rPr>
          <w:rFonts w:ascii="Book Antiqua" w:hAnsi="Book Antiqua" w:cs="Arial"/>
        </w:rPr>
        <w:t>Dhumad</w:t>
      </w:r>
      <w:proofErr w:type="spellEnd"/>
      <w:r>
        <w:rPr>
          <w:rFonts w:ascii="Book Antiqua" w:hAnsi="Book Antiqua" w:cs="Arial"/>
        </w:rPr>
        <w:t>, bu</w:t>
      </w:r>
      <w:r w:rsidR="00D75B39">
        <w:rPr>
          <w:rFonts w:ascii="Book Antiqua" w:hAnsi="Book Antiqua" w:cs="Arial"/>
        </w:rPr>
        <w:t>t she had no evidence of this.”</w:t>
      </w:r>
    </w:p>
    <w:p w14:paraId="18FF8409" w14:textId="77777777" w:rsidR="0066620D" w:rsidRDefault="0066620D" w:rsidP="00897164">
      <w:pPr>
        <w:tabs>
          <w:tab w:val="left" w:pos="567"/>
        </w:tabs>
        <w:ind w:left="567" w:hanging="567"/>
        <w:jc w:val="both"/>
        <w:rPr>
          <w:rFonts w:ascii="Book Antiqua" w:hAnsi="Book Antiqua" w:cs="Arial"/>
        </w:rPr>
      </w:pPr>
    </w:p>
    <w:p w14:paraId="1D791B59" w14:textId="77777777" w:rsidR="00896A8D" w:rsidRDefault="00896A8D" w:rsidP="00897164">
      <w:pPr>
        <w:tabs>
          <w:tab w:val="left" w:pos="567"/>
        </w:tabs>
        <w:ind w:left="567" w:hanging="567"/>
        <w:jc w:val="both"/>
        <w:rPr>
          <w:rFonts w:ascii="Book Antiqua" w:hAnsi="Book Antiqua" w:cs="Arial"/>
        </w:rPr>
      </w:pPr>
      <w:r w:rsidRPr="00632608">
        <w:rPr>
          <w:rFonts w:ascii="Book Antiqua" w:hAnsi="Book Antiqua" w:cs="Arial"/>
        </w:rPr>
        <w:t>6.</w:t>
      </w:r>
      <w:r w:rsidRPr="00632608">
        <w:rPr>
          <w:rFonts w:ascii="Book Antiqua" w:hAnsi="Book Antiqua" w:cs="Arial"/>
        </w:rPr>
        <w:tab/>
      </w:r>
      <w:r w:rsidR="009319A9" w:rsidRPr="00632608">
        <w:rPr>
          <w:rFonts w:ascii="Book Antiqua" w:hAnsi="Book Antiqua" w:cs="Arial"/>
        </w:rPr>
        <w:t>The matter was adjourned for a resumed hearing to 20 November 2017.  On that</w:t>
      </w:r>
      <w:r w:rsidR="009319A9">
        <w:rPr>
          <w:rFonts w:ascii="Book Antiqua" w:hAnsi="Book Antiqua" w:cs="Arial"/>
        </w:rPr>
        <w:t xml:space="preserve"> occasion </w:t>
      </w:r>
      <w:r w:rsidR="00700518">
        <w:rPr>
          <w:rFonts w:ascii="Book Antiqua" w:hAnsi="Book Antiqua" w:cs="Arial"/>
        </w:rPr>
        <w:t>the appeal was adjourned at the request of the A</w:t>
      </w:r>
      <w:r w:rsidR="009319A9">
        <w:rPr>
          <w:rFonts w:ascii="Book Antiqua" w:hAnsi="Book Antiqua" w:cs="Arial"/>
        </w:rPr>
        <w:t>ppellan</w:t>
      </w:r>
      <w:r w:rsidR="00700518">
        <w:rPr>
          <w:rFonts w:ascii="Book Antiqua" w:hAnsi="Book Antiqua" w:cs="Arial"/>
        </w:rPr>
        <w:t xml:space="preserve">t. Mr Saini explained that </w:t>
      </w:r>
      <w:r w:rsidR="009319A9">
        <w:rPr>
          <w:rFonts w:ascii="Book Antiqua" w:hAnsi="Book Antiqua" w:cs="Arial"/>
        </w:rPr>
        <w:t>had been instructed very late in the day</w:t>
      </w:r>
      <w:r w:rsidR="00700518">
        <w:rPr>
          <w:rFonts w:ascii="Book Antiqua" w:hAnsi="Book Antiqua" w:cs="Arial"/>
        </w:rPr>
        <w:t xml:space="preserve"> and was not ready to proceed with the hearing. </w:t>
      </w:r>
      <w:r w:rsidR="009319A9">
        <w:rPr>
          <w:rFonts w:ascii="Book Antiqua" w:hAnsi="Book Antiqua" w:cs="Arial"/>
        </w:rPr>
        <w:t xml:space="preserve"> The appeal was adjourned until 28</w:t>
      </w:r>
      <w:r w:rsidR="000819ED">
        <w:rPr>
          <w:rFonts w:ascii="Book Antiqua" w:hAnsi="Book Antiqua" w:cs="Arial"/>
        </w:rPr>
        <w:t xml:space="preserve"> </w:t>
      </w:r>
      <w:r w:rsidR="009319A9">
        <w:rPr>
          <w:rFonts w:ascii="Book Antiqua" w:hAnsi="Book Antiqua" w:cs="Arial"/>
        </w:rPr>
        <w:t>February 2018.  An application was made for an adjournment by the Appellant on 5 February</w:t>
      </w:r>
      <w:r w:rsidR="00700518">
        <w:rPr>
          <w:rFonts w:ascii="Book Antiqua" w:hAnsi="Book Antiqua" w:cs="Arial"/>
        </w:rPr>
        <w:t xml:space="preserve"> 2018</w:t>
      </w:r>
      <w:r w:rsidR="000D19E6">
        <w:rPr>
          <w:rFonts w:ascii="Book Antiqua" w:hAnsi="Book Antiqua" w:cs="Arial"/>
        </w:rPr>
        <w:t xml:space="preserve"> </w:t>
      </w:r>
      <w:proofErr w:type="gramStart"/>
      <w:r w:rsidR="00700518">
        <w:rPr>
          <w:rFonts w:ascii="Book Antiqua" w:hAnsi="Book Antiqua" w:cs="Arial"/>
        </w:rPr>
        <w:t>on the basis of</w:t>
      </w:r>
      <w:proofErr w:type="gramEnd"/>
      <w:r w:rsidR="00700518">
        <w:rPr>
          <w:rFonts w:ascii="Book Antiqua" w:hAnsi="Book Antiqua" w:cs="Arial"/>
        </w:rPr>
        <w:t xml:space="preserve"> </w:t>
      </w:r>
      <w:r w:rsidR="009319A9">
        <w:rPr>
          <w:rFonts w:ascii="Book Antiqua" w:hAnsi="Book Antiqua" w:cs="Arial"/>
        </w:rPr>
        <w:t>Counsel</w:t>
      </w:r>
      <w:r w:rsidR="00700518">
        <w:rPr>
          <w:rFonts w:ascii="Book Antiqua" w:hAnsi="Book Antiqua" w:cs="Arial"/>
        </w:rPr>
        <w:t>’s una</w:t>
      </w:r>
      <w:r w:rsidR="009319A9">
        <w:rPr>
          <w:rFonts w:ascii="Book Antiqua" w:hAnsi="Book Antiqua" w:cs="Arial"/>
        </w:rPr>
        <w:t>vailab</w:t>
      </w:r>
      <w:r w:rsidR="00700518">
        <w:rPr>
          <w:rFonts w:ascii="Book Antiqua" w:hAnsi="Book Antiqua" w:cs="Arial"/>
        </w:rPr>
        <w:t>ility</w:t>
      </w:r>
      <w:r w:rsidR="009319A9">
        <w:rPr>
          <w:rFonts w:ascii="Book Antiqua" w:hAnsi="Book Antiqua" w:cs="Arial"/>
        </w:rPr>
        <w:t xml:space="preserve">.  The application was refused by Upper Tribunal Judge Jordan on 6 February 2018.  In any event </w:t>
      </w:r>
      <w:r w:rsidR="00EE6280">
        <w:rPr>
          <w:rFonts w:ascii="Book Antiqua" w:hAnsi="Book Antiqua" w:cs="Arial"/>
        </w:rPr>
        <w:t xml:space="preserve">because of my unavailability </w:t>
      </w:r>
      <w:r w:rsidR="009319A9">
        <w:rPr>
          <w:rFonts w:ascii="Book Antiqua" w:hAnsi="Book Antiqua" w:cs="Arial"/>
        </w:rPr>
        <w:t xml:space="preserve">the appeal was adjourned until 16 May 2018.  </w:t>
      </w:r>
    </w:p>
    <w:p w14:paraId="4A1AE326" w14:textId="77777777" w:rsidR="00700518" w:rsidRDefault="00700518" w:rsidP="00897164">
      <w:pPr>
        <w:tabs>
          <w:tab w:val="left" w:pos="567"/>
        </w:tabs>
        <w:ind w:left="567" w:hanging="567"/>
        <w:jc w:val="both"/>
        <w:rPr>
          <w:rFonts w:ascii="Book Antiqua" w:hAnsi="Book Antiqua" w:cs="Arial"/>
        </w:rPr>
      </w:pPr>
    </w:p>
    <w:p w14:paraId="0488FD07" w14:textId="77777777" w:rsidR="00700518" w:rsidRPr="00EE6280" w:rsidRDefault="00700518" w:rsidP="00897164">
      <w:pPr>
        <w:tabs>
          <w:tab w:val="left" w:pos="567"/>
        </w:tabs>
        <w:ind w:left="567" w:hanging="567"/>
        <w:jc w:val="both"/>
        <w:rPr>
          <w:rFonts w:ascii="Book Antiqua" w:hAnsi="Book Antiqua" w:cs="Arial"/>
          <w:i/>
        </w:rPr>
      </w:pPr>
      <w:r w:rsidRPr="00EE6280">
        <w:rPr>
          <w:rFonts w:ascii="Book Antiqua" w:hAnsi="Book Antiqua" w:cs="Arial"/>
          <w:i/>
        </w:rPr>
        <w:t xml:space="preserve">The Decision of </w:t>
      </w:r>
      <w:r w:rsidR="00EE6280">
        <w:rPr>
          <w:rFonts w:ascii="Book Antiqua" w:hAnsi="Book Antiqua" w:cs="Arial"/>
          <w:i/>
        </w:rPr>
        <w:t>the First Judge</w:t>
      </w:r>
    </w:p>
    <w:p w14:paraId="165FAF51" w14:textId="77777777" w:rsidR="00EE6280" w:rsidRDefault="00EE6280" w:rsidP="00897164">
      <w:pPr>
        <w:tabs>
          <w:tab w:val="left" w:pos="567"/>
        </w:tabs>
        <w:ind w:left="567" w:hanging="567"/>
        <w:jc w:val="both"/>
        <w:rPr>
          <w:rFonts w:ascii="Book Antiqua" w:hAnsi="Book Antiqua" w:cs="Arial"/>
        </w:rPr>
      </w:pPr>
    </w:p>
    <w:p w14:paraId="6FD56B9F" w14:textId="77777777" w:rsidR="00EE6280" w:rsidRDefault="00EE6280" w:rsidP="00EE6280">
      <w:pPr>
        <w:tabs>
          <w:tab w:val="left" w:pos="567"/>
        </w:tabs>
        <w:ind w:left="567" w:hanging="567"/>
        <w:jc w:val="both"/>
        <w:rPr>
          <w:rFonts w:ascii="Book Antiqua" w:hAnsi="Book Antiqua" w:cs="Arial"/>
        </w:rPr>
      </w:pPr>
      <w:r>
        <w:rPr>
          <w:rFonts w:ascii="Book Antiqua" w:hAnsi="Book Antiqua" w:cs="Arial"/>
        </w:rPr>
        <w:t xml:space="preserve">7.     The </w:t>
      </w:r>
      <w:r w:rsidR="000819ED">
        <w:rPr>
          <w:rFonts w:ascii="Book Antiqua" w:hAnsi="Book Antiqua" w:cs="Arial"/>
        </w:rPr>
        <w:t>f</w:t>
      </w:r>
      <w:r>
        <w:rPr>
          <w:rFonts w:ascii="Book Antiqua" w:hAnsi="Book Antiqua" w:cs="Arial"/>
        </w:rPr>
        <w:t xml:space="preserve">irst </w:t>
      </w:r>
      <w:r w:rsidR="000819ED">
        <w:rPr>
          <w:rFonts w:ascii="Book Antiqua" w:hAnsi="Book Antiqua" w:cs="Arial"/>
        </w:rPr>
        <w:t>j</w:t>
      </w:r>
      <w:r>
        <w:rPr>
          <w:rFonts w:ascii="Book Antiqua" w:hAnsi="Book Antiqua" w:cs="Arial"/>
        </w:rPr>
        <w:t xml:space="preserve">udge summarised the Appellant’s account at [4] of his decision.  There is no challenge to this. It reads as follows;  </w:t>
      </w:r>
    </w:p>
    <w:p w14:paraId="698EB19D" w14:textId="77777777" w:rsidR="00EE6280" w:rsidRDefault="00EE6280" w:rsidP="00EE6280">
      <w:pPr>
        <w:tabs>
          <w:tab w:val="left" w:pos="567"/>
        </w:tabs>
        <w:ind w:left="567" w:hanging="567"/>
        <w:jc w:val="both"/>
        <w:rPr>
          <w:rFonts w:ascii="Book Antiqua" w:hAnsi="Book Antiqua" w:cs="Arial"/>
        </w:rPr>
      </w:pPr>
    </w:p>
    <w:p w14:paraId="2240C1CF" w14:textId="77777777" w:rsidR="00EE6280" w:rsidRPr="00EF0FFA" w:rsidRDefault="00EE6280" w:rsidP="00EE6280">
      <w:pPr>
        <w:ind w:left="1701" w:hanging="567"/>
        <w:jc w:val="both"/>
        <w:rPr>
          <w:rFonts w:ascii="Book Antiqua" w:hAnsi="Book Antiqua" w:cs="Arial"/>
        </w:rPr>
      </w:pPr>
      <w:r>
        <w:rPr>
          <w:rFonts w:ascii="Book Antiqua" w:hAnsi="Book Antiqua" w:cs="Arial"/>
        </w:rPr>
        <w:t>“</w:t>
      </w:r>
      <w:r w:rsidRPr="00EF0FFA">
        <w:rPr>
          <w:rFonts w:ascii="Book Antiqua" w:hAnsi="Book Antiqua" w:cs="Arial"/>
        </w:rPr>
        <w:t>4.</w:t>
      </w:r>
      <w:r>
        <w:rPr>
          <w:rFonts w:ascii="Book Antiqua" w:hAnsi="Book Antiqua" w:cs="Arial"/>
        </w:rPr>
        <w:tab/>
        <w:t xml:space="preserve">In summary, the appellant claimed that he feared persecution from the Sri Lankan authorities, the EPDP and the LTTE should he return to Sri Lanka.  He is a Tamil born in Jaffna.  He and his family then lived in </w:t>
      </w:r>
      <w:proofErr w:type="spellStart"/>
      <w:r>
        <w:rPr>
          <w:rFonts w:ascii="Book Antiqua" w:hAnsi="Book Antiqua" w:cs="Arial"/>
        </w:rPr>
        <w:t>Vavuniya</w:t>
      </w:r>
      <w:proofErr w:type="spellEnd"/>
      <w:r>
        <w:rPr>
          <w:rFonts w:ascii="Book Antiqua" w:hAnsi="Book Antiqua" w:cs="Arial"/>
        </w:rPr>
        <w:t xml:space="preserve">, where the appellant developed his business.  He described his occupation as a government building contractor.  He also operated an office in Colombo, and travelled backwards and forwards between </w:t>
      </w:r>
      <w:proofErr w:type="spellStart"/>
      <w:r>
        <w:rPr>
          <w:rFonts w:ascii="Book Antiqua" w:hAnsi="Book Antiqua" w:cs="Arial"/>
        </w:rPr>
        <w:t>Vavuniya</w:t>
      </w:r>
      <w:proofErr w:type="spellEnd"/>
      <w:r>
        <w:rPr>
          <w:rFonts w:ascii="Book Antiqua" w:hAnsi="Book Antiqua" w:cs="Arial"/>
        </w:rPr>
        <w:t xml:space="preserve"> and Colombo between 1996 and 2004.  The incident which caused him to decide to leave Sri Lanka occurred on 9</w:t>
      </w:r>
      <w:r w:rsidRPr="00EF0FFA">
        <w:rPr>
          <w:rFonts w:ascii="Book Antiqua" w:hAnsi="Book Antiqua" w:cs="Arial"/>
          <w:vertAlign w:val="superscript"/>
        </w:rPr>
        <w:t>th</w:t>
      </w:r>
      <w:r>
        <w:rPr>
          <w:rFonts w:ascii="Book Antiqua" w:hAnsi="Book Antiqua" w:cs="Arial"/>
        </w:rPr>
        <w:t xml:space="preserve"> July 2004 in Colombo.  Prior to that, he claimed that he had experienced only minor difficulties.  He referred to a specific incident in 1998, during which he was detained by the police and ill-treated.  He was taken to court and accused of being involved with the LTTE, but was acquitted.  Prior to the incident in July 2004, the appellant </w:t>
      </w:r>
      <w:r>
        <w:rPr>
          <w:rFonts w:ascii="Book Antiqua" w:hAnsi="Book Antiqua" w:cs="Arial"/>
        </w:rPr>
        <w:lastRenderedPageBreak/>
        <w:t xml:space="preserve">had been engaged/employed as a government building contractor, </w:t>
      </w:r>
      <w:proofErr w:type="gramStart"/>
      <w:r>
        <w:rPr>
          <w:rFonts w:ascii="Book Antiqua" w:hAnsi="Book Antiqua" w:cs="Arial"/>
        </w:rPr>
        <w:t>and also</w:t>
      </w:r>
      <w:proofErr w:type="gramEnd"/>
      <w:r>
        <w:rPr>
          <w:rFonts w:ascii="Book Antiqua" w:hAnsi="Book Antiqua" w:cs="Arial"/>
        </w:rPr>
        <w:t xml:space="preserve"> carried out work for the LTTE, EPDP and the army.  In July 2004, he was engaged in construction work for the EPDP and delivered materials to the </w:t>
      </w:r>
      <w:proofErr w:type="gramStart"/>
      <w:r>
        <w:rPr>
          <w:rFonts w:ascii="Book Antiqua" w:hAnsi="Book Antiqua" w:cs="Arial"/>
        </w:rPr>
        <w:t>particular site</w:t>
      </w:r>
      <w:proofErr w:type="gramEnd"/>
      <w:r>
        <w:rPr>
          <w:rFonts w:ascii="Book Antiqua" w:hAnsi="Book Antiqua" w:cs="Arial"/>
        </w:rPr>
        <w:t xml:space="preserve"> for the purpose commencing such work.  However, on 1</w:t>
      </w:r>
      <w:r w:rsidRPr="00F3695A">
        <w:rPr>
          <w:rFonts w:ascii="Book Antiqua" w:hAnsi="Book Antiqua" w:cs="Arial"/>
          <w:vertAlign w:val="superscript"/>
        </w:rPr>
        <w:t>st</w:t>
      </w:r>
      <w:r>
        <w:rPr>
          <w:rFonts w:ascii="Book Antiqua" w:hAnsi="Book Antiqua" w:cs="Arial"/>
        </w:rPr>
        <w:t xml:space="preserve"> July 2004, he received a letter from the LTTE warning him not to work for the EPDP.  Therefore, he stopped working for the EPDP.  On 9</w:t>
      </w:r>
      <w:r w:rsidRPr="00F3695A">
        <w:rPr>
          <w:rFonts w:ascii="Book Antiqua" w:hAnsi="Book Antiqua" w:cs="Arial"/>
          <w:vertAlign w:val="superscript"/>
        </w:rPr>
        <w:t>th</w:t>
      </w:r>
      <w:r>
        <w:rPr>
          <w:rFonts w:ascii="Book Antiqua" w:hAnsi="Book Antiqua" w:cs="Arial"/>
        </w:rPr>
        <w:t xml:space="preserve"> July 2004, he was visited at his office in Colombo by the EPDP and army intelligence officers.  They seriously ill-treated him, but he </w:t>
      </w:r>
      <w:proofErr w:type="gramStart"/>
      <w:r>
        <w:rPr>
          <w:rFonts w:ascii="Book Antiqua" w:hAnsi="Book Antiqua" w:cs="Arial"/>
        </w:rPr>
        <w:t>was able to</w:t>
      </w:r>
      <w:proofErr w:type="gramEnd"/>
      <w:r>
        <w:rPr>
          <w:rFonts w:ascii="Book Antiqua" w:hAnsi="Book Antiqua" w:cs="Arial"/>
        </w:rPr>
        <w:t xml:space="preserve"> escape after being allowed to go to the toilet.  He went to his friend’s house in Colombo and remained there until 16</w:t>
      </w:r>
      <w:r w:rsidRPr="00F3695A">
        <w:rPr>
          <w:rFonts w:ascii="Book Antiqua" w:hAnsi="Book Antiqua" w:cs="Arial"/>
          <w:vertAlign w:val="superscript"/>
        </w:rPr>
        <w:t>th</w:t>
      </w:r>
      <w:r>
        <w:rPr>
          <w:rFonts w:ascii="Book Antiqua" w:hAnsi="Book Antiqua" w:cs="Arial"/>
        </w:rPr>
        <w:t xml:space="preserve"> July 2004.  He then left Sri Lanka pursuant to arrangements made by his father with an agent.  He travelled to the United Kingdom via Dubai and claimed asylum on arrival in the United Kingdom.”</w:t>
      </w:r>
    </w:p>
    <w:p w14:paraId="2957D9A6" w14:textId="77777777" w:rsidR="00EE6280" w:rsidRDefault="00EE6280" w:rsidP="00EE6280">
      <w:pPr>
        <w:tabs>
          <w:tab w:val="left" w:pos="567"/>
        </w:tabs>
        <w:ind w:left="1701" w:hanging="567"/>
        <w:jc w:val="both"/>
        <w:rPr>
          <w:rFonts w:ascii="Book Antiqua" w:hAnsi="Book Antiqua" w:cs="Arial"/>
          <w:highlight w:val="yellow"/>
        </w:rPr>
      </w:pPr>
    </w:p>
    <w:p w14:paraId="2A4578AB" w14:textId="77777777" w:rsidR="00EE6280" w:rsidRDefault="00EE6280" w:rsidP="00EE6280">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r>
      <w:r w:rsidR="000819ED">
        <w:rPr>
          <w:rFonts w:ascii="Book Antiqua" w:hAnsi="Book Antiqua" w:cs="Arial"/>
        </w:rPr>
        <w:t xml:space="preserve">The first judge rejected </w:t>
      </w:r>
      <w:r>
        <w:rPr>
          <w:rFonts w:ascii="Book Antiqua" w:hAnsi="Book Antiqua" w:cs="Arial"/>
        </w:rPr>
        <w:t>the Appellant’s evidence that he received a letter on 1 July 2004 from the LTTE warning him to stop working for the EPDP</w:t>
      </w:r>
      <w:r w:rsidR="000819ED">
        <w:rPr>
          <w:rFonts w:ascii="Book Antiqua" w:hAnsi="Book Antiqua" w:cs="Arial"/>
        </w:rPr>
        <w:t xml:space="preserve">. </w:t>
      </w:r>
      <w:r>
        <w:rPr>
          <w:rFonts w:ascii="Book Antiqua" w:hAnsi="Book Antiqua" w:cs="Arial"/>
        </w:rPr>
        <w:t xml:space="preserve"> He concluded at [18] as follows;</w:t>
      </w:r>
    </w:p>
    <w:p w14:paraId="4632F6E9" w14:textId="77777777" w:rsidR="00EE6280" w:rsidRDefault="00EE6280" w:rsidP="00EE6280">
      <w:pPr>
        <w:tabs>
          <w:tab w:val="left" w:pos="567"/>
        </w:tabs>
        <w:ind w:left="567" w:hanging="567"/>
        <w:jc w:val="both"/>
        <w:rPr>
          <w:rFonts w:ascii="Book Antiqua" w:hAnsi="Book Antiqua" w:cs="Arial"/>
        </w:rPr>
      </w:pPr>
    </w:p>
    <w:p w14:paraId="2C372ABA" w14:textId="77777777" w:rsidR="00EE6280" w:rsidRDefault="00EE6280" w:rsidP="00EE6280">
      <w:pPr>
        <w:tabs>
          <w:tab w:val="left" w:pos="567"/>
        </w:tabs>
        <w:ind w:left="1134"/>
        <w:jc w:val="both"/>
        <w:rPr>
          <w:rFonts w:ascii="Book Antiqua" w:hAnsi="Book Antiqua" w:cs="Arial"/>
        </w:rPr>
      </w:pPr>
      <w:r>
        <w:rPr>
          <w:rFonts w:ascii="Book Antiqua" w:hAnsi="Book Antiqua" w:cs="Arial"/>
        </w:rPr>
        <w:t xml:space="preserve">“I find this scenario does not sit comfortably with the circumstances described by the Appellant relating to his occupation, as well as the objective position.  I </w:t>
      </w:r>
      <w:proofErr w:type="gramStart"/>
      <w:r>
        <w:rPr>
          <w:rFonts w:ascii="Book Antiqua" w:hAnsi="Book Antiqua" w:cs="Arial"/>
        </w:rPr>
        <w:t>take into account</w:t>
      </w:r>
      <w:proofErr w:type="gramEnd"/>
      <w:r>
        <w:rPr>
          <w:rFonts w:ascii="Book Antiqua" w:hAnsi="Book Antiqua" w:cs="Arial"/>
        </w:rPr>
        <w:t xml:space="preserve"> the Appellant’s described occupation as a government building contractor.  He had an office in </w:t>
      </w:r>
      <w:proofErr w:type="spellStart"/>
      <w:r>
        <w:rPr>
          <w:rFonts w:ascii="Book Antiqua" w:hAnsi="Book Antiqua" w:cs="Arial"/>
        </w:rPr>
        <w:t>Vavuniya</w:t>
      </w:r>
      <w:proofErr w:type="spellEnd"/>
      <w:r>
        <w:rPr>
          <w:rFonts w:ascii="Book Antiqua" w:hAnsi="Book Antiqua" w:cs="Arial"/>
        </w:rPr>
        <w:t xml:space="preserve"> for </w:t>
      </w:r>
      <w:proofErr w:type="gramStart"/>
      <w:r>
        <w:rPr>
          <w:rFonts w:ascii="Book Antiqua" w:hAnsi="Book Antiqua" w:cs="Arial"/>
        </w:rPr>
        <w:t>a number of</w:t>
      </w:r>
      <w:proofErr w:type="gramEnd"/>
      <w:r>
        <w:rPr>
          <w:rFonts w:ascii="Book Antiqua" w:hAnsi="Book Antiqua" w:cs="Arial"/>
        </w:rPr>
        <w:t xml:space="preserve"> years, and indeed he and his family had lived in </w:t>
      </w:r>
      <w:proofErr w:type="spellStart"/>
      <w:r>
        <w:rPr>
          <w:rFonts w:ascii="Book Antiqua" w:hAnsi="Book Antiqua" w:cs="Arial"/>
        </w:rPr>
        <w:t>Vavuniya</w:t>
      </w:r>
      <w:proofErr w:type="spellEnd"/>
      <w:r>
        <w:rPr>
          <w:rFonts w:ascii="Book Antiqua" w:hAnsi="Book Antiqua" w:cs="Arial"/>
        </w:rPr>
        <w:t xml:space="preserve"> since he was a child.  His work activities must have been well known in the area for a considerable </w:t>
      </w:r>
      <w:proofErr w:type="gramStart"/>
      <w:r>
        <w:rPr>
          <w:rFonts w:ascii="Book Antiqua" w:hAnsi="Book Antiqua" w:cs="Arial"/>
        </w:rPr>
        <w:t>period of time</w:t>
      </w:r>
      <w:proofErr w:type="gramEnd"/>
      <w:r>
        <w:rPr>
          <w:rFonts w:ascii="Book Antiqua" w:hAnsi="Book Antiqua" w:cs="Arial"/>
        </w:rPr>
        <w:t xml:space="preserve">.  Indeed, the Appellant claimed at his interview that the EPDP had required him to carry out work for them because he had been carrying out work for the LTTE.  If the EPDP were hostile to that fact, it would be surprising that they would not have taken any action against the Appellant for carrying out work for the LTTE.  Perhaps, this could be explained by the fact that matters have calmed down in Sri Lanka since the peace process was initiated.  If so, it does not explain why the Appellant would have been warned by the LTTE not to carry out work for the EPDP.  Moreover, I find the scenario of the LTTE taking the trouble to deliver a letter by hand to the Appellant warning him not to carry out work for the EPDP on 1 July 2004 lacks credibility, bearing in mind that he has alleged he was already carrying out work for the LTTE and that they could simply have warned him verbally or </w:t>
      </w:r>
      <w:proofErr w:type="gramStart"/>
      <w:r>
        <w:rPr>
          <w:rFonts w:ascii="Book Antiqua" w:hAnsi="Book Antiqua" w:cs="Arial"/>
        </w:rPr>
        <w:t>taken action</w:t>
      </w:r>
      <w:proofErr w:type="gramEnd"/>
      <w:r>
        <w:rPr>
          <w:rFonts w:ascii="Book Antiqua" w:hAnsi="Book Antiqua" w:cs="Arial"/>
        </w:rPr>
        <w:t xml:space="preserve"> against him if they felt strongly about the matter, rather than hand delivering (sic) a letter.”</w:t>
      </w:r>
      <w:r w:rsidR="000819ED" w:rsidRPr="000819ED">
        <w:rPr>
          <w:rFonts w:ascii="Book Antiqua" w:hAnsi="Book Antiqua" w:cs="Arial"/>
        </w:rPr>
        <w:t xml:space="preserve"> </w:t>
      </w:r>
      <w:r w:rsidR="000819ED">
        <w:rPr>
          <w:rFonts w:ascii="Book Antiqua" w:hAnsi="Book Antiqua" w:cs="Arial"/>
        </w:rPr>
        <w:t xml:space="preserve">In respect, I note that the Appellant has failed to produce that letter.  At the hearing, the Appellant claimed that he had kept the letter in a safe place in a tin can buried in the earth.  He went on to confirm that that tin can is buried at his home in </w:t>
      </w:r>
      <w:proofErr w:type="spellStart"/>
      <w:r w:rsidR="000819ED">
        <w:rPr>
          <w:rFonts w:ascii="Book Antiqua" w:hAnsi="Book Antiqua" w:cs="Arial"/>
        </w:rPr>
        <w:t>Vavuniya</w:t>
      </w:r>
      <w:proofErr w:type="spellEnd"/>
      <w:r w:rsidR="000819ED">
        <w:rPr>
          <w:rFonts w:ascii="Book Antiqua" w:hAnsi="Book Antiqua" w:cs="Arial"/>
        </w:rPr>
        <w:t xml:space="preserve">.  When asked by Mr </w:t>
      </w:r>
      <w:proofErr w:type="spellStart"/>
      <w:r w:rsidR="000819ED">
        <w:rPr>
          <w:rFonts w:ascii="Book Antiqua" w:hAnsi="Book Antiqua" w:cs="Arial"/>
        </w:rPr>
        <w:t>Lumb</w:t>
      </w:r>
      <w:proofErr w:type="spellEnd"/>
      <w:r w:rsidR="000819ED">
        <w:rPr>
          <w:rFonts w:ascii="Book Antiqua" w:hAnsi="Book Antiqua" w:cs="Arial"/>
        </w:rPr>
        <w:t xml:space="preserve"> to explain why he had not requested that letter to be sent to him by his family, the Appellant claimed that he could not do so because although he was in contact with his father on the telephone until recently, they did not discuss such matters on the phone.  Moreover, the Appellant claimed that he had a map indicating where the tin can </w:t>
      </w:r>
      <w:proofErr w:type="gramStart"/>
      <w:r w:rsidR="000819ED">
        <w:rPr>
          <w:rFonts w:ascii="Book Antiqua" w:hAnsi="Book Antiqua" w:cs="Arial"/>
        </w:rPr>
        <w:t>containing</w:t>
      </w:r>
      <w:proofErr w:type="gramEnd"/>
      <w:r w:rsidR="000819ED">
        <w:rPr>
          <w:rFonts w:ascii="Book Antiqua" w:hAnsi="Book Antiqua" w:cs="Arial"/>
        </w:rPr>
        <w:t xml:space="preserve"> the LTTE letter is buried, and only he knows where that is.  The Appellant explained that he had hidden the letter because it would be very dangerous to show the letter to anyone.  When asked </w:t>
      </w:r>
      <w:r w:rsidR="000819ED">
        <w:rPr>
          <w:rFonts w:ascii="Book Antiqua" w:hAnsi="Book Antiqua" w:cs="Arial"/>
        </w:rPr>
        <w:lastRenderedPageBreak/>
        <w:t>to explain why he did not simply destroy the letter bearing in mind its alleged dangerous nature, the Appellant claimed that he thought it would be useful one</w:t>
      </w:r>
      <w:r w:rsidR="00D75B39">
        <w:rPr>
          <w:rFonts w:ascii="Book Antiqua" w:hAnsi="Book Antiqua" w:cs="Arial"/>
        </w:rPr>
        <w:t xml:space="preserve"> day and so decided to keep it.”</w:t>
      </w:r>
    </w:p>
    <w:p w14:paraId="5B6EF27E" w14:textId="77777777" w:rsidR="00EE6280" w:rsidRDefault="00EE6280" w:rsidP="00EE6280">
      <w:pPr>
        <w:tabs>
          <w:tab w:val="left" w:pos="567"/>
        </w:tabs>
        <w:ind w:left="567" w:hanging="567"/>
        <w:jc w:val="both"/>
        <w:rPr>
          <w:rFonts w:ascii="Book Antiqua" w:hAnsi="Book Antiqua" w:cs="Arial"/>
        </w:rPr>
      </w:pPr>
      <w:r>
        <w:rPr>
          <w:rFonts w:ascii="Book Antiqua" w:hAnsi="Book Antiqua" w:cs="Arial"/>
        </w:rPr>
        <w:t xml:space="preserve"> </w:t>
      </w:r>
    </w:p>
    <w:p w14:paraId="4A59AC35" w14:textId="77777777" w:rsidR="000819ED" w:rsidRDefault="000819ED" w:rsidP="000819ED">
      <w:pPr>
        <w:ind w:left="567" w:hanging="567"/>
        <w:jc w:val="both"/>
        <w:rPr>
          <w:rFonts w:ascii="Book Antiqua" w:hAnsi="Book Antiqua" w:cs="Arial"/>
        </w:rPr>
      </w:pPr>
      <w:r>
        <w:rPr>
          <w:rFonts w:ascii="Book Antiqua" w:hAnsi="Book Antiqua" w:cs="Arial"/>
        </w:rPr>
        <w:t>9.</w:t>
      </w:r>
      <w:r>
        <w:rPr>
          <w:rFonts w:ascii="Book Antiqua" w:hAnsi="Book Antiqua" w:cs="Arial"/>
        </w:rPr>
        <w:tab/>
        <w:t>The first judge found at</w:t>
      </w:r>
      <w:r w:rsidR="00135CD5">
        <w:rPr>
          <w:rFonts w:ascii="Book Antiqua" w:hAnsi="Book Antiqua" w:cs="Arial"/>
        </w:rPr>
        <w:t xml:space="preserve"> [</w:t>
      </w:r>
      <w:r>
        <w:rPr>
          <w:rFonts w:ascii="Book Antiqua" w:hAnsi="Book Antiqua" w:cs="Arial"/>
        </w:rPr>
        <w:t>19</w:t>
      </w:r>
      <w:r w:rsidR="00135CD5">
        <w:rPr>
          <w:rFonts w:ascii="Book Antiqua" w:hAnsi="Book Antiqua" w:cs="Arial"/>
        </w:rPr>
        <w:t>]</w:t>
      </w:r>
      <w:r>
        <w:rPr>
          <w:rFonts w:ascii="Book Antiqua" w:hAnsi="Book Antiqua" w:cs="Arial"/>
        </w:rPr>
        <w:t xml:space="preserve">, that the Appellant was ‘simply fabricating his account regarding the letter as he went along and providing explanations for his actions regarding the letter which lacked credence’.  The first judge found that letter was a document which the Appellant claimed was in existence and that he knew the location and yet he had made no effort to produce the letter in support of his claim, </w:t>
      </w:r>
      <w:proofErr w:type="gramStart"/>
      <w:r>
        <w:rPr>
          <w:rFonts w:ascii="Book Antiqua" w:hAnsi="Book Antiqua" w:cs="Arial"/>
        </w:rPr>
        <w:t>despite the fact that</w:t>
      </w:r>
      <w:proofErr w:type="gramEnd"/>
      <w:r>
        <w:rPr>
          <w:rFonts w:ascii="Book Antiqua" w:hAnsi="Book Antiqua" w:cs="Arial"/>
        </w:rPr>
        <w:t xml:space="preserve"> he confirmed that he was in contact with his father in Sri Lanka for a considerable period after his departure and until recently.  The first judge concluded that the letter had not been produced because it did not exist and that the Appellant had given a ‘fanciful account regarding the letter, and that he has fabricated this particular allegation and incident in order, falsely, to bolster his claim to asylum’.  </w:t>
      </w:r>
    </w:p>
    <w:p w14:paraId="6D303E53" w14:textId="77777777" w:rsidR="004C604B" w:rsidRDefault="004C604B" w:rsidP="00C62085">
      <w:pPr>
        <w:ind w:left="1701" w:hanging="567"/>
        <w:jc w:val="both"/>
        <w:rPr>
          <w:rFonts w:ascii="Book Antiqua" w:hAnsi="Book Antiqua" w:cs="Arial"/>
        </w:rPr>
      </w:pPr>
    </w:p>
    <w:p w14:paraId="6ED3E485" w14:textId="77777777" w:rsidR="004C604B" w:rsidRDefault="007020CE" w:rsidP="00EE6280">
      <w:pPr>
        <w:ind w:left="567" w:hanging="567"/>
        <w:jc w:val="both"/>
        <w:rPr>
          <w:rFonts w:ascii="Book Antiqua" w:hAnsi="Book Antiqua" w:cs="Arial"/>
        </w:rPr>
      </w:pPr>
      <w:r>
        <w:rPr>
          <w:rFonts w:ascii="Book Antiqua" w:hAnsi="Book Antiqua" w:cs="Arial"/>
        </w:rPr>
        <w:t>1</w:t>
      </w:r>
      <w:r w:rsidR="000819ED">
        <w:rPr>
          <w:rFonts w:ascii="Book Antiqua" w:hAnsi="Book Antiqua" w:cs="Arial"/>
        </w:rPr>
        <w:t>0</w:t>
      </w:r>
      <w:r>
        <w:rPr>
          <w:rFonts w:ascii="Book Antiqua" w:hAnsi="Book Antiqua" w:cs="Arial"/>
        </w:rPr>
        <w:t>.</w:t>
      </w:r>
      <w:r w:rsidR="004C604B">
        <w:rPr>
          <w:rFonts w:ascii="Book Antiqua" w:hAnsi="Book Antiqua" w:cs="Arial"/>
        </w:rPr>
        <w:tab/>
        <w:t xml:space="preserve">The Appellant’s evidence was that he was visited by the EPDP and army intelligence on 9 July 2004 and accused of being involved in a bomb incident in Colombo on 7 July 2004.  The first judge noted that the accusation bore no relation to the previous incidents described by the Appellant, including the letter of 1 July 2004 and, in his view, there was no reason why the Appellant would suddenly be suspected of having been involved in a bomb incident.  The first judge recorded that the Appellant claimed he was beaten severely and tortured whilst he was detained and that he was burnt with a hot iron and that he suffered scarring (see </w:t>
      </w:r>
      <w:r w:rsidR="00EE6280">
        <w:rPr>
          <w:rFonts w:ascii="Book Antiqua" w:hAnsi="Book Antiqua" w:cs="Arial"/>
        </w:rPr>
        <w:t>[</w:t>
      </w:r>
      <w:r w:rsidR="004C604B">
        <w:rPr>
          <w:rFonts w:ascii="Book Antiqua" w:hAnsi="Book Antiqua" w:cs="Arial"/>
        </w:rPr>
        <w:t>21</w:t>
      </w:r>
      <w:r w:rsidR="00EE6280">
        <w:rPr>
          <w:rFonts w:ascii="Book Antiqua" w:hAnsi="Book Antiqua" w:cs="Arial"/>
        </w:rPr>
        <w:t>]</w:t>
      </w:r>
      <w:r w:rsidR="004C604B">
        <w:rPr>
          <w:rFonts w:ascii="Book Antiqua" w:hAnsi="Book Antiqua" w:cs="Arial"/>
        </w:rPr>
        <w:t xml:space="preserve">).  He recorded that there was no medical report or corroboration of such injuries even though the alleged injuries occurred only some eleven days or so prior to the Appellant’s arrival in the UK.  </w:t>
      </w:r>
    </w:p>
    <w:p w14:paraId="51F2B196" w14:textId="77777777" w:rsidR="004C604B" w:rsidRDefault="004C604B" w:rsidP="00EE6280">
      <w:pPr>
        <w:ind w:left="567" w:hanging="567"/>
        <w:jc w:val="both"/>
        <w:rPr>
          <w:rFonts w:ascii="Book Antiqua" w:hAnsi="Book Antiqua" w:cs="Arial"/>
        </w:rPr>
      </w:pPr>
    </w:p>
    <w:p w14:paraId="6693974A" w14:textId="77777777" w:rsidR="004C604B" w:rsidRDefault="007020CE" w:rsidP="00EE6280">
      <w:pPr>
        <w:ind w:left="567" w:hanging="567"/>
        <w:jc w:val="both"/>
        <w:rPr>
          <w:rFonts w:ascii="Book Antiqua" w:hAnsi="Book Antiqua" w:cs="Arial"/>
        </w:rPr>
      </w:pPr>
      <w:r>
        <w:rPr>
          <w:rFonts w:ascii="Book Antiqua" w:hAnsi="Book Antiqua" w:cs="Arial"/>
        </w:rPr>
        <w:t>1</w:t>
      </w:r>
      <w:r w:rsidR="000819ED">
        <w:rPr>
          <w:rFonts w:ascii="Book Antiqua" w:hAnsi="Book Antiqua" w:cs="Arial"/>
        </w:rPr>
        <w:t>1</w:t>
      </w:r>
      <w:r w:rsidR="004C604B">
        <w:rPr>
          <w:rFonts w:ascii="Book Antiqua" w:hAnsi="Book Antiqua" w:cs="Arial"/>
        </w:rPr>
        <w:t>.</w:t>
      </w:r>
      <w:r w:rsidR="004C604B">
        <w:rPr>
          <w:rFonts w:ascii="Book Antiqua" w:hAnsi="Book Antiqua" w:cs="Arial"/>
        </w:rPr>
        <w:tab/>
        <w:t xml:space="preserve">At </w:t>
      </w:r>
      <w:r w:rsidR="00EE6280">
        <w:rPr>
          <w:rFonts w:ascii="Book Antiqua" w:hAnsi="Book Antiqua" w:cs="Arial"/>
        </w:rPr>
        <w:t>[</w:t>
      </w:r>
      <w:r w:rsidR="004C604B">
        <w:rPr>
          <w:rFonts w:ascii="Book Antiqua" w:hAnsi="Book Antiqua" w:cs="Arial"/>
        </w:rPr>
        <w:t>23</w:t>
      </w:r>
      <w:r w:rsidR="00505FAC">
        <w:rPr>
          <w:rFonts w:ascii="Book Antiqua" w:hAnsi="Book Antiqua" w:cs="Arial"/>
        </w:rPr>
        <w:t>] the</w:t>
      </w:r>
      <w:r w:rsidR="007F03AD">
        <w:rPr>
          <w:rFonts w:ascii="Book Antiqua" w:hAnsi="Book Antiqua" w:cs="Arial"/>
        </w:rPr>
        <w:t xml:space="preserve"> first judge recorded that at one stage in the Appellant’s evidence he claimed that he and his father did not discuss problems on the telephone through fear of discussing such matters and ye</w:t>
      </w:r>
      <w:r w:rsidR="00D83AFA">
        <w:rPr>
          <w:rFonts w:ascii="Book Antiqua" w:hAnsi="Book Antiqua" w:cs="Arial"/>
        </w:rPr>
        <w:t>t</w:t>
      </w:r>
      <w:r w:rsidR="007F03AD">
        <w:rPr>
          <w:rFonts w:ascii="Book Antiqua" w:hAnsi="Book Antiqua" w:cs="Arial"/>
        </w:rPr>
        <w:t xml:space="preserve"> his evidence was that his friend with whom he was staying telephoned his father in </w:t>
      </w:r>
      <w:proofErr w:type="spellStart"/>
      <w:r w:rsidR="007F03AD">
        <w:rPr>
          <w:rFonts w:ascii="Book Antiqua" w:hAnsi="Book Antiqua" w:cs="Arial"/>
        </w:rPr>
        <w:t>Vavuniya</w:t>
      </w:r>
      <w:proofErr w:type="spellEnd"/>
      <w:r w:rsidR="007F03AD">
        <w:rPr>
          <w:rFonts w:ascii="Book Antiqua" w:hAnsi="Book Antiqua" w:cs="Arial"/>
        </w:rPr>
        <w:t xml:space="preserve"> from Colombo to tell him that the Appellant had a problem and where he was staying.  He concluded that this was inconsistent.  In relation to the Appellant and contact with his father in Sri Lanka, the first judge recorded, at </w:t>
      </w:r>
      <w:r w:rsidR="000819ED">
        <w:rPr>
          <w:rFonts w:ascii="Book Antiqua" w:hAnsi="Book Antiqua" w:cs="Arial"/>
        </w:rPr>
        <w:t>[</w:t>
      </w:r>
      <w:r w:rsidR="007F03AD">
        <w:rPr>
          <w:rFonts w:ascii="Book Antiqua" w:hAnsi="Book Antiqua" w:cs="Arial"/>
        </w:rPr>
        <w:t>31</w:t>
      </w:r>
      <w:r w:rsidR="000819ED">
        <w:rPr>
          <w:rFonts w:ascii="Book Antiqua" w:hAnsi="Book Antiqua" w:cs="Arial"/>
        </w:rPr>
        <w:t>]</w:t>
      </w:r>
      <w:r w:rsidR="007F03AD">
        <w:rPr>
          <w:rFonts w:ascii="Book Antiqua" w:hAnsi="Book Antiqua" w:cs="Arial"/>
        </w:rPr>
        <w:t xml:space="preserve">, that the Appellant confirmed that he was in contact with his father in Sri Lanka until December 2004 but he claimed that he lost contact with them because of the tsunami.  The first judge did not believe him as he </w:t>
      </w:r>
      <w:r w:rsidR="00D83AFA">
        <w:rPr>
          <w:rFonts w:ascii="Book Antiqua" w:hAnsi="Book Antiqua" w:cs="Arial"/>
        </w:rPr>
        <w:t xml:space="preserve">concluded </w:t>
      </w:r>
      <w:r w:rsidR="00BE019F">
        <w:rPr>
          <w:rFonts w:ascii="Book Antiqua" w:hAnsi="Book Antiqua" w:cs="Arial"/>
        </w:rPr>
        <w:t xml:space="preserve">that there was no ‘credible explanation’ why his father, a government employee, would suddenly move </w:t>
      </w:r>
      <w:r w:rsidR="00BE019F" w:rsidRPr="009F49A7">
        <w:rPr>
          <w:rFonts w:ascii="Book Antiqua" w:hAnsi="Book Antiqua" w:cs="Arial"/>
        </w:rPr>
        <w:t xml:space="preserve">to </w:t>
      </w:r>
      <w:proofErr w:type="spellStart"/>
      <w:r w:rsidR="00BE019F" w:rsidRPr="009F49A7">
        <w:rPr>
          <w:rFonts w:ascii="Book Antiqua" w:hAnsi="Book Antiqua" w:cs="Arial"/>
        </w:rPr>
        <w:t>Mullaithavu</w:t>
      </w:r>
      <w:proofErr w:type="spellEnd"/>
      <w:r w:rsidR="00BE019F">
        <w:rPr>
          <w:rFonts w:ascii="Book Antiqua" w:hAnsi="Book Antiqua" w:cs="Arial"/>
        </w:rPr>
        <w:t xml:space="preserve"> immediately prior to the tsunami having lived in </w:t>
      </w:r>
      <w:proofErr w:type="spellStart"/>
      <w:r w:rsidR="00BE019F">
        <w:rPr>
          <w:rFonts w:ascii="Book Antiqua" w:hAnsi="Book Antiqua" w:cs="Arial"/>
        </w:rPr>
        <w:t>Vavuniya</w:t>
      </w:r>
      <w:proofErr w:type="spellEnd"/>
      <w:r w:rsidR="00BE019F">
        <w:rPr>
          <w:rFonts w:ascii="Book Antiqua" w:hAnsi="Book Antiqua" w:cs="Arial"/>
        </w:rPr>
        <w:t xml:space="preserve"> for many years.  The judge concluded</w:t>
      </w:r>
    </w:p>
    <w:p w14:paraId="471FDCE1" w14:textId="77777777" w:rsidR="00BE019F" w:rsidRDefault="00BE019F" w:rsidP="00EE6280">
      <w:pPr>
        <w:ind w:left="567" w:hanging="567"/>
        <w:jc w:val="both"/>
        <w:rPr>
          <w:rFonts w:ascii="Book Antiqua" w:hAnsi="Book Antiqua" w:cs="Arial"/>
        </w:rPr>
      </w:pPr>
    </w:p>
    <w:p w14:paraId="2C698C44" w14:textId="77777777" w:rsidR="00BE019F" w:rsidRDefault="00BE019F" w:rsidP="00AE3EB7">
      <w:pPr>
        <w:ind w:left="1134"/>
        <w:jc w:val="both"/>
        <w:rPr>
          <w:rFonts w:ascii="Book Antiqua" w:hAnsi="Book Antiqua" w:cs="Arial"/>
        </w:rPr>
      </w:pPr>
      <w:r>
        <w:rPr>
          <w:rFonts w:ascii="Book Antiqua" w:hAnsi="Book Antiqua" w:cs="Arial"/>
        </w:rPr>
        <w:t xml:space="preserve">‘I simply found that the Appellant was trying to deny, falsely, knowledge of the whereabouts of his parents and his two sisters, whom he claimed disappeared some time ago, </w:t>
      </w:r>
      <w:proofErr w:type="gramStart"/>
      <w:r>
        <w:rPr>
          <w:rFonts w:ascii="Book Antiqua" w:hAnsi="Book Antiqua" w:cs="Arial"/>
        </w:rPr>
        <w:t>in an attempt to</w:t>
      </w:r>
      <w:proofErr w:type="gramEnd"/>
      <w:r>
        <w:rPr>
          <w:rFonts w:ascii="Book Antiqua" w:hAnsi="Book Antiqua" w:cs="Arial"/>
        </w:rPr>
        <w:t xml:space="preserve"> indicate that he has no family to return to in Sri Lanka.  I do not believe him, and I believe instead that he would be able to return to his immediate family in Sri Lanka and resume his family life there’.  </w:t>
      </w:r>
    </w:p>
    <w:p w14:paraId="6836CF16" w14:textId="77777777" w:rsidR="00BE019F" w:rsidRDefault="00BE019F" w:rsidP="00C62085">
      <w:pPr>
        <w:ind w:left="1701" w:hanging="567"/>
        <w:jc w:val="both"/>
        <w:rPr>
          <w:rFonts w:ascii="Book Antiqua" w:hAnsi="Book Antiqua" w:cs="Arial"/>
        </w:rPr>
      </w:pPr>
    </w:p>
    <w:p w14:paraId="19B37CA6" w14:textId="77777777" w:rsidR="00BE019F" w:rsidRDefault="00BE019F" w:rsidP="00EE6280">
      <w:pPr>
        <w:ind w:left="567" w:hanging="567"/>
        <w:jc w:val="both"/>
        <w:rPr>
          <w:rFonts w:ascii="Book Antiqua" w:hAnsi="Book Antiqua" w:cs="Arial"/>
        </w:rPr>
      </w:pPr>
      <w:r>
        <w:rPr>
          <w:rFonts w:ascii="Book Antiqua" w:hAnsi="Book Antiqua" w:cs="Arial"/>
        </w:rPr>
        <w:t>1</w:t>
      </w:r>
      <w:r w:rsidR="00135CD5">
        <w:rPr>
          <w:rFonts w:ascii="Book Antiqua" w:hAnsi="Book Antiqua" w:cs="Arial"/>
        </w:rPr>
        <w:t>2</w:t>
      </w:r>
      <w:r>
        <w:rPr>
          <w:rFonts w:ascii="Book Antiqua" w:hAnsi="Book Antiqua" w:cs="Arial"/>
        </w:rPr>
        <w:t>.</w:t>
      </w:r>
      <w:r>
        <w:rPr>
          <w:rFonts w:ascii="Book Antiqua" w:hAnsi="Book Antiqua" w:cs="Arial"/>
        </w:rPr>
        <w:tab/>
        <w:t xml:space="preserve">The </w:t>
      </w:r>
      <w:r w:rsidR="00FC308F">
        <w:rPr>
          <w:rFonts w:ascii="Book Antiqua" w:hAnsi="Book Antiqua" w:cs="Arial"/>
        </w:rPr>
        <w:t xml:space="preserve">first judge recorded, at </w:t>
      </w:r>
      <w:r w:rsidR="00EE6280">
        <w:rPr>
          <w:rFonts w:ascii="Book Antiqua" w:hAnsi="Book Antiqua" w:cs="Arial"/>
        </w:rPr>
        <w:t>[</w:t>
      </w:r>
      <w:r w:rsidR="00FC308F">
        <w:rPr>
          <w:rFonts w:ascii="Book Antiqua" w:hAnsi="Book Antiqua" w:cs="Arial"/>
        </w:rPr>
        <w:t>25</w:t>
      </w:r>
      <w:r w:rsidR="00EE6280">
        <w:rPr>
          <w:rFonts w:ascii="Book Antiqua" w:hAnsi="Book Antiqua" w:cs="Arial"/>
        </w:rPr>
        <w:t>]</w:t>
      </w:r>
      <w:r w:rsidR="00FC308F">
        <w:rPr>
          <w:rFonts w:ascii="Book Antiqua" w:hAnsi="Book Antiqua" w:cs="Arial"/>
        </w:rPr>
        <w:t xml:space="preserve">, that the Appellant claimed in his screening interview that he was an only child with no members of his family in the UK, which was not the </w:t>
      </w:r>
      <w:r w:rsidR="00FC308F">
        <w:rPr>
          <w:rFonts w:ascii="Book Antiqua" w:hAnsi="Book Antiqua" w:cs="Arial"/>
        </w:rPr>
        <w:lastRenderedPageBreak/>
        <w:t>case because it transpired at his subsequent interview that he h</w:t>
      </w:r>
      <w:r w:rsidR="00781B09">
        <w:rPr>
          <w:rFonts w:ascii="Book Antiqua" w:hAnsi="Book Antiqua" w:cs="Arial"/>
        </w:rPr>
        <w:t>a</w:t>
      </w:r>
      <w:r w:rsidR="00FC308F">
        <w:rPr>
          <w:rFonts w:ascii="Book Antiqua" w:hAnsi="Book Antiqua" w:cs="Arial"/>
        </w:rPr>
        <w:t xml:space="preserve">d a sister in the UK who arrived here in 1999 and that she at the date of that hearing had indefinite leave to remain.  </w:t>
      </w:r>
    </w:p>
    <w:p w14:paraId="15C1B73C" w14:textId="77777777" w:rsidR="00FC308F" w:rsidRDefault="00FC308F" w:rsidP="00C62085">
      <w:pPr>
        <w:ind w:left="1701" w:hanging="567"/>
        <w:jc w:val="both"/>
        <w:rPr>
          <w:rFonts w:ascii="Book Antiqua" w:hAnsi="Book Antiqua" w:cs="Arial"/>
        </w:rPr>
      </w:pPr>
    </w:p>
    <w:p w14:paraId="439F44D9" w14:textId="77777777" w:rsidR="00FC308F" w:rsidRDefault="00FC308F" w:rsidP="00EE6280">
      <w:pPr>
        <w:ind w:left="567" w:hanging="567"/>
        <w:jc w:val="both"/>
        <w:rPr>
          <w:rFonts w:ascii="Book Antiqua" w:hAnsi="Book Antiqua" w:cs="Arial"/>
        </w:rPr>
      </w:pPr>
      <w:r>
        <w:rPr>
          <w:rFonts w:ascii="Book Antiqua" w:hAnsi="Book Antiqua" w:cs="Arial"/>
        </w:rPr>
        <w:t>1</w:t>
      </w:r>
      <w:r w:rsidR="00135CD5">
        <w:rPr>
          <w:rFonts w:ascii="Book Antiqua" w:hAnsi="Book Antiqua" w:cs="Arial"/>
        </w:rPr>
        <w:t>3</w:t>
      </w:r>
      <w:r>
        <w:rPr>
          <w:rFonts w:ascii="Book Antiqua" w:hAnsi="Book Antiqua" w:cs="Arial"/>
        </w:rPr>
        <w:t>.</w:t>
      </w:r>
      <w:r>
        <w:rPr>
          <w:rFonts w:ascii="Book Antiqua" w:hAnsi="Book Antiqua" w:cs="Arial"/>
        </w:rPr>
        <w:tab/>
        <w:t xml:space="preserve">The first judge was not satisfied that the Appellant was of any adverse interest to the Authorities, the LTTE, EPDP or any other group.  He rejected the Appellant’s evidence in relation to his escape, finding that it was not credible.  </w:t>
      </w:r>
    </w:p>
    <w:p w14:paraId="502120AF" w14:textId="77777777" w:rsidR="00FC308F" w:rsidRDefault="00FC308F" w:rsidP="00EE6280">
      <w:pPr>
        <w:ind w:left="567" w:hanging="567"/>
        <w:jc w:val="both"/>
        <w:rPr>
          <w:rFonts w:ascii="Book Antiqua" w:hAnsi="Book Antiqua" w:cs="Arial"/>
        </w:rPr>
      </w:pPr>
    </w:p>
    <w:p w14:paraId="21EFA9F9" w14:textId="1DFE9E4D" w:rsidR="00FC308F" w:rsidRDefault="00FC308F" w:rsidP="00EE6280">
      <w:pPr>
        <w:ind w:left="567" w:hanging="567"/>
        <w:jc w:val="both"/>
        <w:rPr>
          <w:rFonts w:ascii="Book Antiqua" w:hAnsi="Book Antiqua" w:cs="Arial"/>
        </w:rPr>
      </w:pPr>
      <w:r>
        <w:rPr>
          <w:rFonts w:ascii="Book Antiqua" w:hAnsi="Book Antiqua" w:cs="Arial"/>
        </w:rPr>
        <w:t>1</w:t>
      </w:r>
      <w:r w:rsidR="00135CD5">
        <w:rPr>
          <w:rFonts w:ascii="Book Antiqua" w:hAnsi="Book Antiqua" w:cs="Arial"/>
        </w:rPr>
        <w:t>4</w:t>
      </w:r>
      <w:r>
        <w:rPr>
          <w:rFonts w:ascii="Book Antiqua" w:hAnsi="Book Antiqua" w:cs="Arial"/>
        </w:rPr>
        <w:t>.</w:t>
      </w:r>
      <w:r>
        <w:rPr>
          <w:rFonts w:ascii="Book Antiqua" w:hAnsi="Book Antiqua" w:cs="Arial"/>
        </w:rPr>
        <w:tab/>
      </w:r>
      <w:r w:rsidR="00135CD5">
        <w:rPr>
          <w:rFonts w:ascii="Book Antiqua" w:hAnsi="Book Antiqua" w:cs="Arial"/>
        </w:rPr>
        <w:t xml:space="preserve">There </w:t>
      </w:r>
      <w:r>
        <w:rPr>
          <w:rFonts w:ascii="Book Antiqua" w:hAnsi="Book Antiqua" w:cs="Arial"/>
        </w:rPr>
        <w:t xml:space="preserve">was no medical </w:t>
      </w:r>
      <w:r w:rsidR="00037B4E">
        <w:rPr>
          <w:rFonts w:ascii="Book Antiqua" w:hAnsi="Book Antiqua" w:cs="Arial"/>
        </w:rPr>
        <w:t xml:space="preserve">evidence </w:t>
      </w:r>
      <w:r>
        <w:rPr>
          <w:rFonts w:ascii="Book Antiqua" w:hAnsi="Book Antiqua" w:cs="Arial"/>
        </w:rPr>
        <w:t xml:space="preserve">before </w:t>
      </w:r>
      <w:r w:rsidR="005E106B">
        <w:rPr>
          <w:rFonts w:ascii="Book Antiqua" w:hAnsi="Book Antiqua" w:cs="Arial"/>
        </w:rPr>
        <w:t>the first judge.</w:t>
      </w:r>
      <w:r>
        <w:rPr>
          <w:rFonts w:ascii="Book Antiqua" w:hAnsi="Book Antiqua" w:cs="Arial"/>
        </w:rPr>
        <w:t xml:space="preserve"> </w:t>
      </w:r>
      <w:r w:rsidR="00135CD5">
        <w:rPr>
          <w:rFonts w:ascii="Book Antiqua" w:hAnsi="Book Antiqua" w:cs="Arial"/>
        </w:rPr>
        <w:t>He</w:t>
      </w:r>
      <w:r>
        <w:rPr>
          <w:rFonts w:ascii="Book Antiqua" w:hAnsi="Book Antiqua" w:cs="Arial"/>
        </w:rPr>
        <w:t xml:space="preserve"> considered Article 8</w:t>
      </w:r>
      <w:r w:rsidR="00037B4E">
        <w:rPr>
          <w:rFonts w:ascii="Book Antiqua" w:hAnsi="Book Antiqua" w:cs="Arial"/>
        </w:rPr>
        <w:t>. He</w:t>
      </w:r>
      <w:r>
        <w:rPr>
          <w:rFonts w:ascii="Book Antiqua" w:hAnsi="Book Antiqua" w:cs="Arial"/>
        </w:rPr>
        <w:t xml:space="preserve"> concluded that there was no corroborative documentary evidence to establish that the Appellant ha</w:t>
      </w:r>
      <w:r w:rsidR="00037B4E">
        <w:rPr>
          <w:rFonts w:ascii="Book Antiqua" w:hAnsi="Book Antiqua" w:cs="Arial"/>
        </w:rPr>
        <w:t>d</w:t>
      </w:r>
      <w:r>
        <w:rPr>
          <w:rFonts w:ascii="Book Antiqua" w:hAnsi="Book Antiqua" w:cs="Arial"/>
        </w:rPr>
        <w:t xml:space="preserve"> a sister in the United Kingdom or if she exists her immigration status here.  He recorded that the Appellant told him at the hearing that his sister had driven him to the court but had been unable to stay because she has children.  The judge found that the position was ‘totally unsatisfactory’ (see</w:t>
      </w:r>
      <w:r w:rsidR="007020CE">
        <w:rPr>
          <w:rFonts w:ascii="Book Antiqua" w:hAnsi="Book Antiqua" w:cs="Arial"/>
        </w:rPr>
        <w:t xml:space="preserve"> at [3</w:t>
      </w:r>
      <w:r>
        <w:rPr>
          <w:rFonts w:ascii="Book Antiqua" w:hAnsi="Book Antiqua" w:cs="Arial"/>
        </w:rPr>
        <w:t>1</w:t>
      </w:r>
      <w:r w:rsidR="007020CE">
        <w:rPr>
          <w:rFonts w:ascii="Book Antiqua" w:hAnsi="Book Antiqua" w:cs="Arial"/>
        </w:rPr>
        <w:t>]</w:t>
      </w:r>
      <w:r>
        <w:rPr>
          <w:rFonts w:ascii="Book Antiqua" w:hAnsi="Book Antiqua" w:cs="Arial"/>
        </w:rPr>
        <w:t>) and he stated</w:t>
      </w:r>
      <w:r w:rsidR="00037B4E">
        <w:rPr>
          <w:rFonts w:ascii="Book Antiqua" w:hAnsi="Book Antiqua" w:cs="Arial"/>
        </w:rPr>
        <w:t>;</w:t>
      </w:r>
    </w:p>
    <w:p w14:paraId="02588B7B" w14:textId="77777777" w:rsidR="00FC308F" w:rsidRDefault="00FC308F" w:rsidP="00C62085">
      <w:pPr>
        <w:ind w:left="1701" w:hanging="567"/>
        <w:jc w:val="both"/>
        <w:rPr>
          <w:rFonts w:ascii="Book Antiqua" w:hAnsi="Book Antiqua" w:cs="Arial"/>
        </w:rPr>
      </w:pPr>
    </w:p>
    <w:p w14:paraId="19EB8EE1" w14:textId="77777777" w:rsidR="00FC308F" w:rsidRPr="0066620D" w:rsidRDefault="00FC308F" w:rsidP="00AE3EB7">
      <w:pPr>
        <w:ind w:left="1134"/>
        <w:jc w:val="both"/>
        <w:rPr>
          <w:rFonts w:ascii="Book Antiqua" w:hAnsi="Book Antiqua" w:cs="Arial"/>
        </w:rPr>
      </w:pPr>
      <w:r>
        <w:rPr>
          <w:rFonts w:ascii="Book Antiqua" w:hAnsi="Book Antiqua" w:cs="Arial"/>
        </w:rPr>
        <w:t>‘Even if the sister had been unable to attend the hearing, I am surprised that there is no</w:t>
      </w:r>
      <w:r w:rsidR="00A1310E">
        <w:rPr>
          <w:rFonts w:ascii="Book Antiqua" w:hAnsi="Book Antiqua" w:cs="Arial"/>
        </w:rPr>
        <w:t>t</w:t>
      </w:r>
      <w:r>
        <w:rPr>
          <w:rFonts w:ascii="Book Antiqua" w:hAnsi="Book Antiqua" w:cs="Arial"/>
        </w:rPr>
        <w:t xml:space="preserve"> even a letter from the sister giving her support to the Appellant’s appeal or claim under Article 8.  I do not understand why no documentation has been produced to corroborate the sister’s immigration status in the United Kingdom.  …’.</w:t>
      </w:r>
      <w:r w:rsidR="007D7672">
        <w:rPr>
          <w:rFonts w:ascii="Book Antiqua" w:hAnsi="Book Antiqua" w:cs="Arial"/>
        </w:rPr>
        <w:t>”</w:t>
      </w:r>
    </w:p>
    <w:p w14:paraId="7CD5131F" w14:textId="77777777" w:rsidR="00AE3EB7" w:rsidRDefault="00AE3EB7" w:rsidP="000819ED">
      <w:pPr>
        <w:tabs>
          <w:tab w:val="left" w:pos="567"/>
        </w:tabs>
        <w:ind w:left="567" w:hanging="567"/>
        <w:jc w:val="both"/>
        <w:rPr>
          <w:rFonts w:ascii="Book Antiqua" w:hAnsi="Book Antiqua" w:cs="Arial"/>
        </w:rPr>
      </w:pPr>
    </w:p>
    <w:p w14:paraId="154B84C0" w14:textId="77777777" w:rsidR="000819ED" w:rsidRDefault="00135CD5" w:rsidP="000819ED">
      <w:pPr>
        <w:tabs>
          <w:tab w:val="left" w:pos="567"/>
        </w:tabs>
        <w:ind w:left="567" w:hanging="567"/>
        <w:jc w:val="both"/>
        <w:rPr>
          <w:rFonts w:ascii="Book Antiqua" w:hAnsi="Book Antiqua" w:cs="Arial"/>
        </w:rPr>
      </w:pPr>
      <w:r>
        <w:rPr>
          <w:rFonts w:ascii="Book Antiqua" w:hAnsi="Book Antiqua" w:cs="Arial"/>
        </w:rPr>
        <w:t xml:space="preserve">15.   </w:t>
      </w:r>
      <w:r w:rsidR="000819ED">
        <w:rPr>
          <w:rFonts w:ascii="Book Antiqua" w:hAnsi="Book Antiqua" w:cs="Arial"/>
        </w:rPr>
        <w:t xml:space="preserve">The first judge dismissed the Appellant’s appeal, finding that the Appellant was not credible.  He found that the evidence relating to his employment and involvement with the EPDP and the Sri Lankan Army was fabricated.  In respect of the Appellant’s evidence relating to the incident in 1998 the first judge concluded at </w:t>
      </w:r>
      <w:r>
        <w:rPr>
          <w:rFonts w:ascii="Book Antiqua" w:hAnsi="Book Antiqua" w:cs="Arial"/>
        </w:rPr>
        <w:t>[15];</w:t>
      </w:r>
      <w:r w:rsidR="000819ED">
        <w:rPr>
          <w:rFonts w:ascii="Book Antiqua" w:hAnsi="Book Antiqua" w:cs="Arial"/>
        </w:rPr>
        <w:t xml:space="preserve"> </w:t>
      </w:r>
    </w:p>
    <w:p w14:paraId="0D30703A" w14:textId="77777777" w:rsidR="000819ED" w:rsidRDefault="000819ED" w:rsidP="000819ED">
      <w:pPr>
        <w:ind w:left="1701" w:hanging="567"/>
        <w:jc w:val="both"/>
        <w:rPr>
          <w:rFonts w:ascii="Book Antiqua" w:hAnsi="Book Antiqua" w:cs="Arial"/>
        </w:rPr>
      </w:pPr>
    </w:p>
    <w:p w14:paraId="164E1692" w14:textId="77777777" w:rsidR="000819ED" w:rsidRDefault="00AE3EB7" w:rsidP="00AE3EB7">
      <w:pPr>
        <w:ind w:left="1134"/>
        <w:jc w:val="both"/>
        <w:rPr>
          <w:rFonts w:ascii="Book Antiqua" w:hAnsi="Book Antiqua" w:cs="Arial"/>
        </w:rPr>
      </w:pPr>
      <w:r>
        <w:rPr>
          <w:rFonts w:ascii="Book Antiqua" w:hAnsi="Book Antiqua" w:cs="Arial"/>
        </w:rPr>
        <w:t>“</w:t>
      </w:r>
      <w:r w:rsidR="000819ED">
        <w:rPr>
          <w:rFonts w:ascii="Book Antiqua" w:hAnsi="Book Antiqua" w:cs="Arial"/>
        </w:rPr>
        <w:t xml:space="preserve">The fact is that even on the account given by the Appellant he was acquitted by the court.  Therefore, he was found innocent of any accusation that he was involved with the LTTE.  This </w:t>
      </w:r>
      <w:proofErr w:type="gramStart"/>
      <w:r w:rsidR="000819ED">
        <w:rPr>
          <w:rFonts w:ascii="Book Antiqua" w:hAnsi="Book Antiqua" w:cs="Arial"/>
        </w:rPr>
        <w:t>in itself would</w:t>
      </w:r>
      <w:proofErr w:type="gramEnd"/>
      <w:r w:rsidR="000819ED">
        <w:rPr>
          <w:rFonts w:ascii="Book Antiqua" w:hAnsi="Book Antiqua" w:cs="Arial"/>
        </w:rPr>
        <w:t xml:space="preserve"> indicate that he would have been of no further interest to the Sri Lankan authorities at that time.  Whilst any ill-treatment received by the Appellant during that incident is not to be condoned, and indeed is to be condemned, the fact is that on the account given by the Appellant he was acquitted by the court.  As I say, I do not find that this </w:t>
      </w:r>
      <w:proofErr w:type="gramStart"/>
      <w:r w:rsidR="000819ED">
        <w:rPr>
          <w:rFonts w:ascii="Book Antiqua" w:hAnsi="Book Antiqua" w:cs="Arial"/>
        </w:rPr>
        <w:t>particular incident</w:t>
      </w:r>
      <w:proofErr w:type="gramEnd"/>
      <w:r w:rsidR="000819ED">
        <w:rPr>
          <w:rFonts w:ascii="Book Antiqua" w:hAnsi="Book Antiqua" w:cs="Arial"/>
        </w:rPr>
        <w:t xml:space="preserve">, even had it occurred as described by the Appellant, had any connection with his subsequent departure from Sri Lanka in </w:t>
      </w:r>
      <w:r>
        <w:rPr>
          <w:rFonts w:ascii="Book Antiqua" w:hAnsi="Book Antiqua" w:cs="Arial"/>
        </w:rPr>
        <w:t>July 2004, some six years later</w:t>
      </w:r>
      <w:r w:rsidR="000819ED">
        <w:rPr>
          <w:rFonts w:ascii="Book Antiqua" w:hAnsi="Book Antiqua" w:cs="Arial"/>
        </w:rPr>
        <w:t>.</w:t>
      </w:r>
      <w:r>
        <w:rPr>
          <w:rFonts w:ascii="Book Antiqua" w:hAnsi="Book Antiqua" w:cs="Arial"/>
        </w:rPr>
        <w:t>”</w:t>
      </w:r>
      <w:r w:rsidR="000819ED">
        <w:rPr>
          <w:rFonts w:ascii="Book Antiqua" w:hAnsi="Book Antiqua" w:cs="Arial"/>
        </w:rPr>
        <w:t xml:space="preserve">  </w:t>
      </w:r>
    </w:p>
    <w:p w14:paraId="4CC4AD0A" w14:textId="77777777" w:rsidR="004971F5" w:rsidRDefault="004971F5" w:rsidP="004971F5">
      <w:pPr>
        <w:tabs>
          <w:tab w:val="left" w:pos="567"/>
        </w:tabs>
        <w:jc w:val="both"/>
        <w:rPr>
          <w:rFonts w:ascii="Book Antiqua" w:hAnsi="Book Antiqua" w:cs="Arial"/>
        </w:rPr>
      </w:pPr>
    </w:p>
    <w:p w14:paraId="302F35D8" w14:textId="77777777" w:rsidR="004971F5" w:rsidRPr="000D19E6" w:rsidRDefault="004971F5" w:rsidP="004971F5">
      <w:pPr>
        <w:tabs>
          <w:tab w:val="left" w:pos="567"/>
        </w:tabs>
        <w:jc w:val="both"/>
        <w:rPr>
          <w:rFonts w:ascii="Book Antiqua" w:hAnsi="Book Antiqua" w:cs="Arial"/>
          <w:i/>
        </w:rPr>
      </w:pPr>
      <w:r w:rsidRPr="000D19E6">
        <w:rPr>
          <w:rFonts w:ascii="Book Antiqua" w:hAnsi="Book Antiqua" w:cs="Arial"/>
          <w:i/>
        </w:rPr>
        <w:t>The</w:t>
      </w:r>
      <w:r w:rsidR="007020CE" w:rsidRPr="000D19E6">
        <w:rPr>
          <w:rFonts w:ascii="Book Antiqua" w:hAnsi="Book Antiqua" w:cs="Arial"/>
          <w:i/>
        </w:rPr>
        <w:t xml:space="preserve"> Appellant’s</w:t>
      </w:r>
      <w:r w:rsidRPr="000D19E6">
        <w:rPr>
          <w:rFonts w:ascii="Book Antiqua" w:hAnsi="Book Antiqua" w:cs="Arial"/>
          <w:i/>
        </w:rPr>
        <w:t xml:space="preserve"> </w:t>
      </w:r>
      <w:r w:rsidR="00135CD5">
        <w:rPr>
          <w:rFonts w:ascii="Book Antiqua" w:hAnsi="Book Antiqua" w:cs="Arial"/>
          <w:i/>
        </w:rPr>
        <w:t>e</w:t>
      </w:r>
      <w:r w:rsidRPr="000D19E6">
        <w:rPr>
          <w:rFonts w:ascii="Book Antiqua" w:hAnsi="Book Antiqua" w:cs="Arial"/>
          <w:i/>
        </w:rPr>
        <w:t>vidence</w:t>
      </w:r>
    </w:p>
    <w:p w14:paraId="1E3177D0" w14:textId="77777777" w:rsidR="0018185A" w:rsidRDefault="0018185A" w:rsidP="00897164">
      <w:pPr>
        <w:tabs>
          <w:tab w:val="left" w:pos="567"/>
        </w:tabs>
        <w:ind w:left="567" w:hanging="567"/>
        <w:jc w:val="both"/>
        <w:rPr>
          <w:rFonts w:ascii="Book Antiqua" w:hAnsi="Book Antiqua" w:cs="Arial"/>
        </w:rPr>
      </w:pPr>
    </w:p>
    <w:p w14:paraId="6ACE1FF5" w14:textId="77777777" w:rsidR="0018185A" w:rsidRDefault="007020CE" w:rsidP="00897164">
      <w:pPr>
        <w:tabs>
          <w:tab w:val="left" w:pos="567"/>
        </w:tabs>
        <w:ind w:left="567" w:hanging="567"/>
        <w:jc w:val="both"/>
        <w:rPr>
          <w:rFonts w:ascii="Book Antiqua" w:hAnsi="Book Antiqua" w:cs="Arial"/>
        </w:rPr>
      </w:pPr>
      <w:r>
        <w:rPr>
          <w:rFonts w:ascii="Book Antiqua" w:hAnsi="Book Antiqua" w:cs="Arial"/>
        </w:rPr>
        <w:t>1</w:t>
      </w:r>
      <w:r w:rsidR="00135CD5">
        <w:rPr>
          <w:rFonts w:ascii="Book Antiqua" w:hAnsi="Book Antiqua" w:cs="Arial"/>
        </w:rPr>
        <w:t>6</w:t>
      </w:r>
      <w:r w:rsidR="0018185A">
        <w:rPr>
          <w:rFonts w:ascii="Book Antiqua" w:hAnsi="Book Antiqua" w:cs="Arial"/>
        </w:rPr>
        <w:t>.</w:t>
      </w:r>
      <w:r w:rsidR="0018185A">
        <w:rPr>
          <w:rFonts w:ascii="Book Antiqua" w:hAnsi="Book Antiqua" w:cs="Arial"/>
        </w:rPr>
        <w:tab/>
      </w:r>
      <w:r w:rsidR="004971F5">
        <w:rPr>
          <w:rFonts w:ascii="Book Antiqua" w:hAnsi="Book Antiqua" w:cs="Arial"/>
        </w:rPr>
        <w:t>The Appellant submitted a bundle containing 60 pages</w:t>
      </w:r>
      <w:r w:rsidR="00571284">
        <w:rPr>
          <w:rFonts w:ascii="Book Antiqua" w:hAnsi="Book Antiqua" w:cs="Arial"/>
        </w:rPr>
        <w:t xml:space="preserve"> (AB 1)</w:t>
      </w:r>
      <w:r w:rsidR="004971F5">
        <w:rPr>
          <w:rFonts w:ascii="Book Antiqua" w:hAnsi="Book Antiqua" w:cs="Arial"/>
        </w:rPr>
        <w:t xml:space="preserve">. </w:t>
      </w:r>
      <w:r w:rsidR="00571284">
        <w:rPr>
          <w:rFonts w:ascii="Book Antiqua" w:hAnsi="Book Antiqua" w:cs="Arial"/>
        </w:rPr>
        <w:t xml:space="preserve"> There </w:t>
      </w:r>
      <w:r w:rsidR="00037B4E">
        <w:rPr>
          <w:rFonts w:ascii="Book Antiqua" w:hAnsi="Book Antiqua" w:cs="Arial"/>
        </w:rPr>
        <w:t>was</w:t>
      </w:r>
      <w:r w:rsidR="00571284">
        <w:rPr>
          <w:rFonts w:ascii="Book Antiqua" w:hAnsi="Book Antiqua" w:cs="Arial"/>
        </w:rPr>
        <w:t xml:space="preserve"> an additional bundle (AB 2).  </w:t>
      </w:r>
    </w:p>
    <w:p w14:paraId="00ACD918" w14:textId="77777777" w:rsidR="004971F5" w:rsidRDefault="004971F5" w:rsidP="00897164">
      <w:pPr>
        <w:tabs>
          <w:tab w:val="left" w:pos="567"/>
        </w:tabs>
        <w:ind w:left="567" w:hanging="567"/>
        <w:jc w:val="both"/>
        <w:rPr>
          <w:rFonts w:ascii="Book Antiqua" w:hAnsi="Book Antiqua" w:cs="Arial"/>
        </w:rPr>
      </w:pPr>
    </w:p>
    <w:p w14:paraId="02110E2B" w14:textId="77777777" w:rsidR="004971F5" w:rsidRPr="000D19E6" w:rsidRDefault="004971F5" w:rsidP="00897164">
      <w:pPr>
        <w:tabs>
          <w:tab w:val="left" w:pos="567"/>
        </w:tabs>
        <w:ind w:left="567" w:hanging="567"/>
        <w:jc w:val="both"/>
        <w:rPr>
          <w:rFonts w:ascii="Book Antiqua" w:hAnsi="Book Antiqua" w:cs="Arial"/>
          <w:i/>
        </w:rPr>
      </w:pPr>
      <w:r w:rsidRPr="000D19E6">
        <w:rPr>
          <w:rFonts w:ascii="Book Antiqua" w:hAnsi="Book Antiqua" w:cs="Arial"/>
          <w:i/>
        </w:rPr>
        <w:t xml:space="preserve">The </w:t>
      </w:r>
      <w:r w:rsidR="00135CD5">
        <w:rPr>
          <w:rFonts w:ascii="Book Antiqua" w:hAnsi="Book Antiqua" w:cs="Arial"/>
          <w:i/>
        </w:rPr>
        <w:t>r</w:t>
      </w:r>
      <w:r w:rsidRPr="000D19E6">
        <w:rPr>
          <w:rFonts w:ascii="Book Antiqua" w:hAnsi="Book Antiqua" w:cs="Arial"/>
          <w:i/>
        </w:rPr>
        <w:t xml:space="preserve">eport of Dr Saleh </w:t>
      </w:r>
      <w:proofErr w:type="spellStart"/>
      <w:r w:rsidRPr="000D19E6">
        <w:rPr>
          <w:rFonts w:ascii="Book Antiqua" w:hAnsi="Book Antiqua" w:cs="Arial"/>
          <w:i/>
        </w:rPr>
        <w:t>Dhumad</w:t>
      </w:r>
      <w:proofErr w:type="spellEnd"/>
      <w:r w:rsidR="00AE578C" w:rsidRPr="000D19E6">
        <w:rPr>
          <w:rFonts w:ascii="Book Antiqua" w:hAnsi="Book Antiqua" w:cs="Arial"/>
          <w:i/>
        </w:rPr>
        <w:t xml:space="preserve"> of 5 February 2017 </w:t>
      </w:r>
      <w:r w:rsidR="007020CE" w:rsidRPr="000D19E6">
        <w:rPr>
          <w:rFonts w:ascii="Book Antiqua" w:hAnsi="Book Antiqua" w:cs="Arial"/>
          <w:i/>
        </w:rPr>
        <w:t xml:space="preserve">(AB </w:t>
      </w:r>
      <w:r w:rsidR="00571284" w:rsidRPr="000D19E6">
        <w:rPr>
          <w:rFonts w:ascii="Book Antiqua" w:hAnsi="Book Antiqua" w:cs="Arial"/>
          <w:i/>
        </w:rPr>
        <w:t xml:space="preserve">1 </w:t>
      </w:r>
      <w:r w:rsidR="007020CE" w:rsidRPr="000D19E6">
        <w:rPr>
          <w:rFonts w:ascii="Book Antiqua" w:hAnsi="Book Antiqua" w:cs="Arial"/>
          <w:i/>
        </w:rPr>
        <w:t>p1-24)</w:t>
      </w:r>
    </w:p>
    <w:p w14:paraId="63592DAF" w14:textId="77777777" w:rsidR="004971F5" w:rsidRDefault="004971F5" w:rsidP="00897164">
      <w:pPr>
        <w:tabs>
          <w:tab w:val="left" w:pos="567"/>
        </w:tabs>
        <w:ind w:left="567" w:hanging="567"/>
        <w:jc w:val="both"/>
        <w:rPr>
          <w:rFonts w:ascii="Book Antiqua" w:hAnsi="Book Antiqua" w:cs="Arial"/>
        </w:rPr>
      </w:pPr>
    </w:p>
    <w:p w14:paraId="6F3A8266" w14:textId="77777777" w:rsidR="004971F5" w:rsidRDefault="004971F5" w:rsidP="00897164">
      <w:pPr>
        <w:tabs>
          <w:tab w:val="left" w:pos="567"/>
        </w:tabs>
        <w:ind w:left="567" w:hanging="567"/>
        <w:jc w:val="both"/>
        <w:rPr>
          <w:rFonts w:ascii="Book Antiqua" w:hAnsi="Book Antiqua" w:cs="Arial"/>
        </w:rPr>
      </w:pPr>
      <w:r>
        <w:rPr>
          <w:rFonts w:ascii="Book Antiqua" w:hAnsi="Book Antiqua" w:cs="Arial"/>
        </w:rPr>
        <w:t>1</w:t>
      </w:r>
      <w:r w:rsidR="00135CD5">
        <w:rPr>
          <w:rFonts w:ascii="Book Antiqua" w:hAnsi="Book Antiqua" w:cs="Arial"/>
        </w:rPr>
        <w:t>7</w:t>
      </w:r>
      <w:r>
        <w:rPr>
          <w:rFonts w:ascii="Book Antiqua" w:hAnsi="Book Antiqua" w:cs="Arial"/>
        </w:rPr>
        <w:t>.</w:t>
      </w:r>
      <w:r>
        <w:rPr>
          <w:rFonts w:ascii="Book Antiqua" w:hAnsi="Book Antiqua" w:cs="Arial"/>
        </w:rPr>
        <w:tab/>
      </w:r>
      <w:r w:rsidR="007020CE">
        <w:rPr>
          <w:rFonts w:ascii="Book Antiqua" w:hAnsi="Book Antiqua" w:cs="Arial"/>
        </w:rPr>
        <w:t xml:space="preserve">Dr </w:t>
      </w:r>
      <w:proofErr w:type="spellStart"/>
      <w:r w:rsidR="007020CE">
        <w:rPr>
          <w:rFonts w:ascii="Book Antiqua" w:hAnsi="Book Antiqua" w:cs="Arial"/>
        </w:rPr>
        <w:t>Dhumad</w:t>
      </w:r>
      <w:proofErr w:type="spellEnd"/>
      <w:r w:rsidR="007020CE">
        <w:rPr>
          <w:rFonts w:ascii="Book Antiqua" w:hAnsi="Book Antiqua" w:cs="Arial"/>
        </w:rPr>
        <w:t xml:space="preserve"> is a consultant psychiatrist at Brent Mental Health Services.  He is approved by the Secretary of State as having special experience in the diagnosis and treatment of mental disorder in accordance with Section 12 of the 1983 Act.  He is entered on the specialist register of the General Medical Council of the UK for general </w:t>
      </w:r>
      <w:r w:rsidR="007020CE">
        <w:rPr>
          <w:rFonts w:ascii="Book Antiqua" w:hAnsi="Book Antiqua" w:cs="Arial"/>
        </w:rPr>
        <w:lastRenderedPageBreak/>
        <w:t>psychiatry and substance abuse.  His special interest is post-traumatic stress disorder (PTSD). He i</w:t>
      </w:r>
      <w:r w:rsidR="00644F1F">
        <w:rPr>
          <w:rFonts w:ascii="Book Antiqua" w:hAnsi="Book Antiqua" w:cs="Arial"/>
        </w:rPr>
        <w:t>nterviewed the Appellant on 31 January 2017</w:t>
      </w:r>
      <w:r w:rsidR="007020CE">
        <w:rPr>
          <w:rFonts w:ascii="Book Antiqua" w:hAnsi="Book Antiqua" w:cs="Arial"/>
        </w:rPr>
        <w:t xml:space="preserve">. </w:t>
      </w:r>
      <w:r w:rsidR="00644F1F">
        <w:rPr>
          <w:rFonts w:ascii="Book Antiqua" w:hAnsi="Book Antiqua" w:cs="Arial"/>
        </w:rPr>
        <w:t>He set out the documents that he had before him and they include the Appellant’s medical records and the scarring report prepared by Dr Andre</w:t>
      </w:r>
      <w:r w:rsidR="00492210">
        <w:rPr>
          <w:rFonts w:ascii="Book Antiqua" w:hAnsi="Book Antiqua" w:cs="Arial"/>
        </w:rPr>
        <w:t>s</w:t>
      </w:r>
      <w:r w:rsidR="00644F1F">
        <w:rPr>
          <w:rFonts w:ascii="Book Antiqua" w:hAnsi="Book Antiqua" w:cs="Arial"/>
        </w:rPr>
        <w:t xml:space="preserve"> Martin of 28 January 2017.</w:t>
      </w:r>
    </w:p>
    <w:p w14:paraId="32A98342" w14:textId="77777777" w:rsidR="00492210" w:rsidRDefault="00492210" w:rsidP="00897164">
      <w:pPr>
        <w:tabs>
          <w:tab w:val="left" w:pos="567"/>
        </w:tabs>
        <w:ind w:left="567" w:hanging="567"/>
        <w:jc w:val="both"/>
        <w:rPr>
          <w:rFonts w:ascii="Book Antiqua" w:hAnsi="Book Antiqua" w:cs="Arial"/>
        </w:rPr>
      </w:pPr>
    </w:p>
    <w:p w14:paraId="2C1D4CBA" w14:textId="77777777" w:rsidR="00492210" w:rsidRDefault="00135CD5" w:rsidP="00897164">
      <w:pPr>
        <w:tabs>
          <w:tab w:val="left" w:pos="567"/>
        </w:tabs>
        <w:ind w:left="567" w:hanging="567"/>
        <w:jc w:val="both"/>
        <w:rPr>
          <w:rFonts w:ascii="Book Antiqua" w:hAnsi="Book Antiqua" w:cs="Arial"/>
        </w:rPr>
      </w:pPr>
      <w:r>
        <w:rPr>
          <w:rFonts w:ascii="Book Antiqua" w:hAnsi="Book Antiqua" w:cs="Arial"/>
        </w:rPr>
        <w:t>18</w:t>
      </w:r>
      <w:r w:rsidR="00492210">
        <w:rPr>
          <w:rFonts w:ascii="Book Antiqua" w:hAnsi="Book Antiqua" w:cs="Arial"/>
        </w:rPr>
        <w:t>.</w:t>
      </w:r>
      <w:r w:rsidR="007020CE">
        <w:rPr>
          <w:rFonts w:ascii="Book Antiqua" w:hAnsi="Book Antiqua" w:cs="Arial"/>
        </w:rPr>
        <w:tab/>
        <w:t xml:space="preserve">Dr </w:t>
      </w:r>
      <w:proofErr w:type="spellStart"/>
      <w:r w:rsidR="007020CE">
        <w:rPr>
          <w:rFonts w:ascii="Book Antiqua" w:hAnsi="Book Antiqua" w:cs="Arial"/>
        </w:rPr>
        <w:t>Dhumad</w:t>
      </w:r>
      <w:proofErr w:type="spellEnd"/>
      <w:r w:rsidR="007020CE">
        <w:rPr>
          <w:rFonts w:ascii="Book Antiqua" w:hAnsi="Book Antiqua" w:cs="Arial"/>
        </w:rPr>
        <w:t xml:space="preserve"> recorded in </w:t>
      </w:r>
      <w:r w:rsidR="00037B4E">
        <w:rPr>
          <w:rFonts w:ascii="Book Antiqua" w:hAnsi="Book Antiqua" w:cs="Arial"/>
        </w:rPr>
        <w:t>his</w:t>
      </w:r>
      <w:r w:rsidR="007020CE">
        <w:rPr>
          <w:rFonts w:ascii="Book Antiqua" w:hAnsi="Book Antiqua" w:cs="Arial"/>
        </w:rPr>
        <w:t xml:space="preserve"> report what the Appellant told him (see [</w:t>
      </w:r>
      <w:r w:rsidR="00492210">
        <w:rPr>
          <w:rFonts w:ascii="Book Antiqua" w:hAnsi="Book Antiqua" w:cs="Arial"/>
        </w:rPr>
        <w:t>6.2</w:t>
      </w:r>
      <w:r w:rsidR="007020CE">
        <w:rPr>
          <w:rFonts w:ascii="Book Antiqua" w:hAnsi="Book Antiqua" w:cs="Arial"/>
        </w:rPr>
        <w:t xml:space="preserve">] </w:t>
      </w:r>
      <w:r w:rsidR="00492210">
        <w:rPr>
          <w:rFonts w:ascii="Book Antiqua" w:hAnsi="Book Antiqua" w:cs="Arial"/>
        </w:rPr>
        <w:t>of his report</w:t>
      </w:r>
      <w:r w:rsidR="007020CE">
        <w:rPr>
          <w:rFonts w:ascii="Book Antiqua" w:hAnsi="Book Antiqua" w:cs="Arial"/>
        </w:rPr>
        <w:t xml:space="preserve">). He told Dr </w:t>
      </w:r>
      <w:proofErr w:type="spellStart"/>
      <w:r w:rsidR="007020CE">
        <w:rPr>
          <w:rFonts w:ascii="Book Antiqua" w:hAnsi="Book Antiqua" w:cs="Arial"/>
        </w:rPr>
        <w:t>Dhumad</w:t>
      </w:r>
      <w:proofErr w:type="spellEnd"/>
      <w:r w:rsidR="007020CE">
        <w:rPr>
          <w:rFonts w:ascii="Book Antiqua" w:hAnsi="Book Antiqua" w:cs="Arial"/>
        </w:rPr>
        <w:t xml:space="preserve"> that </w:t>
      </w:r>
      <w:r w:rsidR="00492210">
        <w:rPr>
          <w:rFonts w:ascii="Book Antiqua" w:hAnsi="Book Antiqua" w:cs="Arial"/>
        </w:rPr>
        <w:t>he was tortured by Sri Lankan authorities in 2004 and that officers from the army and Tamil party group</w:t>
      </w:r>
      <w:r w:rsidR="007020CE">
        <w:rPr>
          <w:rFonts w:ascii="Book Antiqua" w:hAnsi="Book Antiqua" w:cs="Arial"/>
        </w:rPr>
        <w:t>s</w:t>
      </w:r>
      <w:r w:rsidR="00492210">
        <w:rPr>
          <w:rFonts w:ascii="Book Antiqua" w:hAnsi="Book Antiqua" w:cs="Arial"/>
        </w:rPr>
        <w:t xml:space="preserve"> came to his office.  He was accused of working for the LTTE and beaten unconscious.  His father arranged for an agent to help him escape Sri Lanka.  </w:t>
      </w:r>
      <w:r w:rsidR="007020CE">
        <w:rPr>
          <w:rFonts w:ascii="Book Antiqua" w:hAnsi="Book Antiqua" w:cs="Arial"/>
        </w:rPr>
        <w:t xml:space="preserve"> Two of the Appellants</w:t>
      </w:r>
      <w:r w:rsidR="00492210">
        <w:rPr>
          <w:rFonts w:ascii="Book Antiqua" w:hAnsi="Book Antiqua" w:cs="Arial"/>
        </w:rPr>
        <w:t xml:space="preserve"> sisters are settled in the UK.  He worked for both the LTTE and the government</w:t>
      </w:r>
      <w:r w:rsidR="00037B4E">
        <w:rPr>
          <w:rFonts w:ascii="Book Antiqua" w:hAnsi="Book Antiqua" w:cs="Arial"/>
        </w:rPr>
        <w:t xml:space="preserve">. His </w:t>
      </w:r>
      <w:r w:rsidR="00492210">
        <w:rPr>
          <w:rFonts w:ascii="Book Antiqua" w:hAnsi="Book Antiqua" w:cs="Arial"/>
        </w:rPr>
        <w:t xml:space="preserve">company was contracted to do </w:t>
      </w:r>
      <w:r w:rsidR="00505FAC">
        <w:rPr>
          <w:rFonts w:ascii="Book Antiqua" w:hAnsi="Book Antiqua" w:cs="Arial"/>
        </w:rPr>
        <w:t>roadworks</w:t>
      </w:r>
      <w:r w:rsidR="007020CE">
        <w:rPr>
          <w:rFonts w:ascii="Book Antiqua" w:hAnsi="Book Antiqua" w:cs="Arial"/>
        </w:rPr>
        <w:t xml:space="preserve"> and building work for the L</w:t>
      </w:r>
      <w:r w:rsidR="00492210">
        <w:rPr>
          <w:rFonts w:ascii="Book Antiqua" w:hAnsi="Book Antiqua" w:cs="Arial"/>
        </w:rPr>
        <w:t xml:space="preserve">TTE and that he did similar work for the government.  </w:t>
      </w:r>
      <w:r w:rsidR="007020CE">
        <w:rPr>
          <w:rFonts w:ascii="Book Antiqua" w:hAnsi="Book Antiqua" w:cs="Arial"/>
        </w:rPr>
        <w:t>Go</w:t>
      </w:r>
      <w:r w:rsidR="00492210">
        <w:rPr>
          <w:rFonts w:ascii="Book Antiqua" w:hAnsi="Book Antiqua" w:cs="Arial"/>
        </w:rPr>
        <w:t xml:space="preserve">vernment officers accused him of bringing LTTE members to Colombo and he was accused of being involved in a bomb blast.  He told Dr </w:t>
      </w:r>
      <w:proofErr w:type="spellStart"/>
      <w:r w:rsidR="00492210">
        <w:rPr>
          <w:rFonts w:ascii="Book Antiqua" w:hAnsi="Book Antiqua" w:cs="Arial"/>
        </w:rPr>
        <w:t>Dhumad</w:t>
      </w:r>
      <w:proofErr w:type="spellEnd"/>
      <w:r w:rsidR="00492210">
        <w:rPr>
          <w:rFonts w:ascii="Book Antiqua" w:hAnsi="Book Antiqua" w:cs="Arial"/>
        </w:rPr>
        <w:t xml:space="preserve"> that he was interrogated and tortured in his office.  He was beaten with rifle butts, stamped on, burned with hot iron on his back and left lying on the floor.  </w:t>
      </w:r>
      <w:r w:rsidR="007020CE">
        <w:rPr>
          <w:rFonts w:ascii="Book Antiqua" w:hAnsi="Book Antiqua" w:cs="Arial"/>
        </w:rPr>
        <w:t xml:space="preserve">He </w:t>
      </w:r>
      <w:r w:rsidR="00492210">
        <w:rPr>
          <w:rFonts w:ascii="Book Antiqua" w:hAnsi="Book Antiqua" w:cs="Arial"/>
        </w:rPr>
        <w:t xml:space="preserve">denied mental health problems prior to the incident in 2004.  </w:t>
      </w:r>
      <w:r w:rsidR="007020CE">
        <w:rPr>
          <w:rFonts w:ascii="Book Antiqua" w:hAnsi="Book Antiqua" w:cs="Arial"/>
        </w:rPr>
        <w:t>H</w:t>
      </w:r>
      <w:r w:rsidR="00492210">
        <w:rPr>
          <w:rFonts w:ascii="Book Antiqua" w:hAnsi="Book Antiqua" w:cs="Arial"/>
        </w:rPr>
        <w:t xml:space="preserve">is mental health has deteriorated since then.  He was not able to sleep.  He was worried and frightened and he heard voices.  He told Dr </w:t>
      </w:r>
      <w:proofErr w:type="spellStart"/>
      <w:r w:rsidR="00492210">
        <w:rPr>
          <w:rFonts w:ascii="Book Antiqua" w:hAnsi="Book Antiqua" w:cs="Arial"/>
        </w:rPr>
        <w:t>Dhumad</w:t>
      </w:r>
      <w:proofErr w:type="spellEnd"/>
      <w:r w:rsidR="00492210">
        <w:rPr>
          <w:rFonts w:ascii="Book Antiqua" w:hAnsi="Book Antiqua" w:cs="Arial"/>
        </w:rPr>
        <w:t xml:space="preserve"> that he had been admitted to the </w:t>
      </w:r>
      <w:r w:rsidR="00875739">
        <w:rPr>
          <w:rFonts w:ascii="Book Antiqua" w:hAnsi="Book Antiqua" w:cs="Arial"/>
        </w:rPr>
        <w:t>M</w:t>
      </w:r>
      <w:r w:rsidR="00492210">
        <w:rPr>
          <w:rFonts w:ascii="Book Antiqua" w:hAnsi="Book Antiqua" w:cs="Arial"/>
        </w:rPr>
        <w:t xml:space="preserve">ental </w:t>
      </w:r>
      <w:r w:rsidR="00875739">
        <w:rPr>
          <w:rFonts w:ascii="Book Antiqua" w:hAnsi="Book Antiqua" w:cs="Arial"/>
        </w:rPr>
        <w:t>H</w:t>
      </w:r>
      <w:r w:rsidR="00492210">
        <w:rPr>
          <w:rFonts w:ascii="Book Antiqua" w:hAnsi="Book Antiqua" w:cs="Arial"/>
        </w:rPr>
        <w:t xml:space="preserve">ealth </w:t>
      </w:r>
      <w:r w:rsidR="00875739">
        <w:rPr>
          <w:rFonts w:ascii="Book Antiqua" w:hAnsi="Book Antiqua" w:cs="Arial"/>
        </w:rPr>
        <w:t>U</w:t>
      </w:r>
      <w:r w:rsidR="00492210">
        <w:rPr>
          <w:rFonts w:ascii="Book Antiqua" w:hAnsi="Book Antiqua" w:cs="Arial"/>
        </w:rPr>
        <w:t xml:space="preserve">nit at Northwick Park Hospital for over </w:t>
      </w:r>
      <w:r w:rsidR="00F6005A">
        <w:rPr>
          <w:rFonts w:ascii="Book Antiqua" w:hAnsi="Book Antiqua" w:cs="Arial"/>
        </w:rPr>
        <w:t xml:space="preserve">three months </w:t>
      </w:r>
      <w:r>
        <w:rPr>
          <w:rFonts w:ascii="Book Antiqua" w:hAnsi="Book Antiqua" w:cs="Arial"/>
        </w:rPr>
        <w:t xml:space="preserve">in 2005 </w:t>
      </w:r>
      <w:r w:rsidR="00F6005A">
        <w:rPr>
          <w:rFonts w:ascii="Book Antiqua" w:hAnsi="Book Antiqua" w:cs="Arial"/>
        </w:rPr>
        <w:t>where he was treated for depression</w:t>
      </w:r>
      <w:r w:rsidR="00E46D2D">
        <w:rPr>
          <w:rFonts w:ascii="Book Antiqua" w:hAnsi="Book Antiqua" w:cs="Arial"/>
        </w:rPr>
        <w:t xml:space="preserve"> and</w:t>
      </w:r>
      <w:r w:rsidR="00F6005A">
        <w:rPr>
          <w:rFonts w:ascii="Book Antiqua" w:hAnsi="Book Antiqua" w:cs="Arial"/>
        </w:rPr>
        <w:t xml:space="preserve"> given antidepressant medication.  The Appellant felt safe in the UK.  He has been under the care of mental health services on and off since his arrival in 2004.  </w:t>
      </w:r>
    </w:p>
    <w:p w14:paraId="7B153590" w14:textId="77777777" w:rsidR="00F6005A" w:rsidRDefault="00F6005A" w:rsidP="00897164">
      <w:pPr>
        <w:tabs>
          <w:tab w:val="left" w:pos="567"/>
        </w:tabs>
        <w:ind w:left="567" w:hanging="567"/>
        <w:jc w:val="both"/>
        <w:rPr>
          <w:rFonts w:ascii="Book Antiqua" w:hAnsi="Book Antiqua" w:cs="Arial"/>
        </w:rPr>
      </w:pPr>
    </w:p>
    <w:p w14:paraId="77B4C5C7" w14:textId="36D64B8E" w:rsidR="00437052" w:rsidRDefault="00135CD5" w:rsidP="00897164">
      <w:pPr>
        <w:tabs>
          <w:tab w:val="left" w:pos="567"/>
        </w:tabs>
        <w:ind w:left="567" w:hanging="567"/>
        <w:jc w:val="both"/>
        <w:rPr>
          <w:rFonts w:ascii="Book Antiqua" w:hAnsi="Book Antiqua" w:cs="Arial"/>
        </w:rPr>
      </w:pPr>
      <w:r>
        <w:rPr>
          <w:rFonts w:ascii="Book Antiqua" w:hAnsi="Book Antiqua" w:cs="Arial"/>
        </w:rPr>
        <w:t>19</w:t>
      </w:r>
      <w:r w:rsidR="00F6005A">
        <w:rPr>
          <w:rFonts w:ascii="Book Antiqua" w:hAnsi="Book Antiqua" w:cs="Arial"/>
        </w:rPr>
        <w:t>.</w:t>
      </w:r>
      <w:r w:rsidR="00F6005A">
        <w:rPr>
          <w:rFonts w:ascii="Book Antiqua" w:hAnsi="Book Antiqua" w:cs="Arial"/>
        </w:rPr>
        <w:tab/>
      </w:r>
      <w:r w:rsidR="005E106B">
        <w:rPr>
          <w:rFonts w:ascii="Book Antiqua" w:hAnsi="Book Antiqua" w:cs="Arial"/>
        </w:rPr>
        <w:t>The Appellant’s</w:t>
      </w:r>
      <w:r w:rsidR="007020CE">
        <w:rPr>
          <w:rFonts w:ascii="Book Antiqua" w:hAnsi="Book Antiqua" w:cs="Arial"/>
        </w:rPr>
        <w:t xml:space="preserve"> m</w:t>
      </w:r>
      <w:r w:rsidR="00437052">
        <w:rPr>
          <w:rFonts w:ascii="Book Antiqua" w:hAnsi="Book Antiqua" w:cs="Arial"/>
        </w:rPr>
        <w:t xml:space="preserve">ental health condition deteriorated after his arrest </w:t>
      </w:r>
      <w:r w:rsidR="007020CE">
        <w:rPr>
          <w:rFonts w:ascii="Book Antiqua" w:hAnsi="Book Antiqua" w:cs="Arial"/>
        </w:rPr>
        <w:t xml:space="preserve">in the UK </w:t>
      </w:r>
      <w:r w:rsidR="00437052">
        <w:rPr>
          <w:rFonts w:ascii="Book Antiqua" w:hAnsi="Book Antiqua" w:cs="Arial"/>
        </w:rPr>
        <w:t xml:space="preserve">and sentence in 2011.  He was released after ten months.  He felt hopeless and scared of deportation.  He heard noises and could not sleep.  He took an overdose and was taken to A&amp;E.  He was treated with antidepressant medication and received counselling from Harrow Psychological Services in 2012.  He </w:t>
      </w:r>
      <w:r>
        <w:rPr>
          <w:rFonts w:ascii="Book Antiqua" w:hAnsi="Book Antiqua" w:cs="Arial"/>
        </w:rPr>
        <w:t>was</w:t>
      </w:r>
      <w:r w:rsidR="00437052">
        <w:rPr>
          <w:rFonts w:ascii="Book Antiqua" w:hAnsi="Book Antiqua" w:cs="Arial"/>
        </w:rPr>
        <w:t xml:space="preserve"> diagnosed with </w:t>
      </w:r>
      <w:r w:rsidR="005C426E">
        <w:rPr>
          <w:rFonts w:ascii="Book Antiqua" w:hAnsi="Book Antiqua" w:cs="Arial"/>
        </w:rPr>
        <w:t>PTSD</w:t>
      </w:r>
      <w:r w:rsidR="00437052">
        <w:rPr>
          <w:rFonts w:ascii="Book Antiqua" w:hAnsi="Book Antiqua" w:cs="Arial"/>
        </w:rPr>
        <w:t xml:space="preserve"> and schizophrenia unspecified.  He was treated with antidepressants and antipsychotic medication.  He was admitted to Northwick Park Hospital numerous times as an informal patient and he stayed between three to four months on each occasion.  </w:t>
      </w:r>
    </w:p>
    <w:p w14:paraId="6D1455DB" w14:textId="77777777" w:rsidR="00437052" w:rsidRDefault="00437052" w:rsidP="00897164">
      <w:pPr>
        <w:tabs>
          <w:tab w:val="left" w:pos="567"/>
        </w:tabs>
        <w:ind w:left="567" w:hanging="567"/>
        <w:jc w:val="both"/>
        <w:rPr>
          <w:rFonts w:ascii="Book Antiqua" w:hAnsi="Book Antiqua" w:cs="Arial"/>
        </w:rPr>
      </w:pPr>
    </w:p>
    <w:p w14:paraId="402EA86C" w14:textId="77777777" w:rsidR="00881717" w:rsidRDefault="00437052" w:rsidP="00897164">
      <w:pPr>
        <w:tabs>
          <w:tab w:val="left" w:pos="567"/>
        </w:tabs>
        <w:ind w:left="567" w:hanging="567"/>
        <w:jc w:val="both"/>
        <w:rPr>
          <w:rFonts w:ascii="Book Antiqua" w:hAnsi="Book Antiqua" w:cs="Arial"/>
        </w:rPr>
      </w:pPr>
      <w:r>
        <w:rPr>
          <w:rFonts w:ascii="Book Antiqua" w:hAnsi="Book Antiqua" w:cs="Arial"/>
        </w:rPr>
        <w:t>2</w:t>
      </w:r>
      <w:r w:rsidR="00135CD5">
        <w:rPr>
          <w:rFonts w:ascii="Book Antiqua" w:hAnsi="Book Antiqua" w:cs="Arial"/>
        </w:rPr>
        <w:t>0</w:t>
      </w:r>
      <w:r>
        <w:rPr>
          <w:rFonts w:ascii="Book Antiqua" w:hAnsi="Book Antiqua" w:cs="Arial"/>
        </w:rPr>
        <w:t>.</w:t>
      </w:r>
      <w:r>
        <w:rPr>
          <w:rFonts w:ascii="Book Antiqua" w:hAnsi="Book Antiqua" w:cs="Arial"/>
        </w:rPr>
        <w:tab/>
      </w:r>
      <w:r w:rsidR="00037B4E">
        <w:rPr>
          <w:rFonts w:ascii="Book Antiqua" w:hAnsi="Book Antiqua" w:cs="Arial"/>
        </w:rPr>
        <w:t xml:space="preserve">At section 12 of the report </w:t>
      </w:r>
      <w:r>
        <w:rPr>
          <w:rFonts w:ascii="Book Antiqua" w:hAnsi="Book Antiqua" w:cs="Arial"/>
        </w:rPr>
        <w:t xml:space="preserve">Dr </w:t>
      </w:r>
      <w:proofErr w:type="spellStart"/>
      <w:r>
        <w:rPr>
          <w:rFonts w:ascii="Book Antiqua" w:hAnsi="Book Antiqua" w:cs="Arial"/>
        </w:rPr>
        <w:t>Dhumad</w:t>
      </w:r>
      <w:proofErr w:type="spellEnd"/>
      <w:r>
        <w:rPr>
          <w:rFonts w:ascii="Book Antiqua" w:hAnsi="Book Antiqua" w:cs="Arial"/>
        </w:rPr>
        <w:t xml:space="preserve"> assessed PTSD according to the ICD10 criteria.  He assessed the Appellant’s medical records</w:t>
      </w:r>
      <w:r w:rsidR="007020CE">
        <w:rPr>
          <w:rFonts w:ascii="Book Antiqua" w:hAnsi="Book Antiqua" w:cs="Arial"/>
        </w:rPr>
        <w:t xml:space="preserve"> which revealed that the Appellant has </w:t>
      </w:r>
      <w:r w:rsidR="00881717">
        <w:rPr>
          <w:rFonts w:ascii="Book Antiqua" w:hAnsi="Book Antiqua" w:cs="Arial"/>
        </w:rPr>
        <w:t>history of related symptoms of poor sleep and flashbacks</w:t>
      </w:r>
      <w:r w:rsidR="007020CE">
        <w:rPr>
          <w:rFonts w:ascii="Book Antiqua" w:hAnsi="Book Antiqua" w:cs="Arial"/>
        </w:rPr>
        <w:t xml:space="preserve">. There was </w:t>
      </w:r>
      <w:r w:rsidR="00881717">
        <w:rPr>
          <w:rFonts w:ascii="Book Antiqua" w:hAnsi="Book Antiqua" w:cs="Arial"/>
        </w:rPr>
        <w:t>an inpatient episode in 2005 but</w:t>
      </w:r>
      <w:r w:rsidR="007020CE">
        <w:rPr>
          <w:rFonts w:ascii="Book Antiqua" w:hAnsi="Book Antiqua" w:cs="Arial"/>
        </w:rPr>
        <w:t xml:space="preserve"> no </w:t>
      </w:r>
      <w:r w:rsidR="00881717">
        <w:rPr>
          <w:rFonts w:ascii="Book Antiqua" w:hAnsi="Book Antiqua" w:cs="Arial"/>
        </w:rPr>
        <w:t xml:space="preserve">records </w:t>
      </w:r>
      <w:r w:rsidR="007020CE">
        <w:rPr>
          <w:rFonts w:ascii="Book Antiqua" w:hAnsi="Book Antiqua" w:cs="Arial"/>
        </w:rPr>
        <w:t xml:space="preserve">pertaining to that </w:t>
      </w:r>
      <w:r w:rsidR="00881717">
        <w:rPr>
          <w:rFonts w:ascii="Book Antiqua" w:hAnsi="Book Antiqua" w:cs="Arial"/>
        </w:rPr>
        <w:t>were available.  He saw a psychologist on three occasions in 2012.  In 2015 h</w:t>
      </w:r>
      <w:r w:rsidR="000A7B96">
        <w:rPr>
          <w:rFonts w:ascii="Book Antiqua" w:hAnsi="Book Antiqua" w:cs="Arial"/>
        </w:rPr>
        <w:t>e was referred</w:t>
      </w:r>
      <w:r w:rsidR="005C426E">
        <w:rPr>
          <w:rFonts w:ascii="Book Antiqua" w:hAnsi="Book Antiqua" w:cs="Arial"/>
        </w:rPr>
        <w:t xml:space="preserve"> </w:t>
      </w:r>
      <w:r w:rsidR="00135CD5">
        <w:rPr>
          <w:rFonts w:ascii="Book Antiqua" w:hAnsi="Book Antiqua" w:cs="Arial"/>
        </w:rPr>
        <w:t xml:space="preserve">by his GP </w:t>
      </w:r>
      <w:r w:rsidR="00505FAC">
        <w:rPr>
          <w:rFonts w:ascii="Book Antiqua" w:hAnsi="Book Antiqua" w:cs="Arial"/>
        </w:rPr>
        <w:t xml:space="preserve">to </w:t>
      </w:r>
      <w:r w:rsidR="005C426E">
        <w:rPr>
          <w:rFonts w:ascii="Book Antiqua" w:hAnsi="Book Antiqua" w:cs="Arial"/>
        </w:rPr>
        <w:t xml:space="preserve">and assessed by </w:t>
      </w:r>
      <w:r w:rsidR="000A7B96">
        <w:rPr>
          <w:rFonts w:ascii="Book Antiqua" w:hAnsi="Book Antiqua" w:cs="Arial"/>
        </w:rPr>
        <w:t xml:space="preserve">an </w:t>
      </w:r>
      <w:r w:rsidR="005C426E">
        <w:rPr>
          <w:rFonts w:ascii="Book Antiqua" w:hAnsi="Book Antiqua" w:cs="Arial"/>
        </w:rPr>
        <w:t>“</w:t>
      </w:r>
      <w:r w:rsidR="000A7B96">
        <w:rPr>
          <w:rFonts w:ascii="Book Antiqua" w:hAnsi="Book Antiqua" w:cs="Arial"/>
        </w:rPr>
        <w:t>A</w:t>
      </w:r>
      <w:r w:rsidR="00881717">
        <w:rPr>
          <w:rFonts w:ascii="Book Antiqua" w:hAnsi="Book Antiqua" w:cs="Arial"/>
        </w:rPr>
        <w:t xml:space="preserve">ssessment and </w:t>
      </w:r>
      <w:r w:rsidR="000A7B96">
        <w:rPr>
          <w:rFonts w:ascii="Book Antiqua" w:hAnsi="Book Antiqua" w:cs="Arial"/>
        </w:rPr>
        <w:t>B</w:t>
      </w:r>
      <w:r w:rsidR="00881717">
        <w:rPr>
          <w:rFonts w:ascii="Book Antiqua" w:hAnsi="Book Antiqua" w:cs="Arial"/>
        </w:rPr>
        <w:t xml:space="preserve">rief </w:t>
      </w:r>
      <w:r w:rsidR="000A7B96">
        <w:rPr>
          <w:rFonts w:ascii="Book Antiqua" w:hAnsi="Book Antiqua" w:cs="Arial"/>
        </w:rPr>
        <w:t>T</w:t>
      </w:r>
      <w:r w:rsidR="00881717">
        <w:rPr>
          <w:rFonts w:ascii="Book Antiqua" w:hAnsi="Book Antiqua" w:cs="Arial"/>
        </w:rPr>
        <w:t xml:space="preserve">reatment </w:t>
      </w:r>
      <w:r w:rsidR="000A7B96">
        <w:rPr>
          <w:rFonts w:ascii="Book Antiqua" w:hAnsi="Book Antiqua" w:cs="Arial"/>
        </w:rPr>
        <w:t>T</w:t>
      </w:r>
      <w:r w:rsidR="00881717">
        <w:rPr>
          <w:rFonts w:ascii="Book Antiqua" w:hAnsi="Book Antiqua" w:cs="Arial"/>
        </w:rPr>
        <w:t>eam in Harrow</w:t>
      </w:r>
      <w:r w:rsidR="005C426E">
        <w:rPr>
          <w:rFonts w:ascii="Book Antiqua" w:hAnsi="Book Antiqua" w:cs="Arial"/>
        </w:rPr>
        <w:t xml:space="preserve">.” </w:t>
      </w:r>
      <w:r w:rsidR="00881717">
        <w:rPr>
          <w:rFonts w:ascii="Book Antiqua" w:hAnsi="Book Antiqua" w:cs="Arial"/>
        </w:rPr>
        <w:t xml:space="preserve"> He complained </w:t>
      </w:r>
      <w:r w:rsidR="005C426E">
        <w:rPr>
          <w:rFonts w:ascii="Book Antiqua" w:hAnsi="Book Antiqua" w:cs="Arial"/>
        </w:rPr>
        <w:t xml:space="preserve">to them </w:t>
      </w:r>
      <w:r w:rsidR="00881717">
        <w:rPr>
          <w:rFonts w:ascii="Book Antiqua" w:hAnsi="Book Antiqua" w:cs="Arial"/>
        </w:rPr>
        <w:t xml:space="preserve">of hearing voices that reminded him of his experiences in Sri Lanka whilst imprisoned.  He had some suicidal ideation but no intention to end his life.  His mood was noted as stable.  </w:t>
      </w:r>
      <w:r w:rsidR="005C426E">
        <w:rPr>
          <w:rFonts w:ascii="Book Antiqua" w:hAnsi="Book Antiqua" w:cs="Arial"/>
        </w:rPr>
        <w:t xml:space="preserve"> H</w:t>
      </w:r>
      <w:r w:rsidR="00881717">
        <w:rPr>
          <w:rFonts w:ascii="Book Antiqua" w:hAnsi="Book Antiqua" w:cs="Arial"/>
        </w:rPr>
        <w:t xml:space="preserve">e presented </w:t>
      </w:r>
      <w:r w:rsidR="005C426E">
        <w:rPr>
          <w:rFonts w:ascii="Book Antiqua" w:hAnsi="Book Antiqua" w:cs="Arial"/>
        </w:rPr>
        <w:t xml:space="preserve">at that time with </w:t>
      </w:r>
      <w:r w:rsidR="00881717">
        <w:rPr>
          <w:rFonts w:ascii="Book Antiqua" w:hAnsi="Book Antiqua" w:cs="Arial"/>
        </w:rPr>
        <w:t xml:space="preserve">symptoms of PTSD, nightmares and feeling hopeless </w:t>
      </w:r>
      <w:proofErr w:type="gramStart"/>
      <w:r w:rsidR="00CE6D4C">
        <w:rPr>
          <w:rFonts w:ascii="Book Antiqua" w:hAnsi="Book Antiqua" w:cs="Arial"/>
        </w:rPr>
        <w:t>in regard to</w:t>
      </w:r>
      <w:proofErr w:type="gramEnd"/>
      <w:r w:rsidR="00881717">
        <w:rPr>
          <w:rFonts w:ascii="Book Antiqua" w:hAnsi="Book Antiqua" w:cs="Arial"/>
        </w:rPr>
        <w:t xml:space="preserve"> his present situation which was impacting on his sleep.  He was advised to continue with </w:t>
      </w:r>
      <w:r w:rsidR="00FA50A4">
        <w:rPr>
          <w:rFonts w:ascii="Book Antiqua" w:hAnsi="Book Antiqua" w:cs="Arial"/>
        </w:rPr>
        <w:t>antidepressant medication</w:t>
      </w:r>
      <w:r w:rsidR="005C426E">
        <w:rPr>
          <w:rFonts w:ascii="Book Antiqua" w:hAnsi="Book Antiqua" w:cs="Arial"/>
        </w:rPr>
        <w:t>,</w:t>
      </w:r>
      <w:r w:rsidR="00FA50A4">
        <w:rPr>
          <w:rFonts w:ascii="Book Antiqua" w:hAnsi="Book Antiqua" w:cs="Arial"/>
        </w:rPr>
        <w:t xml:space="preserve"> referred to the psychological services and discharged </w:t>
      </w:r>
      <w:r w:rsidR="002D5F25">
        <w:rPr>
          <w:rFonts w:ascii="Book Antiqua" w:hAnsi="Book Antiqua" w:cs="Arial"/>
        </w:rPr>
        <w:t xml:space="preserve">to </w:t>
      </w:r>
      <w:r w:rsidR="00FA50A4">
        <w:rPr>
          <w:rFonts w:ascii="Book Antiqua" w:hAnsi="Book Antiqua" w:cs="Arial"/>
        </w:rPr>
        <w:t xml:space="preserve">his GP.  It was noted in his medical records that he presented to A&amp;E frequently due to fear and worries at night.  He was seen by Harrow </w:t>
      </w:r>
      <w:r w:rsidR="000A7B96">
        <w:rPr>
          <w:rFonts w:ascii="Book Antiqua" w:hAnsi="Book Antiqua" w:cs="Arial"/>
        </w:rPr>
        <w:t>H</w:t>
      </w:r>
      <w:r w:rsidR="00FA50A4">
        <w:rPr>
          <w:rFonts w:ascii="Book Antiqua" w:hAnsi="Book Antiqua" w:cs="Arial"/>
        </w:rPr>
        <w:t xml:space="preserve">ome </w:t>
      </w:r>
      <w:r w:rsidR="000A7B96">
        <w:rPr>
          <w:rFonts w:ascii="Book Antiqua" w:hAnsi="Book Antiqua" w:cs="Arial"/>
        </w:rPr>
        <w:t>T</w:t>
      </w:r>
      <w:r w:rsidR="00FA50A4">
        <w:rPr>
          <w:rFonts w:ascii="Book Antiqua" w:hAnsi="Book Antiqua" w:cs="Arial"/>
        </w:rPr>
        <w:t xml:space="preserve">reatment </w:t>
      </w:r>
      <w:r w:rsidR="000A7B96">
        <w:rPr>
          <w:rFonts w:ascii="Book Antiqua" w:hAnsi="Book Antiqua" w:cs="Arial"/>
        </w:rPr>
        <w:t>T</w:t>
      </w:r>
      <w:r w:rsidR="00FA50A4">
        <w:rPr>
          <w:rFonts w:ascii="Book Antiqua" w:hAnsi="Book Antiqua" w:cs="Arial"/>
        </w:rPr>
        <w:t>eam from 25 to 30 June 2016</w:t>
      </w:r>
      <w:r w:rsidR="005C426E">
        <w:rPr>
          <w:rFonts w:ascii="Book Antiqua" w:hAnsi="Book Antiqua" w:cs="Arial"/>
        </w:rPr>
        <w:t xml:space="preserve">. It is recorded that </w:t>
      </w:r>
      <w:r w:rsidR="00FA50A4">
        <w:rPr>
          <w:rFonts w:ascii="Book Antiqua" w:hAnsi="Book Antiqua" w:cs="Arial"/>
        </w:rPr>
        <w:t xml:space="preserve">he was suffering </w:t>
      </w:r>
      <w:r w:rsidR="00FA50A4">
        <w:rPr>
          <w:rFonts w:ascii="Book Antiqua" w:hAnsi="Book Antiqua" w:cs="Arial"/>
        </w:rPr>
        <w:lastRenderedPageBreak/>
        <w:t xml:space="preserve">from </w:t>
      </w:r>
      <w:r w:rsidR="00135CD5">
        <w:rPr>
          <w:rFonts w:ascii="Book Antiqua" w:hAnsi="Book Antiqua" w:cs="Arial"/>
        </w:rPr>
        <w:t>PTSD</w:t>
      </w:r>
      <w:r w:rsidR="00FA50A4">
        <w:rPr>
          <w:rFonts w:ascii="Book Antiqua" w:hAnsi="Book Antiqua" w:cs="Arial"/>
        </w:rPr>
        <w:t xml:space="preserve">.  He received antipsychotic medication at night and antidepressant medication.  He was followed up in the community by a </w:t>
      </w:r>
      <w:r w:rsidR="004807E6">
        <w:rPr>
          <w:rFonts w:ascii="Book Antiqua" w:hAnsi="Book Antiqua" w:cs="Arial"/>
        </w:rPr>
        <w:t>C</w:t>
      </w:r>
      <w:r w:rsidR="00FA50A4">
        <w:rPr>
          <w:rFonts w:ascii="Book Antiqua" w:hAnsi="Book Antiqua" w:cs="Arial"/>
        </w:rPr>
        <w:t xml:space="preserve">ommunity </w:t>
      </w:r>
      <w:r w:rsidR="004807E6">
        <w:rPr>
          <w:rFonts w:ascii="Book Antiqua" w:hAnsi="Book Antiqua" w:cs="Arial"/>
        </w:rPr>
        <w:t>M</w:t>
      </w:r>
      <w:r w:rsidR="00FA50A4">
        <w:rPr>
          <w:rFonts w:ascii="Book Antiqua" w:hAnsi="Book Antiqua" w:cs="Arial"/>
        </w:rPr>
        <w:t xml:space="preserve">ental </w:t>
      </w:r>
      <w:r w:rsidR="004807E6">
        <w:rPr>
          <w:rFonts w:ascii="Book Antiqua" w:hAnsi="Book Antiqua" w:cs="Arial"/>
        </w:rPr>
        <w:t>H</w:t>
      </w:r>
      <w:r w:rsidR="00FA50A4">
        <w:rPr>
          <w:rFonts w:ascii="Book Antiqua" w:hAnsi="Book Antiqua" w:cs="Arial"/>
        </w:rPr>
        <w:t xml:space="preserve">ealth </w:t>
      </w:r>
      <w:r w:rsidR="004807E6">
        <w:rPr>
          <w:rFonts w:ascii="Book Antiqua" w:hAnsi="Book Antiqua" w:cs="Arial"/>
        </w:rPr>
        <w:t>T</w:t>
      </w:r>
      <w:r w:rsidR="00FA50A4">
        <w:rPr>
          <w:rFonts w:ascii="Book Antiqua" w:hAnsi="Book Antiqua" w:cs="Arial"/>
        </w:rPr>
        <w:t xml:space="preserve">eam under the care of </w:t>
      </w:r>
      <w:r w:rsidR="00FA50A4" w:rsidRPr="00DE00AE">
        <w:rPr>
          <w:rFonts w:ascii="Book Antiqua" w:hAnsi="Book Antiqua" w:cs="Arial"/>
        </w:rPr>
        <w:t xml:space="preserve">Dr </w:t>
      </w:r>
      <w:proofErr w:type="spellStart"/>
      <w:r w:rsidR="00FA50A4" w:rsidRPr="00DE00AE">
        <w:rPr>
          <w:rFonts w:ascii="Book Antiqua" w:hAnsi="Book Antiqua" w:cs="Arial"/>
        </w:rPr>
        <w:t>Husni</w:t>
      </w:r>
      <w:proofErr w:type="spellEnd"/>
      <w:r w:rsidR="005C426E">
        <w:rPr>
          <w:rFonts w:ascii="Book Antiqua" w:hAnsi="Book Antiqua" w:cs="Arial"/>
        </w:rPr>
        <w:t>,</w:t>
      </w:r>
      <w:r w:rsidR="00FA50A4" w:rsidRPr="00DE00AE">
        <w:rPr>
          <w:rFonts w:ascii="Book Antiqua" w:hAnsi="Book Antiqua" w:cs="Arial"/>
        </w:rPr>
        <w:t xml:space="preserve"> a consultant</w:t>
      </w:r>
      <w:r w:rsidR="00FA50A4">
        <w:rPr>
          <w:rFonts w:ascii="Book Antiqua" w:hAnsi="Book Antiqua" w:cs="Arial"/>
        </w:rPr>
        <w:t xml:space="preserve"> psychiatrist.  </w:t>
      </w:r>
    </w:p>
    <w:p w14:paraId="5900066F" w14:textId="77777777" w:rsidR="00FA50A4" w:rsidRDefault="00FA50A4" w:rsidP="00897164">
      <w:pPr>
        <w:tabs>
          <w:tab w:val="left" w:pos="567"/>
        </w:tabs>
        <w:ind w:left="567" w:hanging="567"/>
        <w:jc w:val="both"/>
        <w:rPr>
          <w:rFonts w:ascii="Book Antiqua" w:hAnsi="Book Antiqua" w:cs="Arial"/>
        </w:rPr>
      </w:pPr>
    </w:p>
    <w:p w14:paraId="7103A9F0" w14:textId="77777777" w:rsidR="00FA50A4" w:rsidRDefault="00FA50A4" w:rsidP="00897164">
      <w:pPr>
        <w:tabs>
          <w:tab w:val="left" w:pos="567"/>
        </w:tabs>
        <w:ind w:left="567" w:hanging="567"/>
        <w:jc w:val="both"/>
        <w:rPr>
          <w:rFonts w:ascii="Book Antiqua" w:hAnsi="Book Antiqua" w:cs="Arial"/>
        </w:rPr>
      </w:pPr>
      <w:r>
        <w:rPr>
          <w:rFonts w:ascii="Book Antiqua" w:hAnsi="Book Antiqua" w:cs="Arial"/>
        </w:rPr>
        <w:t>2</w:t>
      </w:r>
      <w:r w:rsidR="00135CD5">
        <w:rPr>
          <w:rFonts w:ascii="Book Antiqua" w:hAnsi="Book Antiqua" w:cs="Arial"/>
        </w:rPr>
        <w:t>1</w:t>
      </w:r>
      <w:r>
        <w:rPr>
          <w:rFonts w:ascii="Book Antiqua" w:hAnsi="Book Antiqua" w:cs="Arial"/>
        </w:rPr>
        <w:t>.</w:t>
      </w:r>
      <w:r>
        <w:rPr>
          <w:rFonts w:ascii="Book Antiqua" w:hAnsi="Book Antiqua" w:cs="Arial"/>
        </w:rPr>
        <w:tab/>
        <w:t xml:space="preserve">Dr </w:t>
      </w:r>
      <w:proofErr w:type="spellStart"/>
      <w:r>
        <w:rPr>
          <w:rFonts w:ascii="Book Antiqua" w:hAnsi="Book Antiqua" w:cs="Arial"/>
        </w:rPr>
        <w:t>Dhumad</w:t>
      </w:r>
      <w:proofErr w:type="spellEnd"/>
      <w:r>
        <w:rPr>
          <w:rFonts w:ascii="Book Antiqua" w:hAnsi="Book Antiqua" w:cs="Arial"/>
        </w:rPr>
        <w:t xml:space="preserve"> </w:t>
      </w:r>
      <w:r w:rsidR="005C426E">
        <w:rPr>
          <w:rFonts w:ascii="Book Antiqua" w:hAnsi="Book Antiqua" w:cs="Arial"/>
        </w:rPr>
        <w:t>noted</w:t>
      </w:r>
      <w:r w:rsidR="00037B4E">
        <w:rPr>
          <w:rFonts w:ascii="Book Antiqua" w:hAnsi="Book Antiqua" w:cs="Arial"/>
        </w:rPr>
        <w:t xml:space="preserve"> on examination that the Appellant</w:t>
      </w:r>
      <w:r>
        <w:rPr>
          <w:rFonts w:ascii="Book Antiqua" w:hAnsi="Book Antiqua" w:cs="Arial"/>
        </w:rPr>
        <w:t xml:space="preserve"> appeared severely depressed, very anxious and distracted due to hearing noises. </w:t>
      </w:r>
      <w:r w:rsidR="00037B4E">
        <w:rPr>
          <w:rFonts w:ascii="Book Antiqua" w:hAnsi="Book Antiqua" w:cs="Arial"/>
        </w:rPr>
        <w:t>He f</w:t>
      </w:r>
      <w:r>
        <w:rPr>
          <w:rFonts w:ascii="Book Antiqua" w:hAnsi="Book Antiqua" w:cs="Arial"/>
        </w:rPr>
        <w:t>elt helpless about his safety in Sri Lanka and believe</w:t>
      </w:r>
      <w:r w:rsidR="005C426E">
        <w:rPr>
          <w:rFonts w:ascii="Book Antiqua" w:hAnsi="Book Antiqua" w:cs="Arial"/>
        </w:rPr>
        <w:t>d</w:t>
      </w:r>
      <w:r>
        <w:rPr>
          <w:rFonts w:ascii="Book Antiqua" w:hAnsi="Book Antiqua" w:cs="Arial"/>
        </w:rPr>
        <w:t xml:space="preserve"> that he </w:t>
      </w:r>
      <w:r w:rsidR="00135CD5">
        <w:rPr>
          <w:rFonts w:ascii="Book Antiqua" w:hAnsi="Book Antiqua" w:cs="Arial"/>
        </w:rPr>
        <w:t xml:space="preserve">would </w:t>
      </w:r>
      <w:r>
        <w:rPr>
          <w:rFonts w:ascii="Book Antiqua" w:hAnsi="Book Antiqua" w:cs="Arial"/>
        </w:rPr>
        <w:t>be killed.  He fe</w:t>
      </w:r>
      <w:r w:rsidR="005C426E">
        <w:rPr>
          <w:rFonts w:ascii="Book Antiqua" w:hAnsi="Book Antiqua" w:cs="Arial"/>
        </w:rPr>
        <w:t xml:space="preserve">lt </w:t>
      </w:r>
      <w:r>
        <w:rPr>
          <w:rFonts w:ascii="Book Antiqua" w:hAnsi="Book Antiqua" w:cs="Arial"/>
        </w:rPr>
        <w:t>helpless and suicidal.  His sleep</w:t>
      </w:r>
      <w:r w:rsidR="005C426E">
        <w:rPr>
          <w:rFonts w:ascii="Book Antiqua" w:hAnsi="Book Antiqua" w:cs="Arial"/>
        </w:rPr>
        <w:t xml:space="preserve"> was </w:t>
      </w:r>
      <w:r>
        <w:rPr>
          <w:rFonts w:ascii="Book Antiqua" w:hAnsi="Book Antiqua" w:cs="Arial"/>
        </w:rPr>
        <w:t>poor and he ha</w:t>
      </w:r>
      <w:r w:rsidR="005C426E">
        <w:rPr>
          <w:rFonts w:ascii="Book Antiqua" w:hAnsi="Book Antiqua" w:cs="Arial"/>
        </w:rPr>
        <w:t>d</w:t>
      </w:r>
      <w:r>
        <w:rPr>
          <w:rFonts w:ascii="Book Antiqua" w:hAnsi="Book Antiqua" w:cs="Arial"/>
        </w:rPr>
        <w:t xml:space="preserve"> nightmares.  He </w:t>
      </w:r>
      <w:r w:rsidR="005C426E">
        <w:rPr>
          <w:rFonts w:ascii="Book Antiqua" w:hAnsi="Book Antiqua" w:cs="Arial"/>
        </w:rPr>
        <w:t>was</w:t>
      </w:r>
      <w:r>
        <w:rPr>
          <w:rFonts w:ascii="Book Antiqua" w:hAnsi="Book Antiqua" w:cs="Arial"/>
        </w:rPr>
        <w:t xml:space="preserve"> worried that he will be deported to Sri Lanka.  Though he did not report delusions he has been hearing </w:t>
      </w:r>
      <w:r w:rsidR="006116E3">
        <w:rPr>
          <w:rFonts w:ascii="Book Antiqua" w:hAnsi="Book Antiqua" w:cs="Arial"/>
        </w:rPr>
        <w:t xml:space="preserve">voices in the second person (auditory hallucinations).  </w:t>
      </w:r>
      <w:r w:rsidR="00135CD5">
        <w:rPr>
          <w:rFonts w:ascii="Book Antiqua" w:hAnsi="Book Antiqua" w:cs="Arial"/>
        </w:rPr>
        <w:t xml:space="preserve">According to Dr </w:t>
      </w:r>
      <w:proofErr w:type="spellStart"/>
      <w:r w:rsidR="00135CD5">
        <w:rPr>
          <w:rFonts w:ascii="Book Antiqua" w:hAnsi="Book Antiqua" w:cs="Arial"/>
        </w:rPr>
        <w:t>Dhumad</w:t>
      </w:r>
      <w:proofErr w:type="spellEnd"/>
      <w:r w:rsidR="00135CD5">
        <w:rPr>
          <w:rFonts w:ascii="Book Antiqua" w:hAnsi="Book Antiqua" w:cs="Arial"/>
        </w:rPr>
        <w:t xml:space="preserve"> he </w:t>
      </w:r>
      <w:r w:rsidR="005C426E">
        <w:rPr>
          <w:rFonts w:ascii="Book Antiqua" w:hAnsi="Book Antiqua" w:cs="Arial"/>
        </w:rPr>
        <w:t>was</w:t>
      </w:r>
      <w:r w:rsidR="006116E3">
        <w:rPr>
          <w:rFonts w:ascii="Book Antiqua" w:hAnsi="Book Antiqua" w:cs="Arial"/>
        </w:rPr>
        <w:t xml:space="preserve"> suffering from </w:t>
      </w:r>
      <w:r w:rsidR="005C426E">
        <w:rPr>
          <w:rFonts w:ascii="Book Antiqua" w:hAnsi="Book Antiqua" w:cs="Arial"/>
        </w:rPr>
        <w:t>PTSD.</w:t>
      </w:r>
    </w:p>
    <w:p w14:paraId="349B3F52" w14:textId="77777777" w:rsidR="006116E3" w:rsidRDefault="006116E3" w:rsidP="00897164">
      <w:pPr>
        <w:tabs>
          <w:tab w:val="left" w:pos="567"/>
        </w:tabs>
        <w:ind w:left="567" w:hanging="567"/>
        <w:jc w:val="both"/>
        <w:rPr>
          <w:rFonts w:ascii="Book Antiqua" w:hAnsi="Book Antiqua" w:cs="Arial"/>
        </w:rPr>
      </w:pPr>
    </w:p>
    <w:p w14:paraId="42D8EC41" w14:textId="77777777" w:rsidR="00846F82" w:rsidRDefault="006116E3" w:rsidP="00897164">
      <w:pPr>
        <w:tabs>
          <w:tab w:val="left" w:pos="567"/>
        </w:tabs>
        <w:ind w:left="567" w:hanging="567"/>
        <w:jc w:val="both"/>
        <w:rPr>
          <w:rFonts w:ascii="Book Antiqua" w:hAnsi="Book Antiqua" w:cs="Arial"/>
        </w:rPr>
      </w:pPr>
      <w:r>
        <w:rPr>
          <w:rFonts w:ascii="Book Antiqua" w:hAnsi="Book Antiqua" w:cs="Arial"/>
        </w:rPr>
        <w:t>2</w:t>
      </w:r>
      <w:r w:rsidR="00135CD5">
        <w:rPr>
          <w:rFonts w:ascii="Book Antiqua" w:hAnsi="Book Antiqua" w:cs="Arial"/>
        </w:rPr>
        <w:t>2</w:t>
      </w:r>
      <w:r>
        <w:rPr>
          <w:rFonts w:ascii="Book Antiqua" w:hAnsi="Book Antiqua" w:cs="Arial"/>
        </w:rPr>
        <w:t>.</w:t>
      </w:r>
      <w:r>
        <w:rPr>
          <w:rFonts w:ascii="Book Antiqua" w:hAnsi="Book Antiqua" w:cs="Arial"/>
        </w:rPr>
        <w:tab/>
      </w:r>
      <w:r w:rsidR="005C426E">
        <w:rPr>
          <w:rFonts w:ascii="Book Antiqua" w:hAnsi="Book Antiqua" w:cs="Arial"/>
        </w:rPr>
        <w:t xml:space="preserve">It is Dr </w:t>
      </w:r>
      <w:proofErr w:type="spellStart"/>
      <w:r w:rsidR="005C426E">
        <w:rPr>
          <w:rFonts w:ascii="Book Antiqua" w:hAnsi="Book Antiqua" w:cs="Arial"/>
        </w:rPr>
        <w:t>Dhumad’s</w:t>
      </w:r>
      <w:proofErr w:type="spellEnd"/>
      <w:r w:rsidR="005C426E">
        <w:rPr>
          <w:rFonts w:ascii="Book Antiqua" w:hAnsi="Book Antiqua" w:cs="Arial"/>
        </w:rPr>
        <w:t xml:space="preserve"> opinion that </w:t>
      </w:r>
      <w:r>
        <w:rPr>
          <w:rFonts w:ascii="Book Antiqua" w:hAnsi="Book Antiqua" w:cs="Arial"/>
        </w:rPr>
        <w:t xml:space="preserve">the Appellant’s presentation </w:t>
      </w:r>
      <w:r w:rsidR="005C426E">
        <w:rPr>
          <w:rFonts w:ascii="Book Antiqua" w:hAnsi="Book Antiqua" w:cs="Arial"/>
        </w:rPr>
        <w:t>was</w:t>
      </w:r>
      <w:r>
        <w:rPr>
          <w:rFonts w:ascii="Book Antiqua" w:hAnsi="Book Antiqua" w:cs="Arial"/>
        </w:rPr>
        <w:t xml:space="preserve"> consistent with a diagnosis of severe depressive episode with psychotic symptoms as defined in the </w:t>
      </w:r>
      <w:r w:rsidR="00283132">
        <w:rPr>
          <w:rFonts w:ascii="Book Antiqua" w:hAnsi="Book Antiqua" w:cs="Arial"/>
        </w:rPr>
        <w:t>I</w:t>
      </w:r>
      <w:r>
        <w:rPr>
          <w:rFonts w:ascii="Book Antiqua" w:hAnsi="Book Antiqua" w:cs="Arial"/>
        </w:rPr>
        <w:t xml:space="preserve">nternational </w:t>
      </w:r>
      <w:r w:rsidR="00283132">
        <w:rPr>
          <w:rFonts w:ascii="Book Antiqua" w:hAnsi="Book Antiqua" w:cs="Arial"/>
        </w:rPr>
        <w:t>C</w:t>
      </w:r>
      <w:r>
        <w:rPr>
          <w:rFonts w:ascii="Book Antiqua" w:hAnsi="Book Antiqua" w:cs="Arial"/>
        </w:rPr>
        <w:t xml:space="preserve">lassification of </w:t>
      </w:r>
      <w:r w:rsidR="00283132">
        <w:rPr>
          <w:rFonts w:ascii="Book Antiqua" w:hAnsi="Book Antiqua" w:cs="Arial"/>
        </w:rPr>
        <w:t>D</w:t>
      </w:r>
      <w:r>
        <w:rPr>
          <w:rFonts w:ascii="Book Antiqua" w:hAnsi="Book Antiqua" w:cs="Arial"/>
        </w:rPr>
        <w:t>isease 10</w:t>
      </w:r>
      <w:r w:rsidRPr="006116E3">
        <w:rPr>
          <w:rFonts w:ascii="Book Antiqua" w:hAnsi="Book Antiqua" w:cs="Arial"/>
          <w:vertAlign w:val="superscript"/>
        </w:rPr>
        <w:t>th</w:t>
      </w:r>
      <w:r w:rsidR="00283132">
        <w:rPr>
          <w:rFonts w:ascii="Book Antiqua" w:hAnsi="Book Antiqua" w:cs="Arial"/>
        </w:rPr>
        <w:t>E</w:t>
      </w:r>
      <w:r>
        <w:rPr>
          <w:rFonts w:ascii="Book Antiqua" w:hAnsi="Book Antiqua" w:cs="Arial"/>
        </w:rPr>
        <w:t xml:space="preserve">dition, </w:t>
      </w:r>
      <w:r w:rsidR="00505FAC">
        <w:rPr>
          <w:rFonts w:ascii="Book Antiqua" w:hAnsi="Book Antiqua" w:cs="Arial"/>
        </w:rPr>
        <w:t>Mental and Behavioural</w:t>
      </w:r>
      <w:r>
        <w:rPr>
          <w:rFonts w:ascii="Book Antiqua" w:hAnsi="Book Antiqua" w:cs="Arial"/>
        </w:rPr>
        <w:t xml:space="preserve"> </w:t>
      </w:r>
      <w:r w:rsidR="00E13AC8">
        <w:rPr>
          <w:rFonts w:ascii="Book Antiqua" w:hAnsi="Book Antiqua" w:cs="Arial"/>
        </w:rPr>
        <w:t>D</w:t>
      </w:r>
      <w:r>
        <w:rPr>
          <w:rFonts w:ascii="Book Antiqua" w:hAnsi="Book Antiqua" w:cs="Arial"/>
        </w:rPr>
        <w:t xml:space="preserve">isorder.  It is </w:t>
      </w:r>
      <w:r w:rsidR="00846F82">
        <w:rPr>
          <w:rFonts w:ascii="Book Antiqua" w:hAnsi="Book Antiqua" w:cs="Arial"/>
        </w:rPr>
        <w:t xml:space="preserve">likely that he </w:t>
      </w:r>
      <w:r w:rsidR="005C426E">
        <w:rPr>
          <w:rFonts w:ascii="Book Antiqua" w:hAnsi="Book Antiqua" w:cs="Arial"/>
        </w:rPr>
        <w:t xml:space="preserve">was </w:t>
      </w:r>
      <w:r w:rsidR="00846F82">
        <w:rPr>
          <w:rFonts w:ascii="Book Antiqua" w:hAnsi="Book Antiqua" w:cs="Arial"/>
        </w:rPr>
        <w:t xml:space="preserve">suffering from schizophrenia.  He </w:t>
      </w:r>
      <w:r w:rsidR="005C426E">
        <w:rPr>
          <w:rFonts w:ascii="Book Antiqua" w:hAnsi="Book Antiqua" w:cs="Arial"/>
        </w:rPr>
        <w:t xml:space="preserve">had </w:t>
      </w:r>
      <w:r w:rsidR="00846F82">
        <w:rPr>
          <w:rFonts w:ascii="Book Antiqua" w:hAnsi="Book Antiqua" w:cs="Arial"/>
        </w:rPr>
        <w:t>been suffering from auditory hallucinations for a long time and his symptoms remained unsettled despite a high dose of antipsychotic medication.  He suffer</w:t>
      </w:r>
      <w:r w:rsidR="005C426E">
        <w:rPr>
          <w:rFonts w:ascii="Book Antiqua" w:hAnsi="Book Antiqua" w:cs="Arial"/>
        </w:rPr>
        <w:t>ed</w:t>
      </w:r>
      <w:r w:rsidR="00846F82">
        <w:rPr>
          <w:rFonts w:ascii="Book Antiqua" w:hAnsi="Book Antiqua" w:cs="Arial"/>
        </w:rPr>
        <w:t xml:space="preserve"> from severe </w:t>
      </w:r>
      <w:r w:rsidR="005C426E">
        <w:rPr>
          <w:rFonts w:ascii="Book Antiqua" w:hAnsi="Book Antiqua" w:cs="Arial"/>
        </w:rPr>
        <w:t>PTSD s</w:t>
      </w:r>
      <w:r w:rsidR="00846F82">
        <w:rPr>
          <w:rFonts w:ascii="Book Antiqua" w:hAnsi="Book Antiqua" w:cs="Arial"/>
        </w:rPr>
        <w:t>ymptoms such as avoidance, flashbacks and nightmares.  His symptoms met the criteria for</w:t>
      </w:r>
      <w:r w:rsidR="005C426E">
        <w:rPr>
          <w:rFonts w:ascii="Book Antiqua" w:hAnsi="Book Antiqua" w:cs="Arial"/>
        </w:rPr>
        <w:t xml:space="preserve"> PTSD</w:t>
      </w:r>
      <w:r w:rsidR="00846F82">
        <w:rPr>
          <w:rFonts w:ascii="Book Antiqua" w:hAnsi="Book Antiqua" w:cs="Arial"/>
        </w:rPr>
        <w:t>.  This is consistent</w:t>
      </w:r>
      <w:r w:rsidR="004C1ADF">
        <w:rPr>
          <w:rFonts w:ascii="Book Antiqua" w:hAnsi="Book Antiqua" w:cs="Arial"/>
        </w:rPr>
        <w:t xml:space="preserve"> with the diagnosis of Harrow M</w:t>
      </w:r>
      <w:r w:rsidR="00846F82">
        <w:rPr>
          <w:rFonts w:ascii="Book Antiqua" w:hAnsi="Book Antiqua" w:cs="Arial"/>
        </w:rPr>
        <w:t xml:space="preserve">ental </w:t>
      </w:r>
      <w:r w:rsidR="004C1ADF">
        <w:rPr>
          <w:rFonts w:ascii="Book Antiqua" w:hAnsi="Book Antiqua" w:cs="Arial"/>
        </w:rPr>
        <w:t>H</w:t>
      </w:r>
      <w:r w:rsidR="00846F82">
        <w:rPr>
          <w:rFonts w:ascii="Book Antiqua" w:hAnsi="Book Antiqua" w:cs="Arial"/>
        </w:rPr>
        <w:t xml:space="preserve">ealth </w:t>
      </w:r>
      <w:r w:rsidR="004C1ADF">
        <w:rPr>
          <w:rFonts w:ascii="Book Antiqua" w:hAnsi="Book Antiqua" w:cs="Arial"/>
        </w:rPr>
        <w:t>S</w:t>
      </w:r>
      <w:r w:rsidR="00846F82">
        <w:rPr>
          <w:rFonts w:ascii="Book Antiqua" w:hAnsi="Book Antiqua" w:cs="Arial"/>
        </w:rPr>
        <w:t xml:space="preserve">ervices and the Appellant’s GP.  </w:t>
      </w:r>
      <w:r w:rsidR="00CA153A">
        <w:rPr>
          <w:rFonts w:ascii="Book Antiqua" w:hAnsi="Book Antiqua" w:cs="Arial"/>
        </w:rPr>
        <w:t xml:space="preserve">It is Dr </w:t>
      </w:r>
      <w:proofErr w:type="spellStart"/>
      <w:r w:rsidR="00505FAC">
        <w:rPr>
          <w:rFonts w:ascii="Book Antiqua" w:hAnsi="Book Antiqua" w:cs="Arial"/>
        </w:rPr>
        <w:t>D</w:t>
      </w:r>
      <w:r w:rsidR="00135CD5">
        <w:rPr>
          <w:rFonts w:ascii="Book Antiqua" w:hAnsi="Book Antiqua" w:cs="Arial"/>
        </w:rPr>
        <w:t>humad</w:t>
      </w:r>
      <w:r w:rsidR="00505FAC">
        <w:rPr>
          <w:rFonts w:ascii="Book Antiqua" w:hAnsi="Book Antiqua" w:cs="Arial"/>
        </w:rPr>
        <w:t>’s</w:t>
      </w:r>
      <w:proofErr w:type="spellEnd"/>
      <w:r w:rsidR="00CA153A">
        <w:rPr>
          <w:rFonts w:ascii="Book Antiqua" w:hAnsi="Book Antiqua" w:cs="Arial"/>
        </w:rPr>
        <w:t xml:space="preserve"> opinion that the most likely cause of the Appellant’s PTSD is exposure to torture and the nature </w:t>
      </w:r>
      <w:r w:rsidR="00C95C62">
        <w:rPr>
          <w:rFonts w:ascii="Book Antiqua" w:hAnsi="Book Antiqua" w:cs="Arial"/>
        </w:rPr>
        <w:t xml:space="preserve">of </w:t>
      </w:r>
      <w:r w:rsidR="00CA153A">
        <w:rPr>
          <w:rFonts w:ascii="Book Antiqua" w:hAnsi="Book Antiqua" w:cs="Arial"/>
        </w:rPr>
        <w:t xml:space="preserve">the symptoms he described is consistent with his account of torture.  </w:t>
      </w:r>
    </w:p>
    <w:p w14:paraId="16EC4DB0" w14:textId="77777777" w:rsidR="00CA153A" w:rsidRDefault="00CA153A" w:rsidP="00897164">
      <w:pPr>
        <w:tabs>
          <w:tab w:val="left" w:pos="567"/>
        </w:tabs>
        <w:ind w:left="567" w:hanging="567"/>
        <w:jc w:val="both"/>
        <w:rPr>
          <w:rFonts w:ascii="Book Antiqua" w:hAnsi="Book Antiqua" w:cs="Arial"/>
        </w:rPr>
      </w:pPr>
    </w:p>
    <w:p w14:paraId="026D04C6" w14:textId="77777777" w:rsidR="00170834" w:rsidRDefault="00CA153A" w:rsidP="00897164">
      <w:pPr>
        <w:tabs>
          <w:tab w:val="left" w:pos="567"/>
        </w:tabs>
        <w:ind w:left="567" w:hanging="567"/>
        <w:jc w:val="both"/>
        <w:rPr>
          <w:rFonts w:ascii="Book Antiqua" w:hAnsi="Book Antiqua" w:cs="Arial"/>
        </w:rPr>
      </w:pPr>
      <w:r>
        <w:rPr>
          <w:rFonts w:ascii="Book Antiqua" w:hAnsi="Book Antiqua" w:cs="Arial"/>
        </w:rPr>
        <w:t>2</w:t>
      </w:r>
      <w:r w:rsidR="00135CD5">
        <w:rPr>
          <w:rFonts w:ascii="Book Antiqua" w:hAnsi="Book Antiqua" w:cs="Arial"/>
        </w:rPr>
        <w:t>3</w:t>
      </w:r>
      <w:r>
        <w:rPr>
          <w:rFonts w:ascii="Book Antiqua" w:hAnsi="Book Antiqua" w:cs="Arial"/>
        </w:rPr>
        <w:t>.</w:t>
      </w:r>
      <w:r>
        <w:rPr>
          <w:rFonts w:ascii="Book Antiqua" w:hAnsi="Book Antiqua" w:cs="Arial"/>
        </w:rPr>
        <w:tab/>
        <w:t xml:space="preserve">At </w:t>
      </w:r>
      <w:r w:rsidR="00135CD5">
        <w:rPr>
          <w:rFonts w:ascii="Book Antiqua" w:hAnsi="Book Antiqua" w:cs="Arial"/>
        </w:rPr>
        <w:t>[</w:t>
      </w:r>
      <w:r>
        <w:rPr>
          <w:rFonts w:ascii="Book Antiqua" w:hAnsi="Book Antiqua" w:cs="Arial"/>
        </w:rPr>
        <w:t>19.6</w:t>
      </w:r>
      <w:r w:rsidR="00135CD5">
        <w:rPr>
          <w:rFonts w:ascii="Book Antiqua" w:hAnsi="Book Antiqua" w:cs="Arial"/>
        </w:rPr>
        <w:t>]</w:t>
      </w:r>
      <w:r w:rsidR="005C426E">
        <w:rPr>
          <w:rFonts w:ascii="Book Antiqua" w:hAnsi="Book Antiqua" w:cs="Arial"/>
        </w:rPr>
        <w:t>, Dr</w:t>
      </w:r>
      <w:r>
        <w:rPr>
          <w:rFonts w:ascii="Book Antiqua" w:hAnsi="Book Antiqua" w:cs="Arial"/>
        </w:rPr>
        <w:t xml:space="preserve"> </w:t>
      </w:r>
      <w:proofErr w:type="spellStart"/>
      <w:r>
        <w:rPr>
          <w:rFonts w:ascii="Book Antiqua" w:hAnsi="Book Antiqua" w:cs="Arial"/>
        </w:rPr>
        <w:t>Dhumad</w:t>
      </w:r>
      <w:proofErr w:type="spellEnd"/>
      <w:r>
        <w:rPr>
          <w:rFonts w:ascii="Book Antiqua" w:hAnsi="Book Antiqua" w:cs="Arial"/>
        </w:rPr>
        <w:t xml:space="preserve"> assesse</w:t>
      </w:r>
      <w:r w:rsidR="005C426E">
        <w:rPr>
          <w:rFonts w:ascii="Book Antiqua" w:hAnsi="Book Antiqua" w:cs="Arial"/>
        </w:rPr>
        <w:t>d</w:t>
      </w:r>
      <w:r>
        <w:rPr>
          <w:rFonts w:ascii="Book Antiqua" w:hAnsi="Book Antiqua" w:cs="Arial"/>
        </w:rPr>
        <w:t xml:space="preserve"> risk of suicide</w:t>
      </w:r>
      <w:r w:rsidR="005C426E">
        <w:rPr>
          <w:rFonts w:ascii="Book Antiqua" w:hAnsi="Book Antiqua" w:cs="Arial"/>
        </w:rPr>
        <w:t xml:space="preserve">. In his </w:t>
      </w:r>
      <w:r>
        <w:rPr>
          <w:rFonts w:ascii="Book Antiqua" w:hAnsi="Book Antiqua" w:cs="Arial"/>
        </w:rPr>
        <w:t xml:space="preserve">opinion it is significant in the context of fear of removal </w:t>
      </w:r>
      <w:r w:rsidR="00E543CD">
        <w:rPr>
          <w:rFonts w:ascii="Book Antiqua" w:hAnsi="Book Antiqua" w:cs="Arial"/>
        </w:rPr>
        <w:t>to</w:t>
      </w:r>
      <w:r>
        <w:rPr>
          <w:rFonts w:ascii="Book Antiqua" w:hAnsi="Book Antiqua" w:cs="Arial"/>
        </w:rPr>
        <w:t xml:space="preserve"> Sri Lanka.  The main risk factor is the Appellant’s severe depression, PTSD and hopelessness</w:t>
      </w:r>
      <w:r w:rsidR="005C426E">
        <w:rPr>
          <w:rFonts w:ascii="Book Antiqua" w:hAnsi="Book Antiqua" w:cs="Arial"/>
        </w:rPr>
        <w:t xml:space="preserve"> and </w:t>
      </w:r>
      <w:r w:rsidR="00596171">
        <w:rPr>
          <w:rFonts w:ascii="Book Antiqua" w:hAnsi="Book Antiqua" w:cs="Arial"/>
        </w:rPr>
        <w:t>t</w:t>
      </w:r>
      <w:r>
        <w:rPr>
          <w:rFonts w:ascii="Book Antiqua" w:hAnsi="Book Antiqua" w:cs="Arial"/>
        </w:rPr>
        <w:t xml:space="preserve">wo previous overdoses.  Hopelessness has a serious </w:t>
      </w:r>
      <w:r w:rsidR="00170834">
        <w:rPr>
          <w:rFonts w:ascii="Book Antiqua" w:hAnsi="Book Antiqua" w:cs="Arial"/>
        </w:rPr>
        <w:t>and significant association with suicide risk and the risk will be greater when the Appellant feels th</w:t>
      </w:r>
      <w:r w:rsidR="007F6BE6">
        <w:rPr>
          <w:rFonts w:ascii="Book Antiqua" w:hAnsi="Book Antiqua" w:cs="Arial"/>
        </w:rPr>
        <w:t>at</w:t>
      </w:r>
      <w:r w:rsidR="00170834">
        <w:rPr>
          <w:rFonts w:ascii="Book Antiqua" w:hAnsi="Book Antiqua" w:cs="Arial"/>
        </w:rPr>
        <w:t xml:space="preserve"> deportation is close.  Any threat of removal will in Dr </w:t>
      </w:r>
      <w:proofErr w:type="spellStart"/>
      <w:r w:rsidR="00170834">
        <w:rPr>
          <w:rFonts w:ascii="Book Antiqua" w:hAnsi="Book Antiqua" w:cs="Arial"/>
        </w:rPr>
        <w:t>Dhumad’s</w:t>
      </w:r>
      <w:proofErr w:type="spellEnd"/>
      <w:r w:rsidR="00170834">
        <w:rPr>
          <w:rFonts w:ascii="Book Antiqua" w:hAnsi="Book Antiqua" w:cs="Arial"/>
        </w:rPr>
        <w:t xml:space="preserve"> opinion trigger a significant deterioration in the Appellant’s mental suffering and increase the risk of suicide.  In Dr </w:t>
      </w:r>
      <w:proofErr w:type="spellStart"/>
      <w:r w:rsidR="00170834">
        <w:rPr>
          <w:rFonts w:ascii="Book Antiqua" w:hAnsi="Book Antiqua" w:cs="Arial"/>
        </w:rPr>
        <w:t>Dhumad’s</w:t>
      </w:r>
      <w:proofErr w:type="spellEnd"/>
      <w:r w:rsidR="00170834">
        <w:rPr>
          <w:rFonts w:ascii="Book Antiqua" w:hAnsi="Book Antiqua" w:cs="Arial"/>
        </w:rPr>
        <w:t xml:space="preserve"> opinion the Appellant is very likely to suffer a serious deterioration in his mental health if he is returned to Sri Lanka.  </w:t>
      </w:r>
    </w:p>
    <w:p w14:paraId="2B5CDD5F" w14:textId="77777777" w:rsidR="00170834" w:rsidRDefault="00170834" w:rsidP="00897164">
      <w:pPr>
        <w:tabs>
          <w:tab w:val="left" w:pos="567"/>
        </w:tabs>
        <w:ind w:left="567" w:hanging="567"/>
        <w:jc w:val="both"/>
        <w:rPr>
          <w:rFonts w:ascii="Book Antiqua" w:hAnsi="Book Antiqua" w:cs="Arial"/>
        </w:rPr>
      </w:pPr>
    </w:p>
    <w:p w14:paraId="24A55D42" w14:textId="77777777" w:rsidR="00170834" w:rsidRDefault="00170834" w:rsidP="00897164">
      <w:pPr>
        <w:tabs>
          <w:tab w:val="left" w:pos="567"/>
        </w:tabs>
        <w:ind w:left="567" w:hanging="567"/>
        <w:jc w:val="both"/>
        <w:rPr>
          <w:rFonts w:ascii="Book Antiqua" w:hAnsi="Book Antiqua" w:cs="Arial"/>
        </w:rPr>
      </w:pPr>
      <w:r>
        <w:rPr>
          <w:rFonts w:ascii="Book Antiqua" w:hAnsi="Book Antiqua" w:cs="Arial"/>
        </w:rPr>
        <w:t>2</w:t>
      </w:r>
      <w:r w:rsidR="00571ADE">
        <w:rPr>
          <w:rFonts w:ascii="Book Antiqua" w:hAnsi="Book Antiqua" w:cs="Arial"/>
        </w:rPr>
        <w:t>4</w:t>
      </w:r>
      <w:r>
        <w:rPr>
          <w:rFonts w:ascii="Book Antiqua" w:hAnsi="Book Antiqua" w:cs="Arial"/>
        </w:rPr>
        <w:t>.</w:t>
      </w:r>
      <w:r>
        <w:rPr>
          <w:rFonts w:ascii="Book Antiqua" w:hAnsi="Book Antiqua" w:cs="Arial"/>
        </w:rPr>
        <w:tab/>
        <w:t>At</w:t>
      </w:r>
      <w:r w:rsidR="00571ADE">
        <w:rPr>
          <w:rFonts w:ascii="Book Antiqua" w:hAnsi="Book Antiqua" w:cs="Arial"/>
        </w:rPr>
        <w:t xml:space="preserve"> [</w:t>
      </w:r>
      <w:r>
        <w:rPr>
          <w:rFonts w:ascii="Book Antiqua" w:hAnsi="Book Antiqua" w:cs="Arial"/>
        </w:rPr>
        <w:t>19.8</w:t>
      </w:r>
      <w:r w:rsidR="00571ADE">
        <w:rPr>
          <w:rFonts w:ascii="Book Antiqua" w:hAnsi="Book Antiqua" w:cs="Arial"/>
        </w:rPr>
        <w:t>]</w:t>
      </w:r>
      <w:r>
        <w:rPr>
          <w:rFonts w:ascii="Book Antiqua" w:hAnsi="Book Antiqua" w:cs="Arial"/>
        </w:rPr>
        <w:t xml:space="preserve"> Dr </w:t>
      </w:r>
      <w:proofErr w:type="spellStart"/>
      <w:r>
        <w:rPr>
          <w:rFonts w:ascii="Book Antiqua" w:hAnsi="Book Antiqua" w:cs="Arial"/>
        </w:rPr>
        <w:t>Dhumad</w:t>
      </w:r>
      <w:proofErr w:type="spellEnd"/>
      <w:r>
        <w:rPr>
          <w:rFonts w:ascii="Book Antiqua" w:hAnsi="Book Antiqua" w:cs="Arial"/>
        </w:rPr>
        <w:t xml:space="preserve"> consider</w:t>
      </w:r>
      <w:r w:rsidR="005C426E">
        <w:rPr>
          <w:rFonts w:ascii="Book Antiqua" w:hAnsi="Book Antiqua" w:cs="Arial"/>
        </w:rPr>
        <w:t>ed</w:t>
      </w:r>
      <w:r>
        <w:rPr>
          <w:rFonts w:ascii="Book Antiqua" w:hAnsi="Book Antiqua" w:cs="Arial"/>
        </w:rPr>
        <w:t xml:space="preserve"> the possibility that the Appellant may be feigning or exaggerating his mental illness.  He state</w:t>
      </w:r>
      <w:r w:rsidR="005C426E">
        <w:rPr>
          <w:rFonts w:ascii="Book Antiqua" w:hAnsi="Book Antiqua" w:cs="Arial"/>
        </w:rPr>
        <w:t>d</w:t>
      </w:r>
      <w:r>
        <w:rPr>
          <w:rFonts w:ascii="Book Antiqua" w:hAnsi="Book Antiqua" w:cs="Arial"/>
        </w:rPr>
        <w:t xml:space="preserve"> that he has not taken the Appellant’s story at face value but carefully examined his symptomatology and his emotional reactions during the interview.  He considered the views of other professionals involved in his care.  It is Dr </w:t>
      </w:r>
      <w:proofErr w:type="spellStart"/>
      <w:r>
        <w:rPr>
          <w:rFonts w:ascii="Book Antiqua" w:hAnsi="Book Antiqua" w:cs="Arial"/>
        </w:rPr>
        <w:t>Dhumad’s</w:t>
      </w:r>
      <w:proofErr w:type="spellEnd"/>
      <w:r>
        <w:rPr>
          <w:rFonts w:ascii="Book Antiqua" w:hAnsi="Book Antiqua" w:cs="Arial"/>
        </w:rPr>
        <w:t xml:space="preserve"> opinion that the Appellant’s clinical presentation </w:t>
      </w:r>
      <w:r w:rsidR="005C426E">
        <w:rPr>
          <w:rFonts w:ascii="Book Antiqua" w:hAnsi="Book Antiqua" w:cs="Arial"/>
        </w:rPr>
        <w:t>was</w:t>
      </w:r>
      <w:r>
        <w:rPr>
          <w:rFonts w:ascii="Book Antiqua" w:hAnsi="Book Antiqua" w:cs="Arial"/>
        </w:rPr>
        <w:t xml:space="preserve"> consistent with a diagnosis of severe depression and severe </w:t>
      </w:r>
      <w:r w:rsidR="00AE578C">
        <w:rPr>
          <w:rFonts w:ascii="Book Antiqua" w:hAnsi="Book Antiqua" w:cs="Arial"/>
        </w:rPr>
        <w:t>PTSD</w:t>
      </w:r>
      <w:r>
        <w:rPr>
          <w:rFonts w:ascii="Book Antiqua" w:hAnsi="Book Antiqua" w:cs="Arial"/>
        </w:rPr>
        <w:t xml:space="preserve">.  </w:t>
      </w:r>
      <w:r w:rsidR="004B1E7A">
        <w:rPr>
          <w:rFonts w:ascii="Book Antiqua" w:hAnsi="Book Antiqua" w:cs="Arial"/>
        </w:rPr>
        <w:t xml:space="preserve">In Dr </w:t>
      </w:r>
      <w:proofErr w:type="spellStart"/>
      <w:r w:rsidR="004B1E7A">
        <w:rPr>
          <w:rFonts w:ascii="Book Antiqua" w:hAnsi="Book Antiqua" w:cs="Arial"/>
        </w:rPr>
        <w:t>Dhumad’s</w:t>
      </w:r>
      <w:proofErr w:type="spellEnd"/>
      <w:r w:rsidR="004B1E7A">
        <w:rPr>
          <w:rFonts w:ascii="Book Antiqua" w:hAnsi="Book Antiqua" w:cs="Arial"/>
        </w:rPr>
        <w:t xml:space="preserve"> opinion it is extremely difficult to feign a full-blown mental illness as opposed to individual symptoms.  </w:t>
      </w:r>
    </w:p>
    <w:p w14:paraId="76F76BFD" w14:textId="77777777" w:rsidR="004B1E7A" w:rsidRDefault="004B1E7A" w:rsidP="00897164">
      <w:pPr>
        <w:tabs>
          <w:tab w:val="left" w:pos="567"/>
        </w:tabs>
        <w:ind w:left="567" w:hanging="567"/>
        <w:jc w:val="both"/>
        <w:rPr>
          <w:rFonts w:ascii="Book Antiqua" w:hAnsi="Book Antiqua" w:cs="Arial"/>
        </w:rPr>
      </w:pPr>
    </w:p>
    <w:p w14:paraId="0CF6BFE6" w14:textId="77777777" w:rsidR="00571ADE" w:rsidRDefault="004B1E7A" w:rsidP="00571ADE">
      <w:pPr>
        <w:tabs>
          <w:tab w:val="left" w:pos="567"/>
        </w:tabs>
        <w:ind w:left="567" w:hanging="567"/>
        <w:jc w:val="both"/>
        <w:rPr>
          <w:rFonts w:ascii="Book Antiqua" w:hAnsi="Book Antiqua" w:cs="Arial"/>
        </w:rPr>
      </w:pPr>
      <w:r>
        <w:rPr>
          <w:rFonts w:ascii="Book Antiqua" w:hAnsi="Book Antiqua" w:cs="Arial"/>
        </w:rPr>
        <w:t>2</w:t>
      </w:r>
      <w:r w:rsidR="00571ADE">
        <w:rPr>
          <w:rFonts w:ascii="Book Antiqua" w:hAnsi="Book Antiqua" w:cs="Arial"/>
        </w:rPr>
        <w:t>5</w:t>
      </w:r>
      <w:r>
        <w:rPr>
          <w:rFonts w:ascii="Book Antiqua" w:hAnsi="Book Antiqua" w:cs="Arial"/>
        </w:rPr>
        <w:t>.</w:t>
      </w:r>
      <w:r>
        <w:rPr>
          <w:rFonts w:ascii="Book Antiqua" w:hAnsi="Book Antiqua" w:cs="Arial"/>
        </w:rPr>
        <w:tab/>
        <w:t xml:space="preserve">In Dr </w:t>
      </w:r>
      <w:proofErr w:type="spellStart"/>
      <w:r>
        <w:rPr>
          <w:rFonts w:ascii="Book Antiqua" w:hAnsi="Book Antiqua" w:cs="Arial"/>
        </w:rPr>
        <w:t>Dhumad’s</w:t>
      </w:r>
      <w:proofErr w:type="spellEnd"/>
      <w:r>
        <w:rPr>
          <w:rFonts w:ascii="Book Antiqua" w:hAnsi="Book Antiqua" w:cs="Arial"/>
        </w:rPr>
        <w:t xml:space="preserve"> opinion the Appellant </w:t>
      </w:r>
      <w:r w:rsidR="005C426E">
        <w:rPr>
          <w:rFonts w:ascii="Book Antiqua" w:hAnsi="Book Antiqua" w:cs="Arial"/>
        </w:rPr>
        <w:t>was</w:t>
      </w:r>
      <w:r>
        <w:rPr>
          <w:rFonts w:ascii="Book Antiqua" w:hAnsi="Book Antiqua" w:cs="Arial"/>
        </w:rPr>
        <w:t xml:space="preserve"> not fit to lie given the state of his mental health and the risk of ending his life.  </w:t>
      </w:r>
      <w:r w:rsidR="00F00CB5">
        <w:rPr>
          <w:rFonts w:ascii="Book Antiqua" w:hAnsi="Book Antiqua" w:cs="Arial"/>
        </w:rPr>
        <w:t xml:space="preserve">It is Dr </w:t>
      </w:r>
      <w:proofErr w:type="spellStart"/>
      <w:r w:rsidR="00F00CB5">
        <w:rPr>
          <w:rFonts w:ascii="Book Antiqua" w:hAnsi="Book Antiqua" w:cs="Arial"/>
        </w:rPr>
        <w:t>Dhumad’s</w:t>
      </w:r>
      <w:proofErr w:type="spellEnd"/>
      <w:r w:rsidR="00F00CB5">
        <w:rPr>
          <w:rFonts w:ascii="Book Antiqua" w:hAnsi="Book Antiqua" w:cs="Arial"/>
        </w:rPr>
        <w:t xml:space="preserve"> opinion that he is unfit to attend a court hearing or give oral evidence.  He is severely depressed, anxious, </w:t>
      </w:r>
      <w:r w:rsidR="00505FAC">
        <w:rPr>
          <w:rFonts w:ascii="Book Antiqua" w:hAnsi="Book Antiqua" w:cs="Arial"/>
        </w:rPr>
        <w:t>and hopeless</w:t>
      </w:r>
      <w:r w:rsidR="00F00CB5">
        <w:rPr>
          <w:rFonts w:ascii="Book Antiqua" w:hAnsi="Book Antiqua" w:cs="Arial"/>
        </w:rPr>
        <w:t xml:space="preserve"> and his concentration is poor.  I</w:t>
      </w:r>
      <w:r w:rsidR="005C426E">
        <w:rPr>
          <w:rFonts w:ascii="Book Antiqua" w:hAnsi="Book Antiqua" w:cs="Arial"/>
        </w:rPr>
        <w:t xml:space="preserve">t </w:t>
      </w:r>
      <w:r w:rsidR="00F00CB5">
        <w:rPr>
          <w:rFonts w:ascii="Book Antiqua" w:hAnsi="Book Antiqua" w:cs="Arial"/>
        </w:rPr>
        <w:t xml:space="preserve">very unlikely that he would be able to follow </w:t>
      </w:r>
      <w:r w:rsidR="00F00CB5">
        <w:rPr>
          <w:rFonts w:ascii="Book Antiqua" w:hAnsi="Book Antiqua" w:cs="Arial"/>
        </w:rPr>
        <w:lastRenderedPageBreak/>
        <w:t xml:space="preserve">the court proceedings in a meaningful way or tolerate cross-examination.  </w:t>
      </w:r>
      <w:r w:rsidR="005C426E">
        <w:rPr>
          <w:rFonts w:ascii="Book Antiqua" w:hAnsi="Book Antiqua" w:cs="Arial"/>
        </w:rPr>
        <w:t xml:space="preserve">The </w:t>
      </w:r>
      <w:r w:rsidR="00F00CB5">
        <w:rPr>
          <w:rFonts w:ascii="Book Antiqua" w:hAnsi="Book Antiqua" w:cs="Arial"/>
        </w:rPr>
        <w:t xml:space="preserve">Appellant is unfit to instruct his solicitor and provide a statement. </w:t>
      </w:r>
    </w:p>
    <w:p w14:paraId="712C9F1D" w14:textId="77777777" w:rsidR="00571ADE" w:rsidRDefault="00571ADE" w:rsidP="00571ADE">
      <w:pPr>
        <w:tabs>
          <w:tab w:val="left" w:pos="567"/>
        </w:tabs>
        <w:ind w:left="567" w:hanging="567"/>
        <w:jc w:val="both"/>
        <w:rPr>
          <w:rFonts w:ascii="Book Antiqua" w:hAnsi="Book Antiqua" w:cs="Arial"/>
        </w:rPr>
      </w:pPr>
    </w:p>
    <w:p w14:paraId="57E0FD17" w14:textId="7984F707" w:rsidR="00F00CB5" w:rsidRPr="000D19E6" w:rsidRDefault="00571ADE" w:rsidP="00AE3EB7">
      <w:pPr>
        <w:tabs>
          <w:tab w:val="left" w:pos="567"/>
        </w:tabs>
        <w:rPr>
          <w:rFonts w:ascii="Book Antiqua" w:hAnsi="Book Antiqua" w:cs="Arial"/>
        </w:rPr>
      </w:pPr>
      <w:r w:rsidRPr="00571ADE">
        <w:rPr>
          <w:rFonts w:ascii="Book Antiqua" w:hAnsi="Book Antiqua" w:cs="Arial"/>
          <w:i/>
        </w:rPr>
        <w:t>T</w:t>
      </w:r>
      <w:r w:rsidR="00F00CB5" w:rsidRPr="00571ADE">
        <w:rPr>
          <w:rFonts w:ascii="Book Antiqua" w:hAnsi="Book Antiqua" w:cs="Arial"/>
          <w:i/>
        </w:rPr>
        <w:t xml:space="preserve">he </w:t>
      </w:r>
      <w:r w:rsidR="000D19E6">
        <w:rPr>
          <w:rFonts w:ascii="Book Antiqua" w:hAnsi="Book Antiqua" w:cs="Arial"/>
          <w:i/>
        </w:rPr>
        <w:t>e</w:t>
      </w:r>
      <w:r w:rsidR="00F00CB5" w:rsidRPr="000D19E6">
        <w:rPr>
          <w:rFonts w:ascii="Book Antiqua" w:hAnsi="Book Antiqua" w:cs="Arial"/>
          <w:i/>
        </w:rPr>
        <w:t xml:space="preserve">vidence of Dr Andres </w:t>
      </w:r>
      <w:proofErr w:type="spellStart"/>
      <w:r w:rsidR="00F00CB5" w:rsidRPr="000D19E6">
        <w:rPr>
          <w:rFonts w:ascii="Book Antiqua" w:hAnsi="Book Antiqua" w:cs="Arial"/>
          <w:i/>
        </w:rPr>
        <w:t>Izquierdo</w:t>
      </w:r>
      <w:proofErr w:type="spellEnd"/>
      <w:r w:rsidR="00F00CB5" w:rsidRPr="000D19E6">
        <w:rPr>
          <w:rFonts w:ascii="Book Antiqua" w:hAnsi="Book Antiqua" w:cs="Arial"/>
          <w:i/>
        </w:rPr>
        <w:t>-Martin of 28 January 2017</w:t>
      </w:r>
      <w:r w:rsidR="00AE578C" w:rsidRPr="000D19E6">
        <w:rPr>
          <w:rFonts w:ascii="Book Antiqua" w:hAnsi="Book Antiqua" w:cs="Arial"/>
          <w:i/>
        </w:rPr>
        <w:t xml:space="preserve"> (</w:t>
      </w:r>
      <w:r w:rsidR="00571284" w:rsidRPr="000D19E6">
        <w:rPr>
          <w:rFonts w:ascii="Book Antiqua" w:hAnsi="Book Antiqua" w:cs="Arial"/>
          <w:i/>
        </w:rPr>
        <w:t>this is not in either bundle</w:t>
      </w:r>
      <w:r w:rsidR="005E106B">
        <w:rPr>
          <w:rFonts w:ascii="Book Antiqua" w:hAnsi="Book Antiqua" w:cs="Arial"/>
          <w:i/>
        </w:rPr>
        <w:t xml:space="preserve">. It </w:t>
      </w:r>
      <w:r>
        <w:rPr>
          <w:rFonts w:ascii="Book Antiqua" w:hAnsi="Book Antiqua" w:cs="Arial"/>
          <w:i/>
        </w:rPr>
        <w:t>w</w:t>
      </w:r>
      <w:r w:rsidR="00571284" w:rsidRPr="000D19E6">
        <w:rPr>
          <w:rFonts w:ascii="Book Antiqua" w:hAnsi="Book Antiqua" w:cs="Arial"/>
          <w:i/>
        </w:rPr>
        <w:t>as served separately)</w:t>
      </w:r>
      <w:r w:rsidR="00AE578C" w:rsidRPr="000D19E6">
        <w:rPr>
          <w:rFonts w:ascii="Book Antiqua" w:hAnsi="Book Antiqua" w:cs="Arial"/>
          <w:i/>
        </w:rPr>
        <w:t xml:space="preserve">  </w:t>
      </w:r>
    </w:p>
    <w:p w14:paraId="6D5A4860" w14:textId="77777777" w:rsidR="00F00CB5" w:rsidRDefault="00F00CB5" w:rsidP="00571ADE">
      <w:pPr>
        <w:tabs>
          <w:tab w:val="left" w:pos="567"/>
        </w:tabs>
        <w:ind w:left="567" w:hanging="567"/>
        <w:jc w:val="both"/>
        <w:rPr>
          <w:rFonts w:ascii="Book Antiqua" w:hAnsi="Book Antiqua" w:cs="Arial"/>
        </w:rPr>
      </w:pPr>
    </w:p>
    <w:p w14:paraId="3B976FBB" w14:textId="77777777" w:rsidR="00F00CB5" w:rsidRDefault="00571284" w:rsidP="00897164">
      <w:pPr>
        <w:tabs>
          <w:tab w:val="left" w:pos="567"/>
        </w:tabs>
        <w:ind w:left="567" w:hanging="567"/>
        <w:jc w:val="both"/>
        <w:rPr>
          <w:rFonts w:ascii="Book Antiqua" w:hAnsi="Book Antiqua" w:cs="Arial"/>
        </w:rPr>
      </w:pPr>
      <w:r>
        <w:rPr>
          <w:rFonts w:ascii="Book Antiqua" w:hAnsi="Book Antiqua" w:cs="Arial"/>
        </w:rPr>
        <w:t>2</w:t>
      </w:r>
      <w:r w:rsidR="00571ADE">
        <w:rPr>
          <w:rFonts w:ascii="Book Antiqua" w:hAnsi="Book Antiqua" w:cs="Arial"/>
        </w:rPr>
        <w:t>6</w:t>
      </w:r>
      <w:r w:rsidR="00F00CB5">
        <w:rPr>
          <w:rFonts w:ascii="Book Antiqua" w:hAnsi="Book Antiqua" w:cs="Arial"/>
        </w:rPr>
        <w:t>.</w:t>
      </w:r>
      <w:r w:rsidR="00F00CB5">
        <w:rPr>
          <w:rFonts w:ascii="Book Antiqua" w:hAnsi="Book Antiqua" w:cs="Arial"/>
        </w:rPr>
        <w:tab/>
      </w:r>
      <w:r w:rsidR="00AE578C">
        <w:rPr>
          <w:rFonts w:ascii="Book Antiqua" w:hAnsi="Book Antiqua" w:cs="Arial"/>
        </w:rPr>
        <w:t xml:space="preserve">Dr Martin examined the Appellant on 20 January 2017.  </w:t>
      </w:r>
    </w:p>
    <w:p w14:paraId="3BA61F4B" w14:textId="77777777" w:rsidR="000F7649" w:rsidRDefault="000F7649" w:rsidP="00897164">
      <w:pPr>
        <w:tabs>
          <w:tab w:val="left" w:pos="567"/>
        </w:tabs>
        <w:ind w:left="567" w:hanging="567"/>
        <w:jc w:val="both"/>
        <w:rPr>
          <w:rFonts w:ascii="Book Antiqua" w:hAnsi="Book Antiqua" w:cs="Arial"/>
        </w:rPr>
      </w:pPr>
    </w:p>
    <w:p w14:paraId="6F0B4939" w14:textId="77777777" w:rsidR="000F7649" w:rsidRDefault="00571284" w:rsidP="00897164">
      <w:pPr>
        <w:tabs>
          <w:tab w:val="left" w:pos="567"/>
        </w:tabs>
        <w:ind w:left="567" w:hanging="567"/>
        <w:jc w:val="both"/>
        <w:rPr>
          <w:rFonts w:ascii="Book Antiqua" w:hAnsi="Book Antiqua" w:cs="Arial"/>
        </w:rPr>
      </w:pPr>
      <w:r>
        <w:rPr>
          <w:rFonts w:ascii="Book Antiqua" w:hAnsi="Book Antiqua" w:cs="Arial"/>
        </w:rPr>
        <w:t>2</w:t>
      </w:r>
      <w:r w:rsidR="00037B4E">
        <w:rPr>
          <w:rFonts w:ascii="Book Antiqua" w:hAnsi="Book Antiqua" w:cs="Arial"/>
        </w:rPr>
        <w:t>7</w:t>
      </w:r>
      <w:r w:rsidR="000F7649">
        <w:rPr>
          <w:rFonts w:ascii="Book Antiqua" w:hAnsi="Book Antiqua" w:cs="Arial"/>
        </w:rPr>
        <w:t>.</w:t>
      </w:r>
      <w:r w:rsidR="000F7649">
        <w:rPr>
          <w:rFonts w:ascii="Book Antiqua" w:hAnsi="Book Antiqua" w:cs="Arial"/>
        </w:rPr>
        <w:tab/>
        <w:t xml:space="preserve">The Appellant told Dr Martin that on 9 July 2004 he was held by the </w:t>
      </w:r>
      <w:r w:rsidR="000F7649" w:rsidRPr="00733345">
        <w:rPr>
          <w:rFonts w:ascii="Book Antiqua" w:hAnsi="Book Antiqua" w:cs="Arial"/>
        </w:rPr>
        <w:t>army and EPDP members and during his detention he was interrogated and subjected</w:t>
      </w:r>
      <w:r w:rsidR="000F7649">
        <w:rPr>
          <w:rFonts w:ascii="Book Antiqua" w:hAnsi="Book Antiqua" w:cs="Arial"/>
        </w:rPr>
        <w:t xml:space="preserve"> to different kind</w:t>
      </w:r>
      <w:r w:rsidR="00AD1067">
        <w:rPr>
          <w:rFonts w:ascii="Book Antiqua" w:hAnsi="Book Antiqua" w:cs="Arial"/>
        </w:rPr>
        <w:t>s</w:t>
      </w:r>
      <w:r w:rsidR="000F7649">
        <w:rPr>
          <w:rFonts w:ascii="Book Antiqua" w:hAnsi="Book Antiqua" w:cs="Arial"/>
        </w:rPr>
        <w:t xml:space="preserve"> of tortures including being slapped, kicked and punched and burnt with</w:t>
      </w:r>
      <w:r w:rsidR="005629FE">
        <w:rPr>
          <w:rFonts w:ascii="Book Antiqua" w:hAnsi="Book Antiqua" w:cs="Arial"/>
        </w:rPr>
        <w:t xml:space="preserve"> a</w:t>
      </w:r>
      <w:r w:rsidR="000F7649">
        <w:rPr>
          <w:rFonts w:ascii="Book Antiqua" w:hAnsi="Book Antiqua" w:cs="Arial"/>
        </w:rPr>
        <w:t xml:space="preserve"> hot iron box.  Dr Martin examined the Appellant and recorded that he had several round scars in </w:t>
      </w:r>
      <w:r w:rsidR="000F034E">
        <w:rPr>
          <w:rFonts w:ascii="Book Antiqua" w:hAnsi="Book Antiqua" w:cs="Arial"/>
        </w:rPr>
        <w:t xml:space="preserve">a </w:t>
      </w:r>
      <w:r w:rsidR="000F7649">
        <w:rPr>
          <w:rFonts w:ascii="Book Antiqua" w:hAnsi="Book Antiqua" w:cs="Arial"/>
        </w:rPr>
        <w:t xml:space="preserve">v-shaped pattern on the middle of the upper-third of the back and several small scars (0.8 cm – 1.5 cm wide) on the anterior aspect of both knees.  It is Dr Martin’s opinion that the scarring </w:t>
      </w:r>
      <w:r w:rsidR="00AE578C">
        <w:rPr>
          <w:rFonts w:ascii="Book Antiqua" w:hAnsi="Book Antiqua" w:cs="Arial"/>
        </w:rPr>
        <w:t xml:space="preserve">is </w:t>
      </w:r>
      <w:r w:rsidR="000F7649">
        <w:rPr>
          <w:rFonts w:ascii="Book Antiqua" w:hAnsi="Book Antiqua" w:cs="Arial"/>
        </w:rPr>
        <w:t>consistent (with reference to the Istanbul Protocol) with their attributed cause</w:t>
      </w:r>
      <w:r w:rsidR="00AE578C">
        <w:rPr>
          <w:rFonts w:ascii="Book Antiqua" w:hAnsi="Book Antiqua" w:cs="Arial"/>
        </w:rPr>
        <w:t xml:space="preserve">. </w:t>
      </w:r>
    </w:p>
    <w:p w14:paraId="1F050CC4" w14:textId="77777777" w:rsidR="000F7649" w:rsidRDefault="000F7649" w:rsidP="00897164">
      <w:pPr>
        <w:tabs>
          <w:tab w:val="left" w:pos="567"/>
        </w:tabs>
        <w:ind w:left="567" w:hanging="567"/>
        <w:jc w:val="both"/>
        <w:rPr>
          <w:rFonts w:ascii="Book Antiqua" w:hAnsi="Book Antiqua" w:cs="Arial"/>
        </w:rPr>
      </w:pPr>
    </w:p>
    <w:p w14:paraId="1FC774D3" w14:textId="77777777" w:rsidR="000F7649" w:rsidRDefault="00D75B39" w:rsidP="00897164">
      <w:pPr>
        <w:tabs>
          <w:tab w:val="left" w:pos="567"/>
        </w:tabs>
        <w:ind w:left="567" w:hanging="567"/>
        <w:jc w:val="both"/>
        <w:rPr>
          <w:rFonts w:ascii="Book Antiqua" w:hAnsi="Book Antiqua" w:cs="Arial"/>
        </w:rPr>
      </w:pPr>
      <w:r>
        <w:rPr>
          <w:rFonts w:ascii="Book Antiqua" w:hAnsi="Book Antiqua" w:cs="Arial"/>
        </w:rPr>
        <w:t>28</w:t>
      </w:r>
      <w:r w:rsidR="000F7649">
        <w:rPr>
          <w:rFonts w:ascii="Book Antiqua" w:hAnsi="Book Antiqua" w:cs="Arial"/>
        </w:rPr>
        <w:t>.</w:t>
      </w:r>
      <w:r w:rsidR="000F7649">
        <w:rPr>
          <w:rFonts w:ascii="Book Antiqua" w:hAnsi="Book Antiqua" w:cs="Arial"/>
        </w:rPr>
        <w:tab/>
        <w:t xml:space="preserve">In respect of the scars on the Appellant’s back the </w:t>
      </w:r>
      <w:r w:rsidR="00B006C8">
        <w:rPr>
          <w:rFonts w:ascii="Book Antiqua" w:hAnsi="Book Antiqua" w:cs="Arial"/>
        </w:rPr>
        <w:t>Appellant told Dr Martin that the scars were caused by being burnt with a hot iron box during his detention in 2004</w:t>
      </w:r>
      <w:r w:rsidR="00B006C8" w:rsidRPr="00FD5F2B">
        <w:rPr>
          <w:rFonts w:ascii="Book Antiqua" w:hAnsi="Book Antiqua" w:cs="Arial"/>
        </w:rPr>
        <w:t>.  The doctor opine</w:t>
      </w:r>
      <w:r w:rsidR="00AE578C">
        <w:rPr>
          <w:rFonts w:ascii="Book Antiqua" w:hAnsi="Book Antiqua" w:cs="Arial"/>
        </w:rPr>
        <w:t>d</w:t>
      </w:r>
      <w:r w:rsidR="00B006C8" w:rsidRPr="00FD5F2B">
        <w:rPr>
          <w:rFonts w:ascii="Book Antiqua" w:hAnsi="Book Antiqua" w:cs="Arial"/>
        </w:rPr>
        <w:t xml:space="preserve"> that the appearance</w:t>
      </w:r>
      <w:r w:rsidR="00FD5F2B" w:rsidRPr="00FD5F2B">
        <w:rPr>
          <w:rFonts w:ascii="Book Antiqua" w:hAnsi="Book Antiqua" w:cs="Arial"/>
        </w:rPr>
        <w:t>,</w:t>
      </w:r>
      <w:r w:rsidR="00B006C8" w:rsidRPr="00FD5F2B">
        <w:rPr>
          <w:rFonts w:ascii="Book Antiqua" w:hAnsi="Book Antiqua" w:cs="Arial"/>
        </w:rPr>
        <w:t xml:space="preserve"> distribution </w:t>
      </w:r>
      <w:r w:rsidR="005629FE" w:rsidRPr="00FD5F2B">
        <w:rPr>
          <w:rFonts w:ascii="Book Antiqua" w:hAnsi="Book Antiqua" w:cs="Arial"/>
        </w:rPr>
        <w:t xml:space="preserve">and </w:t>
      </w:r>
      <w:r w:rsidR="00B006C8" w:rsidRPr="00FD5F2B">
        <w:rPr>
          <w:rFonts w:ascii="Book Antiqua" w:hAnsi="Book Antiqua" w:cs="Arial"/>
        </w:rPr>
        <w:t xml:space="preserve">pattern of scars </w:t>
      </w:r>
      <w:r w:rsidR="00AE578C">
        <w:rPr>
          <w:rFonts w:ascii="Book Antiqua" w:hAnsi="Book Antiqua" w:cs="Arial"/>
        </w:rPr>
        <w:t>were</w:t>
      </w:r>
      <w:r w:rsidR="00B006C8" w:rsidRPr="00FD5F2B">
        <w:rPr>
          <w:rFonts w:ascii="Book Antiqua" w:hAnsi="Book Antiqua" w:cs="Arial"/>
        </w:rPr>
        <w:t xml:space="preserve"> highly consistent </w:t>
      </w:r>
      <w:r w:rsidR="00AE578C">
        <w:rPr>
          <w:rFonts w:ascii="Book Antiqua" w:hAnsi="Book Antiqua" w:cs="Arial"/>
        </w:rPr>
        <w:t xml:space="preserve">with </w:t>
      </w:r>
      <w:r w:rsidR="00B006C8" w:rsidRPr="00FD5F2B">
        <w:rPr>
          <w:rFonts w:ascii="Book Antiqua" w:hAnsi="Book Antiqua" w:cs="Arial"/>
        </w:rPr>
        <w:t>intentionally caused injuries with a hot object shaped</w:t>
      </w:r>
      <w:r w:rsidR="00AE578C">
        <w:rPr>
          <w:rFonts w:ascii="Book Antiqua" w:hAnsi="Book Antiqua" w:cs="Arial"/>
        </w:rPr>
        <w:t xml:space="preserve"> as desc</w:t>
      </w:r>
      <w:r w:rsidR="00B006C8" w:rsidRPr="00FD5F2B">
        <w:rPr>
          <w:rFonts w:ascii="Book Antiqua" w:hAnsi="Book Antiqua" w:cs="Arial"/>
        </w:rPr>
        <w:t xml:space="preserve">ribed by the Appellant.  </w:t>
      </w:r>
      <w:r w:rsidR="00A25A32" w:rsidRPr="00FD5F2B">
        <w:rPr>
          <w:rFonts w:ascii="Book Antiqua" w:hAnsi="Book Antiqua" w:cs="Arial"/>
        </w:rPr>
        <w:t>Dr Martin state</w:t>
      </w:r>
      <w:r w:rsidR="00AE578C">
        <w:rPr>
          <w:rFonts w:ascii="Book Antiqua" w:hAnsi="Book Antiqua" w:cs="Arial"/>
        </w:rPr>
        <w:t>d</w:t>
      </w:r>
      <w:r w:rsidR="00A25A32" w:rsidRPr="00FD5F2B">
        <w:rPr>
          <w:rFonts w:ascii="Book Antiqua" w:hAnsi="Book Antiqua" w:cs="Arial"/>
        </w:rPr>
        <w:t xml:space="preserve"> that alternative causes (dermatological conditions such as abscesses or infection such</w:t>
      </w:r>
      <w:r w:rsidR="00A25A32">
        <w:rPr>
          <w:rFonts w:ascii="Book Antiqua" w:hAnsi="Book Antiqua" w:cs="Arial"/>
        </w:rPr>
        <w:t xml:space="preserve"> as chickenpox) could result in similar scars however it is very </w:t>
      </w:r>
      <w:r w:rsidR="00D20E06">
        <w:rPr>
          <w:rFonts w:ascii="Book Antiqua" w:hAnsi="Book Antiqua" w:cs="Arial"/>
        </w:rPr>
        <w:t>un</w:t>
      </w:r>
      <w:r w:rsidR="00A25A32">
        <w:rPr>
          <w:rFonts w:ascii="Book Antiqua" w:hAnsi="Book Antiqua" w:cs="Arial"/>
        </w:rPr>
        <w:t xml:space="preserve">likely in view of the pattern of distribution of the scars and their presence in a limited area.  </w:t>
      </w:r>
      <w:r w:rsidR="00AE578C">
        <w:rPr>
          <w:rFonts w:ascii="Book Antiqua" w:hAnsi="Book Antiqua" w:cs="Arial"/>
        </w:rPr>
        <w:t>Acci</w:t>
      </w:r>
      <w:r w:rsidR="00A25A32">
        <w:rPr>
          <w:rFonts w:ascii="Book Antiqua" w:hAnsi="Book Antiqua" w:cs="Arial"/>
        </w:rPr>
        <w:t xml:space="preserve">dental injury </w:t>
      </w:r>
      <w:r w:rsidR="00AE578C">
        <w:rPr>
          <w:rFonts w:ascii="Book Antiqua" w:hAnsi="Book Antiqua" w:cs="Arial"/>
        </w:rPr>
        <w:t>was</w:t>
      </w:r>
      <w:r w:rsidR="00A25A32">
        <w:rPr>
          <w:rFonts w:ascii="Book Antiqua" w:hAnsi="Book Antiqua" w:cs="Arial"/>
        </w:rPr>
        <w:t xml:space="preserve"> possible but less likely </w:t>
      </w:r>
      <w:r w:rsidR="00D20E06">
        <w:rPr>
          <w:rFonts w:ascii="Book Antiqua" w:hAnsi="Book Antiqua" w:cs="Arial"/>
        </w:rPr>
        <w:t>as</w:t>
      </w:r>
      <w:r w:rsidR="00A25A32">
        <w:rPr>
          <w:rFonts w:ascii="Book Antiqua" w:hAnsi="Book Antiqua" w:cs="Arial"/>
        </w:rPr>
        <w:t xml:space="preserve"> the duration of exposure with the source of injury necessary to produce th</w:t>
      </w:r>
      <w:r w:rsidR="00AE578C">
        <w:rPr>
          <w:rFonts w:ascii="Book Antiqua" w:hAnsi="Book Antiqua" w:cs="Arial"/>
        </w:rPr>
        <w:t xml:space="preserve">is </w:t>
      </w:r>
      <w:r w:rsidR="00A25A32">
        <w:rPr>
          <w:rFonts w:ascii="Book Antiqua" w:hAnsi="Book Antiqua" w:cs="Arial"/>
        </w:rPr>
        <w:t xml:space="preserve">type of </w:t>
      </w:r>
      <w:r w:rsidR="00AE578C">
        <w:rPr>
          <w:rFonts w:ascii="Book Antiqua" w:hAnsi="Book Antiqua" w:cs="Arial"/>
        </w:rPr>
        <w:t xml:space="preserve">burn is </w:t>
      </w:r>
      <w:r w:rsidR="00A25A32">
        <w:rPr>
          <w:rFonts w:ascii="Book Antiqua" w:hAnsi="Book Antiqua" w:cs="Arial"/>
        </w:rPr>
        <w:t xml:space="preserve">longer than the reflex withdrawal time needed to remove the affected part of the body after.  </w:t>
      </w:r>
    </w:p>
    <w:p w14:paraId="41D99047" w14:textId="77777777" w:rsidR="00A25A32" w:rsidRDefault="00A25A32" w:rsidP="00897164">
      <w:pPr>
        <w:tabs>
          <w:tab w:val="left" w:pos="567"/>
        </w:tabs>
        <w:ind w:left="567" w:hanging="567"/>
        <w:jc w:val="both"/>
        <w:rPr>
          <w:rFonts w:ascii="Book Antiqua" w:hAnsi="Book Antiqua" w:cs="Arial"/>
        </w:rPr>
      </w:pPr>
    </w:p>
    <w:p w14:paraId="5280D486" w14:textId="77777777" w:rsidR="00A25A32" w:rsidRDefault="00D75B39" w:rsidP="00897164">
      <w:pPr>
        <w:tabs>
          <w:tab w:val="left" w:pos="567"/>
        </w:tabs>
        <w:ind w:left="567" w:hanging="567"/>
        <w:jc w:val="both"/>
        <w:rPr>
          <w:rFonts w:ascii="Book Antiqua" w:hAnsi="Book Antiqua" w:cs="Arial"/>
        </w:rPr>
      </w:pPr>
      <w:r>
        <w:rPr>
          <w:rFonts w:ascii="Book Antiqua" w:hAnsi="Book Antiqua" w:cs="Arial"/>
        </w:rPr>
        <w:t>29</w:t>
      </w:r>
      <w:r w:rsidR="00A25A32">
        <w:rPr>
          <w:rFonts w:ascii="Book Antiqua" w:hAnsi="Book Antiqua" w:cs="Arial"/>
        </w:rPr>
        <w:t>.</w:t>
      </w:r>
      <w:r w:rsidR="00A25A32">
        <w:rPr>
          <w:rFonts w:ascii="Book Antiqua" w:hAnsi="Book Antiqua" w:cs="Arial"/>
        </w:rPr>
        <w:tab/>
        <w:t xml:space="preserve">Self-inflicted injuries are in Dr Martin’s opinion extremely unlikely in view of the position of the scars in an </w:t>
      </w:r>
      <w:r w:rsidR="00A25A32" w:rsidRPr="00FD5F2B">
        <w:rPr>
          <w:rFonts w:ascii="Book Antiqua" w:hAnsi="Book Antiqua" w:cs="Arial"/>
        </w:rPr>
        <w:t xml:space="preserve">area difficult to </w:t>
      </w:r>
      <w:r w:rsidR="007169C7" w:rsidRPr="00FD5F2B">
        <w:rPr>
          <w:rFonts w:ascii="Book Antiqua" w:hAnsi="Book Antiqua" w:cs="Arial"/>
        </w:rPr>
        <w:t>self-reach</w:t>
      </w:r>
      <w:r w:rsidR="00A25A32" w:rsidRPr="00FD5F2B">
        <w:rPr>
          <w:rFonts w:ascii="Book Antiqua" w:hAnsi="Book Antiqua" w:cs="Arial"/>
        </w:rPr>
        <w:t>.  In addition</w:t>
      </w:r>
      <w:r w:rsidR="00AE578C">
        <w:rPr>
          <w:rFonts w:ascii="Book Antiqua" w:hAnsi="Book Antiqua" w:cs="Arial"/>
        </w:rPr>
        <w:t>,</w:t>
      </w:r>
      <w:r w:rsidR="00A25A32" w:rsidRPr="00FD5F2B">
        <w:rPr>
          <w:rFonts w:ascii="Book Antiqua" w:hAnsi="Book Antiqua" w:cs="Arial"/>
        </w:rPr>
        <w:t xml:space="preserve"> self-inflicted injuries tend to be more superficial</w:t>
      </w:r>
      <w:r w:rsidR="00AE578C">
        <w:rPr>
          <w:rFonts w:ascii="Book Antiqua" w:hAnsi="Book Antiqua" w:cs="Arial"/>
        </w:rPr>
        <w:t>. He c</w:t>
      </w:r>
      <w:r w:rsidR="00A25A32">
        <w:rPr>
          <w:rFonts w:ascii="Book Antiqua" w:hAnsi="Book Antiqua" w:cs="Arial"/>
        </w:rPr>
        <w:t xml:space="preserve">onsidered whether they were </w:t>
      </w:r>
      <w:r w:rsidR="00A25A32" w:rsidRPr="00FD5F2B">
        <w:rPr>
          <w:rFonts w:ascii="Book Antiqua" w:hAnsi="Book Antiqua" w:cs="Arial"/>
        </w:rPr>
        <w:t xml:space="preserve">caused by </w:t>
      </w:r>
      <w:r w:rsidR="005F3CA0" w:rsidRPr="00FD5F2B">
        <w:rPr>
          <w:rFonts w:ascii="Book Antiqua" w:hAnsi="Book Antiqua" w:cs="Arial"/>
        </w:rPr>
        <w:t>agreement with</w:t>
      </w:r>
      <w:r w:rsidR="005F3CA0">
        <w:rPr>
          <w:rFonts w:ascii="Book Antiqua" w:hAnsi="Book Antiqua" w:cs="Arial"/>
        </w:rPr>
        <w:t xml:space="preserve"> a third party.  In his opinion although</w:t>
      </w:r>
      <w:r w:rsidR="006E5B29">
        <w:rPr>
          <w:rFonts w:ascii="Book Antiqua" w:hAnsi="Book Antiqua" w:cs="Arial"/>
        </w:rPr>
        <w:t xml:space="preserve"> self – infliction by proxy (</w:t>
      </w:r>
      <w:r w:rsidR="005F3CA0">
        <w:rPr>
          <w:rFonts w:ascii="Book Antiqua" w:hAnsi="Book Antiqua" w:cs="Arial"/>
        </w:rPr>
        <w:t>SIBP</w:t>
      </w:r>
      <w:r w:rsidR="006E5B29">
        <w:rPr>
          <w:rFonts w:ascii="Book Antiqua" w:hAnsi="Book Antiqua" w:cs="Arial"/>
        </w:rPr>
        <w:t>)</w:t>
      </w:r>
      <w:r w:rsidR="005F3CA0">
        <w:rPr>
          <w:rFonts w:ascii="Book Antiqua" w:hAnsi="Book Antiqua" w:cs="Arial"/>
        </w:rPr>
        <w:t xml:space="preserve"> is a possible cause which cannot be disregarded he consider</w:t>
      </w:r>
      <w:r w:rsidR="00AE578C">
        <w:rPr>
          <w:rFonts w:ascii="Book Antiqua" w:hAnsi="Book Antiqua" w:cs="Arial"/>
        </w:rPr>
        <w:t>ed</w:t>
      </w:r>
      <w:r w:rsidR="005F3CA0">
        <w:rPr>
          <w:rFonts w:ascii="Book Antiqua" w:hAnsi="Book Antiqua" w:cs="Arial"/>
        </w:rPr>
        <w:t xml:space="preserve"> that there were no presenting facts to make it more than a remote possibility.  </w:t>
      </w:r>
    </w:p>
    <w:p w14:paraId="336605A0" w14:textId="77777777" w:rsidR="005F3CA0" w:rsidRDefault="005F3CA0" w:rsidP="00897164">
      <w:pPr>
        <w:tabs>
          <w:tab w:val="left" w:pos="567"/>
        </w:tabs>
        <w:ind w:left="567" w:hanging="567"/>
        <w:jc w:val="both"/>
        <w:rPr>
          <w:rFonts w:ascii="Book Antiqua" w:hAnsi="Book Antiqua" w:cs="Arial"/>
        </w:rPr>
      </w:pPr>
    </w:p>
    <w:p w14:paraId="6BF2A902" w14:textId="77777777" w:rsidR="005F3CA0" w:rsidRDefault="005F3CA0" w:rsidP="00897164">
      <w:pPr>
        <w:tabs>
          <w:tab w:val="left" w:pos="567"/>
        </w:tabs>
        <w:ind w:left="567" w:hanging="567"/>
        <w:jc w:val="both"/>
        <w:rPr>
          <w:rFonts w:ascii="Book Antiqua" w:hAnsi="Book Antiqua" w:cs="Arial"/>
        </w:rPr>
      </w:pPr>
      <w:r>
        <w:rPr>
          <w:rFonts w:ascii="Book Antiqua" w:hAnsi="Book Antiqua" w:cs="Arial"/>
        </w:rPr>
        <w:t>3</w:t>
      </w:r>
      <w:r w:rsidR="00D75B39">
        <w:rPr>
          <w:rFonts w:ascii="Book Antiqua" w:hAnsi="Book Antiqua" w:cs="Arial"/>
        </w:rPr>
        <w:t>0</w:t>
      </w:r>
      <w:r>
        <w:rPr>
          <w:rFonts w:ascii="Book Antiqua" w:hAnsi="Book Antiqua" w:cs="Arial"/>
        </w:rPr>
        <w:t>.</w:t>
      </w:r>
      <w:r>
        <w:rPr>
          <w:rFonts w:ascii="Book Antiqua" w:hAnsi="Book Antiqua" w:cs="Arial"/>
        </w:rPr>
        <w:tab/>
        <w:t xml:space="preserve">In relation to the scars on the Appellant’s legs the Appellant told Dr Martin that they were caused after being repetitively kicked on the legs during his detention in 2004.  In Dr Martin’s opinion the appearance of the scars </w:t>
      </w:r>
      <w:r w:rsidR="00AE578C">
        <w:rPr>
          <w:rFonts w:ascii="Book Antiqua" w:hAnsi="Book Antiqua" w:cs="Arial"/>
        </w:rPr>
        <w:t>was</w:t>
      </w:r>
      <w:r>
        <w:rPr>
          <w:rFonts w:ascii="Book Antiqua" w:hAnsi="Book Antiqua" w:cs="Arial"/>
        </w:rPr>
        <w:t xml:space="preserve"> consistent with intentionally forced injuries by repetitive blunt trauma as described by the Appellant.  Alternative causes were considered and Dr Martin state</w:t>
      </w:r>
      <w:r w:rsidR="00AE578C">
        <w:rPr>
          <w:rFonts w:ascii="Book Antiqua" w:hAnsi="Book Antiqua" w:cs="Arial"/>
        </w:rPr>
        <w:t>d</w:t>
      </w:r>
      <w:r>
        <w:rPr>
          <w:rFonts w:ascii="Book Antiqua" w:hAnsi="Book Antiqua" w:cs="Arial"/>
        </w:rPr>
        <w:t xml:space="preserve"> that the scars</w:t>
      </w:r>
      <w:r w:rsidR="00AE578C">
        <w:rPr>
          <w:rFonts w:ascii="Book Antiqua" w:hAnsi="Book Antiqua" w:cs="Arial"/>
        </w:rPr>
        <w:t xml:space="preserve"> were </w:t>
      </w:r>
      <w:r>
        <w:rPr>
          <w:rFonts w:ascii="Book Antiqua" w:hAnsi="Book Antiqua" w:cs="Arial"/>
        </w:rPr>
        <w:t>less likely to have been caused by skin infections or other inflammatory skin conditions</w:t>
      </w:r>
      <w:r w:rsidR="00AE578C">
        <w:rPr>
          <w:rFonts w:ascii="Book Antiqua" w:hAnsi="Book Antiqua" w:cs="Arial"/>
        </w:rPr>
        <w:t xml:space="preserve">. </w:t>
      </w:r>
      <w:r w:rsidRPr="00FD5F2B">
        <w:rPr>
          <w:rFonts w:ascii="Book Antiqua" w:hAnsi="Book Antiqua" w:cs="Arial"/>
        </w:rPr>
        <w:t xml:space="preserve">  It </w:t>
      </w:r>
      <w:r w:rsidR="00AE578C">
        <w:rPr>
          <w:rFonts w:ascii="Book Antiqua" w:hAnsi="Book Antiqua" w:cs="Arial"/>
        </w:rPr>
        <w:t xml:space="preserve">was </w:t>
      </w:r>
      <w:r w:rsidRPr="00FD5F2B">
        <w:rPr>
          <w:rFonts w:ascii="Book Antiqua" w:hAnsi="Book Antiqua" w:cs="Arial"/>
        </w:rPr>
        <w:t>possible that they could have been caused by accidental injuries for example repetitive falls during professional</w:t>
      </w:r>
      <w:r>
        <w:rPr>
          <w:rFonts w:ascii="Book Antiqua" w:hAnsi="Book Antiqua" w:cs="Arial"/>
        </w:rPr>
        <w:t xml:space="preserve"> sport or training (for example military) or everyday activities.  Other possible </w:t>
      </w:r>
      <w:r w:rsidR="00003357">
        <w:rPr>
          <w:rFonts w:ascii="Book Antiqua" w:hAnsi="Book Antiqua" w:cs="Arial"/>
        </w:rPr>
        <w:t xml:space="preserve">intentional </w:t>
      </w:r>
      <w:r>
        <w:rPr>
          <w:rFonts w:ascii="Book Antiqua" w:hAnsi="Book Antiqua" w:cs="Arial"/>
        </w:rPr>
        <w:t xml:space="preserve">causes </w:t>
      </w:r>
      <w:r w:rsidR="00003357">
        <w:rPr>
          <w:rFonts w:ascii="Book Antiqua" w:hAnsi="Book Antiqua" w:cs="Arial"/>
        </w:rPr>
        <w:t xml:space="preserve">apart from torture are self-infliction.  Although this is theoretically possible it </w:t>
      </w:r>
      <w:r w:rsidR="00AE578C">
        <w:rPr>
          <w:rFonts w:ascii="Book Antiqua" w:hAnsi="Book Antiqua" w:cs="Arial"/>
        </w:rPr>
        <w:t xml:space="preserve">was </w:t>
      </w:r>
      <w:r w:rsidR="00003357">
        <w:rPr>
          <w:rFonts w:ascii="Book Antiqua" w:hAnsi="Book Antiqua" w:cs="Arial"/>
        </w:rPr>
        <w:t xml:space="preserve">unlikely in view of the appearance and position of the injuries.  Another possible intentional cause is causation </w:t>
      </w:r>
      <w:r w:rsidR="00003357" w:rsidRPr="00FD5F2B">
        <w:rPr>
          <w:rFonts w:ascii="Book Antiqua" w:hAnsi="Book Antiqua" w:cs="Arial"/>
        </w:rPr>
        <w:t xml:space="preserve">by </w:t>
      </w:r>
      <w:r w:rsidR="006731DA" w:rsidRPr="00FD5F2B">
        <w:rPr>
          <w:rFonts w:ascii="Book Antiqua" w:hAnsi="Book Antiqua" w:cs="Arial"/>
        </w:rPr>
        <w:t>agree</w:t>
      </w:r>
      <w:r w:rsidR="00003357" w:rsidRPr="00FD5F2B">
        <w:rPr>
          <w:rFonts w:ascii="Book Antiqua" w:hAnsi="Book Antiqua" w:cs="Arial"/>
        </w:rPr>
        <w:t>ment and</w:t>
      </w:r>
      <w:r w:rsidR="00003357">
        <w:rPr>
          <w:rFonts w:ascii="Book Antiqua" w:hAnsi="Book Antiqua" w:cs="Arial"/>
        </w:rPr>
        <w:t xml:space="preserve"> Dr Martin opined that there </w:t>
      </w:r>
      <w:r w:rsidR="00AE578C">
        <w:rPr>
          <w:rFonts w:ascii="Book Antiqua" w:hAnsi="Book Antiqua" w:cs="Arial"/>
        </w:rPr>
        <w:t>were no</w:t>
      </w:r>
      <w:r w:rsidR="00003357" w:rsidRPr="00FD5F2B">
        <w:rPr>
          <w:rFonts w:ascii="Book Antiqua" w:hAnsi="Book Antiqua" w:cs="Arial"/>
        </w:rPr>
        <w:t xml:space="preserve"> presenting facts to</w:t>
      </w:r>
      <w:r w:rsidR="00003357">
        <w:rPr>
          <w:rFonts w:ascii="Book Antiqua" w:hAnsi="Book Antiqua" w:cs="Arial"/>
        </w:rPr>
        <w:t xml:space="preserve"> make it more than another possibility.  </w:t>
      </w:r>
    </w:p>
    <w:p w14:paraId="574AA26B" w14:textId="77777777" w:rsidR="0014744C" w:rsidRDefault="0014744C" w:rsidP="00897164">
      <w:pPr>
        <w:tabs>
          <w:tab w:val="left" w:pos="567"/>
        </w:tabs>
        <w:ind w:left="567" w:hanging="567"/>
        <w:jc w:val="both"/>
        <w:rPr>
          <w:rFonts w:ascii="Book Antiqua" w:hAnsi="Book Antiqua" w:cs="Arial"/>
        </w:rPr>
      </w:pPr>
    </w:p>
    <w:p w14:paraId="6545C3E7" w14:textId="77777777" w:rsidR="0014744C" w:rsidRDefault="0014744C" w:rsidP="00897164">
      <w:pPr>
        <w:tabs>
          <w:tab w:val="left" w:pos="567"/>
        </w:tabs>
        <w:ind w:left="567" w:hanging="567"/>
        <w:jc w:val="both"/>
        <w:rPr>
          <w:rFonts w:ascii="Book Antiqua" w:hAnsi="Book Antiqua" w:cs="Arial"/>
        </w:rPr>
      </w:pPr>
      <w:r>
        <w:rPr>
          <w:rFonts w:ascii="Book Antiqua" w:hAnsi="Book Antiqua" w:cs="Arial"/>
        </w:rPr>
        <w:t>3</w:t>
      </w:r>
      <w:r w:rsidR="00D75B39">
        <w:rPr>
          <w:rFonts w:ascii="Book Antiqua" w:hAnsi="Book Antiqua" w:cs="Arial"/>
        </w:rPr>
        <w:t>1</w:t>
      </w:r>
      <w:r>
        <w:rPr>
          <w:rFonts w:ascii="Book Antiqua" w:hAnsi="Book Antiqua" w:cs="Arial"/>
        </w:rPr>
        <w:t>.</w:t>
      </w:r>
      <w:r>
        <w:rPr>
          <w:rFonts w:ascii="Book Antiqua" w:hAnsi="Book Antiqua" w:cs="Arial"/>
        </w:rPr>
        <w:tab/>
        <w:t xml:space="preserve">All scars are fully matured and this is consistent with injuries that are more than one year old.  </w:t>
      </w:r>
    </w:p>
    <w:p w14:paraId="40795760" w14:textId="77777777" w:rsidR="0014744C" w:rsidRDefault="0014744C" w:rsidP="00897164">
      <w:pPr>
        <w:tabs>
          <w:tab w:val="left" w:pos="567"/>
        </w:tabs>
        <w:ind w:left="567" w:hanging="567"/>
        <w:jc w:val="both"/>
        <w:rPr>
          <w:rFonts w:ascii="Book Antiqua" w:hAnsi="Book Antiqua" w:cs="Arial"/>
        </w:rPr>
      </w:pPr>
    </w:p>
    <w:p w14:paraId="0A19CB48" w14:textId="77777777" w:rsidR="0014744C" w:rsidRDefault="00571284" w:rsidP="00897164">
      <w:pPr>
        <w:tabs>
          <w:tab w:val="left" w:pos="567"/>
        </w:tabs>
        <w:ind w:left="567" w:hanging="567"/>
        <w:jc w:val="both"/>
        <w:rPr>
          <w:rFonts w:ascii="Book Antiqua" w:hAnsi="Book Antiqua" w:cs="Arial"/>
        </w:rPr>
      </w:pPr>
      <w:r>
        <w:rPr>
          <w:rFonts w:ascii="Book Antiqua" w:hAnsi="Book Antiqua" w:cs="Arial"/>
        </w:rPr>
        <w:t>3</w:t>
      </w:r>
      <w:r w:rsidR="00D75B39">
        <w:rPr>
          <w:rFonts w:ascii="Book Antiqua" w:hAnsi="Book Antiqua" w:cs="Arial"/>
        </w:rPr>
        <w:t>2</w:t>
      </w:r>
      <w:r w:rsidR="0014744C">
        <w:rPr>
          <w:rFonts w:ascii="Book Antiqua" w:hAnsi="Book Antiqua" w:cs="Arial"/>
        </w:rPr>
        <w:t>.</w:t>
      </w:r>
      <w:r w:rsidR="0014744C">
        <w:rPr>
          <w:rFonts w:ascii="Book Antiqua" w:hAnsi="Book Antiqua" w:cs="Arial"/>
        </w:rPr>
        <w:tab/>
        <w:t xml:space="preserve">Dr Martin </w:t>
      </w:r>
      <w:r w:rsidR="00AE578C">
        <w:rPr>
          <w:rFonts w:ascii="Book Antiqua" w:hAnsi="Book Antiqua" w:cs="Arial"/>
        </w:rPr>
        <w:t xml:space="preserve">concluded that </w:t>
      </w:r>
      <w:r w:rsidR="0014744C">
        <w:rPr>
          <w:rFonts w:ascii="Book Antiqua" w:hAnsi="Book Antiqua" w:cs="Arial"/>
        </w:rPr>
        <w:t>the scars</w:t>
      </w:r>
      <w:r w:rsidR="00AE578C">
        <w:rPr>
          <w:rFonts w:ascii="Book Antiqua" w:hAnsi="Book Antiqua" w:cs="Arial"/>
        </w:rPr>
        <w:t>,</w:t>
      </w:r>
      <w:r w:rsidR="0014744C">
        <w:rPr>
          <w:rFonts w:ascii="Book Antiqua" w:hAnsi="Book Antiqua" w:cs="Arial"/>
        </w:rPr>
        <w:t xml:space="preserve"> taken </w:t>
      </w:r>
      <w:r w:rsidR="00505FAC">
        <w:rPr>
          <w:rFonts w:ascii="Book Antiqua" w:hAnsi="Book Antiqua" w:cs="Arial"/>
        </w:rPr>
        <w:t>together, were</w:t>
      </w:r>
      <w:r w:rsidR="0014744C">
        <w:rPr>
          <w:rFonts w:ascii="Book Antiqua" w:hAnsi="Book Antiqua" w:cs="Arial"/>
        </w:rPr>
        <w:t xml:space="preserve"> highly consistent with the account of torture.  In respect of </w:t>
      </w:r>
      <w:r w:rsidR="00AE578C">
        <w:rPr>
          <w:rFonts w:ascii="Book Antiqua" w:hAnsi="Book Antiqua" w:cs="Arial"/>
        </w:rPr>
        <w:t xml:space="preserve">SIBP </w:t>
      </w:r>
      <w:r w:rsidR="0014744C">
        <w:rPr>
          <w:rFonts w:ascii="Book Antiqua" w:hAnsi="Book Antiqua" w:cs="Arial"/>
        </w:rPr>
        <w:t xml:space="preserve">it </w:t>
      </w:r>
      <w:r w:rsidR="00AE578C">
        <w:rPr>
          <w:rFonts w:ascii="Book Antiqua" w:hAnsi="Book Antiqua" w:cs="Arial"/>
        </w:rPr>
        <w:t xml:space="preserve">was </w:t>
      </w:r>
      <w:r w:rsidR="0014744C">
        <w:rPr>
          <w:rFonts w:ascii="Book Antiqua" w:hAnsi="Book Antiqua" w:cs="Arial"/>
        </w:rPr>
        <w:t xml:space="preserve">impossible to fully discard this as a possible cause but he did not find evidence to support it and it remained </w:t>
      </w:r>
      <w:r w:rsidR="007F4993">
        <w:rPr>
          <w:rFonts w:ascii="Book Antiqua" w:hAnsi="Book Antiqua" w:cs="Arial"/>
        </w:rPr>
        <w:t xml:space="preserve">in </w:t>
      </w:r>
      <w:r w:rsidR="0014744C">
        <w:rPr>
          <w:rFonts w:ascii="Book Antiqua" w:hAnsi="Book Antiqua" w:cs="Arial"/>
        </w:rPr>
        <w:t xml:space="preserve">the opinion of Dr Martin just a remote possibility.  </w:t>
      </w:r>
    </w:p>
    <w:p w14:paraId="1A982E9F" w14:textId="77777777" w:rsidR="0014744C" w:rsidRDefault="0014744C" w:rsidP="00897164">
      <w:pPr>
        <w:tabs>
          <w:tab w:val="left" w:pos="567"/>
        </w:tabs>
        <w:ind w:left="567" w:hanging="567"/>
        <w:jc w:val="both"/>
        <w:rPr>
          <w:rFonts w:ascii="Book Antiqua" w:hAnsi="Book Antiqua" w:cs="Arial"/>
        </w:rPr>
      </w:pPr>
    </w:p>
    <w:p w14:paraId="5B415CB5" w14:textId="77777777" w:rsidR="00DB4D61" w:rsidRPr="000D19E6" w:rsidRDefault="004B10AB" w:rsidP="00897164">
      <w:pPr>
        <w:tabs>
          <w:tab w:val="left" w:pos="567"/>
        </w:tabs>
        <w:ind w:left="567" w:hanging="567"/>
        <w:jc w:val="both"/>
        <w:rPr>
          <w:rFonts w:ascii="Book Antiqua" w:hAnsi="Book Antiqua" w:cs="Arial"/>
          <w:i/>
        </w:rPr>
      </w:pPr>
      <w:r w:rsidRPr="000D19E6">
        <w:rPr>
          <w:rFonts w:ascii="Book Antiqua" w:hAnsi="Book Antiqua" w:cs="Arial"/>
          <w:i/>
        </w:rPr>
        <w:t xml:space="preserve">Other </w:t>
      </w:r>
      <w:r w:rsidR="0014744C" w:rsidRPr="000D19E6">
        <w:rPr>
          <w:rFonts w:ascii="Book Antiqua" w:hAnsi="Book Antiqua" w:cs="Arial"/>
          <w:i/>
        </w:rPr>
        <w:t>Medical Evidence</w:t>
      </w:r>
    </w:p>
    <w:p w14:paraId="758E6883" w14:textId="77777777" w:rsidR="0014744C" w:rsidRPr="0014744C" w:rsidRDefault="0014744C" w:rsidP="00897164">
      <w:pPr>
        <w:tabs>
          <w:tab w:val="left" w:pos="567"/>
        </w:tabs>
        <w:ind w:left="567" w:hanging="567"/>
        <w:jc w:val="both"/>
        <w:rPr>
          <w:rFonts w:ascii="Book Antiqua" w:hAnsi="Book Antiqua" w:cs="Arial"/>
          <w:b/>
          <w:u w:val="single"/>
        </w:rPr>
      </w:pPr>
      <w:r>
        <w:rPr>
          <w:rFonts w:ascii="Book Antiqua" w:hAnsi="Book Antiqua" w:cs="Arial"/>
          <w:b/>
          <w:u w:val="single"/>
        </w:rPr>
        <w:t xml:space="preserve"> </w:t>
      </w:r>
    </w:p>
    <w:p w14:paraId="734C64D8" w14:textId="77777777" w:rsidR="006E5B29" w:rsidRDefault="00571284" w:rsidP="00897164">
      <w:pPr>
        <w:tabs>
          <w:tab w:val="left" w:pos="567"/>
        </w:tabs>
        <w:ind w:left="567" w:hanging="567"/>
        <w:jc w:val="both"/>
        <w:rPr>
          <w:rFonts w:ascii="Book Antiqua" w:hAnsi="Book Antiqua" w:cs="Arial"/>
        </w:rPr>
      </w:pPr>
      <w:r>
        <w:rPr>
          <w:rFonts w:ascii="Book Antiqua" w:hAnsi="Book Antiqua" w:cs="Arial"/>
        </w:rPr>
        <w:t>3</w:t>
      </w:r>
      <w:r w:rsidR="00D75B39">
        <w:rPr>
          <w:rFonts w:ascii="Book Antiqua" w:hAnsi="Book Antiqua" w:cs="Arial"/>
        </w:rPr>
        <w:t>3</w:t>
      </w:r>
      <w:r w:rsidR="0014744C">
        <w:rPr>
          <w:rFonts w:ascii="Book Antiqua" w:hAnsi="Book Antiqua" w:cs="Arial"/>
        </w:rPr>
        <w:t>.</w:t>
      </w:r>
      <w:r w:rsidR="004B10AB">
        <w:rPr>
          <w:rFonts w:ascii="Book Antiqua" w:hAnsi="Book Antiqua" w:cs="Arial"/>
        </w:rPr>
        <w:tab/>
      </w:r>
      <w:r w:rsidR="00DB4D61">
        <w:rPr>
          <w:rFonts w:ascii="Book Antiqua" w:hAnsi="Book Antiqua" w:cs="Arial"/>
        </w:rPr>
        <w:t>There</w:t>
      </w:r>
      <w:r w:rsidR="00037B4E">
        <w:rPr>
          <w:rFonts w:ascii="Book Antiqua" w:hAnsi="Book Antiqua" w:cs="Arial"/>
        </w:rPr>
        <w:t xml:space="preserve"> was a</w:t>
      </w:r>
      <w:r w:rsidR="00DB4D61">
        <w:rPr>
          <w:rFonts w:ascii="Book Antiqua" w:hAnsi="Book Antiqua" w:cs="Arial"/>
        </w:rPr>
        <w:t xml:space="preserve"> </w:t>
      </w:r>
      <w:r w:rsidR="006E5B29">
        <w:rPr>
          <w:rFonts w:ascii="Book Antiqua" w:hAnsi="Book Antiqua" w:cs="Arial"/>
        </w:rPr>
        <w:t>Home Treatment Team (</w:t>
      </w:r>
      <w:r w:rsidR="006E5B29" w:rsidRPr="002E085C">
        <w:rPr>
          <w:rFonts w:ascii="Book Antiqua" w:hAnsi="Book Antiqua" w:cs="Arial"/>
        </w:rPr>
        <w:t>HTT</w:t>
      </w:r>
      <w:r w:rsidR="006E5B29">
        <w:rPr>
          <w:rFonts w:ascii="Book Antiqua" w:hAnsi="Book Antiqua" w:cs="Arial"/>
        </w:rPr>
        <w:t>)</w:t>
      </w:r>
      <w:r w:rsidR="006E5B29" w:rsidRPr="002E085C">
        <w:rPr>
          <w:rFonts w:ascii="Book Antiqua" w:hAnsi="Book Antiqua" w:cs="Arial"/>
        </w:rPr>
        <w:t xml:space="preserve"> discharge summary plan</w:t>
      </w:r>
      <w:r w:rsidR="006E5B29">
        <w:rPr>
          <w:rFonts w:ascii="Book Antiqua" w:hAnsi="Book Antiqua" w:cs="Arial"/>
        </w:rPr>
        <w:t xml:space="preserve"> relating to the Appellant.  In response to a referral from the psychiatric liaison service.  The diagnosis described as the principal diagnosis is PTSD mild depressive episode.  Referral followed attendance to the Accident and Emergency department when the Appellant complained of low mood and recurrent suicidal ideations.  On assessment he reported that he was experiencing recurrent dreams and hearing the voices of soldiers who had captured and tortured him.  He stated that he had taken an overdose five years ago and had not repeated it.  There is no record indicating any earlier experience of self-harm.  The Appellant was discharged from the care of the home treatment on 7 July 2016 back to the CMHT.  </w:t>
      </w:r>
    </w:p>
    <w:p w14:paraId="54C5AB07" w14:textId="77777777" w:rsidR="006E5B29" w:rsidRDefault="006E5B29" w:rsidP="00897164">
      <w:pPr>
        <w:tabs>
          <w:tab w:val="left" w:pos="567"/>
        </w:tabs>
        <w:ind w:left="567" w:hanging="567"/>
        <w:jc w:val="both"/>
        <w:rPr>
          <w:rFonts w:ascii="Book Antiqua" w:hAnsi="Book Antiqua" w:cs="Arial"/>
        </w:rPr>
      </w:pPr>
    </w:p>
    <w:p w14:paraId="3E3F0F6C" w14:textId="77777777" w:rsidR="006E5B29" w:rsidRDefault="00571284" w:rsidP="00897164">
      <w:pPr>
        <w:tabs>
          <w:tab w:val="left" w:pos="567"/>
        </w:tabs>
        <w:ind w:left="567" w:hanging="567"/>
        <w:jc w:val="both"/>
        <w:rPr>
          <w:rFonts w:ascii="Book Antiqua" w:hAnsi="Book Antiqua" w:cs="Arial"/>
        </w:rPr>
      </w:pPr>
      <w:r>
        <w:rPr>
          <w:rFonts w:ascii="Book Antiqua" w:hAnsi="Book Antiqua" w:cs="Arial"/>
        </w:rPr>
        <w:t>3</w:t>
      </w:r>
      <w:r w:rsidR="00D75B39">
        <w:rPr>
          <w:rFonts w:ascii="Book Antiqua" w:hAnsi="Book Antiqua" w:cs="Arial"/>
        </w:rPr>
        <w:t>4</w:t>
      </w:r>
      <w:r w:rsidR="006E5B29">
        <w:rPr>
          <w:rFonts w:ascii="Book Antiqua" w:hAnsi="Book Antiqua" w:cs="Arial"/>
        </w:rPr>
        <w:t xml:space="preserve">.   There </w:t>
      </w:r>
      <w:r w:rsidR="00037B4E">
        <w:rPr>
          <w:rFonts w:ascii="Book Antiqua" w:hAnsi="Book Antiqua" w:cs="Arial"/>
        </w:rPr>
        <w:t xml:space="preserve">was </w:t>
      </w:r>
      <w:r w:rsidR="006E5B29">
        <w:rPr>
          <w:rFonts w:ascii="Book Antiqua" w:hAnsi="Book Antiqua" w:cs="Arial"/>
        </w:rPr>
        <w:t xml:space="preserve">a letter of 18 August 2016 to the Appellant’s </w:t>
      </w:r>
      <w:r w:rsidR="006E5B29" w:rsidRPr="005649C3">
        <w:rPr>
          <w:rFonts w:ascii="Book Antiqua" w:hAnsi="Book Antiqua" w:cs="Arial"/>
        </w:rPr>
        <w:t xml:space="preserve">then GP Dr N </w:t>
      </w:r>
      <w:proofErr w:type="spellStart"/>
      <w:r w:rsidR="006E5B29" w:rsidRPr="005649C3">
        <w:rPr>
          <w:rFonts w:ascii="Book Antiqua" w:hAnsi="Book Antiqua" w:cs="Arial"/>
        </w:rPr>
        <w:t>Merali</w:t>
      </w:r>
      <w:proofErr w:type="spellEnd"/>
      <w:r w:rsidR="006E5B29" w:rsidRPr="005649C3">
        <w:rPr>
          <w:rFonts w:ascii="Book Antiqua" w:hAnsi="Book Antiqua" w:cs="Arial"/>
        </w:rPr>
        <w:t xml:space="preserve"> from</w:t>
      </w:r>
      <w:r w:rsidR="006E5B29">
        <w:rPr>
          <w:rFonts w:ascii="Book Antiqua" w:hAnsi="Book Antiqua" w:cs="Arial"/>
        </w:rPr>
        <w:t xml:space="preserve"> Central and Northwest London NHS Foundation Trust.  The document is a new patient assessment and indicates that the Appellant was </w:t>
      </w:r>
      <w:r w:rsidR="00505FAC">
        <w:rPr>
          <w:rFonts w:ascii="Book Antiqua" w:hAnsi="Book Antiqua" w:cs="Arial"/>
        </w:rPr>
        <w:t>diagnosed with</w:t>
      </w:r>
      <w:r w:rsidR="006E5B29">
        <w:rPr>
          <w:rFonts w:ascii="Book Antiqua" w:hAnsi="Book Antiqua" w:cs="Arial"/>
        </w:rPr>
        <w:t xml:space="preserve"> PTSD and schizophrenia unspecified.  It is indicated that the Appellant claimed to have flashbacks and hear voices.  He stated that during the war he was tortured.  He reported that he had been admitted to Northwick Park Hospital on several occasions as an informal patient during which time the length of his stay had been three to four months.  On examination the Appellant was found not to be suicidal.  </w:t>
      </w:r>
      <w:r w:rsidR="00037B4E">
        <w:rPr>
          <w:rFonts w:ascii="Book Antiqua" w:hAnsi="Book Antiqua" w:cs="Arial"/>
        </w:rPr>
        <w:t xml:space="preserve">He was found to have </w:t>
      </w:r>
      <w:r w:rsidR="006E5B29">
        <w:rPr>
          <w:rFonts w:ascii="Book Antiqua" w:hAnsi="Book Antiqua" w:cs="Arial"/>
        </w:rPr>
        <w:t xml:space="preserve">an established diagnosis of PTSD.  </w:t>
      </w:r>
    </w:p>
    <w:p w14:paraId="143F80F2" w14:textId="77777777" w:rsidR="006E5B29" w:rsidRDefault="006E5B29" w:rsidP="00897164">
      <w:pPr>
        <w:tabs>
          <w:tab w:val="left" w:pos="567"/>
        </w:tabs>
        <w:ind w:left="567" w:hanging="567"/>
        <w:jc w:val="both"/>
        <w:rPr>
          <w:rFonts w:ascii="Book Antiqua" w:hAnsi="Book Antiqua" w:cs="Arial"/>
        </w:rPr>
      </w:pPr>
    </w:p>
    <w:p w14:paraId="63428E2B" w14:textId="77777777" w:rsidR="0014744C" w:rsidRDefault="00571284" w:rsidP="00897164">
      <w:pPr>
        <w:tabs>
          <w:tab w:val="left" w:pos="567"/>
        </w:tabs>
        <w:ind w:left="567" w:hanging="567"/>
        <w:jc w:val="both"/>
        <w:rPr>
          <w:rFonts w:ascii="Book Antiqua" w:hAnsi="Book Antiqua" w:cs="Arial"/>
        </w:rPr>
      </w:pPr>
      <w:r>
        <w:rPr>
          <w:rFonts w:ascii="Book Antiqua" w:hAnsi="Book Antiqua" w:cs="Arial"/>
        </w:rPr>
        <w:t>3</w:t>
      </w:r>
      <w:r w:rsidR="00D75B39">
        <w:rPr>
          <w:rFonts w:ascii="Book Antiqua" w:hAnsi="Book Antiqua" w:cs="Arial"/>
        </w:rPr>
        <w:t>5</w:t>
      </w:r>
      <w:r w:rsidR="006E5B29">
        <w:rPr>
          <w:rFonts w:ascii="Book Antiqua" w:hAnsi="Book Antiqua" w:cs="Arial"/>
        </w:rPr>
        <w:t xml:space="preserve">.   </w:t>
      </w:r>
      <w:r w:rsidR="006E5B29">
        <w:rPr>
          <w:rFonts w:ascii="Book Antiqua" w:hAnsi="Book Antiqua" w:cs="Arial"/>
        </w:rPr>
        <w:tab/>
      </w:r>
      <w:r w:rsidR="004B10AB">
        <w:rPr>
          <w:rFonts w:ascii="Book Antiqua" w:hAnsi="Book Antiqua" w:cs="Arial"/>
        </w:rPr>
        <w:t xml:space="preserve">There is a letter of 5 June 2017 </w:t>
      </w:r>
      <w:r w:rsidR="006E5B29">
        <w:rPr>
          <w:rFonts w:ascii="Book Antiqua" w:hAnsi="Book Antiqua" w:cs="Arial"/>
        </w:rPr>
        <w:t>“</w:t>
      </w:r>
      <w:r w:rsidR="004B10AB">
        <w:rPr>
          <w:rFonts w:ascii="Book Antiqua" w:hAnsi="Book Antiqua" w:cs="Arial"/>
        </w:rPr>
        <w:t xml:space="preserve">To Whom It May </w:t>
      </w:r>
      <w:r w:rsidR="00505FAC">
        <w:rPr>
          <w:rFonts w:ascii="Book Antiqua" w:hAnsi="Book Antiqua" w:cs="Arial"/>
        </w:rPr>
        <w:t xml:space="preserve">Concern </w:t>
      </w:r>
      <w:r w:rsidR="00505FAC" w:rsidRPr="00AA51EB">
        <w:rPr>
          <w:rFonts w:ascii="Book Antiqua" w:hAnsi="Book Antiqua" w:cs="Arial"/>
        </w:rPr>
        <w:t>“from</w:t>
      </w:r>
      <w:r w:rsidR="004B10AB" w:rsidRPr="00AA51EB">
        <w:rPr>
          <w:rFonts w:ascii="Book Antiqua" w:hAnsi="Book Antiqua" w:cs="Arial"/>
        </w:rPr>
        <w:t xml:space="preserve"> Dr S Salee</w:t>
      </w:r>
      <w:r w:rsidR="007F4993" w:rsidRPr="00AA51EB">
        <w:rPr>
          <w:rFonts w:ascii="Book Antiqua" w:hAnsi="Book Antiqua" w:cs="Arial"/>
        </w:rPr>
        <w:t>m</w:t>
      </w:r>
      <w:r w:rsidR="004B10AB">
        <w:rPr>
          <w:rFonts w:ascii="Book Antiqua" w:hAnsi="Book Antiqua" w:cs="Arial"/>
        </w:rPr>
        <w:t xml:space="preserve"> (the Ap</w:t>
      </w:r>
      <w:r w:rsidR="006E5B29">
        <w:rPr>
          <w:rFonts w:ascii="Book Antiqua" w:hAnsi="Book Antiqua" w:cs="Arial"/>
        </w:rPr>
        <w:t>p</w:t>
      </w:r>
      <w:r w:rsidR="004B10AB">
        <w:rPr>
          <w:rFonts w:ascii="Book Antiqua" w:hAnsi="Book Antiqua" w:cs="Arial"/>
        </w:rPr>
        <w:t xml:space="preserve">ellant’s GP).  </w:t>
      </w:r>
      <w:r w:rsidR="006E5B29">
        <w:rPr>
          <w:rFonts w:ascii="Book Antiqua" w:hAnsi="Book Antiqua" w:cs="Arial"/>
        </w:rPr>
        <w:t xml:space="preserve">He </w:t>
      </w:r>
      <w:r w:rsidR="004B10AB">
        <w:rPr>
          <w:rFonts w:ascii="Book Antiqua" w:hAnsi="Book Antiqua" w:cs="Arial"/>
        </w:rPr>
        <w:t>state</w:t>
      </w:r>
      <w:r w:rsidR="006E5B29">
        <w:rPr>
          <w:rFonts w:ascii="Book Antiqua" w:hAnsi="Book Antiqua" w:cs="Arial"/>
        </w:rPr>
        <w:t>d</w:t>
      </w:r>
      <w:r w:rsidR="004B10AB">
        <w:rPr>
          <w:rFonts w:ascii="Book Antiqua" w:hAnsi="Book Antiqua" w:cs="Arial"/>
        </w:rPr>
        <w:t xml:space="preserve"> that the Appellant came to see him on 5 June 2017 with “worsening of depression and post-traumatic stress disorder symptoms”.  The doctor state</w:t>
      </w:r>
      <w:r w:rsidR="006E5B29">
        <w:rPr>
          <w:rFonts w:ascii="Book Antiqua" w:hAnsi="Book Antiqua" w:cs="Arial"/>
        </w:rPr>
        <w:t>d</w:t>
      </w:r>
      <w:r w:rsidR="004B10AB">
        <w:rPr>
          <w:rFonts w:ascii="Book Antiqua" w:hAnsi="Book Antiqua" w:cs="Arial"/>
        </w:rPr>
        <w:t xml:space="preserve"> that the Appellant </w:t>
      </w:r>
      <w:r w:rsidR="00571ADE">
        <w:rPr>
          <w:rFonts w:ascii="Book Antiqua" w:hAnsi="Book Antiqua" w:cs="Arial"/>
        </w:rPr>
        <w:t>was</w:t>
      </w:r>
      <w:r w:rsidR="004B10AB">
        <w:rPr>
          <w:rFonts w:ascii="Book Antiqua" w:hAnsi="Book Antiqua" w:cs="Arial"/>
        </w:rPr>
        <w:t xml:space="preserve"> having severe flashbacks and strong suicidal thoughts.  The Appellant stated to </w:t>
      </w:r>
      <w:r w:rsidR="00AB0453">
        <w:rPr>
          <w:rFonts w:ascii="Book Antiqua" w:hAnsi="Book Antiqua" w:cs="Arial"/>
        </w:rPr>
        <w:t>his</w:t>
      </w:r>
      <w:r w:rsidR="004B10AB">
        <w:rPr>
          <w:rFonts w:ascii="Book Antiqua" w:hAnsi="Book Antiqua" w:cs="Arial"/>
        </w:rPr>
        <w:t xml:space="preserve"> doctor that </w:t>
      </w:r>
      <w:r w:rsidR="00AB0453" w:rsidRPr="00AA51EB">
        <w:rPr>
          <w:rFonts w:ascii="Book Antiqua" w:hAnsi="Book Antiqua" w:cs="Arial"/>
        </w:rPr>
        <w:t>would not be able to cope with interrogation and cross-questioning</w:t>
      </w:r>
      <w:r w:rsidR="006E5B29">
        <w:rPr>
          <w:rFonts w:ascii="Book Antiqua" w:hAnsi="Book Antiqua" w:cs="Arial"/>
        </w:rPr>
        <w:t>.  I</w:t>
      </w:r>
      <w:r w:rsidR="00AB0453" w:rsidRPr="00AA51EB">
        <w:rPr>
          <w:rFonts w:ascii="Book Antiqua" w:hAnsi="Book Antiqua" w:cs="Arial"/>
        </w:rPr>
        <w:t>n the doctor’s</w:t>
      </w:r>
      <w:r w:rsidR="00AB0453">
        <w:rPr>
          <w:rFonts w:ascii="Book Antiqua" w:hAnsi="Book Antiqua" w:cs="Arial"/>
        </w:rPr>
        <w:t xml:space="preserve"> opinion asking critical questions about his situation in Sri Lanka and his past would worsen his symptoms and could likely lead to a suicide attempt.  Dr Saleem state</w:t>
      </w:r>
      <w:r w:rsidR="006E5B29">
        <w:rPr>
          <w:rFonts w:ascii="Book Antiqua" w:hAnsi="Book Antiqua" w:cs="Arial"/>
        </w:rPr>
        <w:t>d</w:t>
      </w:r>
      <w:r w:rsidR="00AB0453">
        <w:rPr>
          <w:rFonts w:ascii="Book Antiqua" w:hAnsi="Book Antiqua" w:cs="Arial"/>
        </w:rPr>
        <w:t xml:space="preserve"> that the Appellant is waiting for counselling sessions.  </w:t>
      </w:r>
    </w:p>
    <w:p w14:paraId="0B54E1B0" w14:textId="77777777" w:rsidR="008333BB" w:rsidRDefault="008333BB" w:rsidP="00897164">
      <w:pPr>
        <w:tabs>
          <w:tab w:val="left" w:pos="567"/>
        </w:tabs>
        <w:ind w:left="567" w:hanging="567"/>
        <w:jc w:val="both"/>
        <w:rPr>
          <w:rFonts w:ascii="Book Antiqua" w:hAnsi="Book Antiqua" w:cs="Arial"/>
        </w:rPr>
      </w:pPr>
    </w:p>
    <w:p w14:paraId="5262DD26" w14:textId="77777777" w:rsidR="008333BB" w:rsidRPr="000D19E6" w:rsidRDefault="008333BB" w:rsidP="00897164">
      <w:pPr>
        <w:tabs>
          <w:tab w:val="left" w:pos="567"/>
        </w:tabs>
        <w:ind w:left="567" w:hanging="567"/>
        <w:jc w:val="both"/>
        <w:rPr>
          <w:rFonts w:ascii="Book Antiqua" w:hAnsi="Book Antiqua" w:cs="Arial"/>
          <w:i/>
        </w:rPr>
      </w:pPr>
      <w:r w:rsidRPr="000D19E6">
        <w:rPr>
          <w:rFonts w:ascii="Book Antiqua" w:hAnsi="Book Antiqua" w:cs="Arial"/>
          <w:i/>
        </w:rPr>
        <w:t xml:space="preserve">The Evidence of </w:t>
      </w:r>
      <w:r w:rsidR="00AA51EB" w:rsidRPr="000D19E6">
        <w:rPr>
          <w:rFonts w:ascii="Book Antiqua" w:hAnsi="Book Antiqua" w:cs="Arial"/>
          <w:i/>
        </w:rPr>
        <w:t>MT</w:t>
      </w:r>
    </w:p>
    <w:p w14:paraId="35CAEE32" w14:textId="77777777" w:rsidR="008333BB" w:rsidRPr="00AA51EB" w:rsidRDefault="008333BB" w:rsidP="00897164">
      <w:pPr>
        <w:tabs>
          <w:tab w:val="left" w:pos="567"/>
        </w:tabs>
        <w:ind w:left="567" w:hanging="567"/>
        <w:jc w:val="both"/>
        <w:rPr>
          <w:rFonts w:ascii="Book Antiqua" w:hAnsi="Book Antiqua" w:cs="Arial"/>
          <w:b/>
          <w:u w:val="single"/>
        </w:rPr>
      </w:pPr>
    </w:p>
    <w:p w14:paraId="4520C383" w14:textId="77777777" w:rsidR="008333BB" w:rsidRPr="00AA51EB" w:rsidRDefault="00571284" w:rsidP="00897164">
      <w:pPr>
        <w:tabs>
          <w:tab w:val="left" w:pos="567"/>
        </w:tabs>
        <w:ind w:left="567" w:hanging="567"/>
        <w:jc w:val="both"/>
        <w:rPr>
          <w:rFonts w:ascii="Book Antiqua" w:hAnsi="Book Antiqua" w:cs="Arial"/>
        </w:rPr>
      </w:pPr>
      <w:r>
        <w:rPr>
          <w:rFonts w:ascii="Book Antiqua" w:hAnsi="Book Antiqua" w:cs="Arial"/>
        </w:rPr>
        <w:t>3</w:t>
      </w:r>
      <w:r w:rsidR="00D75B39">
        <w:rPr>
          <w:rFonts w:ascii="Book Antiqua" w:hAnsi="Book Antiqua" w:cs="Arial"/>
        </w:rPr>
        <w:t>6</w:t>
      </w:r>
      <w:r w:rsidR="008333BB" w:rsidRPr="00AA51EB">
        <w:rPr>
          <w:rFonts w:ascii="Book Antiqua" w:hAnsi="Book Antiqua" w:cs="Arial"/>
        </w:rPr>
        <w:t>.</w:t>
      </w:r>
      <w:r w:rsidR="008333BB" w:rsidRPr="00AA51EB">
        <w:rPr>
          <w:rFonts w:ascii="Book Antiqua" w:hAnsi="Book Antiqua" w:cs="Arial"/>
        </w:rPr>
        <w:tab/>
        <w:t>M</w:t>
      </w:r>
      <w:r w:rsidR="00AA51EB" w:rsidRPr="00AA51EB">
        <w:rPr>
          <w:rFonts w:ascii="Book Antiqua" w:hAnsi="Book Antiqua" w:cs="Arial"/>
        </w:rPr>
        <w:t>T</w:t>
      </w:r>
      <w:r w:rsidR="008333BB" w:rsidRPr="00AA51EB">
        <w:rPr>
          <w:rFonts w:ascii="Book Antiqua" w:hAnsi="Book Antiqua" w:cs="Arial"/>
        </w:rPr>
        <w:t xml:space="preserve">’s </w:t>
      </w:r>
      <w:r w:rsidR="006E5B29">
        <w:rPr>
          <w:rFonts w:ascii="Book Antiqua" w:hAnsi="Book Antiqua" w:cs="Arial"/>
        </w:rPr>
        <w:t>gave evidence at the hearing before me. She made two witness statements</w:t>
      </w:r>
      <w:r w:rsidR="00204E0A">
        <w:rPr>
          <w:rFonts w:ascii="Book Antiqua" w:hAnsi="Book Antiqua" w:cs="Arial"/>
        </w:rPr>
        <w:t xml:space="preserve"> one o</w:t>
      </w:r>
      <w:r w:rsidR="00571ADE">
        <w:rPr>
          <w:rFonts w:ascii="Book Antiqua" w:hAnsi="Book Antiqua" w:cs="Arial"/>
        </w:rPr>
        <w:t>f</w:t>
      </w:r>
      <w:r w:rsidR="00204E0A">
        <w:rPr>
          <w:rFonts w:ascii="Book Antiqua" w:hAnsi="Book Antiqua" w:cs="Arial"/>
        </w:rPr>
        <w:t xml:space="preserve"> 6 June 2017 (p 36 AB1) and a second o</w:t>
      </w:r>
      <w:r w:rsidR="00571ADE">
        <w:rPr>
          <w:rFonts w:ascii="Book Antiqua" w:hAnsi="Book Antiqua" w:cs="Arial"/>
        </w:rPr>
        <w:t>f</w:t>
      </w:r>
      <w:r w:rsidR="00204E0A">
        <w:rPr>
          <w:rFonts w:ascii="Book Antiqua" w:hAnsi="Book Antiqua" w:cs="Arial"/>
        </w:rPr>
        <w:t xml:space="preserve"> 15 December 2017 (p1 AB2). She adopted these statements as her</w:t>
      </w:r>
      <w:r w:rsidR="006E5B29">
        <w:rPr>
          <w:rFonts w:ascii="Book Antiqua" w:hAnsi="Book Antiqua" w:cs="Arial"/>
        </w:rPr>
        <w:t xml:space="preserve"> evidence-in-chief. </w:t>
      </w:r>
    </w:p>
    <w:p w14:paraId="14F96025" w14:textId="77777777" w:rsidR="008333BB" w:rsidRPr="00AA51EB" w:rsidRDefault="008333BB" w:rsidP="00897164">
      <w:pPr>
        <w:tabs>
          <w:tab w:val="left" w:pos="567"/>
        </w:tabs>
        <w:ind w:left="567" w:hanging="567"/>
        <w:jc w:val="both"/>
        <w:rPr>
          <w:rFonts w:ascii="Book Antiqua" w:hAnsi="Book Antiqua" w:cs="Arial"/>
        </w:rPr>
      </w:pPr>
    </w:p>
    <w:p w14:paraId="3DEA1FF7" w14:textId="77777777" w:rsidR="004D07B8" w:rsidRDefault="00D75B39" w:rsidP="00897164">
      <w:pPr>
        <w:tabs>
          <w:tab w:val="left" w:pos="567"/>
        </w:tabs>
        <w:ind w:left="567" w:hanging="567"/>
        <w:jc w:val="both"/>
        <w:rPr>
          <w:rFonts w:ascii="Book Antiqua" w:hAnsi="Book Antiqua" w:cs="Arial"/>
        </w:rPr>
      </w:pPr>
      <w:r>
        <w:rPr>
          <w:rFonts w:ascii="Book Antiqua" w:hAnsi="Book Antiqua" w:cs="Arial"/>
        </w:rPr>
        <w:lastRenderedPageBreak/>
        <w:t>37</w:t>
      </w:r>
      <w:r w:rsidR="005363EC" w:rsidRPr="00AA51EB">
        <w:rPr>
          <w:rFonts w:ascii="Book Antiqua" w:hAnsi="Book Antiqua" w:cs="Arial"/>
        </w:rPr>
        <w:t>.</w:t>
      </w:r>
      <w:r w:rsidR="005363EC" w:rsidRPr="00AA51EB">
        <w:rPr>
          <w:rFonts w:ascii="Book Antiqua" w:hAnsi="Book Antiqua" w:cs="Arial"/>
        </w:rPr>
        <w:tab/>
      </w:r>
      <w:r w:rsidR="00204E0A">
        <w:rPr>
          <w:rFonts w:ascii="Book Antiqua" w:hAnsi="Book Antiqua" w:cs="Arial"/>
        </w:rPr>
        <w:t xml:space="preserve">Her </w:t>
      </w:r>
      <w:r w:rsidR="00204E0A" w:rsidRPr="00AA51EB">
        <w:rPr>
          <w:rFonts w:ascii="Book Antiqua" w:hAnsi="Book Antiqua" w:cs="Arial"/>
        </w:rPr>
        <w:t>evidence in her statement of 6 June 2017 is as follows</w:t>
      </w:r>
      <w:r w:rsidR="00204E0A">
        <w:rPr>
          <w:rFonts w:ascii="Book Antiqua" w:hAnsi="Book Antiqua" w:cs="Arial"/>
        </w:rPr>
        <w:t xml:space="preserve">. </w:t>
      </w:r>
      <w:r w:rsidR="008333BB" w:rsidRPr="00AA51EB">
        <w:rPr>
          <w:rFonts w:ascii="Book Antiqua" w:hAnsi="Book Antiqua" w:cs="Arial"/>
        </w:rPr>
        <w:t xml:space="preserve">MT </w:t>
      </w:r>
      <w:r w:rsidR="007A37B7">
        <w:rPr>
          <w:rFonts w:ascii="Book Antiqua" w:hAnsi="Book Antiqua" w:cs="Arial"/>
        </w:rPr>
        <w:t>is</w:t>
      </w:r>
      <w:r w:rsidR="008333BB" w:rsidRPr="00AA51EB">
        <w:rPr>
          <w:rFonts w:ascii="Book Antiqua" w:hAnsi="Book Antiqua" w:cs="Arial"/>
        </w:rPr>
        <w:t xml:space="preserve"> the Appellant’s</w:t>
      </w:r>
      <w:r w:rsidR="008333BB">
        <w:rPr>
          <w:rFonts w:ascii="Book Antiqua" w:hAnsi="Book Antiqua" w:cs="Arial"/>
        </w:rPr>
        <w:t xml:space="preserve"> sister.  She is a British citizen.  She is married and has two children who are similarly British citizens.  </w:t>
      </w:r>
      <w:r w:rsidR="005363EC">
        <w:rPr>
          <w:rFonts w:ascii="Book Antiqua" w:hAnsi="Book Antiqua" w:cs="Arial"/>
        </w:rPr>
        <w:t xml:space="preserve">The Appellant arrived in the UK on 20 July 2004.  He fled Sri Lanka for his own safety.  He </w:t>
      </w:r>
      <w:r w:rsidR="00571ADE">
        <w:rPr>
          <w:rFonts w:ascii="Book Antiqua" w:hAnsi="Book Antiqua" w:cs="Arial"/>
        </w:rPr>
        <w:t>l</w:t>
      </w:r>
      <w:r w:rsidR="005363EC">
        <w:rPr>
          <w:rFonts w:ascii="Book Antiqua" w:hAnsi="Book Antiqua" w:cs="Arial"/>
        </w:rPr>
        <w:t>ived with her family since his arrival from 2004 until May 2016.  He is part of the family unit and her two children are attached to him.  MT moved to High Wycombe to accommodate her children’s schooling but arranged accommodation for the Appellant</w:t>
      </w:r>
      <w:r w:rsidR="00571ADE">
        <w:rPr>
          <w:rFonts w:ascii="Book Antiqua" w:hAnsi="Book Antiqua" w:cs="Arial"/>
        </w:rPr>
        <w:t xml:space="preserve"> in the locality of the family home where they had resided together</w:t>
      </w:r>
      <w:r w:rsidR="005363EC">
        <w:rPr>
          <w:rFonts w:ascii="Book Antiqua" w:hAnsi="Book Antiqua" w:cs="Arial"/>
        </w:rPr>
        <w:t xml:space="preserve">.  </w:t>
      </w:r>
      <w:r w:rsidR="004D07B8">
        <w:rPr>
          <w:rFonts w:ascii="Book Antiqua" w:hAnsi="Book Antiqua" w:cs="Arial"/>
        </w:rPr>
        <w:t>He</w:t>
      </w:r>
      <w:r w:rsidR="007A37B7">
        <w:rPr>
          <w:rFonts w:ascii="Book Antiqua" w:hAnsi="Book Antiqua" w:cs="Arial"/>
        </w:rPr>
        <w:t xml:space="preserve"> was</w:t>
      </w:r>
      <w:r w:rsidR="004D07B8">
        <w:rPr>
          <w:rFonts w:ascii="Book Antiqua" w:hAnsi="Book Antiqua" w:cs="Arial"/>
        </w:rPr>
        <w:t xml:space="preserve"> registered with a GP in South Harrow and regularly has treatment for his unstable mental health.  She</w:t>
      </w:r>
      <w:r w:rsidR="007A37B7">
        <w:rPr>
          <w:rFonts w:ascii="Book Antiqua" w:hAnsi="Book Antiqua" w:cs="Arial"/>
        </w:rPr>
        <w:t xml:space="preserve"> was</w:t>
      </w:r>
      <w:r w:rsidR="004D07B8">
        <w:rPr>
          <w:rFonts w:ascii="Book Antiqua" w:hAnsi="Book Antiqua" w:cs="Arial"/>
        </w:rPr>
        <w:t xml:space="preserve"> in regular contact with him every day b</w:t>
      </w:r>
      <w:r w:rsidR="007A37B7">
        <w:rPr>
          <w:rFonts w:ascii="Book Antiqua" w:hAnsi="Book Antiqua" w:cs="Arial"/>
        </w:rPr>
        <w:t>y phone and visits and she tried</w:t>
      </w:r>
      <w:r w:rsidR="004D07B8">
        <w:rPr>
          <w:rFonts w:ascii="Book Antiqua" w:hAnsi="Book Antiqua" w:cs="Arial"/>
        </w:rPr>
        <w:t xml:space="preserve"> her best to keep </w:t>
      </w:r>
      <w:r w:rsidR="00886965">
        <w:rPr>
          <w:rFonts w:ascii="Book Antiqua" w:hAnsi="Book Antiqua" w:cs="Arial"/>
        </w:rPr>
        <w:t>him</w:t>
      </w:r>
      <w:r w:rsidR="004D07B8">
        <w:rPr>
          <w:rFonts w:ascii="Book Antiqua" w:hAnsi="Book Antiqua" w:cs="Arial"/>
        </w:rPr>
        <w:t xml:space="preserve"> normal by giving him support.  The Appellant has family life here.  They have another sister who has also been assisting him.  </w:t>
      </w:r>
      <w:r w:rsidR="004D07B8">
        <w:rPr>
          <w:rFonts w:ascii="Book Antiqua" w:hAnsi="Book Antiqua" w:cs="Arial"/>
        </w:rPr>
        <w:tab/>
        <w:t xml:space="preserve">MT has been supporting her brother morally and financially.  She looked after him when he was hospitalised.  His mental health </w:t>
      </w:r>
      <w:r w:rsidR="007A37B7">
        <w:rPr>
          <w:rFonts w:ascii="Book Antiqua" w:hAnsi="Book Antiqua" w:cs="Arial"/>
        </w:rPr>
        <w:t>was</w:t>
      </w:r>
      <w:r w:rsidR="004D07B8">
        <w:rPr>
          <w:rFonts w:ascii="Book Antiqua" w:hAnsi="Book Antiqua" w:cs="Arial"/>
        </w:rPr>
        <w:t xml:space="preserve"> deteriorating and she </w:t>
      </w:r>
      <w:r w:rsidR="007A37B7">
        <w:rPr>
          <w:rFonts w:ascii="Book Antiqua" w:hAnsi="Book Antiqua" w:cs="Arial"/>
        </w:rPr>
        <w:t>was</w:t>
      </w:r>
      <w:r w:rsidR="004D07B8">
        <w:rPr>
          <w:rFonts w:ascii="Book Antiqua" w:hAnsi="Book Antiqua" w:cs="Arial"/>
        </w:rPr>
        <w:t xml:space="preserve"> concerned about him.  </w:t>
      </w:r>
    </w:p>
    <w:p w14:paraId="59D92D3B" w14:textId="77777777" w:rsidR="006E5B29" w:rsidRDefault="006E5B29" w:rsidP="00897164">
      <w:pPr>
        <w:tabs>
          <w:tab w:val="left" w:pos="567"/>
        </w:tabs>
        <w:ind w:left="567" w:hanging="567"/>
        <w:jc w:val="both"/>
        <w:rPr>
          <w:rFonts w:ascii="Book Antiqua" w:hAnsi="Book Antiqua" w:cs="Arial"/>
        </w:rPr>
      </w:pPr>
    </w:p>
    <w:p w14:paraId="7BA91CDA" w14:textId="77777777" w:rsidR="006E5B29" w:rsidRDefault="00D75B39" w:rsidP="00897164">
      <w:pPr>
        <w:tabs>
          <w:tab w:val="left" w:pos="567"/>
        </w:tabs>
        <w:ind w:left="567" w:hanging="567"/>
        <w:jc w:val="both"/>
        <w:rPr>
          <w:rFonts w:ascii="Book Antiqua" w:hAnsi="Book Antiqua" w:cs="Arial"/>
        </w:rPr>
      </w:pPr>
      <w:r>
        <w:rPr>
          <w:rFonts w:ascii="Book Antiqua" w:hAnsi="Book Antiqua" w:cs="Arial"/>
        </w:rPr>
        <w:t>38</w:t>
      </w:r>
      <w:r w:rsidR="006E5B29">
        <w:rPr>
          <w:rFonts w:ascii="Book Antiqua" w:hAnsi="Book Antiqua" w:cs="Arial"/>
        </w:rPr>
        <w:t xml:space="preserve">.   </w:t>
      </w:r>
      <w:r w:rsidR="00CC3A7B">
        <w:rPr>
          <w:rFonts w:ascii="Book Antiqua" w:hAnsi="Book Antiqua" w:cs="Arial"/>
        </w:rPr>
        <w:t xml:space="preserve">MT’s evidence </w:t>
      </w:r>
      <w:r w:rsidR="00204E0A">
        <w:rPr>
          <w:rFonts w:ascii="Book Antiqua" w:hAnsi="Book Antiqua" w:cs="Arial"/>
        </w:rPr>
        <w:t>in her most recent state</w:t>
      </w:r>
      <w:r w:rsidR="00CC3A7B">
        <w:rPr>
          <w:rFonts w:ascii="Book Antiqua" w:hAnsi="Book Antiqua" w:cs="Arial"/>
        </w:rPr>
        <w:t xml:space="preserve">ment </w:t>
      </w:r>
      <w:r w:rsidR="00204E0A">
        <w:rPr>
          <w:rFonts w:ascii="Book Antiqua" w:hAnsi="Book Antiqua" w:cs="Arial"/>
        </w:rPr>
        <w:t xml:space="preserve">is that </w:t>
      </w:r>
      <w:r w:rsidR="00CC3A7B">
        <w:rPr>
          <w:rFonts w:ascii="Book Antiqua" w:hAnsi="Book Antiqua" w:cs="Arial"/>
        </w:rPr>
        <w:t>she and her husband told the Appellant’s previous solicitors</w:t>
      </w:r>
      <w:r w:rsidR="00571ADE">
        <w:rPr>
          <w:rFonts w:ascii="Book Antiqua" w:hAnsi="Book Antiqua" w:cs="Arial"/>
        </w:rPr>
        <w:t xml:space="preserve"> in 2004</w:t>
      </w:r>
      <w:r w:rsidR="00CC3A7B">
        <w:rPr>
          <w:rFonts w:ascii="Book Antiqua" w:hAnsi="Book Antiqua" w:cs="Arial"/>
        </w:rPr>
        <w:t xml:space="preserve"> that they were not willing to give evidence.  They both travel frequently to Sri Lanka. Her brother was a wanted person and her father was facing problems. Until May 2009 Tamils were continuously monitored by the authorities and questioned on return.  The Appellant could not collect documents from her father in Sri Lanka because he had lost contact with him. He was moved to </w:t>
      </w:r>
      <w:proofErr w:type="spellStart"/>
      <w:r w:rsidR="00CC3A7B">
        <w:rPr>
          <w:rFonts w:ascii="Book Antiqua" w:hAnsi="Book Antiqua" w:cs="Arial"/>
        </w:rPr>
        <w:t>Mullaitivu</w:t>
      </w:r>
      <w:proofErr w:type="spellEnd"/>
      <w:r w:rsidR="00CC3A7B">
        <w:rPr>
          <w:rFonts w:ascii="Book Antiqua" w:hAnsi="Book Antiqua" w:cs="Arial"/>
        </w:rPr>
        <w:t xml:space="preserve"> to avoid the difficulties from government and paramilitary forces.  On the day of the hearing before Judge Pedro, she went to court with the Appellant and dropped him off and collected him.  MT has been supporting her brother whose mental health is deteriorating.  </w:t>
      </w:r>
    </w:p>
    <w:p w14:paraId="21C4D108" w14:textId="77777777" w:rsidR="00CC3A7B" w:rsidRDefault="00CC3A7B" w:rsidP="00897164">
      <w:pPr>
        <w:tabs>
          <w:tab w:val="left" w:pos="567"/>
        </w:tabs>
        <w:ind w:left="567" w:hanging="567"/>
        <w:jc w:val="both"/>
        <w:rPr>
          <w:rFonts w:ascii="Book Antiqua" w:hAnsi="Book Antiqua" w:cs="Arial"/>
        </w:rPr>
      </w:pPr>
    </w:p>
    <w:p w14:paraId="1693E0DF" w14:textId="77777777" w:rsidR="009D70C3" w:rsidRDefault="00D75B39" w:rsidP="00897164">
      <w:pPr>
        <w:tabs>
          <w:tab w:val="left" w:pos="567"/>
        </w:tabs>
        <w:ind w:left="567" w:hanging="567"/>
        <w:jc w:val="both"/>
        <w:rPr>
          <w:rFonts w:ascii="Book Antiqua" w:hAnsi="Book Antiqua" w:cs="Arial"/>
        </w:rPr>
      </w:pPr>
      <w:r>
        <w:rPr>
          <w:rFonts w:ascii="Book Antiqua" w:hAnsi="Book Antiqua" w:cs="Arial"/>
        </w:rPr>
        <w:t>39.</w:t>
      </w:r>
      <w:r>
        <w:rPr>
          <w:rFonts w:ascii="Book Antiqua" w:hAnsi="Book Antiqua" w:cs="Arial"/>
        </w:rPr>
        <w:tab/>
      </w:r>
      <w:r w:rsidR="00CC3A7B">
        <w:rPr>
          <w:rFonts w:ascii="Book Antiqua" w:hAnsi="Book Antiqua" w:cs="Arial"/>
        </w:rPr>
        <w:t xml:space="preserve">MT gave oral evidence at the hearing before me. </w:t>
      </w:r>
      <w:r w:rsidR="0092480B">
        <w:rPr>
          <w:rFonts w:ascii="Book Antiqua" w:hAnsi="Book Antiqua" w:cs="Arial"/>
        </w:rPr>
        <w:t>She c</w:t>
      </w:r>
      <w:r w:rsidR="00037B4E">
        <w:rPr>
          <w:rFonts w:ascii="Book Antiqua" w:hAnsi="Book Antiqua" w:cs="Arial"/>
        </w:rPr>
        <w:t xml:space="preserve">ould not </w:t>
      </w:r>
      <w:r w:rsidR="0092480B">
        <w:rPr>
          <w:rFonts w:ascii="Book Antiqua" w:hAnsi="Book Antiqua" w:cs="Arial"/>
        </w:rPr>
        <w:t>remember whether the Appellant asked her to give evidence at the hearing before Judge Pedro. She d</w:t>
      </w:r>
      <w:r w:rsidR="00037B4E">
        <w:rPr>
          <w:rFonts w:ascii="Book Antiqua" w:hAnsi="Book Antiqua" w:cs="Arial"/>
        </w:rPr>
        <w:t xml:space="preserve">id </w:t>
      </w:r>
      <w:r w:rsidR="0092480B">
        <w:rPr>
          <w:rFonts w:ascii="Book Antiqua" w:hAnsi="Book Antiqua" w:cs="Arial"/>
        </w:rPr>
        <w:t xml:space="preserve">not know whether he knew why she did not do so.  The </w:t>
      </w:r>
      <w:r w:rsidR="00CC3A7B">
        <w:rPr>
          <w:rFonts w:ascii="Book Antiqua" w:hAnsi="Book Antiqua" w:cs="Arial"/>
        </w:rPr>
        <w:t xml:space="preserve">Appellant’s health has deteriorated since the report of Dr </w:t>
      </w:r>
      <w:proofErr w:type="spellStart"/>
      <w:r w:rsidR="00CC3A7B">
        <w:rPr>
          <w:rFonts w:ascii="Book Antiqua" w:hAnsi="Book Antiqua" w:cs="Arial"/>
        </w:rPr>
        <w:t>Dhumad</w:t>
      </w:r>
      <w:proofErr w:type="spellEnd"/>
      <w:r w:rsidR="00CC3A7B">
        <w:rPr>
          <w:rFonts w:ascii="Book Antiqua" w:hAnsi="Book Antiqua" w:cs="Arial"/>
        </w:rPr>
        <w:t xml:space="preserve">. </w:t>
      </w:r>
      <w:r w:rsidR="0070172E">
        <w:rPr>
          <w:rFonts w:ascii="Book Antiqua" w:hAnsi="Book Antiqua" w:cs="Arial"/>
        </w:rPr>
        <w:t xml:space="preserve">He </w:t>
      </w:r>
      <w:r w:rsidR="00037B4E">
        <w:rPr>
          <w:rFonts w:ascii="Book Antiqua" w:hAnsi="Book Antiqua" w:cs="Arial"/>
        </w:rPr>
        <w:t xml:space="preserve">found </w:t>
      </w:r>
      <w:r w:rsidR="0070172E">
        <w:rPr>
          <w:rFonts w:ascii="Book Antiqua" w:hAnsi="Book Antiqua" w:cs="Arial"/>
        </w:rPr>
        <w:t>it difficult to cope</w:t>
      </w:r>
      <w:r w:rsidR="00037B4E">
        <w:rPr>
          <w:rFonts w:ascii="Book Antiqua" w:hAnsi="Book Antiqua" w:cs="Arial"/>
        </w:rPr>
        <w:t xml:space="preserve">. He </w:t>
      </w:r>
      <w:r w:rsidR="0070172E">
        <w:rPr>
          <w:rFonts w:ascii="Book Antiqua" w:hAnsi="Book Antiqua" w:cs="Arial"/>
        </w:rPr>
        <w:t>went to his GP last week and he continue</w:t>
      </w:r>
      <w:r w:rsidR="00037B4E">
        <w:rPr>
          <w:rFonts w:ascii="Book Antiqua" w:hAnsi="Book Antiqua" w:cs="Arial"/>
        </w:rPr>
        <w:t>d</w:t>
      </w:r>
      <w:r w:rsidR="0070172E">
        <w:rPr>
          <w:rFonts w:ascii="Book Antiqua" w:hAnsi="Book Antiqua" w:cs="Arial"/>
        </w:rPr>
        <w:t xml:space="preserve"> to take medication.  She has not been asked by the Appellant’s solicitors to obtain up to date evidence. He attend</w:t>
      </w:r>
      <w:r w:rsidR="00037B4E">
        <w:rPr>
          <w:rFonts w:ascii="Book Antiqua" w:hAnsi="Book Antiqua" w:cs="Arial"/>
        </w:rPr>
        <w:t>ed</w:t>
      </w:r>
      <w:r w:rsidR="0070172E">
        <w:rPr>
          <w:rFonts w:ascii="Book Antiqua" w:hAnsi="Book Antiqua" w:cs="Arial"/>
        </w:rPr>
        <w:t xml:space="preserve"> Bentley House</w:t>
      </w:r>
      <w:r w:rsidR="009D70C3">
        <w:rPr>
          <w:rFonts w:ascii="Book Antiqua" w:hAnsi="Book Antiqua" w:cs="Arial"/>
        </w:rPr>
        <w:t xml:space="preserve"> which is a mental health centre when</w:t>
      </w:r>
      <w:r w:rsidR="00037B4E">
        <w:rPr>
          <w:rFonts w:ascii="Book Antiqua" w:hAnsi="Book Antiqua" w:cs="Arial"/>
        </w:rPr>
        <w:t>ever</w:t>
      </w:r>
      <w:r w:rsidR="009D70C3">
        <w:rPr>
          <w:rFonts w:ascii="Book Antiqua" w:hAnsi="Book Antiqua" w:cs="Arial"/>
        </w:rPr>
        <w:t xml:space="preserve"> he ha</w:t>
      </w:r>
      <w:r w:rsidR="00037B4E">
        <w:rPr>
          <w:rFonts w:ascii="Book Antiqua" w:hAnsi="Book Antiqua" w:cs="Arial"/>
        </w:rPr>
        <w:t>d</w:t>
      </w:r>
      <w:r w:rsidR="009D70C3">
        <w:rPr>
          <w:rFonts w:ascii="Book Antiqua" w:hAnsi="Book Antiqua" w:cs="Arial"/>
        </w:rPr>
        <w:t xml:space="preserve"> an appointment. </w:t>
      </w:r>
      <w:r w:rsidR="0070172E">
        <w:rPr>
          <w:rFonts w:ascii="Book Antiqua" w:hAnsi="Book Antiqua" w:cs="Arial"/>
        </w:rPr>
        <w:t xml:space="preserve"> He last went to Northwick Park hospital about 5 months ago</w:t>
      </w:r>
      <w:r w:rsidR="009D70C3">
        <w:rPr>
          <w:rFonts w:ascii="Book Antiqua" w:hAnsi="Book Antiqua" w:cs="Arial"/>
        </w:rPr>
        <w:t xml:space="preserve"> and was there for a day.</w:t>
      </w:r>
      <w:r w:rsidR="0070172E">
        <w:rPr>
          <w:rFonts w:ascii="Book Antiqua" w:hAnsi="Book Antiqua" w:cs="Arial"/>
        </w:rPr>
        <w:t xml:space="preserve">  He was taken there by friends. Sometimes he has episodes where he does not sleep or take his medication.  He </w:t>
      </w:r>
      <w:r w:rsidR="00037B4E">
        <w:rPr>
          <w:rFonts w:ascii="Book Antiqua" w:hAnsi="Book Antiqua" w:cs="Arial"/>
        </w:rPr>
        <w:t xml:space="preserve">became </w:t>
      </w:r>
      <w:r w:rsidR="0070172E">
        <w:rPr>
          <w:rFonts w:ascii="Book Antiqua" w:hAnsi="Book Antiqua" w:cs="Arial"/>
        </w:rPr>
        <w:t>exhausted and t</w:t>
      </w:r>
      <w:r w:rsidR="00037B4E">
        <w:rPr>
          <w:rFonts w:ascii="Book Antiqua" w:hAnsi="Book Antiqua" w:cs="Arial"/>
        </w:rPr>
        <w:t xml:space="preserve">alked </w:t>
      </w:r>
      <w:r w:rsidR="0070172E">
        <w:rPr>
          <w:rFonts w:ascii="Book Antiqua" w:hAnsi="Book Antiqua" w:cs="Arial"/>
        </w:rPr>
        <w:t xml:space="preserve">about torture and taking his own life. </w:t>
      </w:r>
      <w:r w:rsidR="009D70C3">
        <w:rPr>
          <w:rFonts w:ascii="Book Antiqua" w:hAnsi="Book Antiqua" w:cs="Arial"/>
        </w:rPr>
        <w:t xml:space="preserve">He was last sectioned in 2004. </w:t>
      </w:r>
      <w:r w:rsidR="0070172E">
        <w:rPr>
          <w:rFonts w:ascii="Book Antiqua" w:hAnsi="Book Antiqua" w:cs="Arial"/>
        </w:rPr>
        <w:t>He always sa</w:t>
      </w:r>
      <w:r w:rsidR="00037B4E">
        <w:rPr>
          <w:rFonts w:ascii="Book Antiqua" w:hAnsi="Book Antiqua" w:cs="Arial"/>
        </w:rPr>
        <w:t>id t</w:t>
      </w:r>
      <w:r w:rsidR="0070172E">
        <w:rPr>
          <w:rFonts w:ascii="Book Antiqua" w:hAnsi="Book Antiqua" w:cs="Arial"/>
        </w:rPr>
        <w:t xml:space="preserve">hat he wants to die.  </w:t>
      </w:r>
    </w:p>
    <w:p w14:paraId="422690FF" w14:textId="77777777" w:rsidR="009D70C3" w:rsidRDefault="009D70C3" w:rsidP="00897164">
      <w:pPr>
        <w:tabs>
          <w:tab w:val="left" w:pos="567"/>
        </w:tabs>
        <w:ind w:left="567" w:hanging="567"/>
        <w:jc w:val="both"/>
        <w:rPr>
          <w:rFonts w:ascii="Book Antiqua" w:hAnsi="Book Antiqua" w:cs="Arial"/>
        </w:rPr>
      </w:pPr>
    </w:p>
    <w:p w14:paraId="5C955323" w14:textId="5C3DBAFF" w:rsidR="0092480B" w:rsidRDefault="009D70C3" w:rsidP="00897164">
      <w:pPr>
        <w:tabs>
          <w:tab w:val="left" w:pos="567"/>
        </w:tabs>
        <w:ind w:left="567" w:hanging="567"/>
        <w:jc w:val="both"/>
        <w:rPr>
          <w:rFonts w:ascii="Book Antiqua" w:hAnsi="Book Antiqua" w:cs="Arial"/>
        </w:rPr>
      </w:pPr>
      <w:r>
        <w:rPr>
          <w:rFonts w:ascii="Book Antiqua" w:hAnsi="Book Antiqua" w:cs="Arial"/>
        </w:rPr>
        <w:t>4</w:t>
      </w:r>
      <w:r w:rsidR="00D75B39">
        <w:rPr>
          <w:rFonts w:ascii="Book Antiqua" w:hAnsi="Book Antiqua" w:cs="Arial"/>
        </w:rPr>
        <w:t>0</w:t>
      </w:r>
      <w:r>
        <w:rPr>
          <w:rFonts w:ascii="Book Antiqua" w:hAnsi="Book Antiqua" w:cs="Arial"/>
        </w:rPr>
        <w:t xml:space="preserve">.  </w:t>
      </w:r>
      <w:r w:rsidR="00037B4E">
        <w:rPr>
          <w:rFonts w:ascii="Book Antiqua" w:hAnsi="Book Antiqua" w:cs="Arial"/>
        </w:rPr>
        <w:tab/>
      </w:r>
      <w:r w:rsidR="00204E0A">
        <w:rPr>
          <w:rFonts w:ascii="Book Antiqua" w:hAnsi="Book Antiqua" w:cs="Arial"/>
        </w:rPr>
        <w:t xml:space="preserve">The Appellant is </w:t>
      </w:r>
      <w:r w:rsidR="0070172E">
        <w:rPr>
          <w:rFonts w:ascii="Book Antiqua" w:hAnsi="Book Antiqua" w:cs="Arial"/>
        </w:rPr>
        <w:t>not able to give evidence because he d</w:t>
      </w:r>
      <w:r w:rsidR="00037B4E">
        <w:rPr>
          <w:rFonts w:ascii="Book Antiqua" w:hAnsi="Book Antiqua" w:cs="Arial"/>
        </w:rPr>
        <w:t xml:space="preserve">id </w:t>
      </w:r>
      <w:r w:rsidR="0070172E">
        <w:rPr>
          <w:rFonts w:ascii="Book Antiqua" w:hAnsi="Book Antiqua" w:cs="Arial"/>
        </w:rPr>
        <w:t xml:space="preserve">not talk like a normal person. He </w:t>
      </w:r>
      <w:r w:rsidR="00037B4E">
        <w:rPr>
          <w:rFonts w:ascii="Book Antiqua" w:hAnsi="Book Antiqua" w:cs="Arial"/>
        </w:rPr>
        <w:t xml:space="preserve">became </w:t>
      </w:r>
      <w:r w:rsidR="0070172E">
        <w:rPr>
          <w:rFonts w:ascii="Book Antiqua" w:hAnsi="Book Antiqua" w:cs="Arial"/>
        </w:rPr>
        <w:t>angry and d</w:t>
      </w:r>
      <w:r w:rsidR="00037B4E">
        <w:rPr>
          <w:rFonts w:ascii="Book Antiqua" w:hAnsi="Book Antiqua" w:cs="Arial"/>
        </w:rPr>
        <w:t xml:space="preserve">id </w:t>
      </w:r>
      <w:r w:rsidR="0070172E">
        <w:rPr>
          <w:rFonts w:ascii="Book Antiqua" w:hAnsi="Book Antiqua" w:cs="Arial"/>
        </w:rPr>
        <w:t>not talk about anything relevant.  She sp</w:t>
      </w:r>
      <w:r w:rsidR="00037B4E">
        <w:rPr>
          <w:rFonts w:ascii="Book Antiqua" w:hAnsi="Book Antiqua" w:cs="Arial"/>
        </w:rPr>
        <w:t xml:space="preserve">oke </w:t>
      </w:r>
      <w:r w:rsidR="0070172E">
        <w:rPr>
          <w:rFonts w:ascii="Book Antiqua" w:hAnsi="Book Antiqua" w:cs="Arial"/>
        </w:rPr>
        <w:t>to the Appellant daily. He is liv</w:t>
      </w:r>
      <w:r w:rsidR="00037B4E">
        <w:rPr>
          <w:rFonts w:ascii="Book Antiqua" w:hAnsi="Book Antiqua" w:cs="Arial"/>
        </w:rPr>
        <w:t>ed</w:t>
      </w:r>
      <w:r w:rsidR="0070172E">
        <w:rPr>
          <w:rFonts w:ascii="Book Antiqua" w:hAnsi="Book Antiqua" w:cs="Arial"/>
        </w:rPr>
        <w:t xml:space="preserve"> in a shared house with her friends.  She arranged it. She and her family had to move to enable her son to attend a grammar school. They decided that it was not good for the Appellant to move out of the area and away from his G</w:t>
      </w:r>
      <w:r w:rsidR="0092480B">
        <w:rPr>
          <w:rFonts w:ascii="Book Antiqua" w:hAnsi="Book Antiqua" w:cs="Arial"/>
        </w:rPr>
        <w:t>P, mental health centr</w:t>
      </w:r>
      <w:r w:rsidR="00571ADE">
        <w:rPr>
          <w:rFonts w:ascii="Book Antiqua" w:hAnsi="Book Antiqua" w:cs="Arial"/>
        </w:rPr>
        <w:t>e</w:t>
      </w:r>
      <w:r w:rsidR="0092480B">
        <w:rPr>
          <w:rFonts w:ascii="Book Antiqua" w:hAnsi="Book Antiqua" w:cs="Arial"/>
        </w:rPr>
        <w:t xml:space="preserve">, his friends and </w:t>
      </w:r>
      <w:r w:rsidR="0070172E">
        <w:rPr>
          <w:rFonts w:ascii="Book Antiqua" w:hAnsi="Book Antiqua" w:cs="Arial"/>
        </w:rPr>
        <w:t xml:space="preserve">familiar surroundings. </w:t>
      </w:r>
      <w:r w:rsidR="0092480B">
        <w:rPr>
          <w:rFonts w:ascii="Book Antiqua" w:hAnsi="Book Antiqua" w:cs="Arial"/>
        </w:rPr>
        <w:t>The house is very close to the family home where he lived between</w:t>
      </w:r>
      <w:r w:rsidR="00571ADE">
        <w:rPr>
          <w:rFonts w:ascii="Book Antiqua" w:hAnsi="Book Antiqua" w:cs="Arial"/>
        </w:rPr>
        <w:t xml:space="preserve"> </w:t>
      </w:r>
      <w:r w:rsidR="0092480B">
        <w:rPr>
          <w:rFonts w:ascii="Book Antiqua" w:hAnsi="Book Antiqua" w:cs="Arial"/>
        </w:rPr>
        <w:t>2004</w:t>
      </w:r>
      <w:r w:rsidR="00DB4D61">
        <w:rPr>
          <w:rFonts w:ascii="Book Antiqua" w:hAnsi="Book Antiqua" w:cs="Arial"/>
        </w:rPr>
        <w:t xml:space="preserve"> </w:t>
      </w:r>
      <w:r w:rsidR="0092480B">
        <w:rPr>
          <w:rFonts w:ascii="Book Antiqua" w:hAnsi="Book Antiqua" w:cs="Arial"/>
        </w:rPr>
        <w:t>-</w:t>
      </w:r>
      <w:r w:rsidR="00DB4D61">
        <w:rPr>
          <w:rFonts w:ascii="Book Antiqua" w:hAnsi="Book Antiqua" w:cs="Arial"/>
        </w:rPr>
        <w:t xml:space="preserve"> </w:t>
      </w:r>
      <w:r w:rsidR="0092480B">
        <w:rPr>
          <w:rFonts w:ascii="Book Antiqua" w:hAnsi="Book Antiqua" w:cs="Arial"/>
        </w:rPr>
        <w:t xml:space="preserve">2015. </w:t>
      </w:r>
      <w:r w:rsidR="0070172E">
        <w:rPr>
          <w:rFonts w:ascii="Book Antiqua" w:hAnsi="Book Antiqua" w:cs="Arial"/>
        </w:rPr>
        <w:t>She pa</w:t>
      </w:r>
      <w:r w:rsidR="00037B4E">
        <w:rPr>
          <w:rFonts w:ascii="Book Antiqua" w:hAnsi="Book Antiqua" w:cs="Arial"/>
        </w:rPr>
        <w:t xml:space="preserve">id </w:t>
      </w:r>
      <w:r w:rsidR="0070172E">
        <w:rPr>
          <w:rFonts w:ascii="Book Antiqua" w:hAnsi="Book Antiqua" w:cs="Arial"/>
        </w:rPr>
        <w:t xml:space="preserve">the </w:t>
      </w:r>
      <w:r w:rsidR="00571ADE">
        <w:rPr>
          <w:rFonts w:ascii="Book Antiqua" w:hAnsi="Book Antiqua" w:cs="Arial"/>
        </w:rPr>
        <w:t xml:space="preserve">Appellant’s rent of </w:t>
      </w:r>
      <w:r w:rsidR="0092480B">
        <w:rPr>
          <w:rFonts w:ascii="Book Antiqua" w:hAnsi="Book Antiqua" w:cs="Arial"/>
        </w:rPr>
        <w:t xml:space="preserve">£300 per month </w:t>
      </w:r>
      <w:r w:rsidR="0070172E">
        <w:rPr>
          <w:rFonts w:ascii="Book Antiqua" w:hAnsi="Book Antiqua" w:cs="Arial"/>
        </w:rPr>
        <w:t>and look</w:t>
      </w:r>
      <w:r w:rsidR="00037B4E">
        <w:rPr>
          <w:rFonts w:ascii="Book Antiqua" w:hAnsi="Book Antiqua" w:cs="Arial"/>
        </w:rPr>
        <w:t>ed</w:t>
      </w:r>
      <w:r w:rsidR="0070172E">
        <w:rPr>
          <w:rFonts w:ascii="Book Antiqua" w:hAnsi="Book Antiqua" w:cs="Arial"/>
        </w:rPr>
        <w:t xml:space="preserve"> after everything. She attend</w:t>
      </w:r>
      <w:r w:rsidR="00037B4E">
        <w:rPr>
          <w:rFonts w:ascii="Book Antiqua" w:hAnsi="Book Antiqua" w:cs="Arial"/>
        </w:rPr>
        <w:t>ed</w:t>
      </w:r>
      <w:r w:rsidR="0070172E">
        <w:rPr>
          <w:rFonts w:ascii="Book Antiqua" w:hAnsi="Book Antiqua" w:cs="Arial"/>
        </w:rPr>
        <w:t xml:space="preserve"> four times a week</w:t>
      </w:r>
      <w:r w:rsidR="0092480B">
        <w:rPr>
          <w:rFonts w:ascii="Book Antiqua" w:hAnsi="Book Antiqua" w:cs="Arial"/>
        </w:rPr>
        <w:t xml:space="preserve"> when she travel</w:t>
      </w:r>
      <w:r w:rsidR="00037B4E">
        <w:rPr>
          <w:rFonts w:ascii="Book Antiqua" w:hAnsi="Book Antiqua" w:cs="Arial"/>
        </w:rPr>
        <w:t>led</w:t>
      </w:r>
      <w:r w:rsidR="0092480B">
        <w:rPr>
          <w:rFonts w:ascii="Book Antiqua" w:hAnsi="Book Antiqua" w:cs="Arial"/>
        </w:rPr>
        <w:t xml:space="preserve"> to Harrow for her children’s tuition. It </w:t>
      </w:r>
      <w:r w:rsidR="00037B4E">
        <w:rPr>
          <w:rFonts w:ascii="Book Antiqua" w:hAnsi="Book Antiqua" w:cs="Arial"/>
        </w:rPr>
        <w:t>was</w:t>
      </w:r>
      <w:r w:rsidR="0092480B">
        <w:rPr>
          <w:rFonts w:ascii="Book Antiqua" w:hAnsi="Book Antiqua" w:cs="Arial"/>
        </w:rPr>
        <w:t xml:space="preserve"> a 30- minute drive. Each visit lasts 1 -1 ½ hrs. Sometimes when she attend</w:t>
      </w:r>
      <w:r w:rsidR="00037B4E">
        <w:rPr>
          <w:rFonts w:ascii="Book Antiqua" w:hAnsi="Book Antiqua" w:cs="Arial"/>
        </w:rPr>
        <w:t>ed</w:t>
      </w:r>
      <w:r w:rsidR="0092480B">
        <w:rPr>
          <w:rFonts w:ascii="Book Antiqua" w:hAnsi="Book Antiqua" w:cs="Arial"/>
        </w:rPr>
        <w:t xml:space="preserve"> he </w:t>
      </w:r>
      <w:r w:rsidR="00037B4E">
        <w:rPr>
          <w:rFonts w:ascii="Book Antiqua" w:hAnsi="Book Antiqua" w:cs="Arial"/>
        </w:rPr>
        <w:t>was</w:t>
      </w:r>
      <w:r w:rsidR="0092480B">
        <w:rPr>
          <w:rFonts w:ascii="Book Antiqua" w:hAnsi="Book Antiqua" w:cs="Arial"/>
        </w:rPr>
        <w:t xml:space="preserve"> asleep. He like</w:t>
      </w:r>
      <w:r w:rsidR="007A37B7">
        <w:rPr>
          <w:rFonts w:ascii="Book Antiqua" w:hAnsi="Book Antiqua" w:cs="Arial"/>
        </w:rPr>
        <w:t>d</w:t>
      </w:r>
      <w:r w:rsidR="0092480B">
        <w:rPr>
          <w:rFonts w:ascii="Book Antiqua" w:hAnsi="Book Antiqua" w:cs="Arial"/>
        </w:rPr>
        <w:t xml:space="preserve"> to go to the park </w:t>
      </w:r>
      <w:r w:rsidR="0092480B">
        <w:rPr>
          <w:rFonts w:ascii="Book Antiqua" w:hAnsi="Book Antiqua" w:cs="Arial"/>
        </w:rPr>
        <w:lastRenderedPageBreak/>
        <w:t>with the children. She ma</w:t>
      </w:r>
      <w:r w:rsidR="007A37B7">
        <w:rPr>
          <w:rFonts w:ascii="Book Antiqua" w:hAnsi="Book Antiqua" w:cs="Arial"/>
        </w:rPr>
        <w:t>de</w:t>
      </w:r>
      <w:r w:rsidR="0092480B">
        <w:rPr>
          <w:rFonts w:ascii="Book Antiqua" w:hAnsi="Book Antiqua" w:cs="Arial"/>
        </w:rPr>
        <w:t xml:space="preserve"> sure that he </w:t>
      </w:r>
      <w:r w:rsidR="007A37B7">
        <w:rPr>
          <w:rFonts w:ascii="Book Antiqua" w:hAnsi="Book Antiqua" w:cs="Arial"/>
        </w:rPr>
        <w:t>ate</w:t>
      </w:r>
      <w:r w:rsidR="0092480B">
        <w:rPr>
          <w:rFonts w:ascii="Book Antiqua" w:hAnsi="Book Antiqua" w:cs="Arial"/>
        </w:rPr>
        <w:t xml:space="preserve"> food and t</w:t>
      </w:r>
      <w:r w:rsidR="007A37B7">
        <w:rPr>
          <w:rFonts w:ascii="Book Antiqua" w:hAnsi="Book Antiqua" w:cs="Arial"/>
        </w:rPr>
        <w:t>ook</w:t>
      </w:r>
      <w:r w:rsidR="0092480B">
        <w:rPr>
          <w:rFonts w:ascii="Book Antiqua" w:hAnsi="Book Antiqua" w:cs="Arial"/>
        </w:rPr>
        <w:t xml:space="preserve"> medication. She remind</w:t>
      </w:r>
      <w:r w:rsidR="007A37B7">
        <w:rPr>
          <w:rFonts w:ascii="Book Antiqua" w:hAnsi="Book Antiqua" w:cs="Arial"/>
        </w:rPr>
        <w:t>ed</w:t>
      </w:r>
      <w:r w:rsidR="0092480B">
        <w:rPr>
          <w:rFonts w:ascii="Book Antiqua" w:hAnsi="Book Antiqua" w:cs="Arial"/>
        </w:rPr>
        <w:t xml:space="preserve"> him daily to take his medication</w:t>
      </w:r>
      <w:r w:rsidR="00775F41">
        <w:rPr>
          <w:rFonts w:ascii="Book Antiqua" w:hAnsi="Book Antiqua" w:cs="Arial"/>
        </w:rPr>
        <w:t xml:space="preserve"> otherwise he d</w:t>
      </w:r>
      <w:r w:rsidR="007A37B7">
        <w:rPr>
          <w:rFonts w:ascii="Book Antiqua" w:hAnsi="Book Antiqua" w:cs="Arial"/>
        </w:rPr>
        <w:t xml:space="preserve">id </w:t>
      </w:r>
      <w:r w:rsidR="00775F41">
        <w:rPr>
          <w:rFonts w:ascii="Book Antiqua" w:hAnsi="Book Antiqua" w:cs="Arial"/>
        </w:rPr>
        <w:t>consistently take it and ha</w:t>
      </w:r>
      <w:r w:rsidR="007A37B7">
        <w:rPr>
          <w:rFonts w:ascii="Book Antiqua" w:hAnsi="Book Antiqua" w:cs="Arial"/>
        </w:rPr>
        <w:t>d</w:t>
      </w:r>
      <w:r w:rsidR="00775F41">
        <w:rPr>
          <w:rFonts w:ascii="Book Antiqua" w:hAnsi="Book Antiqua" w:cs="Arial"/>
        </w:rPr>
        <w:t xml:space="preserve"> relapses. </w:t>
      </w:r>
      <w:r w:rsidR="0092480B">
        <w:rPr>
          <w:rFonts w:ascii="Book Antiqua" w:hAnsi="Book Antiqua" w:cs="Arial"/>
        </w:rPr>
        <w:t xml:space="preserve"> She trie</w:t>
      </w:r>
      <w:r w:rsidR="007A37B7">
        <w:rPr>
          <w:rFonts w:ascii="Book Antiqua" w:hAnsi="Book Antiqua" w:cs="Arial"/>
        </w:rPr>
        <w:t>d</w:t>
      </w:r>
      <w:r w:rsidR="0092480B">
        <w:rPr>
          <w:rFonts w:ascii="Book Antiqua" w:hAnsi="Book Antiqua" w:cs="Arial"/>
        </w:rPr>
        <w:t xml:space="preserve"> to help him forget the past.  She encourage</w:t>
      </w:r>
      <w:r w:rsidR="007A37B7">
        <w:rPr>
          <w:rFonts w:ascii="Book Antiqua" w:hAnsi="Book Antiqua" w:cs="Arial"/>
        </w:rPr>
        <w:t>d</w:t>
      </w:r>
      <w:r w:rsidR="0092480B">
        <w:rPr>
          <w:rFonts w:ascii="Book Antiqua" w:hAnsi="Book Antiqua" w:cs="Arial"/>
        </w:rPr>
        <w:t xml:space="preserve"> him to change his </w:t>
      </w:r>
      <w:r w:rsidR="00505FAC">
        <w:rPr>
          <w:rFonts w:ascii="Book Antiqua" w:hAnsi="Book Antiqua" w:cs="Arial"/>
        </w:rPr>
        <w:t>bed linen</w:t>
      </w:r>
      <w:r w:rsidR="0092480B">
        <w:rPr>
          <w:rFonts w:ascii="Book Antiqua" w:hAnsi="Book Antiqua" w:cs="Arial"/>
        </w:rPr>
        <w:t xml:space="preserve"> and often d</w:t>
      </w:r>
      <w:r w:rsidR="007A37B7">
        <w:rPr>
          <w:rFonts w:ascii="Book Antiqua" w:hAnsi="Book Antiqua" w:cs="Arial"/>
        </w:rPr>
        <w:t>id</w:t>
      </w:r>
      <w:r w:rsidR="0092480B">
        <w:rPr>
          <w:rFonts w:ascii="Book Antiqua" w:hAnsi="Book Antiqua" w:cs="Arial"/>
        </w:rPr>
        <w:t xml:space="preserve"> it for him. At times she t</w:t>
      </w:r>
      <w:r w:rsidR="007A37B7">
        <w:rPr>
          <w:rFonts w:ascii="Book Antiqua" w:hAnsi="Book Antiqua" w:cs="Arial"/>
        </w:rPr>
        <w:t>ook</w:t>
      </w:r>
      <w:r w:rsidR="0092480B">
        <w:rPr>
          <w:rFonts w:ascii="Book Antiqua" w:hAnsi="Book Antiqua" w:cs="Arial"/>
        </w:rPr>
        <w:t xml:space="preserve"> him to the bathroom.</w:t>
      </w:r>
      <w:r w:rsidR="0070172E">
        <w:rPr>
          <w:rFonts w:ascii="Book Antiqua" w:hAnsi="Book Antiqua" w:cs="Arial"/>
        </w:rPr>
        <w:t xml:space="preserve"> Their parents </w:t>
      </w:r>
      <w:r w:rsidR="007A37B7">
        <w:rPr>
          <w:rFonts w:ascii="Book Antiqua" w:hAnsi="Book Antiqua" w:cs="Arial"/>
        </w:rPr>
        <w:t>were</w:t>
      </w:r>
      <w:r w:rsidR="0070172E">
        <w:rPr>
          <w:rFonts w:ascii="Book Antiqua" w:hAnsi="Book Antiqua" w:cs="Arial"/>
        </w:rPr>
        <w:t xml:space="preserve"> still alive in Sri Lanka but they</w:t>
      </w:r>
      <w:r w:rsidR="007A37B7">
        <w:rPr>
          <w:rFonts w:ascii="Book Antiqua" w:hAnsi="Book Antiqua" w:cs="Arial"/>
        </w:rPr>
        <w:t xml:space="preserve"> were</w:t>
      </w:r>
      <w:r w:rsidR="0070172E">
        <w:rPr>
          <w:rFonts w:ascii="Book Antiqua" w:hAnsi="Book Antiqua" w:cs="Arial"/>
        </w:rPr>
        <w:t xml:space="preserve"> in their 80s. </w:t>
      </w:r>
      <w:r w:rsidR="0092480B">
        <w:rPr>
          <w:rFonts w:ascii="Book Antiqua" w:hAnsi="Book Antiqua" w:cs="Arial"/>
        </w:rPr>
        <w:t xml:space="preserve">They </w:t>
      </w:r>
      <w:r w:rsidR="007A37B7">
        <w:rPr>
          <w:rFonts w:ascii="Book Antiqua" w:hAnsi="Book Antiqua" w:cs="Arial"/>
        </w:rPr>
        <w:t>were</w:t>
      </w:r>
      <w:r w:rsidR="0092480B">
        <w:rPr>
          <w:rFonts w:ascii="Book Antiqua" w:hAnsi="Book Antiqua" w:cs="Arial"/>
        </w:rPr>
        <w:t xml:space="preserve"> too old to look after him. She</w:t>
      </w:r>
      <w:r w:rsidR="007A37B7">
        <w:rPr>
          <w:rFonts w:ascii="Book Antiqua" w:hAnsi="Book Antiqua" w:cs="Arial"/>
        </w:rPr>
        <w:t xml:space="preserve"> was</w:t>
      </w:r>
      <w:r w:rsidR="005E106B">
        <w:rPr>
          <w:rFonts w:ascii="Book Antiqua" w:hAnsi="Book Antiqua" w:cs="Arial"/>
        </w:rPr>
        <w:t xml:space="preserve"> effectively </w:t>
      </w:r>
      <w:r w:rsidR="0092480B">
        <w:rPr>
          <w:rFonts w:ascii="Book Antiqua" w:hAnsi="Book Antiqua" w:cs="Arial"/>
        </w:rPr>
        <w:t xml:space="preserve">a mother to </w:t>
      </w:r>
      <w:r w:rsidR="00571ADE">
        <w:rPr>
          <w:rFonts w:ascii="Book Antiqua" w:hAnsi="Book Antiqua" w:cs="Arial"/>
        </w:rPr>
        <w:t>the Appellant.</w:t>
      </w:r>
      <w:r>
        <w:rPr>
          <w:rFonts w:ascii="Book Antiqua" w:hAnsi="Book Antiqua" w:cs="Arial"/>
        </w:rPr>
        <w:t xml:space="preserve"> He depend</w:t>
      </w:r>
      <w:r w:rsidR="007A37B7">
        <w:rPr>
          <w:rFonts w:ascii="Book Antiqua" w:hAnsi="Book Antiqua" w:cs="Arial"/>
        </w:rPr>
        <w:t>ed</w:t>
      </w:r>
      <w:r>
        <w:rPr>
          <w:rFonts w:ascii="Book Antiqua" w:hAnsi="Book Antiqua" w:cs="Arial"/>
        </w:rPr>
        <w:t xml:space="preserve"> on her</w:t>
      </w:r>
      <w:r w:rsidR="00571ADE">
        <w:rPr>
          <w:rFonts w:ascii="Book Antiqua" w:hAnsi="Book Antiqua" w:cs="Arial"/>
        </w:rPr>
        <w:t xml:space="preserve"> for everything</w:t>
      </w:r>
      <w:r w:rsidR="005E106B">
        <w:rPr>
          <w:rFonts w:ascii="Book Antiqua" w:hAnsi="Book Antiqua" w:cs="Arial"/>
        </w:rPr>
        <w:t xml:space="preserve"> and though of her as his mother. </w:t>
      </w:r>
      <w:r>
        <w:rPr>
          <w:rFonts w:ascii="Book Antiqua" w:hAnsi="Book Antiqua" w:cs="Arial"/>
        </w:rPr>
        <w:t xml:space="preserve"> She d</w:t>
      </w:r>
      <w:r w:rsidR="007A37B7">
        <w:rPr>
          <w:rFonts w:ascii="Book Antiqua" w:hAnsi="Book Antiqua" w:cs="Arial"/>
        </w:rPr>
        <w:t>id</w:t>
      </w:r>
      <w:r>
        <w:rPr>
          <w:rFonts w:ascii="Book Antiqua" w:hAnsi="Book Antiqua" w:cs="Arial"/>
        </w:rPr>
        <w:t xml:space="preserve"> everything for him. He ha</w:t>
      </w:r>
      <w:r w:rsidR="007A37B7">
        <w:rPr>
          <w:rFonts w:ascii="Book Antiqua" w:hAnsi="Book Antiqua" w:cs="Arial"/>
        </w:rPr>
        <w:t>d</w:t>
      </w:r>
      <w:r>
        <w:rPr>
          <w:rFonts w:ascii="Book Antiqua" w:hAnsi="Book Antiqua" w:cs="Arial"/>
        </w:rPr>
        <w:t xml:space="preserve"> no source of income and </w:t>
      </w:r>
      <w:r w:rsidR="007A37B7">
        <w:rPr>
          <w:rFonts w:ascii="Book Antiqua" w:hAnsi="Book Antiqua" w:cs="Arial"/>
        </w:rPr>
        <w:t>was</w:t>
      </w:r>
      <w:r>
        <w:rPr>
          <w:rFonts w:ascii="Book Antiqua" w:hAnsi="Book Antiqua" w:cs="Arial"/>
        </w:rPr>
        <w:t xml:space="preserve"> financially dependent on her. </w:t>
      </w:r>
    </w:p>
    <w:p w14:paraId="67A35103" w14:textId="77777777" w:rsidR="004D07B8" w:rsidRDefault="004D07B8" w:rsidP="00897164">
      <w:pPr>
        <w:tabs>
          <w:tab w:val="left" w:pos="567"/>
        </w:tabs>
        <w:ind w:left="567" w:hanging="567"/>
        <w:jc w:val="both"/>
        <w:rPr>
          <w:rFonts w:ascii="Book Antiqua" w:hAnsi="Book Antiqua" w:cs="Arial"/>
        </w:rPr>
      </w:pPr>
    </w:p>
    <w:p w14:paraId="7F67BE1F" w14:textId="77777777" w:rsidR="00204E0A" w:rsidRPr="000D19E6" w:rsidRDefault="00D0229B" w:rsidP="00D0229B">
      <w:pPr>
        <w:tabs>
          <w:tab w:val="left" w:pos="567"/>
        </w:tabs>
        <w:ind w:left="567" w:hanging="567"/>
        <w:rPr>
          <w:rFonts w:ascii="Book Antiqua" w:hAnsi="Book Antiqua" w:cs="Arial"/>
          <w:i/>
        </w:rPr>
      </w:pPr>
      <w:r w:rsidRPr="000D19E6">
        <w:rPr>
          <w:rFonts w:ascii="Book Antiqua" w:hAnsi="Book Antiqua" w:cs="Arial"/>
          <w:i/>
        </w:rPr>
        <w:t xml:space="preserve">The Evidence of RCT </w:t>
      </w:r>
    </w:p>
    <w:p w14:paraId="49F5A9E4" w14:textId="77777777" w:rsidR="004D07B8" w:rsidRPr="00D0229B" w:rsidRDefault="00204E0A" w:rsidP="00D0229B">
      <w:pPr>
        <w:tabs>
          <w:tab w:val="left" w:pos="567"/>
        </w:tabs>
        <w:ind w:left="567" w:hanging="567"/>
        <w:rPr>
          <w:rFonts w:ascii="Book Antiqua" w:hAnsi="Book Antiqua" w:cs="Arial"/>
          <w:i/>
        </w:rPr>
      </w:pPr>
      <w:r>
        <w:rPr>
          <w:rFonts w:ascii="Book Antiqua" w:hAnsi="Book Antiqua" w:cs="Arial"/>
          <w:i/>
          <w:u w:val="single"/>
        </w:rPr>
        <w:t xml:space="preserve"> </w:t>
      </w:r>
    </w:p>
    <w:p w14:paraId="708368C4" w14:textId="1ED4207E" w:rsidR="00204E0A" w:rsidRDefault="00204E0A" w:rsidP="00204E0A">
      <w:pPr>
        <w:tabs>
          <w:tab w:val="left" w:pos="567"/>
        </w:tabs>
        <w:ind w:left="567" w:hanging="567"/>
        <w:jc w:val="both"/>
        <w:rPr>
          <w:rFonts w:ascii="Book Antiqua" w:hAnsi="Book Antiqua" w:cs="Arial"/>
        </w:rPr>
      </w:pPr>
      <w:r>
        <w:rPr>
          <w:rFonts w:ascii="Book Antiqua" w:hAnsi="Book Antiqua" w:cs="Arial"/>
        </w:rPr>
        <w:t>4</w:t>
      </w:r>
      <w:r w:rsidR="00D75B39">
        <w:rPr>
          <w:rFonts w:ascii="Book Antiqua" w:hAnsi="Book Antiqua" w:cs="Arial"/>
        </w:rPr>
        <w:t>1</w:t>
      </w:r>
      <w:r w:rsidR="004D07B8">
        <w:rPr>
          <w:rFonts w:ascii="Book Antiqua" w:hAnsi="Book Antiqua" w:cs="Arial"/>
        </w:rPr>
        <w:t>.</w:t>
      </w:r>
      <w:r w:rsidR="004D07B8">
        <w:rPr>
          <w:rFonts w:ascii="Book Antiqua" w:hAnsi="Book Antiqua" w:cs="Arial"/>
        </w:rPr>
        <w:tab/>
      </w:r>
      <w:r w:rsidR="002821B1">
        <w:rPr>
          <w:rFonts w:ascii="Book Antiqua" w:hAnsi="Book Antiqua" w:cs="Arial"/>
        </w:rPr>
        <w:t>RCT’s evidence</w:t>
      </w:r>
      <w:r>
        <w:rPr>
          <w:rFonts w:ascii="Book Antiqua" w:hAnsi="Book Antiqua" w:cs="Arial"/>
        </w:rPr>
        <w:t xml:space="preserve"> is contained in his affidavit of 2 June 2017 (p 45, AB1) and his additional witness statement </w:t>
      </w:r>
      <w:r w:rsidR="005E106B">
        <w:rPr>
          <w:rFonts w:ascii="Book Antiqua" w:hAnsi="Book Antiqua" w:cs="Arial"/>
        </w:rPr>
        <w:t>of 15 December 20</w:t>
      </w:r>
      <w:r w:rsidR="007A37B7">
        <w:rPr>
          <w:rFonts w:ascii="Book Antiqua" w:hAnsi="Book Antiqua" w:cs="Arial"/>
        </w:rPr>
        <w:t>17</w:t>
      </w:r>
      <w:r w:rsidR="005E106B">
        <w:rPr>
          <w:rFonts w:ascii="Book Antiqua" w:hAnsi="Book Antiqua" w:cs="Arial"/>
        </w:rPr>
        <w:t xml:space="preserve"> </w:t>
      </w:r>
      <w:r>
        <w:rPr>
          <w:rFonts w:ascii="Book Antiqua" w:hAnsi="Book Antiqua" w:cs="Arial"/>
        </w:rPr>
        <w:t xml:space="preserve">(p </w:t>
      </w:r>
      <w:r w:rsidR="00A63B5F">
        <w:rPr>
          <w:rFonts w:ascii="Book Antiqua" w:hAnsi="Book Antiqua" w:cs="Arial"/>
        </w:rPr>
        <w:t>4</w:t>
      </w:r>
      <w:r>
        <w:rPr>
          <w:rFonts w:ascii="Book Antiqua" w:hAnsi="Book Antiqua" w:cs="Arial"/>
        </w:rPr>
        <w:t>, AB 2).</w:t>
      </w:r>
      <w:r w:rsidR="00782725">
        <w:rPr>
          <w:rFonts w:ascii="Book Antiqua" w:hAnsi="Book Antiqua" w:cs="Arial"/>
        </w:rPr>
        <w:tab/>
      </w:r>
      <w:r>
        <w:rPr>
          <w:rFonts w:ascii="Book Antiqua" w:hAnsi="Book Antiqua" w:cs="Arial"/>
        </w:rPr>
        <w:t xml:space="preserve"> </w:t>
      </w:r>
    </w:p>
    <w:p w14:paraId="7C571857" w14:textId="77777777" w:rsidR="00204E0A" w:rsidRDefault="00204E0A" w:rsidP="00204E0A">
      <w:pPr>
        <w:tabs>
          <w:tab w:val="left" w:pos="567"/>
        </w:tabs>
        <w:ind w:left="567" w:hanging="567"/>
        <w:jc w:val="both"/>
        <w:rPr>
          <w:rFonts w:ascii="Book Antiqua" w:hAnsi="Book Antiqua" w:cs="Arial"/>
        </w:rPr>
      </w:pPr>
    </w:p>
    <w:p w14:paraId="344DCC99" w14:textId="77777777" w:rsidR="004973A2" w:rsidRDefault="00204E0A" w:rsidP="00897164">
      <w:pPr>
        <w:tabs>
          <w:tab w:val="left" w:pos="567"/>
        </w:tabs>
        <w:ind w:left="567" w:hanging="567"/>
        <w:jc w:val="both"/>
        <w:rPr>
          <w:rFonts w:ascii="Book Antiqua" w:hAnsi="Book Antiqua" w:cs="Arial"/>
        </w:rPr>
      </w:pPr>
      <w:r>
        <w:rPr>
          <w:rFonts w:ascii="Book Antiqua" w:hAnsi="Book Antiqua" w:cs="Arial"/>
        </w:rPr>
        <w:t>4</w:t>
      </w:r>
      <w:r w:rsidR="00D75B39">
        <w:rPr>
          <w:rFonts w:ascii="Book Antiqua" w:hAnsi="Book Antiqua" w:cs="Arial"/>
        </w:rPr>
        <w:t>2</w:t>
      </w:r>
      <w:r>
        <w:rPr>
          <w:rFonts w:ascii="Book Antiqua" w:hAnsi="Book Antiqua" w:cs="Arial"/>
        </w:rPr>
        <w:t xml:space="preserve">.  </w:t>
      </w:r>
      <w:r>
        <w:rPr>
          <w:rFonts w:ascii="Book Antiqua" w:hAnsi="Book Antiqua" w:cs="Arial"/>
        </w:rPr>
        <w:tab/>
        <w:t xml:space="preserve">The evidence in the affidavit is difficult in parts to comprehend, but it can be summarised. The Appellant is RCT’s fourth child.  When the Appellant was in Sri Lanka he underwent “bodily harm several times”.  </w:t>
      </w:r>
      <w:r w:rsidR="00782725">
        <w:rPr>
          <w:rFonts w:ascii="Book Antiqua" w:hAnsi="Book Antiqua" w:cs="Arial"/>
        </w:rPr>
        <w:t xml:space="preserve">On 1 </w:t>
      </w:r>
      <w:r w:rsidR="00782725" w:rsidRPr="00943FFB">
        <w:rPr>
          <w:rFonts w:ascii="Book Antiqua" w:hAnsi="Book Antiqua" w:cs="Arial"/>
        </w:rPr>
        <w:t xml:space="preserve">April </w:t>
      </w:r>
      <w:r w:rsidR="00943FFB">
        <w:rPr>
          <w:rFonts w:ascii="Book Antiqua" w:hAnsi="Book Antiqua" w:cs="Arial"/>
        </w:rPr>
        <w:t>199</w:t>
      </w:r>
      <w:r w:rsidR="00782725" w:rsidRPr="00943FFB">
        <w:rPr>
          <w:rFonts w:ascii="Book Antiqua" w:hAnsi="Book Antiqua" w:cs="Arial"/>
        </w:rPr>
        <w:t>8 two</w:t>
      </w:r>
      <w:r w:rsidR="00782725">
        <w:rPr>
          <w:rFonts w:ascii="Book Antiqua" w:hAnsi="Book Antiqua" w:cs="Arial"/>
        </w:rPr>
        <w:t xml:space="preserve"> police officers came to arrest him.  They said that they suspected him to be a member of the LTTE.  They were arrested.  On 2 April 1998 at </w:t>
      </w:r>
      <w:r w:rsidR="00DC5BC4" w:rsidRPr="00943FFB">
        <w:rPr>
          <w:rFonts w:ascii="Book Antiqua" w:hAnsi="Book Antiqua" w:cs="Arial"/>
        </w:rPr>
        <w:t xml:space="preserve">noon </w:t>
      </w:r>
      <w:r w:rsidR="00782725" w:rsidRPr="00943FFB">
        <w:rPr>
          <w:rFonts w:ascii="Book Antiqua" w:hAnsi="Book Antiqua" w:cs="Arial"/>
        </w:rPr>
        <w:t>R</w:t>
      </w:r>
      <w:r w:rsidR="00782725">
        <w:rPr>
          <w:rFonts w:ascii="Book Antiqua" w:hAnsi="Book Antiqua" w:cs="Arial"/>
        </w:rPr>
        <w:t xml:space="preserve">CT attended Anuradhapura prison.  </w:t>
      </w:r>
      <w:r w:rsidR="004973A2">
        <w:rPr>
          <w:rFonts w:ascii="Book Antiqua" w:hAnsi="Book Antiqua" w:cs="Arial"/>
        </w:rPr>
        <w:t xml:space="preserve">Later he arranged for a lawyer, Mr </w:t>
      </w:r>
      <w:proofErr w:type="spellStart"/>
      <w:r w:rsidR="004973A2">
        <w:rPr>
          <w:rFonts w:ascii="Book Antiqua" w:hAnsi="Book Antiqua" w:cs="Arial"/>
        </w:rPr>
        <w:t>Zahir</w:t>
      </w:r>
      <w:proofErr w:type="spellEnd"/>
      <w:r w:rsidR="00DC5BC4">
        <w:rPr>
          <w:rFonts w:ascii="Book Antiqua" w:hAnsi="Book Antiqua" w:cs="Arial"/>
        </w:rPr>
        <w:t>,</w:t>
      </w:r>
      <w:r w:rsidR="004973A2">
        <w:rPr>
          <w:rFonts w:ascii="Book Antiqua" w:hAnsi="Book Antiqua" w:cs="Arial"/>
        </w:rPr>
        <w:t xml:space="preserve"> to file a motion </w:t>
      </w:r>
      <w:r w:rsidR="00DC5BC4">
        <w:rPr>
          <w:rFonts w:ascii="Book Antiqua" w:hAnsi="Book Antiqua" w:cs="Arial"/>
        </w:rPr>
        <w:t>in</w:t>
      </w:r>
      <w:r w:rsidR="004973A2">
        <w:rPr>
          <w:rFonts w:ascii="Book Antiqua" w:hAnsi="Book Antiqua" w:cs="Arial"/>
        </w:rPr>
        <w:t xml:space="preserve"> court to enable them to be bailed.  They were both given bail the next day.  On 6 April 1998 they went to court and were “discharged”.  RCT attache</w:t>
      </w:r>
      <w:r w:rsidR="002821B1">
        <w:rPr>
          <w:rFonts w:ascii="Book Antiqua" w:hAnsi="Book Antiqua" w:cs="Arial"/>
        </w:rPr>
        <w:t>d</w:t>
      </w:r>
      <w:r w:rsidR="004973A2">
        <w:rPr>
          <w:rFonts w:ascii="Book Antiqua" w:hAnsi="Book Antiqua" w:cs="Arial"/>
        </w:rPr>
        <w:t xml:space="preserve"> an extract of his diary </w:t>
      </w:r>
      <w:r w:rsidR="004973A2" w:rsidRPr="00943FFB">
        <w:rPr>
          <w:rFonts w:ascii="Book Antiqua" w:hAnsi="Book Antiqua" w:cs="Arial"/>
        </w:rPr>
        <w:t>from</w:t>
      </w:r>
      <w:r w:rsidR="00571ADE">
        <w:rPr>
          <w:rFonts w:ascii="Book Antiqua" w:hAnsi="Book Antiqua" w:cs="Arial"/>
        </w:rPr>
        <w:t xml:space="preserve"> </w:t>
      </w:r>
      <w:r w:rsidR="004973A2" w:rsidRPr="00943FFB">
        <w:rPr>
          <w:rFonts w:ascii="Book Antiqua" w:hAnsi="Book Antiqua" w:cs="Arial"/>
        </w:rPr>
        <w:t>1 to 6 April 1998.</w:t>
      </w:r>
      <w:r w:rsidR="004973A2">
        <w:rPr>
          <w:rFonts w:ascii="Book Antiqua" w:hAnsi="Book Antiqua" w:cs="Arial"/>
        </w:rPr>
        <w:t xml:space="preserve">  Mr </w:t>
      </w:r>
      <w:proofErr w:type="spellStart"/>
      <w:r w:rsidR="004973A2">
        <w:rPr>
          <w:rFonts w:ascii="Book Antiqua" w:hAnsi="Book Antiqua" w:cs="Arial"/>
        </w:rPr>
        <w:t>Zahir</w:t>
      </w:r>
      <w:proofErr w:type="spellEnd"/>
      <w:r w:rsidR="004973A2">
        <w:rPr>
          <w:rFonts w:ascii="Book Antiqua" w:hAnsi="Book Antiqua" w:cs="Arial"/>
        </w:rPr>
        <w:t xml:space="preserve"> died on 5 August 2003 </w:t>
      </w:r>
      <w:r w:rsidR="00571ADE">
        <w:rPr>
          <w:rFonts w:ascii="Book Antiqua" w:hAnsi="Book Antiqua" w:cs="Arial"/>
        </w:rPr>
        <w:t>(</w:t>
      </w:r>
      <w:r w:rsidR="004973A2">
        <w:rPr>
          <w:rFonts w:ascii="Book Antiqua" w:hAnsi="Book Antiqua" w:cs="Arial"/>
        </w:rPr>
        <w:t>attached to the affidavit is his death certificate</w:t>
      </w:r>
      <w:r w:rsidR="00571ADE">
        <w:rPr>
          <w:rFonts w:ascii="Book Antiqua" w:hAnsi="Book Antiqua" w:cs="Arial"/>
        </w:rPr>
        <w:t>)</w:t>
      </w:r>
      <w:r w:rsidR="004973A2">
        <w:rPr>
          <w:rFonts w:ascii="Book Antiqua" w:hAnsi="Book Antiqua" w:cs="Arial"/>
        </w:rPr>
        <w:t xml:space="preserve">.  </w:t>
      </w:r>
    </w:p>
    <w:p w14:paraId="27AEE153" w14:textId="77777777" w:rsidR="004973A2" w:rsidRDefault="004973A2" w:rsidP="00897164">
      <w:pPr>
        <w:tabs>
          <w:tab w:val="left" w:pos="567"/>
        </w:tabs>
        <w:ind w:left="567" w:hanging="567"/>
        <w:jc w:val="both"/>
        <w:rPr>
          <w:rFonts w:ascii="Book Antiqua" w:hAnsi="Book Antiqua" w:cs="Arial"/>
        </w:rPr>
      </w:pPr>
    </w:p>
    <w:p w14:paraId="7B06FB86" w14:textId="77777777" w:rsidR="004973A2" w:rsidRDefault="00D75B39" w:rsidP="00897164">
      <w:pPr>
        <w:tabs>
          <w:tab w:val="left" w:pos="567"/>
        </w:tabs>
        <w:ind w:left="567" w:hanging="567"/>
        <w:jc w:val="both"/>
        <w:rPr>
          <w:rFonts w:ascii="Book Antiqua" w:hAnsi="Book Antiqua" w:cs="Arial"/>
        </w:rPr>
      </w:pPr>
      <w:r>
        <w:rPr>
          <w:rFonts w:ascii="Book Antiqua" w:hAnsi="Book Antiqua" w:cs="Arial"/>
        </w:rPr>
        <w:t>43</w:t>
      </w:r>
      <w:r w:rsidR="004973A2">
        <w:rPr>
          <w:rFonts w:ascii="Book Antiqua" w:hAnsi="Book Antiqua" w:cs="Arial"/>
        </w:rPr>
        <w:t>.</w:t>
      </w:r>
      <w:r w:rsidR="004973A2">
        <w:rPr>
          <w:rFonts w:ascii="Book Antiqua" w:hAnsi="Book Antiqua" w:cs="Arial"/>
        </w:rPr>
        <w:tab/>
        <w:t>In July 2004 there was a bomb blast in Colombo.  CID and EPDP members went to the Appellant’s office and tortured him.  On 20 May 2017 officers came to the house and stated that they had seen the Appellant participating in a protest meeting in the UK.  They said</w:t>
      </w:r>
      <w:r w:rsidR="000D51C0">
        <w:rPr>
          <w:rFonts w:ascii="Book Antiqua" w:hAnsi="Book Antiqua" w:cs="Arial"/>
        </w:rPr>
        <w:t xml:space="preserve"> that</w:t>
      </w:r>
      <w:r w:rsidR="004973A2">
        <w:rPr>
          <w:rFonts w:ascii="Book Antiqua" w:hAnsi="Book Antiqua" w:cs="Arial"/>
        </w:rPr>
        <w:t xml:space="preserve"> if he continues he will be in danger.  He was told that if the Appellant comes to Sri Lanka he should immediately inform the CID branch at </w:t>
      </w:r>
      <w:proofErr w:type="spellStart"/>
      <w:r w:rsidR="004973A2">
        <w:rPr>
          <w:rFonts w:ascii="Book Antiqua" w:hAnsi="Book Antiqua" w:cs="Arial"/>
        </w:rPr>
        <w:t>Vavuniya</w:t>
      </w:r>
      <w:proofErr w:type="spellEnd"/>
      <w:r w:rsidR="004973A2">
        <w:rPr>
          <w:rFonts w:ascii="Book Antiqua" w:hAnsi="Book Antiqua" w:cs="Arial"/>
        </w:rPr>
        <w:t xml:space="preserve">.  </w:t>
      </w:r>
    </w:p>
    <w:p w14:paraId="55EC43BB" w14:textId="77777777" w:rsidR="009D70C3" w:rsidRDefault="009D70C3" w:rsidP="00897164">
      <w:pPr>
        <w:tabs>
          <w:tab w:val="left" w:pos="567"/>
        </w:tabs>
        <w:ind w:left="567" w:hanging="567"/>
        <w:jc w:val="both"/>
        <w:rPr>
          <w:rFonts w:ascii="Book Antiqua" w:hAnsi="Book Antiqua" w:cs="Arial"/>
        </w:rPr>
      </w:pPr>
    </w:p>
    <w:p w14:paraId="63EF471B" w14:textId="77777777" w:rsidR="009D70C3" w:rsidRDefault="00204E0A" w:rsidP="00897164">
      <w:pPr>
        <w:tabs>
          <w:tab w:val="left" w:pos="567"/>
        </w:tabs>
        <w:ind w:left="567" w:hanging="567"/>
        <w:jc w:val="both"/>
        <w:rPr>
          <w:rFonts w:ascii="Book Antiqua" w:hAnsi="Book Antiqua" w:cs="Arial"/>
        </w:rPr>
      </w:pPr>
      <w:r>
        <w:rPr>
          <w:rFonts w:ascii="Book Antiqua" w:hAnsi="Book Antiqua" w:cs="Arial"/>
        </w:rPr>
        <w:t>4</w:t>
      </w:r>
      <w:r w:rsidR="00D75B39">
        <w:rPr>
          <w:rFonts w:ascii="Book Antiqua" w:hAnsi="Book Antiqua" w:cs="Arial"/>
        </w:rPr>
        <w:t>4</w:t>
      </w:r>
      <w:r w:rsidR="009D70C3">
        <w:rPr>
          <w:rFonts w:ascii="Book Antiqua" w:hAnsi="Book Antiqua" w:cs="Arial"/>
        </w:rPr>
        <w:t xml:space="preserve">.    </w:t>
      </w:r>
      <w:r w:rsidR="009D70C3">
        <w:rPr>
          <w:rFonts w:ascii="Book Antiqua" w:hAnsi="Book Antiqua" w:cs="Arial"/>
        </w:rPr>
        <w:tab/>
      </w:r>
      <w:r w:rsidR="002821B1">
        <w:rPr>
          <w:rFonts w:ascii="Book Antiqua" w:hAnsi="Book Antiqua" w:cs="Arial"/>
        </w:rPr>
        <w:t xml:space="preserve">In his additional statement, </w:t>
      </w:r>
      <w:r w:rsidR="009D70C3">
        <w:rPr>
          <w:rFonts w:ascii="Book Antiqua" w:hAnsi="Book Antiqua" w:cs="Arial"/>
        </w:rPr>
        <w:t xml:space="preserve">RCT states that he </w:t>
      </w:r>
      <w:r w:rsidR="002821B1">
        <w:rPr>
          <w:rFonts w:ascii="Book Antiqua" w:hAnsi="Book Antiqua" w:cs="Arial"/>
        </w:rPr>
        <w:t>was</w:t>
      </w:r>
      <w:r w:rsidR="009D70C3">
        <w:rPr>
          <w:rFonts w:ascii="Book Antiqua" w:hAnsi="Book Antiqua" w:cs="Arial"/>
        </w:rPr>
        <w:t xml:space="preserve"> continuously visited and abused by the authorities and he decided to move. In support of this he relie</w:t>
      </w:r>
      <w:r w:rsidR="002821B1">
        <w:rPr>
          <w:rFonts w:ascii="Book Antiqua" w:hAnsi="Book Antiqua" w:cs="Arial"/>
        </w:rPr>
        <w:t>d</w:t>
      </w:r>
      <w:r w:rsidR="009D70C3">
        <w:rPr>
          <w:rFonts w:ascii="Book Antiqua" w:hAnsi="Book Antiqua" w:cs="Arial"/>
        </w:rPr>
        <w:t xml:space="preserve"> on a letter of 27 November 2017 purporting to be from the Village officer.  He moved to a remote rural area and did not have contact with his son.  He was </w:t>
      </w:r>
      <w:r w:rsidR="002821B1">
        <w:rPr>
          <w:rFonts w:ascii="Book Antiqua" w:hAnsi="Book Antiqua" w:cs="Arial"/>
        </w:rPr>
        <w:t xml:space="preserve">therefore </w:t>
      </w:r>
      <w:r w:rsidR="009D70C3">
        <w:rPr>
          <w:rFonts w:ascii="Book Antiqua" w:hAnsi="Book Antiqua" w:cs="Arial"/>
        </w:rPr>
        <w:t>not able to provide any documents</w:t>
      </w:r>
      <w:r w:rsidR="002821B1">
        <w:rPr>
          <w:rFonts w:ascii="Book Antiqua" w:hAnsi="Book Antiqua" w:cs="Arial"/>
        </w:rPr>
        <w:t xml:space="preserve"> in support of his appeal</w:t>
      </w:r>
      <w:r w:rsidR="00571ADE">
        <w:rPr>
          <w:rFonts w:ascii="Book Antiqua" w:hAnsi="Book Antiqua" w:cs="Arial"/>
        </w:rPr>
        <w:t xml:space="preserve"> in 2004</w:t>
      </w:r>
      <w:r w:rsidR="009D70C3">
        <w:rPr>
          <w:rFonts w:ascii="Book Antiqua" w:hAnsi="Book Antiqua" w:cs="Arial"/>
        </w:rPr>
        <w:t xml:space="preserve">.  </w:t>
      </w:r>
      <w:r w:rsidR="007A37B7">
        <w:rPr>
          <w:rFonts w:ascii="Book Antiqua" w:hAnsi="Book Antiqua" w:cs="Arial"/>
        </w:rPr>
        <w:t xml:space="preserve">He was not contactable because he had moved between 19 September 2004 and 29 June 2015. </w:t>
      </w:r>
    </w:p>
    <w:p w14:paraId="6D87BF68" w14:textId="77777777" w:rsidR="009D70C3" w:rsidRDefault="009D70C3" w:rsidP="00897164">
      <w:pPr>
        <w:tabs>
          <w:tab w:val="left" w:pos="567"/>
        </w:tabs>
        <w:ind w:left="567" w:hanging="567"/>
        <w:jc w:val="both"/>
        <w:rPr>
          <w:rFonts w:ascii="Book Antiqua" w:hAnsi="Book Antiqua" w:cs="Arial"/>
        </w:rPr>
      </w:pPr>
    </w:p>
    <w:p w14:paraId="0BC6E881" w14:textId="77777777" w:rsidR="00D0229B" w:rsidRPr="009D70C3" w:rsidRDefault="009D70C3" w:rsidP="00204E0A">
      <w:pPr>
        <w:tabs>
          <w:tab w:val="left" w:pos="567"/>
        </w:tabs>
        <w:ind w:left="567" w:hanging="567"/>
        <w:jc w:val="both"/>
        <w:rPr>
          <w:rFonts w:ascii="Book Antiqua" w:hAnsi="Book Antiqua" w:cs="Arial"/>
          <w:i/>
        </w:rPr>
      </w:pPr>
      <w:r w:rsidRPr="009D70C3">
        <w:rPr>
          <w:rFonts w:ascii="Book Antiqua" w:hAnsi="Book Antiqua" w:cs="Arial"/>
          <w:i/>
        </w:rPr>
        <w:t xml:space="preserve">The Evidence of SN </w:t>
      </w:r>
    </w:p>
    <w:p w14:paraId="68D249BE" w14:textId="77777777" w:rsidR="004973A2" w:rsidRDefault="004973A2" w:rsidP="00897164">
      <w:pPr>
        <w:tabs>
          <w:tab w:val="left" w:pos="567"/>
        </w:tabs>
        <w:ind w:left="567" w:hanging="567"/>
        <w:jc w:val="both"/>
        <w:rPr>
          <w:rFonts w:ascii="Book Antiqua" w:hAnsi="Book Antiqua" w:cs="Arial"/>
        </w:rPr>
      </w:pPr>
    </w:p>
    <w:p w14:paraId="6663F6A8" w14:textId="495AB356" w:rsidR="00204E0A" w:rsidRDefault="00204E0A" w:rsidP="00204E0A">
      <w:pPr>
        <w:tabs>
          <w:tab w:val="left" w:pos="567"/>
        </w:tabs>
        <w:ind w:left="567" w:hanging="567"/>
        <w:jc w:val="both"/>
        <w:rPr>
          <w:rFonts w:ascii="Book Antiqua" w:hAnsi="Book Antiqua" w:cs="Arial"/>
          <w:i/>
        </w:rPr>
      </w:pPr>
      <w:r>
        <w:rPr>
          <w:rFonts w:ascii="Book Antiqua" w:hAnsi="Book Antiqua" w:cs="Arial"/>
        </w:rPr>
        <w:t>4</w:t>
      </w:r>
      <w:r w:rsidR="00D75B39">
        <w:rPr>
          <w:rFonts w:ascii="Book Antiqua" w:hAnsi="Book Antiqua" w:cs="Arial"/>
        </w:rPr>
        <w:t>5</w:t>
      </w:r>
      <w:r w:rsidR="004973A2">
        <w:rPr>
          <w:rFonts w:ascii="Book Antiqua" w:hAnsi="Book Antiqua" w:cs="Arial"/>
        </w:rPr>
        <w:t>.</w:t>
      </w:r>
      <w:r w:rsidR="004973A2">
        <w:rPr>
          <w:rFonts w:ascii="Book Antiqua" w:hAnsi="Book Antiqua" w:cs="Arial"/>
        </w:rPr>
        <w:tab/>
      </w:r>
      <w:r>
        <w:rPr>
          <w:rFonts w:ascii="Book Antiqua" w:hAnsi="Book Antiqua" w:cs="Arial"/>
        </w:rPr>
        <w:t xml:space="preserve">SN has made two witness statements; one on 27 May 2016 (not in either bundle) and the second on 14 December 2017 (p 7, AB2). </w:t>
      </w:r>
      <w:r>
        <w:rPr>
          <w:rFonts w:ascii="Book Antiqua" w:hAnsi="Book Antiqua" w:cs="Arial"/>
          <w:i/>
        </w:rPr>
        <w:t xml:space="preserve"> </w:t>
      </w:r>
    </w:p>
    <w:p w14:paraId="23FA75CE" w14:textId="77777777" w:rsidR="00A63B5F" w:rsidRDefault="00A63B5F" w:rsidP="00204E0A">
      <w:pPr>
        <w:tabs>
          <w:tab w:val="left" w:pos="567"/>
        </w:tabs>
        <w:ind w:left="567" w:hanging="567"/>
        <w:jc w:val="both"/>
        <w:rPr>
          <w:rFonts w:ascii="Book Antiqua" w:hAnsi="Book Antiqua" w:cs="Arial"/>
          <w:i/>
        </w:rPr>
      </w:pPr>
    </w:p>
    <w:p w14:paraId="5A863374" w14:textId="77777777" w:rsidR="00D0229B" w:rsidRDefault="00A63B5F" w:rsidP="00D0229B">
      <w:pPr>
        <w:tabs>
          <w:tab w:val="left" w:pos="567"/>
        </w:tabs>
        <w:ind w:left="567" w:hanging="567"/>
        <w:jc w:val="both"/>
        <w:rPr>
          <w:rFonts w:ascii="Book Antiqua" w:hAnsi="Book Antiqua" w:cs="Arial"/>
        </w:rPr>
      </w:pPr>
      <w:r w:rsidRPr="00A63B5F">
        <w:rPr>
          <w:rFonts w:ascii="Book Antiqua" w:hAnsi="Book Antiqua" w:cs="Arial"/>
        </w:rPr>
        <w:t>4</w:t>
      </w:r>
      <w:r w:rsidR="00D75B39">
        <w:rPr>
          <w:rFonts w:ascii="Book Antiqua" w:hAnsi="Book Antiqua" w:cs="Arial"/>
        </w:rPr>
        <w:t>6</w:t>
      </w:r>
      <w:r w:rsidRPr="00A63B5F">
        <w:rPr>
          <w:rFonts w:ascii="Book Antiqua" w:hAnsi="Book Antiqua" w:cs="Arial"/>
        </w:rPr>
        <w:t>.</w:t>
      </w:r>
      <w:r w:rsidR="00AE3EB7" w:rsidRPr="00AE3EB7">
        <w:rPr>
          <w:rFonts w:ascii="Book Antiqua" w:hAnsi="Book Antiqua" w:cs="Arial"/>
        </w:rPr>
        <w:tab/>
      </w:r>
      <w:r w:rsidR="00D0229B">
        <w:rPr>
          <w:rFonts w:ascii="Book Antiqua" w:hAnsi="Book Antiqua" w:cs="Arial"/>
        </w:rPr>
        <w:t xml:space="preserve">SN’s evidence is that he </w:t>
      </w:r>
      <w:r w:rsidR="007A37B7">
        <w:rPr>
          <w:rFonts w:ascii="Book Antiqua" w:hAnsi="Book Antiqua" w:cs="Arial"/>
        </w:rPr>
        <w:t>was</w:t>
      </w:r>
      <w:r w:rsidR="00D0229B">
        <w:rPr>
          <w:rFonts w:ascii="Book Antiqua" w:hAnsi="Book Antiqua" w:cs="Arial"/>
        </w:rPr>
        <w:t xml:space="preserve"> a doctor </w:t>
      </w:r>
      <w:r w:rsidR="00571ADE">
        <w:rPr>
          <w:rFonts w:ascii="Book Antiqua" w:hAnsi="Book Antiqua" w:cs="Arial"/>
        </w:rPr>
        <w:t xml:space="preserve">in Canada </w:t>
      </w:r>
      <w:r w:rsidR="00D0229B">
        <w:rPr>
          <w:rFonts w:ascii="Book Antiqua" w:hAnsi="Book Antiqua" w:cs="Arial"/>
        </w:rPr>
        <w:t xml:space="preserve">specialising in clinical oncology.  He </w:t>
      </w:r>
      <w:r w:rsidR="007A37B7">
        <w:rPr>
          <w:rFonts w:ascii="Book Antiqua" w:hAnsi="Book Antiqua" w:cs="Arial"/>
        </w:rPr>
        <w:t xml:space="preserve">was </w:t>
      </w:r>
      <w:r w:rsidR="00D0229B">
        <w:rPr>
          <w:rFonts w:ascii="Book Antiqua" w:hAnsi="Book Antiqua" w:cs="Arial"/>
        </w:rPr>
        <w:t xml:space="preserve">the Appellant’s cousin (his mother’s sister’s son).  The Appellant left Sri Lanka in 2004 following a “life threatening” situation in Sri Lanka.  He was a successful entrepreneur after leaving school and he owned a lorry.  He did building contracts in his home town, </w:t>
      </w:r>
      <w:proofErr w:type="spellStart"/>
      <w:r w:rsidR="00D0229B">
        <w:rPr>
          <w:rFonts w:ascii="Book Antiqua" w:hAnsi="Book Antiqua" w:cs="Arial"/>
        </w:rPr>
        <w:t>Vavuniya</w:t>
      </w:r>
      <w:proofErr w:type="spellEnd"/>
      <w:r w:rsidR="00D0229B">
        <w:rPr>
          <w:rFonts w:ascii="Book Antiqua" w:hAnsi="Book Antiqua" w:cs="Arial"/>
        </w:rPr>
        <w:t xml:space="preserve">, with government departments and NGOs.  His business involved building temporary makeshift huts in “no man area in </w:t>
      </w:r>
      <w:proofErr w:type="spellStart"/>
      <w:r w:rsidR="00D0229B">
        <w:rPr>
          <w:rFonts w:ascii="Book Antiqua" w:hAnsi="Book Antiqua" w:cs="Arial"/>
        </w:rPr>
        <w:t>Omantai</w:t>
      </w:r>
      <w:proofErr w:type="spellEnd"/>
      <w:r w:rsidR="00D0229B">
        <w:rPr>
          <w:rFonts w:ascii="Book Antiqua" w:hAnsi="Book Antiqua" w:cs="Arial"/>
        </w:rPr>
        <w:t xml:space="preserve">, </w:t>
      </w:r>
      <w:proofErr w:type="spellStart"/>
      <w:r w:rsidR="00D0229B">
        <w:rPr>
          <w:rFonts w:ascii="Book Antiqua" w:hAnsi="Book Antiqua" w:cs="Arial"/>
        </w:rPr>
        <w:t>Vavuniya</w:t>
      </w:r>
      <w:proofErr w:type="spellEnd"/>
      <w:r w:rsidR="00D0229B">
        <w:rPr>
          <w:rFonts w:ascii="Book Antiqua" w:hAnsi="Book Antiqua" w:cs="Arial"/>
        </w:rPr>
        <w:t xml:space="preserve">, </w:t>
      </w:r>
      <w:r w:rsidR="00D0229B">
        <w:rPr>
          <w:rFonts w:ascii="Book Antiqua" w:hAnsi="Book Antiqua" w:cs="Arial"/>
        </w:rPr>
        <w:lastRenderedPageBreak/>
        <w:t xml:space="preserve">Sri Lanka under government agent of </w:t>
      </w:r>
      <w:proofErr w:type="spellStart"/>
      <w:r w:rsidR="00D0229B">
        <w:rPr>
          <w:rFonts w:ascii="Book Antiqua" w:hAnsi="Book Antiqua" w:cs="Arial"/>
        </w:rPr>
        <w:t>Vavuniya’s</w:t>
      </w:r>
      <w:proofErr w:type="spellEnd"/>
      <w:r w:rsidR="00D0229B">
        <w:rPr>
          <w:rFonts w:ascii="Book Antiqua" w:hAnsi="Book Antiqua" w:cs="Arial"/>
        </w:rPr>
        <w:t xml:space="preserve"> approval”.  From that work he faced “life threatening warnings” from various Tamil rebel groups.  He left the country in 2004.  He continued to face “high risk to his life” if deported to Sri </w:t>
      </w:r>
      <w:r w:rsidR="00D0229B" w:rsidRPr="00943FFB">
        <w:rPr>
          <w:rFonts w:ascii="Book Antiqua" w:hAnsi="Book Antiqua" w:cs="Arial"/>
        </w:rPr>
        <w:t>Lanka.  SN</w:t>
      </w:r>
      <w:r w:rsidR="00D0229B">
        <w:rPr>
          <w:rFonts w:ascii="Book Antiqua" w:hAnsi="Book Antiqua" w:cs="Arial"/>
        </w:rPr>
        <w:t xml:space="preserve"> was in Sri Lanka between November and December 2016 for fourteen days to attend his mother’s funeral.  On the way he took the “London transit and talked to my cousins via phone”.  </w:t>
      </w:r>
      <w:proofErr w:type="gramStart"/>
      <w:r w:rsidR="00D0229B">
        <w:rPr>
          <w:rFonts w:ascii="Book Antiqua" w:hAnsi="Book Antiqua" w:cs="Arial"/>
        </w:rPr>
        <w:t>As a result of</w:t>
      </w:r>
      <w:proofErr w:type="gramEnd"/>
      <w:r w:rsidR="00D0229B">
        <w:rPr>
          <w:rFonts w:ascii="Book Antiqua" w:hAnsi="Book Antiqua" w:cs="Arial"/>
        </w:rPr>
        <w:t xml:space="preserve"> this, there were rumours back home in </w:t>
      </w:r>
      <w:proofErr w:type="spellStart"/>
      <w:r w:rsidR="00D0229B">
        <w:rPr>
          <w:rFonts w:ascii="Book Antiqua" w:hAnsi="Book Antiqua" w:cs="Arial"/>
        </w:rPr>
        <w:t>Vavuniya</w:t>
      </w:r>
      <w:proofErr w:type="spellEnd"/>
      <w:r w:rsidR="00D0229B">
        <w:rPr>
          <w:rFonts w:ascii="Book Antiqua" w:hAnsi="Book Antiqua" w:cs="Arial"/>
        </w:rPr>
        <w:t xml:space="preserve"> that his </w:t>
      </w:r>
      <w:r w:rsidR="00505FAC">
        <w:rPr>
          <w:rFonts w:ascii="Book Antiqua" w:hAnsi="Book Antiqua" w:cs="Arial"/>
        </w:rPr>
        <w:t>cousins including the Appellant were</w:t>
      </w:r>
      <w:r w:rsidR="00D0229B">
        <w:rPr>
          <w:rFonts w:ascii="Book Antiqua" w:hAnsi="Book Antiqua" w:cs="Arial"/>
        </w:rPr>
        <w:t xml:space="preserve"> accompanying him in order to attend the funeral.  The funeral was on 28 November 2016.  There was tension at that time because it was the remembrance week for LTTE and the birthday of its leader.  Security was very tight. </w:t>
      </w:r>
    </w:p>
    <w:p w14:paraId="6970DE40" w14:textId="77777777" w:rsidR="00D0229B" w:rsidRDefault="00D0229B" w:rsidP="00D0229B">
      <w:pPr>
        <w:tabs>
          <w:tab w:val="left" w:pos="567"/>
        </w:tabs>
        <w:ind w:left="567" w:hanging="567"/>
        <w:jc w:val="both"/>
        <w:rPr>
          <w:rFonts w:ascii="Book Antiqua" w:hAnsi="Book Antiqua" w:cs="Arial"/>
        </w:rPr>
      </w:pPr>
    </w:p>
    <w:p w14:paraId="2A0B39C8" w14:textId="77777777" w:rsidR="00D0229B" w:rsidRDefault="00A63B5F" w:rsidP="00D0229B">
      <w:pPr>
        <w:tabs>
          <w:tab w:val="left" w:pos="567"/>
        </w:tabs>
        <w:ind w:left="567" w:hanging="567"/>
        <w:jc w:val="both"/>
        <w:rPr>
          <w:rFonts w:ascii="Book Antiqua" w:hAnsi="Book Antiqua" w:cs="Arial"/>
        </w:rPr>
      </w:pPr>
      <w:r>
        <w:rPr>
          <w:rFonts w:ascii="Book Antiqua" w:hAnsi="Book Antiqua" w:cs="Arial"/>
        </w:rPr>
        <w:t>4</w:t>
      </w:r>
      <w:r w:rsidR="00D75B39">
        <w:rPr>
          <w:rFonts w:ascii="Book Antiqua" w:hAnsi="Book Antiqua" w:cs="Arial"/>
        </w:rPr>
        <w:t>7</w:t>
      </w:r>
      <w:r w:rsidR="00D0229B">
        <w:rPr>
          <w:rFonts w:ascii="Book Antiqua" w:hAnsi="Book Antiqua" w:cs="Arial"/>
        </w:rPr>
        <w:t>.</w:t>
      </w:r>
      <w:r w:rsidR="00D0229B">
        <w:rPr>
          <w:rFonts w:ascii="Book Antiqua" w:hAnsi="Book Antiqua" w:cs="Arial"/>
        </w:rPr>
        <w:tab/>
        <w:t xml:space="preserve">The funeral was held at the SN’s aunt’s house.  Many relatives and friends attended and people that he did not recognise.  Three strangers were there suspiciously looking at everyone. They did not believe that the Appellant had not come to the funeral. </w:t>
      </w:r>
      <w:r w:rsidR="00D0229B" w:rsidRPr="00943FFB">
        <w:rPr>
          <w:rFonts w:ascii="Book Antiqua" w:hAnsi="Book Antiqua" w:cs="Arial"/>
        </w:rPr>
        <w:t xml:space="preserve">They accused </w:t>
      </w:r>
      <w:r w:rsidR="00D0229B">
        <w:rPr>
          <w:rFonts w:ascii="Book Antiqua" w:hAnsi="Book Antiqua" w:cs="Arial"/>
        </w:rPr>
        <w:t xml:space="preserve">SN of being the Appellant. </w:t>
      </w:r>
      <w:r w:rsidR="00D0229B" w:rsidRPr="00943FFB">
        <w:rPr>
          <w:rFonts w:ascii="Book Antiqua" w:hAnsi="Book Antiqua" w:cs="Arial"/>
        </w:rPr>
        <w:t xml:space="preserve"> He</w:t>
      </w:r>
      <w:r w:rsidR="00D0229B">
        <w:rPr>
          <w:rFonts w:ascii="Book Antiqua" w:hAnsi="Book Antiqua" w:cs="Arial"/>
        </w:rPr>
        <w:t xml:space="preserve"> showed them his ID and they believed him.  </w:t>
      </w:r>
      <w:r w:rsidR="00D0229B" w:rsidRPr="00943FFB">
        <w:rPr>
          <w:rFonts w:ascii="Book Antiqua" w:hAnsi="Book Antiqua" w:cs="Arial"/>
        </w:rPr>
        <w:t>SN spoke</w:t>
      </w:r>
      <w:r w:rsidR="00D0229B">
        <w:rPr>
          <w:rFonts w:ascii="Book Antiqua" w:hAnsi="Book Antiqua" w:cs="Arial"/>
        </w:rPr>
        <w:t xml:space="preserve"> with the Appellant’s parents and they are worried for their safety.  </w:t>
      </w:r>
    </w:p>
    <w:p w14:paraId="0BB48327" w14:textId="77777777" w:rsidR="002821B1" w:rsidRDefault="002821B1" w:rsidP="00D0229B">
      <w:pPr>
        <w:tabs>
          <w:tab w:val="left" w:pos="567"/>
        </w:tabs>
        <w:ind w:left="567" w:hanging="567"/>
        <w:jc w:val="both"/>
        <w:rPr>
          <w:rFonts w:ascii="Book Antiqua" w:hAnsi="Book Antiqua" w:cs="Arial"/>
        </w:rPr>
      </w:pPr>
    </w:p>
    <w:p w14:paraId="27182C50" w14:textId="77777777" w:rsidR="005F654C" w:rsidRDefault="00D75B39" w:rsidP="00D0229B">
      <w:pPr>
        <w:tabs>
          <w:tab w:val="left" w:pos="567"/>
        </w:tabs>
        <w:ind w:left="567" w:hanging="567"/>
        <w:jc w:val="both"/>
        <w:rPr>
          <w:rFonts w:ascii="Book Antiqua" w:hAnsi="Book Antiqua" w:cs="Arial"/>
        </w:rPr>
      </w:pPr>
      <w:r>
        <w:rPr>
          <w:rFonts w:ascii="Book Antiqua" w:hAnsi="Book Antiqua" w:cs="Arial"/>
        </w:rPr>
        <w:t>48</w:t>
      </w:r>
      <w:r w:rsidR="002821B1">
        <w:rPr>
          <w:rFonts w:ascii="Book Antiqua" w:hAnsi="Book Antiqua" w:cs="Arial"/>
        </w:rPr>
        <w:t>.    In his latest statement and in oral evidence before me, SN focussed on the Appellant’s mental health and the facilities in Sri Lanka. The nearest hospital to his home area</w:t>
      </w:r>
      <w:r w:rsidR="007A37B7">
        <w:rPr>
          <w:rFonts w:ascii="Book Antiqua" w:hAnsi="Book Antiqua" w:cs="Arial"/>
        </w:rPr>
        <w:t xml:space="preserve"> was</w:t>
      </w:r>
      <w:r w:rsidR="002821B1">
        <w:rPr>
          <w:rFonts w:ascii="Book Antiqua" w:hAnsi="Book Antiqua" w:cs="Arial"/>
        </w:rPr>
        <w:t xml:space="preserve"> in </w:t>
      </w:r>
      <w:proofErr w:type="spellStart"/>
      <w:r w:rsidR="002821B1">
        <w:rPr>
          <w:rFonts w:ascii="Book Antiqua" w:hAnsi="Book Antiqua" w:cs="Arial"/>
        </w:rPr>
        <w:t>Vavuniya</w:t>
      </w:r>
      <w:proofErr w:type="spellEnd"/>
      <w:r w:rsidR="002821B1">
        <w:rPr>
          <w:rFonts w:ascii="Book Antiqua" w:hAnsi="Book Antiqua" w:cs="Arial"/>
        </w:rPr>
        <w:t>, but he c</w:t>
      </w:r>
      <w:r w:rsidR="007A37B7">
        <w:rPr>
          <w:rFonts w:ascii="Book Antiqua" w:hAnsi="Book Antiqua" w:cs="Arial"/>
        </w:rPr>
        <w:t>ould n</w:t>
      </w:r>
      <w:r w:rsidR="002821B1">
        <w:rPr>
          <w:rFonts w:ascii="Book Antiqua" w:hAnsi="Book Antiqua" w:cs="Arial"/>
        </w:rPr>
        <w:t>ot go there. His PTSD w</w:t>
      </w:r>
      <w:r w:rsidR="007A37B7">
        <w:rPr>
          <w:rFonts w:ascii="Book Antiqua" w:hAnsi="Book Antiqua" w:cs="Arial"/>
        </w:rPr>
        <w:t>ould</w:t>
      </w:r>
      <w:r w:rsidR="002821B1">
        <w:rPr>
          <w:rFonts w:ascii="Book Antiqua" w:hAnsi="Book Antiqua" w:cs="Arial"/>
        </w:rPr>
        <w:t xml:space="preserve"> get worse when he s</w:t>
      </w:r>
      <w:r w:rsidR="007A37B7">
        <w:rPr>
          <w:rFonts w:ascii="Book Antiqua" w:hAnsi="Book Antiqua" w:cs="Arial"/>
        </w:rPr>
        <w:t>aw</w:t>
      </w:r>
      <w:r w:rsidR="002821B1">
        <w:rPr>
          <w:rFonts w:ascii="Book Antiqua" w:hAnsi="Book Antiqua" w:cs="Arial"/>
        </w:rPr>
        <w:t xml:space="preserve"> uniformed personnel</w:t>
      </w:r>
      <w:r w:rsidR="00571ADE">
        <w:rPr>
          <w:rFonts w:ascii="Book Antiqua" w:hAnsi="Book Antiqua" w:cs="Arial"/>
        </w:rPr>
        <w:t xml:space="preserve">. In </w:t>
      </w:r>
      <w:r w:rsidR="002821B1">
        <w:rPr>
          <w:rFonts w:ascii="Book Antiqua" w:hAnsi="Book Antiqua" w:cs="Arial"/>
        </w:rPr>
        <w:t xml:space="preserve">the Northern Province the ratio of armed forces to civilians </w:t>
      </w:r>
      <w:r w:rsidR="007A37B7">
        <w:rPr>
          <w:rFonts w:ascii="Book Antiqua" w:hAnsi="Book Antiqua" w:cs="Arial"/>
        </w:rPr>
        <w:t>was</w:t>
      </w:r>
      <w:r w:rsidR="002821B1">
        <w:rPr>
          <w:rFonts w:ascii="Book Antiqua" w:hAnsi="Book Antiqua" w:cs="Arial"/>
        </w:rPr>
        <w:t xml:space="preserve"> 1:4 and in the </w:t>
      </w:r>
      <w:proofErr w:type="gramStart"/>
      <w:r w:rsidR="005F654C">
        <w:rPr>
          <w:rFonts w:ascii="Book Antiqua" w:hAnsi="Book Antiqua" w:cs="Arial"/>
        </w:rPr>
        <w:t>N</w:t>
      </w:r>
      <w:r w:rsidR="002821B1">
        <w:rPr>
          <w:rFonts w:ascii="Book Antiqua" w:hAnsi="Book Antiqua" w:cs="Arial"/>
        </w:rPr>
        <w:t>orth</w:t>
      </w:r>
      <w:proofErr w:type="gramEnd"/>
      <w:r w:rsidR="002821B1">
        <w:rPr>
          <w:rFonts w:ascii="Book Antiqua" w:hAnsi="Book Antiqua" w:cs="Arial"/>
        </w:rPr>
        <w:t xml:space="preserve"> there </w:t>
      </w:r>
      <w:r w:rsidR="007A37B7">
        <w:rPr>
          <w:rFonts w:ascii="Book Antiqua" w:hAnsi="Book Antiqua" w:cs="Arial"/>
        </w:rPr>
        <w:t>were</w:t>
      </w:r>
      <w:r w:rsidR="002821B1">
        <w:rPr>
          <w:rFonts w:ascii="Book Antiqua" w:hAnsi="Book Antiqua" w:cs="Arial"/>
        </w:rPr>
        <w:t xml:space="preserve"> no military hospitals</w:t>
      </w:r>
      <w:r w:rsidR="007A37B7">
        <w:rPr>
          <w:rFonts w:ascii="Book Antiqua" w:hAnsi="Book Antiqua" w:cs="Arial"/>
        </w:rPr>
        <w:t xml:space="preserve">. The </w:t>
      </w:r>
      <w:r w:rsidR="002821B1">
        <w:rPr>
          <w:rFonts w:ascii="Book Antiqua" w:hAnsi="Book Antiqua" w:cs="Arial"/>
        </w:rPr>
        <w:t xml:space="preserve">presence of uniformed army personnel </w:t>
      </w:r>
      <w:r w:rsidR="007A37B7">
        <w:rPr>
          <w:rFonts w:ascii="Book Antiqua" w:hAnsi="Book Antiqua" w:cs="Arial"/>
        </w:rPr>
        <w:t>was</w:t>
      </w:r>
      <w:r w:rsidR="002821B1">
        <w:rPr>
          <w:rFonts w:ascii="Book Antiqua" w:hAnsi="Book Antiqua" w:cs="Arial"/>
        </w:rPr>
        <w:t xml:space="preserve"> unavoidable. In addition</w:t>
      </w:r>
      <w:r w:rsidR="005F654C">
        <w:rPr>
          <w:rFonts w:ascii="Book Antiqua" w:hAnsi="Book Antiqua" w:cs="Arial"/>
        </w:rPr>
        <w:t>,</w:t>
      </w:r>
      <w:r w:rsidR="002821B1">
        <w:rPr>
          <w:rFonts w:ascii="Book Antiqua" w:hAnsi="Book Antiqua" w:cs="Arial"/>
        </w:rPr>
        <w:t xml:space="preserve"> he would have to cope with check points. There </w:t>
      </w:r>
      <w:r w:rsidR="007A37B7">
        <w:rPr>
          <w:rFonts w:ascii="Book Antiqua" w:hAnsi="Book Antiqua" w:cs="Arial"/>
        </w:rPr>
        <w:t>was</w:t>
      </w:r>
      <w:r w:rsidR="002821B1">
        <w:rPr>
          <w:rFonts w:ascii="Book Antiqua" w:hAnsi="Book Antiqua" w:cs="Arial"/>
        </w:rPr>
        <w:t xml:space="preserve"> a lack of Tamil speaking psychologists and health care providers.</w:t>
      </w:r>
      <w:r w:rsidR="005F654C">
        <w:rPr>
          <w:rFonts w:ascii="Book Antiqua" w:hAnsi="Book Antiqua" w:cs="Arial"/>
        </w:rPr>
        <w:t xml:space="preserve"> The Appellant’s parents </w:t>
      </w:r>
      <w:r w:rsidR="007A37B7">
        <w:rPr>
          <w:rFonts w:ascii="Book Antiqua" w:hAnsi="Book Antiqua" w:cs="Arial"/>
        </w:rPr>
        <w:t>were</w:t>
      </w:r>
      <w:r w:rsidR="005F654C">
        <w:rPr>
          <w:rFonts w:ascii="Book Antiqua" w:hAnsi="Book Antiqua" w:cs="Arial"/>
        </w:rPr>
        <w:t xml:space="preserve"> harassed. SN has worked in war zones and recognise</w:t>
      </w:r>
      <w:r w:rsidR="00571ADE">
        <w:rPr>
          <w:rFonts w:ascii="Book Antiqua" w:hAnsi="Book Antiqua" w:cs="Arial"/>
        </w:rPr>
        <w:t>s</w:t>
      </w:r>
      <w:r w:rsidR="005F654C">
        <w:rPr>
          <w:rFonts w:ascii="Book Antiqua" w:hAnsi="Book Antiqua" w:cs="Arial"/>
        </w:rPr>
        <w:t xml:space="preserve"> typical symptoms of PTSD. </w:t>
      </w:r>
    </w:p>
    <w:p w14:paraId="6568B4EE" w14:textId="77777777" w:rsidR="005F654C" w:rsidRDefault="005F654C" w:rsidP="00D0229B">
      <w:pPr>
        <w:tabs>
          <w:tab w:val="left" w:pos="567"/>
        </w:tabs>
        <w:ind w:left="567" w:hanging="567"/>
        <w:jc w:val="both"/>
        <w:rPr>
          <w:rFonts w:ascii="Book Antiqua" w:hAnsi="Book Antiqua" w:cs="Arial"/>
        </w:rPr>
      </w:pPr>
    </w:p>
    <w:p w14:paraId="7CF1ED51" w14:textId="109A59F4" w:rsidR="00836111" w:rsidRDefault="00D75B39" w:rsidP="00D0229B">
      <w:pPr>
        <w:tabs>
          <w:tab w:val="left" w:pos="567"/>
        </w:tabs>
        <w:ind w:left="567" w:hanging="567"/>
        <w:jc w:val="both"/>
        <w:rPr>
          <w:rFonts w:ascii="Book Antiqua" w:hAnsi="Book Antiqua" w:cs="Arial"/>
        </w:rPr>
      </w:pPr>
      <w:r>
        <w:rPr>
          <w:rFonts w:ascii="Book Antiqua" w:hAnsi="Book Antiqua" w:cs="Arial"/>
        </w:rPr>
        <w:t>49</w:t>
      </w:r>
      <w:r w:rsidR="005F654C">
        <w:rPr>
          <w:rFonts w:ascii="Book Antiqua" w:hAnsi="Book Antiqua" w:cs="Arial"/>
        </w:rPr>
        <w:t xml:space="preserve">.    </w:t>
      </w:r>
      <w:r w:rsidR="004973A2">
        <w:rPr>
          <w:rFonts w:ascii="Book Antiqua" w:hAnsi="Book Antiqua" w:cs="Arial"/>
        </w:rPr>
        <w:t xml:space="preserve">In the bundle there is a copy of the Canadian passport of </w:t>
      </w:r>
      <w:r w:rsidR="00943FFB">
        <w:rPr>
          <w:rFonts w:ascii="Book Antiqua" w:hAnsi="Book Antiqua" w:cs="Arial"/>
        </w:rPr>
        <w:t>SN</w:t>
      </w:r>
      <w:r w:rsidR="00571ADE">
        <w:rPr>
          <w:rFonts w:ascii="Book Antiqua" w:hAnsi="Book Antiqua" w:cs="Arial"/>
        </w:rPr>
        <w:t xml:space="preserve">. </w:t>
      </w:r>
      <w:r w:rsidR="004973A2">
        <w:rPr>
          <w:rFonts w:ascii="Book Antiqua" w:hAnsi="Book Antiqua" w:cs="Arial"/>
        </w:rPr>
        <w:t xml:space="preserve"> The passport has been submitted to establish that he travelled to Sri Lanka to attend a funeral.  There are other documents in support of this.  </w:t>
      </w:r>
    </w:p>
    <w:p w14:paraId="682A3AFA" w14:textId="77777777" w:rsidR="00836111" w:rsidRDefault="00836111" w:rsidP="00897164">
      <w:pPr>
        <w:tabs>
          <w:tab w:val="left" w:pos="567"/>
        </w:tabs>
        <w:ind w:left="567" w:hanging="567"/>
        <w:jc w:val="both"/>
        <w:rPr>
          <w:rFonts w:ascii="Book Antiqua" w:hAnsi="Book Antiqua" w:cs="Arial"/>
        </w:rPr>
      </w:pPr>
    </w:p>
    <w:p w14:paraId="37258115" w14:textId="77777777" w:rsidR="00836111" w:rsidRPr="000D19E6" w:rsidRDefault="00836111" w:rsidP="00897164">
      <w:pPr>
        <w:tabs>
          <w:tab w:val="left" w:pos="567"/>
        </w:tabs>
        <w:ind w:left="567" w:hanging="567"/>
        <w:jc w:val="both"/>
        <w:rPr>
          <w:rFonts w:ascii="Book Antiqua" w:hAnsi="Book Antiqua" w:cs="Arial"/>
          <w:i/>
        </w:rPr>
      </w:pPr>
      <w:r w:rsidRPr="000D19E6">
        <w:rPr>
          <w:rFonts w:ascii="Book Antiqua" w:hAnsi="Book Antiqua" w:cs="Arial"/>
          <w:i/>
        </w:rPr>
        <w:t>The Law</w:t>
      </w:r>
    </w:p>
    <w:p w14:paraId="34D5CA90" w14:textId="77777777" w:rsidR="00836111" w:rsidRPr="000D19E6" w:rsidRDefault="00836111" w:rsidP="00897164">
      <w:pPr>
        <w:tabs>
          <w:tab w:val="left" w:pos="567"/>
        </w:tabs>
        <w:ind w:left="567" w:hanging="567"/>
        <w:jc w:val="both"/>
        <w:rPr>
          <w:rFonts w:ascii="Book Antiqua" w:hAnsi="Book Antiqua" w:cs="Arial"/>
          <w:b/>
        </w:rPr>
      </w:pPr>
    </w:p>
    <w:p w14:paraId="08C8B82E" w14:textId="77777777" w:rsidR="009319A9" w:rsidRDefault="00196044" w:rsidP="00897164">
      <w:pPr>
        <w:tabs>
          <w:tab w:val="left" w:pos="567"/>
        </w:tabs>
        <w:ind w:left="567" w:hanging="567"/>
        <w:jc w:val="both"/>
        <w:rPr>
          <w:rFonts w:ascii="Book Antiqua" w:hAnsi="Book Antiqua" w:cs="Arial"/>
        </w:rPr>
      </w:pPr>
      <w:r>
        <w:rPr>
          <w:rFonts w:ascii="Book Antiqua" w:hAnsi="Book Antiqua" w:cs="Arial"/>
        </w:rPr>
        <w:t>5</w:t>
      </w:r>
      <w:r w:rsidR="00D75B39">
        <w:rPr>
          <w:rFonts w:ascii="Book Antiqua" w:hAnsi="Book Antiqua" w:cs="Arial"/>
        </w:rPr>
        <w:t>0</w:t>
      </w:r>
      <w:r w:rsidR="00BE5E48">
        <w:rPr>
          <w:rFonts w:ascii="Book Antiqua" w:hAnsi="Book Antiqua" w:cs="Arial"/>
        </w:rPr>
        <w:t>.</w:t>
      </w:r>
      <w:r w:rsidR="00BE5E48">
        <w:rPr>
          <w:rFonts w:ascii="Book Antiqua" w:hAnsi="Book Antiqua" w:cs="Arial"/>
        </w:rPr>
        <w:tab/>
        <w:t xml:space="preserve">I remind myself of the six elements of the test set out in </w:t>
      </w:r>
      <w:r w:rsidR="00BE5E48" w:rsidRPr="00E267E2">
        <w:rPr>
          <w:rFonts w:ascii="Book Antiqua" w:hAnsi="Book Antiqua" w:cs="Arial"/>
          <w:u w:val="single"/>
        </w:rPr>
        <w:t>J v SSHD</w:t>
      </w:r>
      <w:r w:rsidR="00BE5E48" w:rsidRPr="00E267E2">
        <w:rPr>
          <w:rFonts w:ascii="Book Antiqua" w:hAnsi="Book Antiqua" w:cs="Arial"/>
        </w:rPr>
        <w:t xml:space="preserve"> [2005] EWCA </w:t>
      </w:r>
      <w:proofErr w:type="spellStart"/>
      <w:r w:rsidR="00BE5E48" w:rsidRPr="00E267E2">
        <w:rPr>
          <w:rFonts w:ascii="Book Antiqua" w:hAnsi="Book Antiqua" w:cs="Arial"/>
        </w:rPr>
        <w:t>Civ</w:t>
      </w:r>
      <w:proofErr w:type="spellEnd"/>
      <w:r w:rsidR="00BE5E48" w:rsidRPr="00E267E2">
        <w:rPr>
          <w:rFonts w:ascii="Book Antiqua" w:hAnsi="Book Antiqua" w:cs="Arial"/>
        </w:rPr>
        <w:t xml:space="preserve"> 629</w:t>
      </w:r>
      <w:r w:rsidR="00BE5E48">
        <w:rPr>
          <w:rFonts w:ascii="Book Antiqua" w:hAnsi="Book Antiqua" w:cs="Arial"/>
        </w:rPr>
        <w:t xml:space="preserve">, </w:t>
      </w:r>
      <w:r w:rsidR="009D6DD2">
        <w:rPr>
          <w:rFonts w:ascii="Book Antiqua" w:hAnsi="Book Antiqua" w:cs="Arial"/>
        </w:rPr>
        <w:t>which may be summarised thus:</w:t>
      </w:r>
    </w:p>
    <w:p w14:paraId="174E633A" w14:textId="77777777" w:rsidR="009D6DD2" w:rsidRDefault="009D6DD2" w:rsidP="00897164">
      <w:pPr>
        <w:tabs>
          <w:tab w:val="left" w:pos="567"/>
        </w:tabs>
        <w:ind w:left="567" w:hanging="567"/>
        <w:jc w:val="both"/>
        <w:rPr>
          <w:rFonts w:ascii="Book Antiqua" w:hAnsi="Book Antiqua" w:cs="Arial"/>
        </w:rPr>
      </w:pPr>
    </w:p>
    <w:p w14:paraId="3541697C" w14:textId="77777777" w:rsidR="009D6DD2" w:rsidRDefault="00E37036" w:rsidP="007324F9">
      <w:pPr>
        <w:ind w:left="1134" w:hanging="567"/>
        <w:jc w:val="both"/>
        <w:rPr>
          <w:rFonts w:ascii="Book Antiqua" w:hAnsi="Book Antiqua" w:cs="Arial"/>
        </w:rPr>
      </w:pPr>
      <w:r>
        <w:rPr>
          <w:rFonts w:ascii="Book Antiqua" w:hAnsi="Book Antiqua" w:cs="Arial"/>
        </w:rPr>
        <w:t>(1)</w:t>
      </w:r>
      <w:r>
        <w:rPr>
          <w:rFonts w:ascii="Book Antiqua" w:hAnsi="Book Antiqua" w:cs="Arial"/>
        </w:rPr>
        <w:tab/>
        <w:t xml:space="preserve">ill-treatment relied upon must attain the minimum level of severity such that it is “an affront to fundamental humanitarian principles to remove an individual to a country where he is at risk of serious ill-treatment”: see </w:t>
      </w:r>
      <w:r w:rsidRPr="00E267E2">
        <w:rPr>
          <w:rFonts w:ascii="Book Antiqua" w:hAnsi="Book Antiqua" w:cs="Arial"/>
          <w:u w:val="single"/>
        </w:rPr>
        <w:t>Ullah</w:t>
      </w:r>
      <w:r>
        <w:rPr>
          <w:rFonts w:ascii="Book Antiqua" w:hAnsi="Book Antiqua" w:cs="Arial"/>
        </w:rPr>
        <w:t xml:space="preserve"> paragraphs [38–39]; </w:t>
      </w:r>
    </w:p>
    <w:p w14:paraId="2978837A" w14:textId="77777777" w:rsidR="007324F9" w:rsidRDefault="007324F9" w:rsidP="007324F9">
      <w:pPr>
        <w:ind w:left="1134" w:hanging="567"/>
        <w:jc w:val="both"/>
        <w:rPr>
          <w:rFonts w:ascii="Book Antiqua" w:hAnsi="Book Antiqua" w:cs="Arial"/>
        </w:rPr>
      </w:pPr>
    </w:p>
    <w:p w14:paraId="0F58B976" w14:textId="77777777" w:rsidR="00E37036" w:rsidRDefault="00E37036" w:rsidP="007324F9">
      <w:pPr>
        <w:ind w:left="1134" w:hanging="567"/>
        <w:jc w:val="both"/>
        <w:rPr>
          <w:rFonts w:ascii="Book Antiqua" w:hAnsi="Book Antiqua" w:cs="Arial"/>
        </w:rPr>
      </w:pPr>
      <w:r>
        <w:rPr>
          <w:rFonts w:ascii="Book Antiqua" w:hAnsi="Book Antiqua" w:cs="Arial"/>
        </w:rPr>
        <w:t>(2)</w:t>
      </w:r>
      <w:r>
        <w:rPr>
          <w:rFonts w:ascii="Book Antiqua" w:hAnsi="Book Antiqua" w:cs="Arial"/>
        </w:rPr>
        <w:tab/>
      </w:r>
      <w:r w:rsidR="005E3722">
        <w:rPr>
          <w:rFonts w:ascii="Book Antiqua" w:hAnsi="Book Antiqua" w:cs="Arial"/>
        </w:rPr>
        <w:t>t</w:t>
      </w:r>
      <w:r>
        <w:rPr>
          <w:rFonts w:ascii="Book Antiqua" w:hAnsi="Book Antiqua" w:cs="Arial"/>
        </w:rPr>
        <w:t xml:space="preserve">he Appellant </w:t>
      </w:r>
      <w:r w:rsidR="005E3722">
        <w:rPr>
          <w:rFonts w:ascii="Book Antiqua" w:hAnsi="Book Antiqua" w:cs="Arial"/>
        </w:rPr>
        <w:t xml:space="preserve">must show a </w:t>
      </w:r>
      <w:r w:rsidR="007324F9">
        <w:rPr>
          <w:rFonts w:ascii="Book Antiqua" w:hAnsi="Book Antiqua" w:cs="Arial"/>
        </w:rPr>
        <w:t>causal</w:t>
      </w:r>
      <w:r w:rsidR="005E3722">
        <w:rPr>
          <w:rFonts w:ascii="Book Antiqua" w:hAnsi="Book Antiqua" w:cs="Arial"/>
        </w:rPr>
        <w:t xml:space="preserve"> link between the act </w:t>
      </w:r>
      <w:r w:rsidR="007324F9">
        <w:rPr>
          <w:rFonts w:ascii="Book Antiqua" w:hAnsi="Book Antiqua" w:cs="Arial"/>
        </w:rPr>
        <w:t>or threatened act of removal or expulsion and the inhuman treatment relied on as violating the applicant’s Article 3 rights.  Examination of the Article 3 issue “must focus on the foreseeable consequences of the removal of the applicant to Sri Lanka …”;</w:t>
      </w:r>
    </w:p>
    <w:p w14:paraId="59CFAB0C" w14:textId="77777777" w:rsidR="007324F9" w:rsidRDefault="007324F9" w:rsidP="007324F9">
      <w:pPr>
        <w:ind w:left="1134" w:hanging="567"/>
        <w:jc w:val="both"/>
        <w:rPr>
          <w:rFonts w:ascii="Book Antiqua" w:hAnsi="Book Antiqua" w:cs="Arial"/>
        </w:rPr>
      </w:pPr>
    </w:p>
    <w:p w14:paraId="0EE1DAA2" w14:textId="77777777" w:rsidR="007324F9" w:rsidRDefault="007324F9" w:rsidP="007324F9">
      <w:pPr>
        <w:ind w:left="1134" w:hanging="567"/>
        <w:jc w:val="both"/>
        <w:rPr>
          <w:rFonts w:ascii="Book Antiqua" w:hAnsi="Book Antiqua" w:cs="Arial"/>
        </w:rPr>
      </w:pPr>
      <w:r>
        <w:rPr>
          <w:rFonts w:ascii="Book Antiqua" w:hAnsi="Book Antiqua" w:cs="Arial"/>
        </w:rPr>
        <w:lastRenderedPageBreak/>
        <w:t>(3)</w:t>
      </w:r>
      <w:r>
        <w:rPr>
          <w:rFonts w:ascii="Book Antiqua" w:hAnsi="Book Antiqua" w:cs="Arial"/>
        </w:rPr>
        <w:tab/>
        <w:t>in the context of a foreign case, the Article 3 threshold is particularly high simply because it is a foreign case.  And it is even higher where the alleged inhuman treatment is not the direct or indirect responsibility of the public authorities of the receiving state, but results from some naturally occurring illness whether physical or mental;</w:t>
      </w:r>
    </w:p>
    <w:p w14:paraId="098D2237" w14:textId="77777777" w:rsidR="007324F9" w:rsidRDefault="007324F9" w:rsidP="007324F9">
      <w:pPr>
        <w:ind w:left="1134" w:hanging="567"/>
        <w:jc w:val="both"/>
        <w:rPr>
          <w:rFonts w:ascii="Book Antiqua" w:hAnsi="Book Antiqua" w:cs="Arial"/>
        </w:rPr>
      </w:pPr>
    </w:p>
    <w:p w14:paraId="066655A6" w14:textId="77777777" w:rsidR="007324F9" w:rsidRDefault="00791025" w:rsidP="007324F9">
      <w:pPr>
        <w:ind w:left="1134" w:hanging="567"/>
        <w:jc w:val="both"/>
        <w:rPr>
          <w:rFonts w:ascii="Book Antiqua" w:hAnsi="Book Antiqua" w:cs="Arial"/>
        </w:rPr>
      </w:pPr>
      <w:r>
        <w:rPr>
          <w:rFonts w:ascii="Book Antiqua" w:hAnsi="Book Antiqua" w:cs="Arial"/>
        </w:rPr>
        <w:t>(4)</w:t>
      </w:r>
      <w:r>
        <w:rPr>
          <w:rFonts w:ascii="Book Antiqua" w:hAnsi="Book Antiqua" w:cs="Arial"/>
        </w:rPr>
        <w:tab/>
        <w:t>a</w:t>
      </w:r>
      <w:r w:rsidR="007324F9">
        <w:rPr>
          <w:rFonts w:ascii="Book Antiqua" w:hAnsi="Book Antiqua" w:cs="Arial"/>
        </w:rPr>
        <w:t xml:space="preserve">n Article 3 claim can in principle succeed in a suicide case; </w:t>
      </w:r>
    </w:p>
    <w:p w14:paraId="1EF08797" w14:textId="77777777" w:rsidR="007324F9" w:rsidRDefault="007324F9" w:rsidP="007324F9">
      <w:pPr>
        <w:ind w:left="1134" w:hanging="567"/>
        <w:jc w:val="both"/>
        <w:rPr>
          <w:rFonts w:ascii="Book Antiqua" w:hAnsi="Book Antiqua" w:cs="Arial"/>
        </w:rPr>
      </w:pPr>
    </w:p>
    <w:p w14:paraId="0C8E6DDF" w14:textId="77777777" w:rsidR="007324F9" w:rsidRDefault="007324F9" w:rsidP="007324F9">
      <w:pPr>
        <w:ind w:left="1134" w:hanging="567"/>
        <w:jc w:val="both"/>
        <w:rPr>
          <w:rFonts w:ascii="Book Antiqua" w:hAnsi="Book Antiqua" w:cs="Arial"/>
        </w:rPr>
      </w:pPr>
      <w:r>
        <w:rPr>
          <w:rFonts w:ascii="Book Antiqua" w:hAnsi="Book Antiqua" w:cs="Arial"/>
        </w:rPr>
        <w:t>(5)</w:t>
      </w:r>
      <w:r>
        <w:rPr>
          <w:rFonts w:ascii="Book Antiqua" w:hAnsi="Book Antiqua" w:cs="Arial"/>
        </w:rPr>
        <w:tab/>
        <w:t xml:space="preserve">where the applicant’s fear of ill-treatment in the receiving state upon which the risk of suicide is said to be based is not objectively well-founded, that will tend to weigh against there being a real risk that the removal will be in breach of Article 3; </w:t>
      </w:r>
    </w:p>
    <w:p w14:paraId="4F19B876" w14:textId="77777777" w:rsidR="007324F9" w:rsidRDefault="007324F9" w:rsidP="007324F9">
      <w:pPr>
        <w:ind w:left="1134" w:hanging="567"/>
        <w:jc w:val="both"/>
        <w:rPr>
          <w:rFonts w:ascii="Book Antiqua" w:hAnsi="Book Antiqua" w:cs="Arial"/>
        </w:rPr>
      </w:pPr>
    </w:p>
    <w:p w14:paraId="28C66667" w14:textId="77777777" w:rsidR="007324F9" w:rsidRDefault="007324F9" w:rsidP="007324F9">
      <w:pPr>
        <w:ind w:left="1134" w:hanging="567"/>
        <w:jc w:val="both"/>
        <w:rPr>
          <w:rFonts w:ascii="Book Antiqua" w:hAnsi="Book Antiqua" w:cs="Arial"/>
        </w:rPr>
      </w:pPr>
      <w:r>
        <w:rPr>
          <w:rFonts w:ascii="Book Antiqua" w:hAnsi="Book Antiqua" w:cs="Arial"/>
        </w:rPr>
        <w:t>(6)</w:t>
      </w:r>
      <w:r>
        <w:rPr>
          <w:rFonts w:ascii="Book Antiqua" w:hAnsi="Book Antiqua" w:cs="Arial"/>
        </w:rPr>
        <w:tab/>
        <w:t xml:space="preserve">the decision maker must have regard to whether the removing and/or the receiving state has effective mechanisms to reduce the risk of suicide.  If there are effective mechanisms, </w:t>
      </w:r>
      <w:r w:rsidR="00833A09">
        <w:rPr>
          <w:rFonts w:ascii="Book Antiqua" w:hAnsi="Book Antiqua" w:cs="Arial"/>
        </w:rPr>
        <w:t xml:space="preserve">that too will weigh heavily against the applicant’s claim that removal will violate his or her Article 3 rights.  </w:t>
      </w:r>
    </w:p>
    <w:p w14:paraId="5E534798" w14:textId="77777777" w:rsidR="00833A09" w:rsidRDefault="00833A09" w:rsidP="007324F9">
      <w:pPr>
        <w:ind w:left="1134" w:hanging="567"/>
        <w:jc w:val="both"/>
        <w:rPr>
          <w:rFonts w:ascii="Book Antiqua" w:hAnsi="Book Antiqua" w:cs="Arial"/>
        </w:rPr>
      </w:pPr>
    </w:p>
    <w:p w14:paraId="3BEE8BAE" w14:textId="77777777" w:rsidR="00833A09" w:rsidRDefault="00833A09" w:rsidP="00833A09">
      <w:pPr>
        <w:ind w:left="567" w:hanging="567"/>
        <w:jc w:val="both"/>
        <w:rPr>
          <w:rFonts w:ascii="Book Antiqua" w:hAnsi="Book Antiqua" w:cs="Arial"/>
        </w:rPr>
      </w:pPr>
      <w:r>
        <w:rPr>
          <w:rFonts w:ascii="Book Antiqua" w:hAnsi="Book Antiqua" w:cs="Arial"/>
        </w:rPr>
        <w:t>5</w:t>
      </w:r>
      <w:r w:rsidR="00D75B39">
        <w:rPr>
          <w:rFonts w:ascii="Book Antiqua" w:hAnsi="Book Antiqua" w:cs="Arial"/>
        </w:rPr>
        <w:t>1</w:t>
      </w:r>
      <w:r>
        <w:rPr>
          <w:rFonts w:ascii="Book Antiqua" w:hAnsi="Book Antiqua" w:cs="Arial"/>
        </w:rPr>
        <w:t>.</w:t>
      </w:r>
      <w:r>
        <w:rPr>
          <w:rFonts w:ascii="Book Antiqua" w:hAnsi="Book Antiqua" w:cs="Arial"/>
        </w:rPr>
        <w:tab/>
        <w:t xml:space="preserve">I also add the observation of Lord Justice Sedley in </w:t>
      </w:r>
      <w:r w:rsidRPr="00E267E2">
        <w:rPr>
          <w:rFonts w:ascii="Book Antiqua" w:hAnsi="Book Antiqua" w:cs="Arial"/>
          <w:u w:val="single"/>
        </w:rPr>
        <w:t>Y (Sri Lanka) v SSHD</w:t>
      </w:r>
      <w:r w:rsidRPr="00E267E2">
        <w:rPr>
          <w:rFonts w:ascii="Book Antiqua" w:hAnsi="Book Antiqua" w:cs="Arial"/>
        </w:rPr>
        <w:t xml:space="preserve"> [2009] EWCA </w:t>
      </w:r>
      <w:proofErr w:type="spellStart"/>
      <w:r w:rsidRPr="00E267E2">
        <w:rPr>
          <w:rFonts w:ascii="Book Antiqua" w:hAnsi="Book Antiqua" w:cs="Arial"/>
        </w:rPr>
        <w:t>Civ</w:t>
      </w:r>
      <w:proofErr w:type="spellEnd"/>
      <w:r w:rsidRPr="00E267E2">
        <w:rPr>
          <w:rFonts w:ascii="Book Antiqua" w:hAnsi="Book Antiqua" w:cs="Arial"/>
        </w:rPr>
        <w:t xml:space="preserve"> 362</w:t>
      </w:r>
      <w:r>
        <w:rPr>
          <w:rFonts w:ascii="Book Antiqua" w:hAnsi="Book Antiqua" w:cs="Arial"/>
        </w:rPr>
        <w:t xml:space="preserve"> at [16] that</w:t>
      </w:r>
      <w:r w:rsidR="00C76C65">
        <w:rPr>
          <w:rFonts w:ascii="Book Antiqua" w:hAnsi="Book Antiqua" w:cs="Arial"/>
        </w:rPr>
        <w:t>;</w:t>
      </w:r>
    </w:p>
    <w:p w14:paraId="4971568C" w14:textId="77777777" w:rsidR="00833A09" w:rsidRDefault="00833A09" w:rsidP="00833A09">
      <w:pPr>
        <w:ind w:left="567" w:hanging="567"/>
        <w:jc w:val="both"/>
        <w:rPr>
          <w:rFonts w:ascii="Book Antiqua" w:hAnsi="Book Antiqua" w:cs="Arial"/>
        </w:rPr>
      </w:pPr>
    </w:p>
    <w:p w14:paraId="1C120583" w14:textId="77777777" w:rsidR="00833A09" w:rsidRDefault="00833A09" w:rsidP="008A5262">
      <w:pPr>
        <w:ind w:left="1134"/>
        <w:jc w:val="both"/>
        <w:rPr>
          <w:rFonts w:ascii="Book Antiqua" w:hAnsi="Book Antiqua" w:cs="Arial"/>
        </w:rPr>
      </w:pPr>
      <w:r>
        <w:rPr>
          <w:rFonts w:ascii="Book Antiqua" w:hAnsi="Book Antiqua" w:cs="Arial"/>
        </w:rPr>
        <w:t>“… What may nevertheless be of equal importance is whether any genuine fear which the Appellant may establish, albeit without an objective foundation, is such as to create a risk of suicide if there is an enforced return.”</w:t>
      </w:r>
    </w:p>
    <w:p w14:paraId="7A6A4575" w14:textId="77777777" w:rsidR="00833A09" w:rsidRDefault="00833A09" w:rsidP="00833A09">
      <w:pPr>
        <w:ind w:left="567" w:hanging="567"/>
        <w:jc w:val="both"/>
        <w:rPr>
          <w:rFonts w:ascii="Book Antiqua" w:hAnsi="Book Antiqua" w:cs="Arial"/>
        </w:rPr>
      </w:pPr>
    </w:p>
    <w:p w14:paraId="59F795A9" w14:textId="77777777" w:rsidR="00833A09" w:rsidRDefault="00A63B5F" w:rsidP="00833A09">
      <w:pPr>
        <w:ind w:left="567" w:hanging="567"/>
        <w:jc w:val="both"/>
        <w:rPr>
          <w:rFonts w:ascii="Book Antiqua" w:hAnsi="Book Antiqua" w:cs="Arial"/>
        </w:rPr>
      </w:pPr>
      <w:r>
        <w:rPr>
          <w:rFonts w:ascii="Book Antiqua" w:hAnsi="Book Antiqua" w:cs="Arial"/>
        </w:rPr>
        <w:t>5</w:t>
      </w:r>
      <w:r w:rsidR="00D75B39">
        <w:rPr>
          <w:rFonts w:ascii="Book Antiqua" w:hAnsi="Book Antiqua" w:cs="Arial"/>
        </w:rPr>
        <w:t>2</w:t>
      </w:r>
      <w:r w:rsidR="00833A09">
        <w:rPr>
          <w:rFonts w:ascii="Book Antiqua" w:hAnsi="Book Antiqua" w:cs="Arial"/>
        </w:rPr>
        <w:t>.</w:t>
      </w:r>
      <w:r w:rsidR="00833A09">
        <w:rPr>
          <w:rFonts w:ascii="Book Antiqua" w:hAnsi="Book Antiqua" w:cs="Arial"/>
        </w:rPr>
        <w:tab/>
        <w:t xml:space="preserve">I note what the Upper Tribunal stated in </w:t>
      </w:r>
      <w:r w:rsidR="00833A09" w:rsidRPr="00784FA2">
        <w:rPr>
          <w:rFonts w:ascii="Book Antiqua" w:hAnsi="Book Antiqua" w:cs="Arial"/>
        </w:rPr>
        <w:t>GJ</w:t>
      </w:r>
      <w:r w:rsidR="00833A09">
        <w:rPr>
          <w:rFonts w:ascii="Book Antiqua" w:hAnsi="Book Antiqua" w:cs="Arial"/>
        </w:rPr>
        <w:t xml:space="preserve"> at [454] in respect of psychiatric services in Sri Lanka;</w:t>
      </w:r>
    </w:p>
    <w:p w14:paraId="0A354D7D" w14:textId="77777777" w:rsidR="00833A09" w:rsidRDefault="00833A09" w:rsidP="00833A09">
      <w:pPr>
        <w:ind w:left="567" w:hanging="567"/>
        <w:jc w:val="both"/>
        <w:rPr>
          <w:rFonts w:ascii="Book Antiqua" w:hAnsi="Book Antiqua" w:cs="Arial"/>
        </w:rPr>
      </w:pPr>
    </w:p>
    <w:p w14:paraId="39EA66C3" w14:textId="77777777" w:rsidR="00833A09" w:rsidRDefault="00833A09" w:rsidP="00D70A8A">
      <w:pPr>
        <w:ind w:left="1134"/>
        <w:jc w:val="both"/>
        <w:rPr>
          <w:rFonts w:ascii="Book Antiqua" w:hAnsi="Book Antiqua" w:cs="Arial"/>
        </w:rPr>
      </w:pPr>
      <w:r>
        <w:rPr>
          <w:rFonts w:ascii="Book Antiqua" w:hAnsi="Book Antiqua" w:cs="Arial"/>
        </w:rPr>
        <w:t xml:space="preserve">“The evidence is that there are only 25 working psychiatrists in the whole of Sri Lanka.  Although there are some mental health facilities in Sri Lanka, </w:t>
      </w:r>
      <w:r w:rsidR="00C76C65">
        <w:rPr>
          <w:rFonts w:ascii="Book Antiqua" w:hAnsi="Book Antiqua" w:cs="Arial"/>
        </w:rPr>
        <w:t xml:space="preserve">at </w:t>
      </w:r>
      <w:r>
        <w:rPr>
          <w:rFonts w:ascii="Book Antiqua" w:hAnsi="Book Antiqua" w:cs="Arial"/>
        </w:rPr>
        <w:t>paragraph 4 of the April 2012 UKBA Operational Guidance Note on Sri Lanka, it records an observation by Basic Needs that ‘money that is spent on mental health only really goes to the large mental institutions in capital cities, which are inaccessible and do not provide appropriate care for mentally ill people</w:t>
      </w:r>
      <w:r w:rsidR="00C76C65">
        <w:rPr>
          <w:rFonts w:ascii="Book Antiqua" w:hAnsi="Book Antiqua" w:cs="Arial"/>
        </w:rPr>
        <w:t>’</w:t>
      </w:r>
      <w:r>
        <w:rPr>
          <w:rFonts w:ascii="Book Antiqua" w:hAnsi="Book Antiqua" w:cs="Arial"/>
        </w:rPr>
        <w:t>.</w:t>
      </w:r>
      <w:r w:rsidR="00D70A8A">
        <w:rPr>
          <w:rFonts w:ascii="Book Antiqua" w:hAnsi="Book Antiqua" w:cs="Arial"/>
        </w:rPr>
        <w:t>”</w:t>
      </w:r>
    </w:p>
    <w:p w14:paraId="70752313" w14:textId="77777777" w:rsidR="00AE3EB7" w:rsidRDefault="00AE3EB7" w:rsidP="00897164">
      <w:pPr>
        <w:tabs>
          <w:tab w:val="left" w:pos="567"/>
        </w:tabs>
        <w:ind w:left="567" w:hanging="567"/>
        <w:jc w:val="both"/>
        <w:rPr>
          <w:rFonts w:ascii="Book Antiqua" w:hAnsi="Book Antiqua" w:cs="Arial"/>
          <w:i/>
        </w:rPr>
      </w:pPr>
    </w:p>
    <w:p w14:paraId="58CF80BE" w14:textId="77777777" w:rsidR="009368DE" w:rsidRPr="000D19E6" w:rsidRDefault="009368DE" w:rsidP="00897164">
      <w:pPr>
        <w:tabs>
          <w:tab w:val="left" w:pos="567"/>
        </w:tabs>
        <w:ind w:left="567" w:hanging="567"/>
        <w:jc w:val="both"/>
        <w:rPr>
          <w:rFonts w:ascii="Book Antiqua" w:hAnsi="Book Antiqua" w:cs="Arial"/>
          <w:i/>
        </w:rPr>
      </w:pPr>
      <w:r w:rsidRPr="000D19E6">
        <w:rPr>
          <w:rFonts w:ascii="Book Antiqua" w:hAnsi="Book Antiqua" w:cs="Arial"/>
          <w:i/>
        </w:rPr>
        <w:t>Findings</w:t>
      </w:r>
    </w:p>
    <w:p w14:paraId="2B8AE825" w14:textId="77777777" w:rsidR="009368DE" w:rsidRDefault="009368DE" w:rsidP="00897164">
      <w:pPr>
        <w:tabs>
          <w:tab w:val="left" w:pos="567"/>
        </w:tabs>
        <w:ind w:left="567" w:hanging="567"/>
        <w:jc w:val="both"/>
        <w:rPr>
          <w:rFonts w:ascii="Book Antiqua" w:hAnsi="Book Antiqua" w:cs="Arial"/>
          <w:b/>
          <w:u w:val="single"/>
        </w:rPr>
      </w:pPr>
    </w:p>
    <w:p w14:paraId="0AF8953B" w14:textId="49DAC766" w:rsidR="00505FAC" w:rsidRDefault="00D75B39" w:rsidP="00897164">
      <w:pPr>
        <w:tabs>
          <w:tab w:val="left" w:pos="567"/>
        </w:tabs>
        <w:ind w:left="567" w:hanging="567"/>
        <w:jc w:val="both"/>
        <w:rPr>
          <w:rFonts w:ascii="Book Antiqua" w:hAnsi="Book Antiqua" w:cs="Arial"/>
        </w:rPr>
      </w:pPr>
      <w:r>
        <w:rPr>
          <w:rFonts w:ascii="Book Antiqua" w:hAnsi="Book Antiqua" w:cs="Arial"/>
        </w:rPr>
        <w:t>53</w:t>
      </w:r>
      <w:r w:rsidR="00117E13">
        <w:rPr>
          <w:rFonts w:ascii="Book Antiqua" w:hAnsi="Book Antiqua" w:cs="Arial"/>
        </w:rPr>
        <w:t>.</w:t>
      </w:r>
      <w:r w:rsidR="00117E13">
        <w:rPr>
          <w:rFonts w:ascii="Book Antiqua" w:hAnsi="Book Antiqua" w:cs="Arial"/>
        </w:rPr>
        <w:tab/>
      </w:r>
      <w:r w:rsidR="00505FAC">
        <w:rPr>
          <w:rFonts w:ascii="Book Antiqua" w:hAnsi="Book Antiqua" w:cs="Arial"/>
        </w:rPr>
        <w:t xml:space="preserve">I have </w:t>
      </w:r>
      <w:proofErr w:type="gramStart"/>
      <w:r w:rsidR="00505FAC">
        <w:rPr>
          <w:rFonts w:ascii="Book Antiqua" w:hAnsi="Book Antiqua" w:cs="Arial"/>
        </w:rPr>
        <w:t>taken into account</w:t>
      </w:r>
      <w:proofErr w:type="gramEnd"/>
      <w:r w:rsidR="00505FAC">
        <w:rPr>
          <w:rFonts w:ascii="Book Antiqua" w:hAnsi="Book Antiqua" w:cs="Arial"/>
        </w:rPr>
        <w:t xml:space="preserve"> that the Appellant is a vulnerable witness and the guidance in </w:t>
      </w:r>
      <w:r w:rsidR="00505FAC" w:rsidRPr="00784FA2">
        <w:rPr>
          <w:rFonts w:ascii="Book Antiqua" w:hAnsi="Book Antiqua" w:cs="Arial"/>
          <w:i/>
        </w:rPr>
        <w:t>AM (Afghanistan) v SSHD</w:t>
      </w:r>
      <w:r w:rsidR="00505FAC" w:rsidRPr="00E267E2">
        <w:rPr>
          <w:rFonts w:ascii="Book Antiqua" w:hAnsi="Book Antiqua" w:cs="Arial"/>
        </w:rPr>
        <w:t xml:space="preserve"> [2017] EWCA </w:t>
      </w:r>
      <w:proofErr w:type="spellStart"/>
      <w:r w:rsidR="00505FAC" w:rsidRPr="00E267E2">
        <w:rPr>
          <w:rFonts w:ascii="Book Antiqua" w:hAnsi="Book Antiqua" w:cs="Arial"/>
        </w:rPr>
        <w:t>Civ</w:t>
      </w:r>
      <w:proofErr w:type="spellEnd"/>
      <w:r w:rsidR="00505FAC" w:rsidRPr="00E267E2">
        <w:rPr>
          <w:rFonts w:ascii="Book Antiqua" w:hAnsi="Book Antiqua" w:cs="Arial"/>
        </w:rPr>
        <w:t xml:space="preserve"> 1123</w:t>
      </w:r>
      <w:r w:rsidR="00505FAC">
        <w:rPr>
          <w:rFonts w:ascii="Book Antiqua" w:hAnsi="Book Antiqua" w:cs="Arial"/>
        </w:rPr>
        <w:t xml:space="preserve">.  I have </w:t>
      </w:r>
      <w:proofErr w:type="gramStart"/>
      <w:r w:rsidR="00505FAC">
        <w:rPr>
          <w:rFonts w:ascii="Book Antiqua" w:hAnsi="Book Antiqua" w:cs="Arial"/>
        </w:rPr>
        <w:t>taken into account</w:t>
      </w:r>
      <w:proofErr w:type="gramEnd"/>
      <w:r w:rsidR="00505FAC">
        <w:rPr>
          <w:rFonts w:ascii="Book Antiqua" w:hAnsi="Book Antiqua" w:cs="Arial"/>
        </w:rPr>
        <w:t xml:space="preserve"> his vulnerability in assessing the evidence.  I have taken into account the First-tier and Upper Tribunal </w:t>
      </w:r>
      <w:r w:rsidR="005E106B">
        <w:rPr>
          <w:rFonts w:ascii="Book Antiqua" w:hAnsi="Book Antiqua" w:cs="Arial"/>
        </w:rPr>
        <w:t>C</w:t>
      </w:r>
      <w:r w:rsidR="00505FAC">
        <w:rPr>
          <w:rFonts w:ascii="Book Antiqua" w:hAnsi="Book Antiqua" w:cs="Arial"/>
        </w:rPr>
        <w:t xml:space="preserve">hild, </w:t>
      </w:r>
      <w:r w:rsidR="005E106B">
        <w:rPr>
          <w:rFonts w:ascii="Book Antiqua" w:hAnsi="Book Antiqua" w:cs="Arial"/>
        </w:rPr>
        <w:t>V</w:t>
      </w:r>
      <w:r w:rsidR="00505FAC">
        <w:rPr>
          <w:rFonts w:ascii="Book Antiqua" w:hAnsi="Book Antiqua" w:cs="Arial"/>
        </w:rPr>
        <w:t xml:space="preserve">ulnerable </w:t>
      </w:r>
      <w:r w:rsidR="005E106B">
        <w:rPr>
          <w:rFonts w:ascii="Book Antiqua" w:hAnsi="Book Antiqua" w:cs="Arial"/>
        </w:rPr>
        <w:t>A</w:t>
      </w:r>
      <w:r w:rsidR="00505FAC">
        <w:rPr>
          <w:rFonts w:ascii="Book Antiqua" w:hAnsi="Book Antiqua" w:cs="Arial"/>
        </w:rPr>
        <w:t xml:space="preserve">dult and </w:t>
      </w:r>
      <w:r w:rsidR="005E106B">
        <w:rPr>
          <w:rFonts w:ascii="Book Antiqua" w:hAnsi="Book Antiqua" w:cs="Arial"/>
        </w:rPr>
        <w:t>S</w:t>
      </w:r>
      <w:r w:rsidR="00505FAC">
        <w:rPr>
          <w:rFonts w:ascii="Book Antiqua" w:hAnsi="Book Antiqua" w:cs="Arial"/>
        </w:rPr>
        <w:t xml:space="preserve">ensitive </w:t>
      </w:r>
      <w:r w:rsidR="005E106B">
        <w:rPr>
          <w:rFonts w:ascii="Book Antiqua" w:hAnsi="Book Antiqua" w:cs="Arial"/>
        </w:rPr>
        <w:t>W</w:t>
      </w:r>
      <w:r w:rsidR="00505FAC">
        <w:rPr>
          <w:rFonts w:ascii="Book Antiqua" w:hAnsi="Book Antiqua" w:cs="Arial"/>
        </w:rPr>
        <w:t xml:space="preserve">itnesses </w:t>
      </w:r>
      <w:proofErr w:type="gramStart"/>
      <w:r w:rsidR="005E106B">
        <w:rPr>
          <w:rFonts w:ascii="Book Antiqua" w:hAnsi="Book Antiqua" w:cs="Arial"/>
        </w:rPr>
        <w:t>P</w:t>
      </w:r>
      <w:r w:rsidR="00505FAC">
        <w:rPr>
          <w:rFonts w:ascii="Book Antiqua" w:hAnsi="Book Antiqua" w:cs="Arial"/>
        </w:rPr>
        <w:t>ractice</w:t>
      </w:r>
      <w:r w:rsidR="005E106B">
        <w:rPr>
          <w:rFonts w:ascii="Book Antiqua" w:hAnsi="Book Antiqua" w:cs="Arial"/>
        </w:rPr>
        <w:t xml:space="preserve">  D</w:t>
      </w:r>
      <w:r w:rsidR="00505FAC">
        <w:rPr>
          <w:rFonts w:ascii="Book Antiqua" w:hAnsi="Book Antiqua" w:cs="Arial"/>
        </w:rPr>
        <w:t>irection</w:t>
      </w:r>
      <w:proofErr w:type="gramEnd"/>
      <w:r w:rsidR="00505FAC">
        <w:rPr>
          <w:rFonts w:ascii="Book Antiqua" w:hAnsi="Book Antiqua" w:cs="Arial"/>
        </w:rPr>
        <w:t xml:space="preserve"> which was issued by the Senior President, Sir Robert </w:t>
      </w:r>
      <w:proofErr w:type="spellStart"/>
      <w:r w:rsidR="00505FAC">
        <w:rPr>
          <w:rFonts w:ascii="Book Antiqua" w:hAnsi="Book Antiqua" w:cs="Arial"/>
        </w:rPr>
        <w:t>Carnwath</w:t>
      </w:r>
      <w:proofErr w:type="spellEnd"/>
      <w:r w:rsidR="00505FAC">
        <w:rPr>
          <w:rFonts w:ascii="Book Antiqua" w:hAnsi="Book Antiqua" w:cs="Arial"/>
        </w:rPr>
        <w:t xml:space="preserve">, with the agreement of the Lord Chancellor on 30 October 2008 and the Joint Presidential Guidance Note 2 of 2010 which was issued by the then President of UTIAC, Blake J and the Acting President of the FTT (IAC) Judge </w:t>
      </w:r>
      <w:proofErr w:type="spellStart"/>
      <w:r w:rsidR="00505FAC">
        <w:rPr>
          <w:rFonts w:ascii="Book Antiqua" w:hAnsi="Book Antiqua" w:cs="Arial"/>
        </w:rPr>
        <w:t>Arfon</w:t>
      </w:r>
      <w:proofErr w:type="spellEnd"/>
      <w:r w:rsidR="00505FAC">
        <w:rPr>
          <w:rFonts w:ascii="Book Antiqua" w:hAnsi="Book Antiqua" w:cs="Arial"/>
        </w:rPr>
        <w:t>-Jones.  Th</w:t>
      </w:r>
      <w:r w:rsidR="00ED1646">
        <w:rPr>
          <w:rFonts w:ascii="Book Antiqua" w:hAnsi="Book Antiqua" w:cs="Arial"/>
        </w:rPr>
        <w:t>is Appellant i</w:t>
      </w:r>
      <w:r w:rsidR="00505FAC">
        <w:rPr>
          <w:rFonts w:ascii="Book Antiqua" w:hAnsi="Book Antiqua" w:cs="Arial"/>
        </w:rPr>
        <w:t xml:space="preserve">s unfit to give evidence and his credibility is in </w:t>
      </w:r>
      <w:r w:rsidR="00A63B5F">
        <w:rPr>
          <w:rFonts w:ascii="Book Antiqua" w:hAnsi="Book Antiqua" w:cs="Arial"/>
        </w:rPr>
        <w:t xml:space="preserve">no </w:t>
      </w:r>
      <w:r w:rsidR="00505FAC">
        <w:rPr>
          <w:rFonts w:ascii="Book Antiqua" w:hAnsi="Book Antiqua" w:cs="Arial"/>
        </w:rPr>
        <w:t xml:space="preserve">way undermined by this.  </w:t>
      </w:r>
    </w:p>
    <w:p w14:paraId="7D81BE57" w14:textId="77777777" w:rsidR="00A63B5F" w:rsidRDefault="00A63B5F" w:rsidP="00897164">
      <w:pPr>
        <w:tabs>
          <w:tab w:val="left" w:pos="567"/>
        </w:tabs>
        <w:ind w:left="567" w:hanging="567"/>
        <w:jc w:val="both"/>
        <w:rPr>
          <w:rFonts w:ascii="Book Antiqua" w:hAnsi="Book Antiqua" w:cs="Arial"/>
        </w:rPr>
      </w:pPr>
    </w:p>
    <w:p w14:paraId="513B37FE" w14:textId="77777777" w:rsidR="002452A4" w:rsidRDefault="002452A4" w:rsidP="00897164">
      <w:pPr>
        <w:tabs>
          <w:tab w:val="left" w:pos="567"/>
        </w:tabs>
        <w:ind w:left="567" w:hanging="567"/>
        <w:jc w:val="both"/>
        <w:rPr>
          <w:rFonts w:ascii="Book Antiqua" w:hAnsi="Book Antiqua" w:cs="Arial"/>
          <w:i/>
        </w:rPr>
      </w:pPr>
    </w:p>
    <w:p w14:paraId="756FFB80" w14:textId="300F2CEC" w:rsidR="00A63B5F" w:rsidRPr="00A63B5F" w:rsidRDefault="00A63B5F" w:rsidP="00897164">
      <w:pPr>
        <w:tabs>
          <w:tab w:val="left" w:pos="567"/>
        </w:tabs>
        <w:ind w:left="567" w:hanging="567"/>
        <w:jc w:val="both"/>
        <w:rPr>
          <w:rFonts w:ascii="Book Antiqua" w:hAnsi="Book Antiqua" w:cs="Arial"/>
          <w:i/>
        </w:rPr>
      </w:pPr>
      <w:bookmarkStart w:id="0" w:name="_GoBack"/>
      <w:bookmarkEnd w:id="0"/>
      <w:r w:rsidRPr="00A63B5F">
        <w:rPr>
          <w:rFonts w:ascii="Book Antiqua" w:hAnsi="Book Antiqua" w:cs="Arial"/>
          <w:i/>
        </w:rPr>
        <w:lastRenderedPageBreak/>
        <w:t>Asylum</w:t>
      </w:r>
    </w:p>
    <w:p w14:paraId="64104CEB" w14:textId="77777777" w:rsidR="00A63B5F" w:rsidRDefault="00A63B5F" w:rsidP="00897164">
      <w:pPr>
        <w:tabs>
          <w:tab w:val="left" w:pos="567"/>
        </w:tabs>
        <w:ind w:left="567" w:hanging="567"/>
        <w:jc w:val="both"/>
        <w:rPr>
          <w:rFonts w:ascii="Book Antiqua" w:hAnsi="Book Antiqua" w:cs="Arial"/>
        </w:rPr>
      </w:pPr>
    </w:p>
    <w:p w14:paraId="6063B11B" w14:textId="35727B01" w:rsidR="00A63B5F" w:rsidRDefault="00A63B5F" w:rsidP="00897164">
      <w:pPr>
        <w:tabs>
          <w:tab w:val="left" w:pos="567"/>
        </w:tabs>
        <w:ind w:left="567" w:hanging="567"/>
        <w:jc w:val="both"/>
        <w:rPr>
          <w:rFonts w:ascii="Book Antiqua" w:hAnsi="Book Antiqua" w:cs="Arial"/>
        </w:rPr>
      </w:pPr>
      <w:r>
        <w:rPr>
          <w:rFonts w:ascii="Book Antiqua" w:hAnsi="Book Antiqua" w:cs="Arial"/>
        </w:rPr>
        <w:t>5</w:t>
      </w:r>
      <w:r w:rsidR="00D75B39">
        <w:rPr>
          <w:rFonts w:ascii="Book Antiqua" w:hAnsi="Book Antiqua" w:cs="Arial"/>
        </w:rPr>
        <w:t>4</w:t>
      </w:r>
      <w:r w:rsidR="00AE3EB7">
        <w:rPr>
          <w:rFonts w:ascii="Book Antiqua" w:hAnsi="Book Antiqua" w:cs="Arial"/>
        </w:rPr>
        <w:t>.</w:t>
      </w:r>
      <w:r w:rsidR="00AE3EB7">
        <w:rPr>
          <w:rFonts w:ascii="Book Antiqua" w:hAnsi="Book Antiqua" w:cs="Arial"/>
        </w:rPr>
        <w:tab/>
      </w:r>
      <w:r w:rsidR="007B799B">
        <w:rPr>
          <w:rFonts w:ascii="Book Antiqua" w:hAnsi="Book Antiqua" w:cs="Arial"/>
        </w:rPr>
        <w:t xml:space="preserve">I </w:t>
      </w:r>
      <w:r w:rsidR="00426DA0">
        <w:rPr>
          <w:rFonts w:ascii="Book Antiqua" w:hAnsi="Book Antiqua" w:cs="Arial"/>
        </w:rPr>
        <w:t xml:space="preserve">did not find that MT or RCT were credible witnesses in respect of what had happened to the Appellant in Sri Lanka and their failure to advance evidence </w:t>
      </w:r>
      <w:r w:rsidR="007A37B7">
        <w:rPr>
          <w:rFonts w:ascii="Book Antiqua" w:hAnsi="Book Antiqua" w:cs="Arial"/>
        </w:rPr>
        <w:t xml:space="preserve">at the hearing before the first </w:t>
      </w:r>
      <w:r w:rsidR="00426DA0">
        <w:rPr>
          <w:rFonts w:ascii="Book Antiqua" w:hAnsi="Book Antiqua" w:cs="Arial"/>
        </w:rPr>
        <w:t xml:space="preserve">judge.  </w:t>
      </w:r>
      <w:r w:rsidR="009625E7">
        <w:rPr>
          <w:rFonts w:ascii="Book Antiqua" w:hAnsi="Book Antiqua" w:cs="Arial"/>
        </w:rPr>
        <w:t xml:space="preserve">MT did not give evidence before the </w:t>
      </w:r>
      <w:r w:rsidR="00ED1646">
        <w:rPr>
          <w:rFonts w:ascii="Book Antiqua" w:hAnsi="Book Antiqua" w:cs="Arial"/>
        </w:rPr>
        <w:t>f</w:t>
      </w:r>
      <w:r w:rsidR="009625E7">
        <w:rPr>
          <w:rFonts w:ascii="Book Antiqua" w:hAnsi="Book Antiqua" w:cs="Arial"/>
        </w:rPr>
        <w:t>irst judge and he found that this undermined the Appellant’s credibility. There was no evid</w:t>
      </w:r>
      <w:r w:rsidR="00426DA0">
        <w:rPr>
          <w:rFonts w:ascii="Book Antiqua" w:hAnsi="Book Antiqua" w:cs="Arial"/>
        </w:rPr>
        <w:t>ence b</w:t>
      </w:r>
      <w:r w:rsidR="009625E7">
        <w:rPr>
          <w:rFonts w:ascii="Book Antiqua" w:hAnsi="Book Antiqua" w:cs="Arial"/>
        </w:rPr>
        <w:t xml:space="preserve">efore the judge seeking to explain her absence and lack of evidence. She </w:t>
      </w:r>
      <w:r w:rsidR="00505FAC">
        <w:rPr>
          <w:rFonts w:ascii="Book Antiqua" w:hAnsi="Book Antiqua" w:cs="Arial"/>
        </w:rPr>
        <w:t>gave evidence</w:t>
      </w:r>
      <w:r w:rsidR="009625E7">
        <w:rPr>
          <w:rFonts w:ascii="Book Antiqua" w:hAnsi="Book Antiqua" w:cs="Arial"/>
        </w:rPr>
        <w:t xml:space="preserve"> before the second judge</w:t>
      </w:r>
      <w:r w:rsidR="007A37B7">
        <w:rPr>
          <w:rFonts w:ascii="Book Antiqua" w:hAnsi="Book Antiqua" w:cs="Arial"/>
        </w:rPr>
        <w:t xml:space="preserve"> that </w:t>
      </w:r>
      <w:r w:rsidR="009625E7">
        <w:rPr>
          <w:rFonts w:ascii="Book Antiqua" w:hAnsi="Book Antiqua" w:cs="Arial"/>
        </w:rPr>
        <w:t xml:space="preserve">she </w:t>
      </w:r>
      <w:r w:rsidR="007A37B7">
        <w:rPr>
          <w:rFonts w:ascii="Book Antiqua" w:hAnsi="Book Antiqua" w:cs="Arial"/>
        </w:rPr>
        <w:t xml:space="preserve">had </w:t>
      </w:r>
      <w:r w:rsidR="009625E7">
        <w:rPr>
          <w:rFonts w:ascii="Book Antiqua" w:hAnsi="Book Antiqua" w:cs="Arial"/>
        </w:rPr>
        <w:t xml:space="preserve">lost contact with her father from </w:t>
      </w:r>
      <w:r w:rsidR="00505FAC">
        <w:rPr>
          <w:rFonts w:ascii="Book Antiqua" w:hAnsi="Book Antiqua" w:cs="Arial"/>
        </w:rPr>
        <w:t>time</w:t>
      </w:r>
      <w:r w:rsidR="009625E7">
        <w:rPr>
          <w:rFonts w:ascii="Book Antiqua" w:hAnsi="Book Antiqua" w:cs="Arial"/>
        </w:rPr>
        <w:t xml:space="preserve"> to time. There was no mention of why she had not given evidence before the first judge.  MT assert</w:t>
      </w:r>
      <w:r w:rsidR="005E106B">
        <w:rPr>
          <w:rFonts w:ascii="Book Antiqua" w:hAnsi="Book Antiqua" w:cs="Arial"/>
        </w:rPr>
        <w:t>ed</w:t>
      </w:r>
      <w:r w:rsidR="009625E7">
        <w:rPr>
          <w:rFonts w:ascii="Book Antiqua" w:hAnsi="Book Antiqua" w:cs="Arial"/>
        </w:rPr>
        <w:t xml:space="preserve"> in her most recent witness statement that she did not give evidence because of security issues.  RCT in his evidence contained in his </w:t>
      </w:r>
      <w:r w:rsidR="00505FAC">
        <w:rPr>
          <w:rFonts w:ascii="Book Antiqua" w:hAnsi="Book Antiqua" w:cs="Arial"/>
        </w:rPr>
        <w:t>affidavit</w:t>
      </w:r>
      <w:r w:rsidR="009625E7">
        <w:rPr>
          <w:rFonts w:ascii="Book Antiqua" w:hAnsi="Book Antiqua" w:cs="Arial"/>
        </w:rPr>
        <w:t xml:space="preserve"> before the second judge is silent in relation to the lack of evidence from him before the first judge.  His most recent statement addresses the issue</w:t>
      </w:r>
      <w:r w:rsidR="007A37B7">
        <w:rPr>
          <w:rFonts w:ascii="Book Antiqua" w:hAnsi="Book Antiqua" w:cs="Arial"/>
        </w:rPr>
        <w:t xml:space="preserve">. In </w:t>
      </w:r>
      <w:r w:rsidR="009625E7">
        <w:rPr>
          <w:rFonts w:ascii="Book Antiqua" w:hAnsi="Book Antiqua" w:cs="Arial"/>
        </w:rPr>
        <w:t>support there is evidence from a village officer. It is the Appellant’s case that his father was not contactable during the relevant period so</w:t>
      </w:r>
      <w:r w:rsidR="005E106B">
        <w:rPr>
          <w:rFonts w:ascii="Book Antiqua" w:hAnsi="Book Antiqua" w:cs="Arial"/>
        </w:rPr>
        <w:t xml:space="preserve"> it was not possible to </w:t>
      </w:r>
      <w:r w:rsidR="009625E7">
        <w:rPr>
          <w:rFonts w:ascii="Book Antiqua" w:hAnsi="Book Antiqua" w:cs="Arial"/>
        </w:rPr>
        <w:t xml:space="preserve">obtain evidence from him.  RCT now asserts that he was not contactable between 19 September 2004 and 29 June 2015. </w:t>
      </w:r>
      <w:r w:rsidR="007A37B7">
        <w:rPr>
          <w:rFonts w:ascii="Book Antiqua" w:hAnsi="Book Antiqua" w:cs="Arial"/>
        </w:rPr>
        <w:t xml:space="preserve">However, the evidence before the first judge was that </w:t>
      </w:r>
      <w:r w:rsidR="005E106B">
        <w:rPr>
          <w:rFonts w:ascii="Book Antiqua" w:hAnsi="Book Antiqua" w:cs="Arial"/>
        </w:rPr>
        <w:t xml:space="preserve">the Appellant </w:t>
      </w:r>
      <w:r w:rsidR="00466AB6">
        <w:rPr>
          <w:rFonts w:ascii="Book Antiqua" w:hAnsi="Book Antiqua" w:cs="Arial"/>
        </w:rPr>
        <w:t xml:space="preserve">was in contact with his father until December 2004 and that he had lost contact with him because of the Tsunami. </w:t>
      </w:r>
      <w:r w:rsidR="00505FAC">
        <w:rPr>
          <w:rFonts w:ascii="Book Antiqua" w:hAnsi="Book Antiqua" w:cs="Arial"/>
        </w:rPr>
        <w:t>RCT’s</w:t>
      </w:r>
      <w:r w:rsidR="007B799B">
        <w:rPr>
          <w:rFonts w:ascii="Book Antiqua" w:hAnsi="Book Antiqua" w:cs="Arial"/>
        </w:rPr>
        <w:t xml:space="preserve"> evidence remains silent on the issues raised by the first judge namely the lack of evidence </w:t>
      </w:r>
      <w:r w:rsidR="00466AB6">
        <w:rPr>
          <w:rFonts w:ascii="Book Antiqua" w:hAnsi="Book Antiqua" w:cs="Arial"/>
        </w:rPr>
        <w:t xml:space="preserve">about the </w:t>
      </w:r>
      <w:r w:rsidR="007B799B">
        <w:rPr>
          <w:rFonts w:ascii="Book Antiqua" w:hAnsi="Book Antiqua" w:cs="Arial"/>
        </w:rPr>
        <w:t xml:space="preserve">letter buried in the garden. Significantly the reason the Appellant gave the first judge for failing to obtain evidence from his father was not loss of contact but because they did not discuss such matters. </w:t>
      </w:r>
      <w:r w:rsidR="00ED1646">
        <w:rPr>
          <w:rFonts w:ascii="Book Antiqua" w:hAnsi="Book Antiqua" w:cs="Arial"/>
        </w:rPr>
        <w:t>The Appellant at the hearing before the first judge implied that his father moved after the Tsunami. There was no evidence of him having been harassed by the authorities</w:t>
      </w:r>
      <w:r w:rsidR="005E106B">
        <w:rPr>
          <w:rFonts w:ascii="Book Antiqua" w:hAnsi="Book Antiqua" w:cs="Arial"/>
        </w:rPr>
        <w:t xml:space="preserve"> before the first or second judge. </w:t>
      </w:r>
    </w:p>
    <w:p w14:paraId="6B8E3B90" w14:textId="77777777" w:rsidR="00A63B5F" w:rsidRDefault="00A63B5F" w:rsidP="00897164">
      <w:pPr>
        <w:tabs>
          <w:tab w:val="left" w:pos="567"/>
        </w:tabs>
        <w:ind w:left="567" w:hanging="567"/>
        <w:jc w:val="both"/>
        <w:rPr>
          <w:rFonts w:ascii="Book Antiqua" w:hAnsi="Book Antiqua" w:cs="Arial"/>
        </w:rPr>
      </w:pPr>
    </w:p>
    <w:p w14:paraId="4A8FEC96" w14:textId="157C1550" w:rsidR="00A63B5F" w:rsidRDefault="00A63B5F" w:rsidP="00897164">
      <w:pPr>
        <w:tabs>
          <w:tab w:val="left" w:pos="567"/>
        </w:tabs>
        <w:ind w:left="567" w:hanging="567"/>
        <w:jc w:val="both"/>
        <w:rPr>
          <w:rFonts w:ascii="Book Antiqua" w:hAnsi="Book Antiqua" w:cs="Arial"/>
        </w:rPr>
      </w:pPr>
      <w:r>
        <w:rPr>
          <w:rFonts w:ascii="Book Antiqua" w:hAnsi="Book Antiqua" w:cs="Arial"/>
        </w:rPr>
        <w:t>5</w:t>
      </w:r>
      <w:r w:rsidR="00D75B39">
        <w:rPr>
          <w:rFonts w:ascii="Book Antiqua" w:hAnsi="Book Antiqua" w:cs="Arial"/>
        </w:rPr>
        <w:t>5</w:t>
      </w:r>
      <w:r>
        <w:rPr>
          <w:rFonts w:ascii="Book Antiqua" w:hAnsi="Book Antiqua" w:cs="Arial"/>
        </w:rPr>
        <w:t>.</w:t>
      </w:r>
      <w:r w:rsidR="007B799B">
        <w:rPr>
          <w:rFonts w:ascii="Book Antiqua" w:hAnsi="Book Antiqua" w:cs="Arial"/>
        </w:rPr>
        <w:tab/>
        <w:t>Both MT and RCT have attempted to plug holes in their evidence before the first judge with evidence that was not before</w:t>
      </w:r>
      <w:r w:rsidR="005E106B">
        <w:rPr>
          <w:rFonts w:ascii="Book Antiqua" w:hAnsi="Book Antiqua" w:cs="Arial"/>
        </w:rPr>
        <w:t xml:space="preserve"> him </w:t>
      </w:r>
      <w:r w:rsidR="00ED1646">
        <w:rPr>
          <w:rFonts w:ascii="Book Antiqua" w:hAnsi="Book Antiqua" w:cs="Arial"/>
        </w:rPr>
        <w:t xml:space="preserve">or </w:t>
      </w:r>
      <w:r w:rsidR="005E106B">
        <w:rPr>
          <w:rFonts w:ascii="Book Antiqua" w:hAnsi="Book Antiqua" w:cs="Arial"/>
        </w:rPr>
        <w:t xml:space="preserve">the </w:t>
      </w:r>
      <w:r w:rsidR="007B799B">
        <w:rPr>
          <w:rFonts w:ascii="Book Antiqua" w:hAnsi="Book Antiqua" w:cs="Arial"/>
        </w:rPr>
        <w:t>second judge</w:t>
      </w:r>
      <w:r w:rsidR="00426DA0">
        <w:rPr>
          <w:rFonts w:ascii="Book Antiqua" w:hAnsi="Book Antiqua" w:cs="Arial"/>
        </w:rPr>
        <w:t xml:space="preserve">. </w:t>
      </w:r>
      <w:r w:rsidR="007B799B">
        <w:rPr>
          <w:rFonts w:ascii="Book Antiqua" w:hAnsi="Book Antiqua" w:cs="Arial"/>
        </w:rPr>
        <w:t xml:space="preserve">It </w:t>
      </w:r>
      <w:r w:rsidR="00ED1646">
        <w:rPr>
          <w:rFonts w:ascii="Book Antiqua" w:hAnsi="Book Antiqua" w:cs="Arial"/>
        </w:rPr>
        <w:t>was</w:t>
      </w:r>
      <w:r w:rsidR="007B799B">
        <w:rPr>
          <w:rFonts w:ascii="Book Antiqua" w:hAnsi="Book Antiqua" w:cs="Arial"/>
        </w:rPr>
        <w:t xml:space="preserve"> obtained in response t</w:t>
      </w:r>
      <w:r w:rsidR="00426DA0">
        <w:rPr>
          <w:rFonts w:ascii="Book Antiqua" w:hAnsi="Book Antiqua" w:cs="Arial"/>
        </w:rPr>
        <w:t>o</w:t>
      </w:r>
      <w:r w:rsidR="007B799B">
        <w:rPr>
          <w:rFonts w:ascii="Book Antiqua" w:hAnsi="Book Antiqua" w:cs="Arial"/>
        </w:rPr>
        <w:t xml:space="preserve"> the error of law decision in which I raised </w:t>
      </w:r>
      <w:r w:rsidR="00ED1646">
        <w:rPr>
          <w:rFonts w:ascii="Book Antiqua" w:hAnsi="Book Antiqua" w:cs="Arial"/>
        </w:rPr>
        <w:t xml:space="preserve">matters of concern that the second judge did not grapple with. There are very serious credibility issues arising from the evidence of these witnesses. Having considered their evidence in the round, I do not accept it. </w:t>
      </w:r>
    </w:p>
    <w:p w14:paraId="0E741847" w14:textId="77777777" w:rsidR="00ED1646" w:rsidRDefault="00ED1646" w:rsidP="00897164">
      <w:pPr>
        <w:tabs>
          <w:tab w:val="left" w:pos="567"/>
        </w:tabs>
        <w:ind w:left="567" w:hanging="567"/>
        <w:jc w:val="both"/>
        <w:rPr>
          <w:rFonts w:ascii="Book Antiqua" w:hAnsi="Book Antiqua" w:cs="Arial"/>
        </w:rPr>
      </w:pPr>
    </w:p>
    <w:p w14:paraId="16D410D8" w14:textId="36345496" w:rsidR="00A63B5F" w:rsidRDefault="00A63B5F" w:rsidP="00897164">
      <w:pPr>
        <w:tabs>
          <w:tab w:val="left" w:pos="567"/>
        </w:tabs>
        <w:ind w:left="567" w:hanging="567"/>
        <w:jc w:val="both"/>
        <w:rPr>
          <w:rFonts w:ascii="Book Antiqua" w:hAnsi="Book Antiqua" w:cs="Arial"/>
        </w:rPr>
      </w:pPr>
      <w:r>
        <w:rPr>
          <w:rFonts w:ascii="Book Antiqua" w:hAnsi="Book Antiqua" w:cs="Arial"/>
        </w:rPr>
        <w:t>5</w:t>
      </w:r>
      <w:r w:rsidR="00D75B39">
        <w:rPr>
          <w:rFonts w:ascii="Book Antiqua" w:hAnsi="Book Antiqua" w:cs="Arial"/>
        </w:rPr>
        <w:t>6</w:t>
      </w:r>
      <w:r w:rsidR="00AE3EB7">
        <w:rPr>
          <w:rFonts w:ascii="Book Antiqua" w:hAnsi="Book Antiqua" w:cs="Arial"/>
        </w:rPr>
        <w:t>.</w:t>
      </w:r>
      <w:r w:rsidR="00AE3EB7">
        <w:rPr>
          <w:rFonts w:ascii="Book Antiqua" w:hAnsi="Book Antiqua" w:cs="Arial"/>
        </w:rPr>
        <w:tab/>
      </w:r>
      <w:r>
        <w:rPr>
          <w:rFonts w:ascii="Book Antiqua" w:hAnsi="Book Antiqua" w:cs="Arial"/>
        </w:rPr>
        <w:t>S</w:t>
      </w:r>
      <w:r w:rsidR="007B799B">
        <w:rPr>
          <w:rFonts w:ascii="Book Antiqua" w:hAnsi="Book Antiqua" w:cs="Arial"/>
        </w:rPr>
        <w:t>N</w:t>
      </w:r>
      <w:r w:rsidR="00426DA0">
        <w:rPr>
          <w:rFonts w:ascii="Book Antiqua" w:hAnsi="Book Antiqua" w:cs="Arial"/>
        </w:rPr>
        <w:t>’s</w:t>
      </w:r>
      <w:r w:rsidR="007B799B">
        <w:rPr>
          <w:rFonts w:ascii="Book Antiqua" w:hAnsi="Book Antiqua" w:cs="Arial"/>
        </w:rPr>
        <w:t xml:space="preserve"> evidence is of a different nature, it concerns events after the date of the hearin</w:t>
      </w:r>
      <w:r w:rsidR="00ED1646">
        <w:rPr>
          <w:rFonts w:ascii="Book Antiqua" w:hAnsi="Book Antiqua" w:cs="Arial"/>
        </w:rPr>
        <w:t>g of the first-judge. He expanded</w:t>
      </w:r>
      <w:r w:rsidR="007B799B">
        <w:rPr>
          <w:rFonts w:ascii="Book Antiqua" w:hAnsi="Book Antiqua" w:cs="Arial"/>
        </w:rPr>
        <w:t xml:space="preserve"> his evidence in his statement before me </w:t>
      </w:r>
      <w:r w:rsidR="00426DA0">
        <w:rPr>
          <w:rFonts w:ascii="Book Antiqua" w:hAnsi="Book Antiqua" w:cs="Arial"/>
        </w:rPr>
        <w:t xml:space="preserve">in </w:t>
      </w:r>
      <w:r w:rsidR="007B799B">
        <w:rPr>
          <w:rFonts w:ascii="Book Antiqua" w:hAnsi="Book Antiqua" w:cs="Arial"/>
        </w:rPr>
        <w:t xml:space="preserve">oral evidence. </w:t>
      </w:r>
      <w:r w:rsidR="005E106B">
        <w:rPr>
          <w:rFonts w:ascii="Book Antiqua" w:hAnsi="Book Antiqua" w:cs="Arial"/>
        </w:rPr>
        <w:t xml:space="preserve">His </w:t>
      </w:r>
      <w:r w:rsidR="007B799B">
        <w:rPr>
          <w:rFonts w:ascii="Book Antiqua" w:hAnsi="Book Antiqua" w:cs="Arial"/>
        </w:rPr>
        <w:t xml:space="preserve">evidence </w:t>
      </w:r>
      <w:proofErr w:type="gramStart"/>
      <w:r w:rsidR="007B799B">
        <w:rPr>
          <w:rFonts w:ascii="Book Antiqua" w:hAnsi="Book Antiqua" w:cs="Arial"/>
        </w:rPr>
        <w:t>is capable of corroborating</w:t>
      </w:r>
      <w:proofErr w:type="gramEnd"/>
      <w:r w:rsidR="007B799B">
        <w:rPr>
          <w:rFonts w:ascii="Book Antiqua" w:hAnsi="Book Antiqua" w:cs="Arial"/>
        </w:rPr>
        <w:t xml:space="preserve"> the Appellant’s account.</w:t>
      </w:r>
      <w:r w:rsidR="00ED1646">
        <w:rPr>
          <w:rFonts w:ascii="Book Antiqua" w:hAnsi="Book Antiqua" w:cs="Arial"/>
        </w:rPr>
        <w:t xml:space="preserve"> However, having considered it in the round, I find that it is </w:t>
      </w:r>
      <w:r w:rsidR="005E106B">
        <w:rPr>
          <w:rFonts w:ascii="Book Antiqua" w:hAnsi="Book Antiqua" w:cs="Arial"/>
        </w:rPr>
        <w:t>unr</w:t>
      </w:r>
      <w:r w:rsidR="00ED1646">
        <w:rPr>
          <w:rFonts w:ascii="Book Antiqua" w:hAnsi="Book Antiqua" w:cs="Arial"/>
        </w:rPr>
        <w:t xml:space="preserve">eliable. </w:t>
      </w:r>
    </w:p>
    <w:p w14:paraId="6096F905" w14:textId="77777777" w:rsidR="00A63B5F" w:rsidRDefault="00A63B5F" w:rsidP="00897164">
      <w:pPr>
        <w:tabs>
          <w:tab w:val="left" w:pos="567"/>
        </w:tabs>
        <w:ind w:left="567" w:hanging="567"/>
        <w:jc w:val="both"/>
        <w:rPr>
          <w:rFonts w:ascii="Book Antiqua" w:hAnsi="Book Antiqua" w:cs="Arial"/>
        </w:rPr>
      </w:pPr>
    </w:p>
    <w:p w14:paraId="1ADC2AC2" w14:textId="77777777" w:rsidR="00A63B5F" w:rsidRDefault="00A63B5F" w:rsidP="00897164">
      <w:pPr>
        <w:tabs>
          <w:tab w:val="left" w:pos="567"/>
        </w:tabs>
        <w:ind w:left="567" w:hanging="567"/>
        <w:jc w:val="both"/>
        <w:rPr>
          <w:rFonts w:ascii="Book Antiqua" w:hAnsi="Book Antiqua" w:cs="Arial"/>
        </w:rPr>
      </w:pPr>
      <w:r>
        <w:rPr>
          <w:rFonts w:ascii="Book Antiqua" w:hAnsi="Book Antiqua" w:cs="Arial"/>
        </w:rPr>
        <w:t>5</w:t>
      </w:r>
      <w:r w:rsidR="00D75B39">
        <w:rPr>
          <w:rFonts w:ascii="Book Antiqua" w:hAnsi="Book Antiqua" w:cs="Arial"/>
        </w:rPr>
        <w:t>7</w:t>
      </w:r>
      <w:r>
        <w:rPr>
          <w:rFonts w:ascii="Book Antiqua" w:hAnsi="Book Antiqua" w:cs="Arial"/>
        </w:rPr>
        <w:t xml:space="preserve">. </w:t>
      </w:r>
      <w:r w:rsidR="007B799B">
        <w:rPr>
          <w:rFonts w:ascii="Book Antiqua" w:hAnsi="Book Antiqua" w:cs="Arial"/>
        </w:rPr>
        <w:tab/>
        <w:t>There was no medical evidence before the first judge. The</w:t>
      </w:r>
      <w:r w:rsidR="00426DA0">
        <w:rPr>
          <w:rFonts w:ascii="Book Antiqua" w:hAnsi="Book Antiqua" w:cs="Arial"/>
        </w:rPr>
        <w:t>re was</w:t>
      </w:r>
      <w:r w:rsidR="007B799B">
        <w:rPr>
          <w:rFonts w:ascii="Book Antiqua" w:hAnsi="Book Antiqua" w:cs="Arial"/>
        </w:rPr>
        <w:t xml:space="preserve"> no reason advanced at the hearing before me to explain its absence.</w:t>
      </w:r>
      <w:r w:rsidR="002F60FB">
        <w:rPr>
          <w:rFonts w:ascii="Book Antiqua" w:hAnsi="Book Antiqua" w:cs="Arial"/>
        </w:rPr>
        <w:t xml:space="preserve"> However, from the evidence </w:t>
      </w:r>
      <w:proofErr w:type="gramStart"/>
      <w:r w:rsidR="002F60FB">
        <w:rPr>
          <w:rFonts w:ascii="Book Antiqua" w:hAnsi="Book Antiqua" w:cs="Arial"/>
        </w:rPr>
        <w:t xml:space="preserve">it is clear that </w:t>
      </w:r>
      <w:r w:rsidR="00466AB6">
        <w:rPr>
          <w:rFonts w:ascii="Book Antiqua" w:hAnsi="Book Antiqua" w:cs="Arial"/>
        </w:rPr>
        <w:t>the</w:t>
      </w:r>
      <w:proofErr w:type="gramEnd"/>
      <w:r w:rsidR="00466AB6">
        <w:rPr>
          <w:rFonts w:ascii="Book Antiqua" w:hAnsi="Book Antiqua" w:cs="Arial"/>
        </w:rPr>
        <w:t xml:space="preserve"> Appellant </w:t>
      </w:r>
      <w:r w:rsidR="002F60FB">
        <w:rPr>
          <w:rFonts w:ascii="Book Antiqua" w:hAnsi="Book Antiqua" w:cs="Arial"/>
        </w:rPr>
        <w:t>had mental health problems at that time</w:t>
      </w:r>
      <w:r w:rsidR="00ED1646">
        <w:rPr>
          <w:rFonts w:ascii="Book Antiqua" w:hAnsi="Book Antiqua" w:cs="Arial"/>
        </w:rPr>
        <w:t xml:space="preserve"> and I have taken this into account when assessing credibility. </w:t>
      </w:r>
      <w:r w:rsidR="002F60FB">
        <w:rPr>
          <w:rFonts w:ascii="Book Antiqua" w:hAnsi="Book Antiqua" w:cs="Arial"/>
        </w:rPr>
        <w:t xml:space="preserve"> I note that </w:t>
      </w:r>
      <w:r w:rsidR="00505FAC">
        <w:rPr>
          <w:rFonts w:ascii="Book Antiqua" w:hAnsi="Book Antiqua" w:cs="Arial"/>
        </w:rPr>
        <w:t>he</w:t>
      </w:r>
      <w:r w:rsidR="002F60FB">
        <w:rPr>
          <w:rFonts w:ascii="Book Antiqua" w:hAnsi="Book Antiqua" w:cs="Arial"/>
        </w:rPr>
        <w:t xml:space="preserve"> was sectioned in 2004. </w:t>
      </w:r>
      <w:r w:rsidR="00505FAC">
        <w:rPr>
          <w:rFonts w:ascii="Book Antiqua" w:hAnsi="Book Antiqua" w:cs="Arial"/>
        </w:rPr>
        <w:t xml:space="preserve">I accept that the Appellant has scarring and the diagnosis of Dr </w:t>
      </w:r>
      <w:proofErr w:type="spellStart"/>
      <w:r w:rsidR="00505FAC">
        <w:rPr>
          <w:rFonts w:ascii="Book Antiqua" w:hAnsi="Book Antiqua" w:cs="Arial"/>
        </w:rPr>
        <w:t>Dhumad</w:t>
      </w:r>
      <w:proofErr w:type="spellEnd"/>
      <w:r w:rsidR="00505FAC">
        <w:rPr>
          <w:rFonts w:ascii="Book Antiqua" w:hAnsi="Book Antiqua" w:cs="Arial"/>
        </w:rPr>
        <w:t xml:space="preserve">.  </w:t>
      </w:r>
      <w:r w:rsidR="00426DA0">
        <w:rPr>
          <w:rFonts w:ascii="Book Antiqua" w:hAnsi="Book Antiqua" w:cs="Arial"/>
        </w:rPr>
        <w:t xml:space="preserve">There was no challenge to this evidence at the hearing before me. </w:t>
      </w:r>
      <w:r w:rsidR="007F5F9B">
        <w:rPr>
          <w:rFonts w:ascii="Book Antiqua" w:hAnsi="Book Antiqua" w:cs="Arial"/>
        </w:rPr>
        <w:t xml:space="preserve">The various pieces of medical evidence before me and the Appellant’s medical notes all of which were before Dr </w:t>
      </w:r>
      <w:proofErr w:type="spellStart"/>
      <w:r w:rsidR="007F5F9B">
        <w:rPr>
          <w:rFonts w:ascii="Book Antiqua" w:hAnsi="Book Antiqua" w:cs="Arial"/>
        </w:rPr>
        <w:t>Dhumad</w:t>
      </w:r>
      <w:proofErr w:type="spellEnd"/>
      <w:r w:rsidR="007F5F9B">
        <w:rPr>
          <w:rFonts w:ascii="Book Antiqua" w:hAnsi="Book Antiqua" w:cs="Arial"/>
        </w:rPr>
        <w:t xml:space="preserve"> support his opinion and that the </w:t>
      </w:r>
      <w:r w:rsidR="002F60FB">
        <w:rPr>
          <w:rFonts w:ascii="Book Antiqua" w:hAnsi="Book Antiqua" w:cs="Arial"/>
        </w:rPr>
        <w:t>Appellant has a history of mental health going back to 2004.</w:t>
      </w:r>
    </w:p>
    <w:p w14:paraId="0B610436" w14:textId="77777777" w:rsidR="00A63B5F" w:rsidRDefault="00A63B5F" w:rsidP="00897164">
      <w:pPr>
        <w:tabs>
          <w:tab w:val="left" w:pos="567"/>
        </w:tabs>
        <w:ind w:left="567" w:hanging="567"/>
        <w:jc w:val="both"/>
        <w:rPr>
          <w:rFonts w:ascii="Book Antiqua" w:hAnsi="Book Antiqua" w:cs="Arial"/>
        </w:rPr>
      </w:pPr>
    </w:p>
    <w:p w14:paraId="23EB33C8" w14:textId="77777777" w:rsidR="00A63B5F" w:rsidRDefault="00D75B39" w:rsidP="00897164">
      <w:pPr>
        <w:tabs>
          <w:tab w:val="left" w:pos="567"/>
        </w:tabs>
        <w:ind w:left="567" w:hanging="567"/>
        <w:jc w:val="both"/>
        <w:rPr>
          <w:rFonts w:ascii="Book Antiqua" w:hAnsi="Book Antiqua" w:cs="Arial"/>
        </w:rPr>
      </w:pPr>
      <w:r>
        <w:rPr>
          <w:rFonts w:ascii="Book Antiqua" w:hAnsi="Book Antiqua" w:cs="Arial"/>
        </w:rPr>
        <w:lastRenderedPageBreak/>
        <w:t>58</w:t>
      </w:r>
      <w:r w:rsidR="00A63B5F">
        <w:rPr>
          <w:rFonts w:ascii="Book Antiqua" w:hAnsi="Book Antiqua" w:cs="Arial"/>
        </w:rPr>
        <w:t xml:space="preserve">.  </w:t>
      </w:r>
      <w:r w:rsidR="00A63B5F">
        <w:rPr>
          <w:rFonts w:ascii="Book Antiqua" w:hAnsi="Book Antiqua" w:cs="Arial"/>
        </w:rPr>
        <w:tab/>
      </w:r>
      <w:r w:rsidR="007B799B">
        <w:rPr>
          <w:rFonts w:ascii="Book Antiqua" w:hAnsi="Book Antiqua" w:cs="Arial"/>
        </w:rPr>
        <w:t xml:space="preserve">The starting point is the findings of the first judge. </w:t>
      </w:r>
      <w:r w:rsidR="00426DA0">
        <w:rPr>
          <w:rFonts w:ascii="Book Antiqua" w:hAnsi="Book Antiqua" w:cs="Arial"/>
        </w:rPr>
        <w:t xml:space="preserve">Notwithstanding that the Appellant has scarring and mental health issues </w:t>
      </w:r>
      <w:proofErr w:type="gramStart"/>
      <w:r w:rsidR="00426DA0">
        <w:rPr>
          <w:rFonts w:ascii="Book Antiqua" w:hAnsi="Book Antiqua" w:cs="Arial"/>
        </w:rPr>
        <w:t>as a result of</w:t>
      </w:r>
      <w:proofErr w:type="gramEnd"/>
      <w:r w:rsidR="00426DA0">
        <w:rPr>
          <w:rFonts w:ascii="Book Antiqua" w:hAnsi="Book Antiqua" w:cs="Arial"/>
        </w:rPr>
        <w:t xml:space="preserve"> ill-treatment probably torture, ha</w:t>
      </w:r>
      <w:r w:rsidR="007B799B">
        <w:rPr>
          <w:rFonts w:ascii="Book Antiqua" w:hAnsi="Book Antiqua" w:cs="Arial"/>
        </w:rPr>
        <w:t>ving considered the evidence in the round</w:t>
      </w:r>
      <w:r w:rsidR="00426DA0">
        <w:rPr>
          <w:rFonts w:ascii="Book Antiqua" w:hAnsi="Book Antiqua" w:cs="Arial"/>
        </w:rPr>
        <w:t xml:space="preserve"> and properly applying </w:t>
      </w:r>
      <w:proofErr w:type="spellStart"/>
      <w:r w:rsidR="00426DA0" w:rsidRPr="00A63B5F">
        <w:rPr>
          <w:rFonts w:ascii="Book Antiqua" w:hAnsi="Book Antiqua" w:cs="Arial"/>
          <w:i/>
        </w:rPr>
        <w:t>Devaseelan</w:t>
      </w:r>
      <w:proofErr w:type="spellEnd"/>
      <w:r w:rsidR="00784FA2">
        <w:rPr>
          <w:rFonts w:ascii="Book Antiqua" w:hAnsi="Book Antiqua" w:cs="Arial"/>
          <w:i/>
        </w:rPr>
        <w:t xml:space="preserve"> [2002] UKIAT 000702</w:t>
      </w:r>
      <w:r w:rsidR="00505FAC">
        <w:rPr>
          <w:rFonts w:ascii="Book Antiqua" w:hAnsi="Book Antiqua" w:cs="Arial"/>
        </w:rPr>
        <w:t>, it</w:t>
      </w:r>
      <w:r w:rsidR="00426DA0">
        <w:rPr>
          <w:rFonts w:ascii="Book Antiqua" w:hAnsi="Book Antiqua" w:cs="Arial"/>
        </w:rPr>
        <w:t xml:space="preserve"> does not undermine the findings of the first judge. I did not find the evidence of </w:t>
      </w:r>
      <w:r w:rsidR="00505FAC">
        <w:rPr>
          <w:rFonts w:ascii="Book Antiqua" w:hAnsi="Book Antiqua" w:cs="Arial"/>
        </w:rPr>
        <w:t>MT and</w:t>
      </w:r>
      <w:r w:rsidR="00426DA0">
        <w:rPr>
          <w:rFonts w:ascii="Book Antiqua" w:hAnsi="Book Antiqua" w:cs="Arial"/>
        </w:rPr>
        <w:t xml:space="preserve"> RCT to be credible in respect of what happened in Sri Lanka.  I do not find that </w:t>
      </w:r>
      <w:r w:rsidR="00A63B5F">
        <w:rPr>
          <w:rFonts w:ascii="Book Antiqua" w:hAnsi="Book Antiqua" w:cs="Arial"/>
        </w:rPr>
        <w:t>R</w:t>
      </w:r>
      <w:r w:rsidR="00426DA0">
        <w:rPr>
          <w:rFonts w:ascii="Book Antiqua" w:hAnsi="Book Antiqua" w:cs="Arial"/>
        </w:rPr>
        <w:t xml:space="preserve">N’s evidence is reliable having considered it in the round. </w:t>
      </w:r>
      <w:r w:rsidR="00A63B5F">
        <w:rPr>
          <w:rFonts w:ascii="Book Antiqua" w:hAnsi="Book Antiqua" w:cs="Arial"/>
        </w:rPr>
        <w:t xml:space="preserve"> I do not accept that the Appellant has established that </w:t>
      </w:r>
      <w:r w:rsidR="00ED1646">
        <w:rPr>
          <w:rFonts w:ascii="Book Antiqua" w:hAnsi="Book Antiqua" w:cs="Arial"/>
        </w:rPr>
        <w:t xml:space="preserve">he would be of any interest to the authorities. </w:t>
      </w:r>
      <w:r w:rsidR="00874E10">
        <w:rPr>
          <w:rFonts w:ascii="Book Antiqua" w:hAnsi="Book Antiqua" w:cs="Arial"/>
        </w:rPr>
        <w:t>It is reasonably likely that mental health problems and scarring ha</w:t>
      </w:r>
      <w:r w:rsidR="00466AB6">
        <w:rPr>
          <w:rFonts w:ascii="Book Antiqua" w:hAnsi="Book Antiqua" w:cs="Arial"/>
        </w:rPr>
        <w:t>ve</w:t>
      </w:r>
      <w:r w:rsidR="00874E10">
        <w:rPr>
          <w:rFonts w:ascii="Book Antiqua" w:hAnsi="Book Antiqua" w:cs="Arial"/>
        </w:rPr>
        <w:t xml:space="preserve"> been caused by detention in 1998.  </w:t>
      </w:r>
      <w:r w:rsidR="00A63B5F">
        <w:rPr>
          <w:rFonts w:ascii="Book Antiqua" w:hAnsi="Book Antiqua" w:cs="Arial"/>
        </w:rPr>
        <w:t xml:space="preserve">There </w:t>
      </w:r>
      <w:r w:rsidR="00466AB6">
        <w:rPr>
          <w:rFonts w:ascii="Book Antiqua" w:hAnsi="Book Antiqua" w:cs="Arial"/>
        </w:rPr>
        <w:t xml:space="preserve">is no good reason to </w:t>
      </w:r>
      <w:r w:rsidR="00A63B5F">
        <w:rPr>
          <w:rFonts w:ascii="Book Antiqua" w:hAnsi="Book Antiqua" w:cs="Arial"/>
        </w:rPr>
        <w:t>depart from the findings of the first</w:t>
      </w:r>
      <w:r w:rsidR="00466AB6">
        <w:rPr>
          <w:rFonts w:ascii="Book Antiqua" w:hAnsi="Book Antiqua" w:cs="Arial"/>
        </w:rPr>
        <w:t xml:space="preserve"> </w:t>
      </w:r>
      <w:r w:rsidR="00A63B5F">
        <w:rPr>
          <w:rFonts w:ascii="Book Antiqua" w:hAnsi="Book Antiqua" w:cs="Arial"/>
        </w:rPr>
        <w:t xml:space="preserve">judge. </w:t>
      </w:r>
    </w:p>
    <w:p w14:paraId="112E40EC" w14:textId="77777777" w:rsidR="00784FA2" w:rsidRDefault="00784FA2" w:rsidP="00897164">
      <w:pPr>
        <w:tabs>
          <w:tab w:val="left" w:pos="567"/>
        </w:tabs>
        <w:ind w:left="567" w:hanging="567"/>
        <w:jc w:val="both"/>
        <w:rPr>
          <w:rFonts w:ascii="Book Antiqua" w:hAnsi="Book Antiqua" w:cs="Arial"/>
        </w:rPr>
      </w:pPr>
    </w:p>
    <w:p w14:paraId="367D593A" w14:textId="77777777" w:rsidR="00784FA2" w:rsidRDefault="00D75B39" w:rsidP="00897164">
      <w:pPr>
        <w:tabs>
          <w:tab w:val="left" w:pos="567"/>
        </w:tabs>
        <w:ind w:left="567" w:hanging="567"/>
        <w:jc w:val="both"/>
        <w:rPr>
          <w:rFonts w:ascii="Book Antiqua" w:hAnsi="Book Antiqua" w:cs="Arial"/>
        </w:rPr>
      </w:pPr>
      <w:r>
        <w:rPr>
          <w:rFonts w:ascii="Book Antiqua" w:hAnsi="Book Antiqua" w:cs="Arial"/>
        </w:rPr>
        <w:t>59</w:t>
      </w:r>
      <w:r w:rsidR="00AE3EB7">
        <w:rPr>
          <w:rFonts w:ascii="Book Antiqua" w:hAnsi="Book Antiqua" w:cs="Arial"/>
        </w:rPr>
        <w:t>.</w:t>
      </w:r>
      <w:r w:rsidR="00AE3EB7">
        <w:rPr>
          <w:rFonts w:ascii="Book Antiqua" w:hAnsi="Book Antiqua" w:cs="Arial"/>
        </w:rPr>
        <w:tab/>
      </w:r>
      <w:r w:rsidR="00784FA2">
        <w:rPr>
          <w:rFonts w:ascii="Book Antiqua" w:hAnsi="Book Antiqua" w:cs="Arial"/>
        </w:rPr>
        <w:t xml:space="preserve">I will very briefly engage with Mr Saini’s argument articulated in his skeleton argument. Applying </w:t>
      </w:r>
      <w:r w:rsidR="00784FA2" w:rsidRPr="00784FA2">
        <w:rPr>
          <w:rFonts w:ascii="Book Antiqua" w:hAnsi="Book Antiqua" w:cs="Arial"/>
          <w:i/>
        </w:rPr>
        <w:t>Ladd v Marshall</w:t>
      </w:r>
      <w:r w:rsidR="00784FA2">
        <w:rPr>
          <w:rFonts w:ascii="Book Antiqua" w:hAnsi="Book Antiqua" w:cs="Arial"/>
        </w:rPr>
        <w:t xml:space="preserve"> [1954] 1 WLR 1489, I conclude that it has not been shown that the evidence of the Appellant’s sister</w:t>
      </w:r>
      <w:r w:rsidR="00874E10">
        <w:rPr>
          <w:rFonts w:ascii="Book Antiqua" w:hAnsi="Book Antiqua" w:cs="Arial"/>
        </w:rPr>
        <w:t xml:space="preserve"> and </w:t>
      </w:r>
      <w:r w:rsidR="00784FA2">
        <w:rPr>
          <w:rFonts w:ascii="Book Antiqua" w:hAnsi="Book Antiqua" w:cs="Arial"/>
        </w:rPr>
        <w:t xml:space="preserve">her father could not have been obtained with reasonable diligence </w:t>
      </w:r>
      <w:r w:rsidR="00874E10">
        <w:rPr>
          <w:rFonts w:ascii="Book Antiqua" w:hAnsi="Book Antiqua" w:cs="Arial"/>
        </w:rPr>
        <w:t xml:space="preserve">for </w:t>
      </w:r>
      <w:r w:rsidR="00784FA2">
        <w:rPr>
          <w:rFonts w:ascii="Book Antiqua" w:hAnsi="Book Antiqua" w:cs="Arial"/>
        </w:rPr>
        <w:t xml:space="preserve">the hearing before the </w:t>
      </w:r>
      <w:proofErr w:type="spellStart"/>
      <w:r w:rsidR="00784FA2">
        <w:rPr>
          <w:rFonts w:ascii="Book Antiqua" w:hAnsi="Book Antiqua" w:cs="Arial"/>
        </w:rPr>
        <w:t>FtT</w:t>
      </w:r>
      <w:proofErr w:type="spellEnd"/>
      <w:r w:rsidR="00784FA2">
        <w:rPr>
          <w:rFonts w:ascii="Book Antiqua" w:hAnsi="Book Antiqua" w:cs="Arial"/>
        </w:rPr>
        <w:t xml:space="preserve"> and the evidence is not credible for the reasons I have given.</w:t>
      </w:r>
      <w:r w:rsidR="00874E10">
        <w:rPr>
          <w:rFonts w:ascii="Book Antiqua" w:hAnsi="Book Antiqua" w:cs="Arial"/>
        </w:rPr>
        <w:t xml:space="preserve"> </w:t>
      </w:r>
      <w:proofErr w:type="gramStart"/>
      <w:r w:rsidR="00874E10">
        <w:rPr>
          <w:rFonts w:ascii="Book Antiqua" w:hAnsi="Book Antiqua" w:cs="Arial"/>
        </w:rPr>
        <w:t>In light of</w:t>
      </w:r>
      <w:proofErr w:type="gramEnd"/>
      <w:r w:rsidR="00874E10">
        <w:rPr>
          <w:rFonts w:ascii="Book Antiqua" w:hAnsi="Book Antiqua" w:cs="Arial"/>
        </w:rPr>
        <w:t xml:space="preserve"> their evidence and the evidence as a whole, I attach limited weight to the evidence of N.  </w:t>
      </w:r>
    </w:p>
    <w:p w14:paraId="01D4E875" w14:textId="77777777" w:rsidR="00A63B5F" w:rsidRDefault="00A63B5F" w:rsidP="00897164">
      <w:pPr>
        <w:tabs>
          <w:tab w:val="left" w:pos="567"/>
        </w:tabs>
        <w:ind w:left="567" w:hanging="567"/>
        <w:jc w:val="both"/>
        <w:rPr>
          <w:rFonts w:ascii="Book Antiqua" w:hAnsi="Book Antiqua" w:cs="Arial"/>
        </w:rPr>
      </w:pPr>
    </w:p>
    <w:p w14:paraId="5FE67092" w14:textId="77777777" w:rsidR="00A63B5F" w:rsidRDefault="00A63B5F" w:rsidP="00897164">
      <w:pPr>
        <w:tabs>
          <w:tab w:val="left" w:pos="567"/>
        </w:tabs>
        <w:ind w:left="567" w:hanging="567"/>
        <w:jc w:val="both"/>
        <w:rPr>
          <w:rFonts w:ascii="Book Antiqua" w:hAnsi="Book Antiqua" w:cs="Arial"/>
        </w:rPr>
      </w:pPr>
      <w:r w:rsidRPr="00A63B5F">
        <w:rPr>
          <w:rFonts w:ascii="Book Antiqua" w:hAnsi="Book Antiqua" w:cs="Arial"/>
          <w:i/>
        </w:rPr>
        <w:t>Article 3 (health grounds)</w:t>
      </w:r>
    </w:p>
    <w:p w14:paraId="2679875B" w14:textId="77777777" w:rsidR="00A63B5F" w:rsidRDefault="00A63B5F" w:rsidP="00897164">
      <w:pPr>
        <w:tabs>
          <w:tab w:val="left" w:pos="567"/>
        </w:tabs>
        <w:ind w:left="567" w:hanging="567"/>
        <w:jc w:val="both"/>
        <w:rPr>
          <w:rFonts w:ascii="Book Antiqua" w:hAnsi="Book Antiqua" w:cs="Arial"/>
        </w:rPr>
      </w:pPr>
    </w:p>
    <w:p w14:paraId="1F4A7146" w14:textId="77777777" w:rsidR="00A63B5F" w:rsidRDefault="00A63B5F" w:rsidP="007F5F9B">
      <w:pPr>
        <w:tabs>
          <w:tab w:val="left" w:pos="567"/>
        </w:tabs>
        <w:ind w:left="567" w:hanging="567"/>
        <w:jc w:val="both"/>
        <w:rPr>
          <w:rFonts w:ascii="Book Antiqua" w:hAnsi="Book Antiqua"/>
        </w:rPr>
      </w:pPr>
      <w:r>
        <w:rPr>
          <w:rFonts w:ascii="Book Antiqua" w:hAnsi="Book Antiqua" w:cs="Arial"/>
        </w:rPr>
        <w:t>6</w:t>
      </w:r>
      <w:r w:rsidR="00D75B39">
        <w:rPr>
          <w:rFonts w:ascii="Book Antiqua" w:hAnsi="Book Antiqua" w:cs="Arial"/>
        </w:rPr>
        <w:t>0</w:t>
      </w:r>
      <w:r>
        <w:rPr>
          <w:rFonts w:ascii="Book Antiqua" w:hAnsi="Book Antiqua" w:cs="Arial"/>
        </w:rPr>
        <w:t>.</w:t>
      </w:r>
      <w:r w:rsidR="00426DA0">
        <w:rPr>
          <w:rFonts w:ascii="Book Antiqua" w:hAnsi="Book Antiqua" w:cs="Arial"/>
        </w:rPr>
        <w:tab/>
      </w:r>
      <w:r w:rsidR="00505FAC" w:rsidRPr="00104B4E">
        <w:rPr>
          <w:rFonts w:ascii="Book Antiqua" w:hAnsi="Book Antiqua"/>
        </w:rPr>
        <w:t xml:space="preserve">Applying the </w:t>
      </w:r>
      <w:r w:rsidR="00505FAC" w:rsidRPr="00104B4E">
        <w:rPr>
          <w:rFonts w:ascii="Book Antiqua" w:hAnsi="Book Antiqua"/>
          <w:i/>
        </w:rPr>
        <w:t xml:space="preserve">J </w:t>
      </w:r>
      <w:r w:rsidR="00505FAC" w:rsidRPr="00104B4E">
        <w:rPr>
          <w:rFonts w:ascii="Book Antiqua" w:hAnsi="Book Antiqua"/>
        </w:rPr>
        <w:t xml:space="preserve">and </w:t>
      </w:r>
      <w:r w:rsidR="00505FAC" w:rsidRPr="00104B4E">
        <w:rPr>
          <w:rFonts w:ascii="Book Antiqua" w:hAnsi="Book Antiqua"/>
          <w:i/>
        </w:rPr>
        <w:t>Y</w:t>
      </w:r>
      <w:r w:rsidR="00505FAC" w:rsidRPr="00104B4E">
        <w:rPr>
          <w:rFonts w:ascii="Book Antiqua" w:hAnsi="Book Antiqua"/>
        </w:rPr>
        <w:t xml:space="preserve"> principles, and reminding </w:t>
      </w:r>
      <w:r w:rsidR="00505FAC">
        <w:rPr>
          <w:rFonts w:ascii="Book Antiqua" w:hAnsi="Book Antiqua"/>
        </w:rPr>
        <w:t xml:space="preserve">myself </w:t>
      </w:r>
      <w:r w:rsidR="00505FAC" w:rsidRPr="00104B4E">
        <w:rPr>
          <w:rFonts w:ascii="Book Antiqua" w:hAnsi="Book Antiqua"/>
        </w:rPr>
        <w:t xml:space="preserve">of the gravity of the </w:t>
      </w:r>
      <w:r w:rsidR="00505FAC">
        <w:rPr>
          <w:rFonts w:ascii="Book Antiqua" w:hAnsi="Book Antiqua"/>
        </w:rPr>
        <w:t>A</w:t>
      </w:r>
      <w:r w:rsidR="00505FAC" w:rsidRPr="00104B4E">
        <w:rPr>
          <w:rFonts w:ascii="Book Antiqua" w:hAnsi="Book Antiqua"/>
        </w:rPr>
        <w:t xml:space="preserve">ppellant’s </w:t>
      </w:r>
      <w:proofErr w:type="gramStart"/>
      <w:r w:rsidR="00505FAC" w:rsidRPr="00104B4E">
        <w:rPr>
          <w:rFonts w:ascii="Book Antiqua" w:hAnsi="Book Antiqua"/>
        </w:rPr>
        <w:t>past experience</w:t>
      </w:r>
      <w:proofErr w:type="gramEnd"/>
      <w:r w:rsidR="00505FAC" w:rsidRPr="00104B4E">
        <w:rPr>
          <w:rFonts w:ascii="Book Antiqua" w:hAnsi="Book Antiqua"/>
        </w:rPr>
        <w:t xml:space="preserve"> of ill-treatment and his current </w:t>
      </w:r>
      <w:r w:rsidR="00505FAC">
        <w:rPr>
          <w:rFonts w:ascii="Book Antiqua" w:hAnsi="Book Antiqua"/>
        </w:rPr>
        <w:t>grave</w:t>
      </w:r>
      <w:r w:rsidR="00505FAC" w:rsidRPr="00104B4E">
        <w:rPr>
          <w:rFonts w:ascii="Book Antiqua" w:hAnsi="Book Antiqua"/>
        </w:rPr>
        <w:t xml:space="preserve"> mental health problems</w:t>
      </w:r>
      <w:r w:rsidR="00466AB6">
        <w:rPr>
          <w:rFonts w:ascii="Book Antiqua" w:hAnsi="Book Antiqua"/>
        </w:rPr>
        <w:t xml:space="preserve">. </w:t>
      </w:r>
      <w:r w:rsidR="00505FAC">
        <w:rPr>
          <w:rFonts w:ascii="Book Antiqua" w:hAnsi="Book Antiqua"/>
        </w:rPr>
        <w:t xml:space="preserve">I have considered whether returning the Appellant to Sri Lanka will breach the United Kingdom’s international obligations under Article 3. </w:t>
      </w:r>
    </w:p>
    <w:p w14:paraId="05E83B49" w14:textId="77777777" w:rsidR="00A63B5F" w:rsidRDefault="00A63B5F" w:rsidP="007F5F9B">
      <w:pPr>
        <w:tabs>
          <w:tab w:val="left" w:pos="567"/>
        </w:tabs>
        <w:ind w:left="567" w:hanging="567"/>
        <w:jc w:val="both"/>
        <w:rPr>
          <w:rFonts w:ascii="Book Antiqua" w:hAnsi="Book Antiqua"/>
        </w:rPr>
      </w:pPr>
    </w:p>
    <w:p w14:paraId="3937237B" w14:textId="42956829" w:rsidR="001078D1" w:rsidRDefault="00A63B5F" w:rsidP="007F5F9B">
      <w:pPr>
        <w:tabs>
          <w:tab w:val="left" w:pos="567"/>
        </w:tabs>
        <w:ind w:left="567" w:hanging="567"/>
        <w:jc w:val="both"/>
        <w:rPr>
          <w:rFonts w:ascii="Book Antiqua" w:hAnsi="Book Antiqua" w:cs="Arial"/>
        </w:rPr>
      </w:pPr>
      <w:r>
        <w:rPr>
          <w:rFonts w:ascii="Book Antiqua" w:hAnsi="Book Antiqua"/>
        </w:rPr>
        <w:t>6</w:t>
      </w:r>
      <w:r w:rsidR="00D75B39">
        <w:rPr>
          <w:rFonts w:ascii="Book Antiqua" w:hAnsi="Book Antiqua"/>
        </w:rPr>
        <w:t>1</w:t>
      </w:r>
      <w:r>
        <w:rPr>
          <w:rFonts w:ascii="Book Antiqua" w:hAnsi="Book Antiqua"/>
        </w:rPr>
        <w:t>.</w:t>
      </w:r>
      <w:r w:rsidR="00426DA0">
        <w:rPr>
          <w:rFonts w:ascii="Book Antiqua" w:hAnsi="Book Antiqua" w:cs="Arial"/>
        </w:rPr>
        <w:tab/>
      </w:r>
      <w:r w:rsidR="00805EBA">
        <w:rPr>
          <w:rFonts w:ascii="Book Antiqua" w:hAnsi="Book Antiqua" w:cs="Arial"/>
        </w:rPr>
        <w:t xml:space="preserve">The Appellant has severe </w:t>
      </w:r>
      <w:r w:rsidR="00505FAC">
        <w:rPr>
          <w:rFonts w:ascii="Book Antiqua" w:hAnsi="Book Antiqua" w:cs="Arial"/>
        </w:rPr>
        <w:t>PTSD;</w:t>
      </w:r>
      <w:r w:rsidR="00805EBA">
        <w:rPr>
          <w:rFonts w:ascii="Book Antiqua" w:hAnsi="Book Antiqua" w:cs="Arial"/>
        </w:rPr>
        <w:t xml:space="preserve"> severe </w:t>
      </w:r>
      <w:r w:rsidR="00D86FB6">
        <w:rPr>
          <w:rFonts w:ascii="Book Antiqua" w:hAnsi="Book Antiqua" w:cs="Arial"/>
        </w:rPr>
        <w:t>d</w:t>
      </w:r>
      <w:r w:rsidR="00805EBA">
        <w:rPr>
          <w:rFonts w:ascii="Book Antiqua" w:hAnsi="Book Antiqua" w:cs="Arial"/>
        </w:rPr>
        <w:t xml:space="preserve">epressive </w:t>
      </w:r>
      <w:r w:rsidR="00D86FB6">
        <w:rPr>
          <w:rFonts w:ascii="Book Antiqua" w:hAnsi="Book Antiqua" w:cs="Arial"/>
        </w:rPr>
        <w:t>e</w:t>
      </w:r>
      <w:r w:rsidR="00505FAC">
        <w:rPr>
          <w:rFonts w:ascii="Book Antiqua" w:hAnsi="Book Antiqua" w:cs="Arial"/>
        </w:rPr>
        <w:t>pisode</w:t>
      </w:r>
      <w:r w:rsidR="00805EBA">
        <w:rPr>
          <w:rFonts w:ascii="Book Antiqua" w:hAnsi="Book Antiqua" w:cs="Arial"/>
        </w:rPr>
        <w:t xml:space="preserve"> with psychotic symptoms and it is likely he is suffering from schizophrenia. He is on medication including antipsychotic </w:t>
      </w:r>
      <w:r w:rsidR="00505FAC">
        <w:rPr>
          <w:rFonts w:ascii="Book Antiqua" w:hAnsi="Book Antiqua" w:cs="Arial"/>
        </w:rPr>
        <w:t>medication</w:t>
      </w:r>
      <w:r w:rsidR="00805EBA">
        <w:rPr>
          <w:rFonts w:ascii="Book Antiqua" w:hAnsi="Book Antiqua" w:cs="Arial"/>
        </w:rPr>
        <w:t>.</w:t>
      </w:r>
      <w:r w:rsidR="001078D1">
        <w:rPr>
          <w:rFonts w:ascii="Book Antiqua" w:hAnsi="Book Antiqua" w:cs="Arial"/>
        </w:rPr>
        <w:t xml:space="preserve"> MT and SN’s </w:t>
      </w:r>
      <w:r w:rsidR="00426DA0">
        <w:rPr>
          <w:rFonts w:ascii="Book Antiqua" w:hAnsi="Book Antiqua" w:cs="Arial"/>
        </w:rPr>
        <w:t xml:space="preserve">evidence about the Appellant’s mental health was </w:t>
      </w:r>
      <w:r w:rsidR="00466AB6">
        <w:rPr>
          <w:rFonts w:ascii="Book Antiqua" w:hAnsi="Book Antiqua" w:cs="Arial"/>
        </w:rPr>
        <w:t xml:space="preserve">credible. Their evidence on the issue of the Appellant’s health was not challenged in any meaningful way. Whilst there was no up to date medical evidence, their evidence </w:t>
      </w:r>
      <w:proofErr w:type="gramStart"/>
      <w:r w:rsidR="00466AB6">
        <w:rPr>
          <w:rFonts w:ascii="Book Antiqua" w:hAnsi="Book Antiqua" w:cs="Arial"/>
        </w:rPr>
        <w:t>was able to</w:t>
      </w:r>
      <w:proofErr w:type="gramEnd"/>
      <w:r w:rsidR="00466AB6">
        <w:rPr>
          <w:rFonts w:ascii="Book Antiqua" w:hAnsi="Book Antiqua" w:cs="Arial"/>
        </w:rPr>
        <w:t xml:space="preserve"> fill the gap, which was relatively short in duration consideration the seriousness of the Appellant’s health and history of</w:t>
      </w:r>
      <w:r w:rsidR="00D86FB6">
        <w:rPr>
          <w:rFonts w:ascii="Book Antiqua" w:hAnsi="Book Antiqua" w:cs="Arial"/>
        </w:rPr>
        <w:t xml:space="preserve"> significant</w:t>
      </w:r>
      <w:r w:rsidR="00466AB6">
        <w:rPr>
          <w:rFonts w:ascii="Book Antiqua" w:hAnsi="Book Antiqua" w:cs="Arial"/>
        </w:rPr>
        <w:t xml:space="preserve"> mental health problems.  I accept that there has been no material change in the Appellant’s health since he Dr </w:t>
      </w:r>
      <w:proofErr w:type="spellStart"/>
      <w:r w:rsidR="00466AB6">
        <w:rPr>
          <w:rFonts w:ascii="Book Antiqua" w:hAnsi="Book Antiqua" w:cs="Arial"/>
        </w:rPr>
        <w:t>Dhumad</w:t>
      </w:r>
      <w:proofErr w:type="spellEnd"/>
      <w:r w:rsidR="00466AB6">
        <w:rPr>
          <w:rFonts w:ascii="Book Antiqua" w:hAnsi="Book Antiqua" w:cs="Arial"/>
        </w:rPr>
        <w:t xml:space="preserve"> produced his report.</w:t>
      </w:r>
      <w:r w:rsidR="001078D1">
        <w:rPr>
          <w:rFonts w:ascii="Book Antiqua" w:hAnsi="Book Antiqua" w:cs="Arial"/>
        </w:rPr>
        <w:t xml:space="preserve"> </w:t>
      </w:r>
      <w:r w:rsidR="00466AB6">
        <w:rPr>
          <w:rFonts w:ascii="Book Antiqua" w:hAnsi="Book Antiqua" w:cs="Arial"/>
        </w:rPr>
        <w:t xml:space="preserve"> </w:t>
      </w:r>
      <w:r>
        <w:rPr>
          <w:rFonts w:ascii="Book Antiqua" w:hAnsi="Book Antiqua" w:cs="Arial"/>
        </w:rPr>
        <w:t>The</w:t>
      </w:r>
      <w:r w:rsidR="000D19E6">
        <w:rPr>
          <w:rFonts w:ascii="Book Antiqua" w:hAnsi="Book Antiqua" w:cs="Arial"/>
        </w:rPr>
        <w:t xml:space="preserve"> witnesses</w:t>
      </w:r>
      <w:r>
        <w:rPr>
          <w:rFonts w:ascii="Book Antiqua" w:hAnsi="Book Antiqua" w:cs="Arial"/>
        </w:rPr>
        <w:t xml:space="preserve"> were ill –prepared for the hearing</w:t>
      </w:r>
      <w:r w:rsidR="00DE3005">
        <w:rPr>
          <w:rFonts w:ascii="Book Antiqua" w:hAnsi="Book Antiqua" w:cs="Arial"/>
        </w:rPr>
        <w:t xml:space="preserve">; particularly MT. Her witness statements </w:t>
      </w:r>
      <w:r>
        <w:rPr>
          <w:rFonts w:ascii="Book Antiqua" w:hAnsi="Book Antiqua" w:cs="Arial"/>
        </w:rPr>
        <w:t>w</w:t>
      </w:r>
      <w:r w:rsidR="00DE3005">
        <w:rPr>
          <w:rFonts w:ascii="Book Antiqua" w:hAnsi="Book Antiqua" w:cs="Arial"/>
        </w:rPr>
        <w:t>ere</w:t>
      </w:r>
      <w:r>
        <w:rPr>
          <w:rFonts w:ascii="Book Antiqua" w:hAnsi="Book Antiqua" w:cs="Arial"/>
        </w:rPr>
        <w:t xml:space="preserve"> woefully inadequate. It may be that the Appellant has been poorly served by those representing him, but I do not speculate about this. </w:t>
      </w:r>
      <w:r w:rsidR="00874E10">
        <w:rPr>
          <w:rFonts w:ascii="Book Antiqua" w:hAnsi="Book Antiqua" w:cs="Arial"/>
        </w:rPr>
        <w:t>However, the</w:t>
      </w:r>
      <w:r>
        <w:rPr>
          <w:rFonts w:ascii="Book Antiqua" w:hAnsi="Book Antiqua" w:cs="Arial"/>
        </w:rPr>
        <w:t xml:space="preserve"> witnesses, particularly MT were asked many questions at the hearing about the Appellant’s medical condition</w:t>
      </w:r>
      <w:r w:rsidR="00874E10">
        <w:rPr>
          <w:rFonts w:ascii="Book Antiqua" w:hAnsi="Book Antiqua" w:cs="Arial"/>
        </w:rPr>
        <w:t xml:space="preserve"> to enable the Tribunal to assess the current position. </w:t>
      </w:r>
      <w:r w:rsidR="001078D1">
        <w:rPr>
          <w:rFonts w:ascii="Book Antiqua" w:hAnsi="Book Antiqua" w:cs="Arial"/>
        </w:rPr>
        <w:t xml:space="preserve"> </w:t>
      </w:r>
      <w:r>
        <w:rPr>
          <w:rFonts w:ascii="Book Antiqua" w:hAnsi="Book Antiqua" w:cs="Arial"/>
        </w:rPr>
        <w:t xml:space="preserve"> </w:t>
      </w:r>
      <w:r w:rsidR="00DE3005">
        <w:rPr>
          <w:rFonts w:ascii="Book Antiqua" w:hAnsi="Book Antiqua" w:cs="Arial"/>
        </w:rPr>
        <w:t>Her evidence about her brother’s mental health was credible</w:t>
      </w:r>
      <w:r w:rsidR="00466AB6">
        <w:rPr>
          <w:rFonts w:ascii="Book Antiqua" w:hAnsi="Book Antiqua" w:cs="Arial"/>
        </w:rPr>
        <w:t>.</w:t>
      </w:r>
      <w:r w:rsidR="00DE3005">
        <w:rPr>
          <w:rFonts w:ascii="Book Antiqua" w:hAnsi="Book Antiqua" w:cs="Arial"/>
        </w:rPr>
        <w:t xml:space="preserve"> </w:t>
      </w:r>
    </w:p>
    <w:p w14:paraId="1358F5DC" w14:textId="77777777" w:rsidR="001078D1" w:rsidRDefault="001078D1" w:rsidP="007F5F9B">
      <w:pPr>
        <w:tabs>
          <w:tab w:val="left" w:pos="567"/>
        </w:tabs>
        <w:ind w:left="567" w:hanging="567"/>
        <w:jc w:val="both"/>
        <w:rPr>
          <w:rFonts w:ascii="Book Antiqua" w:hAnsi="Book Antiqua" w:cs="Arial"/>
        </w:rPr>
      </w:pPr>
    </w:p>
    <w:p w14:paraId="56DCBA09" w14:textId="77777777" w:rsidR="00A63B5F" w:rsidRDefault="001078D1" w:rsidP="007F5F9B">
      <w:pPr>
        <w:tabs>
          <w:tab w:val="left" w:pos="567"/>
        </w:tabs>
        <w:ind w:left="567" w:hanging="567"/>
        <w:jc w:val="both"/>
        <w:rPr>
          <w:rFonts w:ascii="Book Antiqua" w:hAnsi="Book Antiqua" w:cs="Arial"/>
        </w:rPr>
      </w:pPr>
      <w:r>
        <w:rPr>
          <w:rFonts w:ascii="Book Antiqua" w:hAnsi="Book Antiqua" w:cs="Arial"/>
        </w:rPr>
        <w:t>6</w:t>
      </w:r>
      <w:r w:rsidR="00D75B39">
        <w:rPr>
          <w:rFonts w:ascii="Book Antiqua" w:hAnsi="Book Antiqua" w:cs="Arial"/>
        </w:rPr>
        <w:t>2</w:t>
      </w:r>
      <w:r>
        <w:rPr>
          <w:rFonts w:ascii="Book Antiqua" w:hAnsi="Book Antiqua" w:cs="Arial"/>
        </w:rPr>
        <w:t xml:space="preserve">.   </w:t>
      </w:r>
      <w:r>
        <w:rPr>
          <w:rFonts w:ascii="Book Antiqua" w:hAnsi="Book Antiqua" w:cs="Arial"/>
        </w:rPr>
        <w:tab/>
      </w:r>
      <w:r w:rsidR="007F5F9B">
        <w:rPr>
          <w:rFonts w:ascii="Book Antiqua" w:hAnsi="Book Antiqua" w:cs="Arial"/>
        </w:rPr>
        <w:t xml:space="preserve">I accept that there has been no improvement in the Appellant’s medical condition and no significant deterioration since the report of Dr </w:t>
      </w:r>
      <w:proofErr w:type="spellStart"/>
      <w:r w:rsidR="007F5F9B">
        <w:rPr>
          <w:rFonts w:ascii="Book Antiqua" w:hAnsi="Book Antiqua" w:cs="Arial"/>
        </w:rPr>
        <w:t>Dhumad</w:t>
      </w:r>
      <w:proofErr w:type="spellEnd"/>
      <w:r w:rsidR="007F5F9B">
        <w:rPr>
          <w:rFonts w:ascii="Book Antiqua" w:hAnsi="Book Antiqua" w:cs="Arial"/>
        </w:rPr>
        <w:t xml:space="preserve">. </w:t>
      </w:r>
      <w:r w:rsidR="002F60FB">
        <w:rPr>
          <w:rFonts w:ascii="Book Antiqua" w:hAnsi="Book Antiqua" w:cs="Arial"/>
        </w:rPr>
        <w:t xml:space="preserve">He visits his GP here regularly and has appointments every few months with a </w:t>
      </w:r>
      <w:r w:rsidR="00505FAC">
        <w:rPr>
          <w:rFonts w:ascii="Book Antiqua" w:hAnsi="Book Antiqua" w:cs="Arial"/>
        </w:rPr>
        <w:t>psychiatrist</w:t>
      </w:r>
      <w:r w:rsidR="002F60FB">
        <w:rPr>
          <w:rFonts w:ascii="Book Antiqua" w:hAnsi="Book Antiqua" w:cs="Arial"/>
        </w:rPr>
        <w:t xml:space="preserve">. He has periodic lapses when he does not take his medication and </w:t>
      </w:r>
      <w:r w:rsidR="00805EBA">
        <w:rPr>
          <w:rFonts w:ascii="Book Antiqua" w:hAnsi="Book Antiqua" w:cs="Arial"/>
        </w:rPr>
        <w:t xml:space="preserve">when this occurs </w:t>
      </w:r>
      <w:r w:rsidR="002F60FB">
        <w:rPr>
          <w:rFonts w:ascii="Book Antiqua" w:hAnsi="Book Antiqua" w:cs="Arial"/>
        </w:rPr>
        <w:t>he attend</w:t>
      </w:r>
      <w:r w:rsidR="00805EBA">
        <w:rPr>
          <w:rFonts w:ascii="Book Antiqua" w:hAnsi="Book Antiqua" w:cs="Arial"/>
        </w:rPr>
        <w:t>s</w:t>
      </w:r>
      <w:r w:rsidR="002F60FB">
        <w:rPr>
          <w:rFonts w:ascii="Book Antiqua" w:hAnsi="Book Antiqua" w:cs="Arial"/>
        </w:rPr>
        <w:t xml:space="preserve"> Nor</w:t>
      </w:r>
      <w:r w:rsidR="00805EBA">
        <w:rPr>
          <w:rFonts w:ascii="Book Antiqua" w:hAnsi="Book Antiqua" w:cs="Arial"/>
        </w:rPr>
        <w:t xml:space="preserve">thwick </w:t>
      </w:r>
      <w:r w:rsidR="002F60FB">
        <w:rPr>
          <w:rFonts w:ascii="Book Antiqua" w:hAnsi="Book Antiqua" w:cs="Arial"/>
        </w:rPr>
        <w:t>park hospital</w:t>
      </w:r>
      <w:r w:rsidR="00805EBA">
        <w:rPr>
          <w:rFonts w:ascii="Book Antiqua" w:hAnsi="Book Antiqua" w:cs="Arial"/>
        </w:rPr>
        <w:t xml:space="preserve">. </w:t>
      </w:r>
    </w:p>
    <w:p w14:paraId="6CD9BF30" w14:textId="77777777" w:rsidR="00A63B5F" w:rsidRDefault="00A63B5F" w:rsidP="007F5F9B">
      <w:pPr>
        <w:tabs>
          <w:tab w:val="left" w:pos="567"/>
        </w:tabs>
        <w:ind w:left="567" w:hanging="567"/>
        <w:jc w:val="both"/>
        <w:rPr>
          <w:rFonts w:ascii="Book Antiqua" w:hAnsi="Book Antiqua" w:cs="Arial"/>
        </w:rPr>
      </w:pPr>
    </w:p>
    <w:p w14:paraId="78887F0F" w14:textId="77777777" w:rsidR="00A63B5F" w:rsidRDefault="00EE3137" w:rsidP="007F5F9B">
      <w:pPr>
        <w:tabs>
          <w:tab w:val="left" w:pos="567"/>
        </w:tabs>
        <w:ind w:left="567" w:hanging="567"/>
        <w:jc w:val="both"/>
        <w:rPr>
          <w:rFonts w:ascii="Book Antiqua" w:hAnsi="Book Antiqua" w:cs="Arial"/>
        </w:rPr>
      </w:pPr>
      <w:r>
        <w:rPr>
          <w:rFonts w:ascii="Book Antiqua" w:hAnsi="Book Antiqua" w:cs="Arial"/>
        </w:rPr>
        <w:lastRenderedPageBreak/>
        <w:t>6</w:t>
      </w:r>
      <w:r w:rsidR="00D75B39">
        <w:rPr>
          <w:rFonts w:ascii="Book Antiqua" w:hAnsi="Book Antiqua" w:cs="Arial"/>
        </w:rPr>
        <w:t>3</w:t>
      </w:r>
      <w:r>
        <w:rPr>
          <w:rFonts w:ascii="Book Antiqua" w:hAnsi="Book Antiqua" w:cs="Arial"/>
        </w:rPr>
        <w:t xml:space="preserve">.   </w:t>
      </w:r>
      <w:r>
        <w:rPr>
          <w:rFonts w:ascii="Book Antiqua" w:hAnsi="Book Antiqua" w:cs="Arial"/>
        </w:rPr>
        <w:tab/>
      </w:r>
      <w:r w:rsidR="007F5F9B">
        <w:rPr>
          <w:rFonts w:ascii="Book Antiqua" w:hAnsi="Book Antiqua" w:cs="Arial"/>
        </w:rPr>
        <w:t xml:space="preserve">I find that the Appellant is dependent on his sister here in the UK </w:t>
      </w:r>
      <w:r w:rsidR="00874E10">
        <w:rPr>
          <w:rFonts w:ascii="Book Antiqua" w:hAnsi="Book Antiqua" w:cs="Arial"/>
        </w:rPr>
        <w:t>(</w:t>
      </w:r>
      <w:r w:rsidR="007F5F9B">
        <w:rPr>
          <w:rFonts w:ascii="Book Antiqua" w:hAnsi="Book Antiqua" w:cs="Arial"/>
        </w:rPr>
        <w:t>emotionally and financially</w:t>
      </w:r>
      <w:r w:rsidR="00874E10">
        <w:rPr>
          <w:rFonts w:ascii="Book Antiqua" w:hAnsi="Book Antiqua" w:cs="Arial"/>
        </w:rPr>
        <w:t>)</w:t>
      </w:r>
      <w:r w:rsidR="007F5F9B">
        <w:rPr>
          <w:rFonts w:ascii="Book Antiqua" w:hAnsi="Book Antiqua" w:cs="Arial"/>
        </w:rPr>
        <w:t xml:space="preserve">. He does not cooperate with treatment </w:t>
      </w:r>
      <w:r w:rsidR="00775F41">
        <w:rPr>
          <w:rFonts w:ascii="Book Antiqua" w:hAnsi="Book Antiqua" w:cs="Arial"/>
        </w:rPr>
        <w:t>including taking his medication a</w:t>
      </w:r>
      <w:r w:rsidR="007F5F9B">
        <w:rPr>
          <w:rFonts w:ascii="Book Antiqua" w:hAnsi="Book Antiqua" w:cs="Arial"/>
        </w:rPr>
        <w:t>nd needs a support network around him. The main support is his sister</w:t>
      </w:r>
      <w:r>
        <w:rPr>
          <w:rFonts w:ascii="Book Antiqua" w:hAnsi="Book Antiqua" w:cs="Arial"/>
        </w:rPr>
        <w:t xml:space="preserve"> who </w:t>
      </w:r>
      <w:r w:rsidR="00775F41">
        <w:rPr>
          <w:rFonts w:ascii="Book Antiqua" w:hAnsi="Book Antiqua" w:cs="Arial"/>
        </w:rPr>
        <w:t xml:space="preserve">ensures that </w:t>
      </w:r>
      <w:r>
        <w:rPr>
          <w:rFonts w:ascii="Book Antiqua" w:hAnsi="Book Antiqua" w:cs="Arial"/>
        </w:rPr>
        <w:t xml:space="preserve">he takes his medication. Even with her considerable help and support he is prone to relapse. </w:t>
      </w:r>
      <w:r w:rsidR="00874E10">
        <w:rPr>
          <w:rFonts w:ascii="Book Antiqua" w:hAnsi="Book Antiqua" w:cs="Arial"/>
        </w:rPr>
        <w:t>I find that their r</w:t>
      </w:r>
      <w:r w:rsidR="007F5F9B">
        <w:rPr>
          <w:rFonts w:ascii="Book Antiqua" w:hAnsi="Book Antiqua" w:cs="Arial"/>
        </w:rPr>
        <w:t xml:space="preserve">elationship is akin to that of mother and child. I accept her evidence about the dependency and support she gives to the Appellant. </w:t>
      </w:r>
    </w:p>
    <w:p w14:paraId="277F4E93" w14:textId="77777777" w:rsidR="00A63B5F" w:rsidRDefault="00A63B5F" w:rsidP="007F5F9B">
      <w:pPr>
        <w:tabs>
          <w:tab w:val="left" w:pos="567"/>
        </w:tabs>
        <w:ind w:left="567" w:hanging="567"/>
        <w:jc w:val="both"/>
        <w:rPr>
          <w:rFonts w:ascii="Book Antiqua" w:hAnsi="Book Antiqua" w:cs="Arial"/>
        </w:rPr>
      </w:pPr>
    </w:p>
    <w:p w14:paraId="59F61513" w14:textId="77777777" w:rsidR="00A63B5F" w:rsidRDefault="00A63B5F" w:rsidP="00805EBA">
      <w:pPr>
        <w:tabs>
          <w:tab w:val="left" w:pos="567"/>
        </w:tabs>
        <w:ind w:left="567" w:hanging="567"/>
        <w:jc w:val="both"/>
        <w:rPr>
          <w:rFonts w:ascii="Book Antiqua" w:hAnsi="Book Antiqua" w:cs="Arial"/>
        </w:rPr>
      </w:pPr>
      <w:r>
        <w:rPr>
          <w:rFonts w:ascii="Book Antiqua" w:hAnsi="Book Antiqua" w:cs="Arial"/>
        </w:rPr>
        <w:t>64.</w:t>
      </w:r>
      <w:r w:rsidR="002F60FB">
        <w:rPr>
          <w:rFonts w:ascii="Book Antiqua" w:hAnsi="Book Antiqua" w:cs="Arial"/>
        </w:rPr>
        <w:tab/>
        <w:t>There was no evidence before me that the Appellant would not be able to obtain medication in Sri Lanka.</w:t>
      </w:r>
      <w:r w:rsidR="00805EBA">
        <w:rPr>
          <w:rFonts w:ascii="Book Antiqua" w:hAnsi="Book Antiqua" w:cs="Arial"/>
        </w:rPr>
        <w:t xml:space="preserve"> The Respondent did not rely on evidence that would support that the </w:t>
      </w:r>
      <w:r w:rsidR="002F60FB">
        <w:rPr>
          <w:rFonts w:ascii="Book Antiqua" w:hAnsi="Book Antiqua" w:cs="Arial"/>
        </w:rPr>
        <w:t xml:space="preserve">position </w:t>
      </w:r>
      <w:r w:rsidR="00805EBA">
        <w:rPr>
          <w:rFonts w:ascii="Book Antiqua" w:hAnsi="Book Antiqua" w:cs="Arial"/>
        </w:rPr>
        <w:t xml:space="preserve">in respect of mental health services in Sri Lanka </w:t>
      </w:r>
      <w:r w:rsidR="002F60FB">
        <w:rPr>
          <w:rFonts w:ascii="Book Antiqua" w:hAnsi="Book Antiqua" w:cs="Arial"/>
        </w:rPr>
        <w:t xml:space="preserve">has changed since </w:t>
      </w:r>
      <w:r w:rsidR="002F60FB" w:rsidRPr="00A63B5F">
        <w:rPr>
          <w:rFonts w:ascii="Book Antiqua" w:hAnsi="Book Antiqua" w:cs="Arial"/>
          <w:i/>
        </w:rPr>
        <w:t>GJ</w:t>
      </w:r>
      <w:r w:rsidR="002F60FB">
        <w:rPr>
          <w:rFonts w:ascii="Book Antiqua" w:hAnsi="Book Antiqua" w:cs="Arial"/>
        </w:rPr>
        <w:t xml:space="preserve">.  </w:t>
      </w:r>
      <w:r w:rsidR="00805EBA">
        <w:rPr>
          <w:rFonts w:ascii="Book Antiqua" w:hAnsi="Book Antiqua" w:cs="Arial"/>
        </w:rPr>
        <w:t xml:space="preserve">There is no evidence that there has been an improvement in mental health services since </w:t>
      </w:r>
      <w:r w:rsidR="00805EBA" w:rsidRPr="00A63B5F">
        <w:rPr>
          <w:rFonts w:ascii="Book Antiqua" w:hAnsi="Book Antiqua" w:cs="Arial"/>
          <w:i/>
        </w:rPr>
        <w:t>GJ</w:t>
      </w:r>
      <w:r w:rsidR="00805EBA">
        <w:rPr>
          <w:rFonts w:ascii="Book Antiqua" w:hAnsi="Book Antiqua" w:cs="Arial"/>
        </w:rPr>
        <w:t>, which in the context of the Appellant’s serious condition raises real concerns, especially in the light of the</w:t>
      </w:r>
      <w:r w:rsidR="00E15132">
        <w:rPr>
          <w:rFonts w:ascii="Book Antiqua" w:hAnsi="Book Antiqua" w:cs="Arial"/>
        </w:rPr>
        <w:t xml:space="preserve"> prospect of a</w:t>
      </w:r>
      <w:r w:rsidR="00805EBA">
        <w:rPr>
          <w:rFonts w:ascii="Book Antiqua" w:hAnsi="Book Antiqua" w:cs="Arial"/>
        </w:rPr>
        <w:t xml:space="preserve">bsence of his main support, MT. </w:t>
      </w:r>
      <w:r w:rsidR="00EE3137">
        <w:rPr>
          <w:rFonts w:ascii="Book Antiqua" w:hAnsi="Book Antiqua" w:cs="Arial"/>
        </w:rPr>
        <w:t xml:space="preserve"> </w:t>
      </w:r>
      <w:r w:rsidR="00805EBA">
        <w:rPr>
          <w:rFonts w:ascii="Book Antiqua" w:hAnsi="Book Antiqua" w:cs="Arial"/>
        </w:rPr>
        <w:t xml:space="preserve">I accept that the Appellant’s elderly parents could offer some emotional support but </w:t>
      </w:r>
      <w:r w:rsidR="00E15132">
        <w:rPr>
          <w:rFonts w:ascii="Book Antiqua" w:hAnsi="Book Antiqua" w:cs="Arial"/>
        </w:rPr>
        <w:t xml:space="preserve">this </w:t>
      </w:r>
      <w:r w:rsidR="00805EBA">
        <w:rPr>
          <w:rFonts w:ascii="Book Antiqua" w:hAnsi="Book Antiqua" w:cs="Arial"/>
        </w:rPr>
        <w:t>would</w:t>
      </w:r>
      <w:r w:rsidR="00DE3005">
        <w:rPr>
          <w:rFonts w:ascii="Book Antiqua" w:hAnsi="Book Antiqua" w:cs="Arial"/>
        </w:rPr>
        <w:t xml:space="preserve"> be </w:t>
      </w:r>
      <w:r w:rsidR="00805EBA">
        <w:rPr>
          <w:rFonts w:ascii="Book Antiqua" w:hAnsi="Book Antiqua" w:cs="Arial"/>
        </w:rPr>
        <w:t>limited</w:t>
      </w:r>
      <w:r w:rsidR="00DE3005">
        <w:rPr>
          <w:rFonts w:ascii="Book Antiqua" w:hAnsi="Book Antiqua" w:cs="Arial"/>
        </w:rPr>
        <w:t xml:space="preserve">. </w:t>
      </w:r>
    </w:p>
    <w:p w14:paraId="5093522B" w14:textId="77777777" w:rsidR="00DE3005" w:rsidRDefault="00DE3005" w:rsidP="00805EBA">
      <w:pPr>
        <w:tabs>
          <w:tab w:val="left" w:pos="567"/>
        </w:tabs>
        <w:ind w:left="567" w:hanging="567"/>
        <w:jc w:val="both"/>
        <w:rPr>
          <w:rFonts w:ascii="Book Antiqua" w:hAnsi="Book Antiqua" w:cs="Arial"/>
        </w:rPr>
      </w:pPr>
    </w:p>
    <w:p w14:paraId="3EC41469" w14:textId="5AB5D509" w:rsidR="00A63B5F" w:rsidRDefault="00A63B5F" w:rsidP="005824A6">
      <w:pPr>
        <w:tabs>
          <w:tab w:val="left" w:pos="567"/>
        </w:tabs>
        <w:ind w:left="567" w:hanging="567"/>
        <w:jc w:val="both"/>
        <w:rPr>
          <w:rFonts w:ascii="Book Antiqua" w:hAnsi="Book Antiqua" w:cs="Arial"/>
        </w:rPr>
      </w:pPr>
      <w:r>
        <w:rPr>
          <w:rFonts w:ascii="Book Antiqua" w:hAnsi="Book Antiqua" w:cs="Arial"/>
        </w:rPr>
        <w:t>6</w:t>
      </w:r>
      <w:r w:rsidR="00D75B39">
        <w:rPr>
          <w:rFonts w:ascii="Book Antiqua" w:hAnsi="Book Antiqua" w:cs="Arial"/>
        </w:rPr>
        <w:t>5</w:t>
      </w:r>
      <w:r>
        <w:rPr>
          <w:rFonts w:ascii="Book Antiqua" w:hAnsi="Book Antiqua" w:cs="Arial"/>
        </w:rPr>
        <w:t>.</w:t>
      </w:r>
      <w:r w:rsidR="00805EBA">
        <w:rPr>
          <w:rFonts w:ascii="Book Antiqua" w:hAnsi="Book Antiqua" w:cs="Arial"/>
        </w:rPr>
        <w:tab/>
      </w:r>
      <w:r w:rsidR="00874E10">
        <w:rPr>
          <w:rFonts w:ascii="Book Antiqua" w:hAnsi="Book Antiqua" w:cs="Arial"/>
        </w:rPr>
        <w:t>The Appellant has severe mental health problems</w:t>
      </w:r>
      <w:r w:rsidR="00775F41">
        <w:rPr>
          <w:rFonts w:ascii="Book Antiqua" w:hAnsi="Book Antiqua" w:cs="Arial"/>
        </w:rPr>
        <w:t xml:space="preserve">. I find </w:t>
      </w:r>
      <w:r w:rsidR="00874E10">
        <w:rPr>
          <w:rFonts w:ascii="Book Antiqua" w:hAnsi="Book Antiqua" w:cs="Arial"/>
        </w:rPr>
        <w:t xml:space="preserve">that his condition will on return </w:t>
      </w:r>
      <w:r w:rsidR="00E15132">
        <w:rPr>
          <w:rFonts w:ascii="Book Antiqua" w:hAnsi="Book Antiqua" w:cs="Arial"/>
        </w:rPr>
        <w:t xml:space="preserve">significantly </w:t>
      </w:r>
      <w:r w:rsidR="00874E10">
        <w:rPr>
          <w:rFonts w:ascii="Book Antiqua" w:hAnsi="Book Antiqua" w:cs="Arial"/>
        </w:rPr>
        <w:t xml:space="preserve">deteriorate. Deterioration will occur </w:t>
      </w:r>
      <w:proofErr w:type="gramStart"/>
      <w:r w:rsidR="00874E10">
        <w:rPr>
          <w:rFonts w:ascii="Book Antiqua" w:hAnsi="Book Antiqua" w:cs="Arial"/>
        </w:rPr>
        <w:t>as a result of</w:t>
      </w:r>
      <w:proofErr w:type="gramEnd"/>
      <w:r w:rsidR="00874E10">
        <w:rPr>
          <w:rFonts w:ascii="Book Antiqua" w:hAnsi="Book Antiqua" w:cs="Arial"/>
        </w:rPr>
        <w:t xml:space="preserve"> </w:t>
      </w:r>
      <w:r w:rsidR="00A80D2E">
        <w:rPr>
          <w:rFonts w:ascii="Book Antiqua" w:hAnsi="Book Antiqua" w:cs="Arial"/>
        </w:rPr>
        <w:t>return because of his subjective fear</w:t>
      </w:r>
      <w:r w:rsidR="00DE3005">
        <w:rPr>
          <w:rFonts w:ascii="Book Antiqua" w:hAnsi="Book Antiqua" w:cs="Arial"/>
        </w:rPr>
        <w:t xml:space="preserve"> of repeat torture</w:t>
      </w:r>
      <w:r w:rsidR="00E15132">
        <w:rPr>
          <w:rFonts w:ascii="Book Antiqua" w:hAnsi="Book Antiqua" w:cs="Arial"/>
        </w:rPr>
        <w:t xml:space="preserve"> and because the t</w:t>
      </w:r>
      <w:r w:rsidR="00A80D2E">
        <w:rPr>
          <w:rFonts w:ascii="Book Antiqua" w:hAnsi="Book Antiqua" w:cs="Arial"/>
        </w:rPr>
        <w:t xml:space="preserve">reatment </w:t>
      </w:r>
      <w:r w:rsidR="00DE3005">
        <w:rPr>
          <w:rFonts w:ascii="Book Antiqua" w:hAnsi="Book Antiqua" w:cs="Arial"/>
        </w:rPr>
        <w:t xml:space="preserve">available in Sri Lanka is </w:t>
      </w:r>
      <w:r w:rsidR="00A80D2E">
        <w:rPr>
          <w:rFonts w:ascii="Book Antiqua" w:hAnsi="Book Antiqua" w:cs="Arial"/>
        </w:rPr>
        <w:t>inadequate. However, even if there was adequate treatment</w:t>
      </w:r>
      <w:r w:rsidR="00775F41">
        <w:rPr>
          <w:rFonts w:ascii="Book Antiqua" w:hAnsi="Book Antiqua" w:cs="Arial"/>
        </w:rPr>
        <w:t>, I find that he</w:t>
      </w:r>
      <w:r w:rsidR="00A80D2E">
        <w:rPr>
          <w:rFonts w:ascii="Book Antiqua" w:hAnsi="Book Antiqua" w:cs="Arial"/>
        </w:rPr>
        <w:t xml:space="preserve"> would</w:t>
      </w:r>
      <w:r w:rsidR="00DE3005">
        <w:rPr>
          <w:rFonts w:ascii="Book Antiqua" w:hAnsi="Book Antiqua" w:cs="Arial"/>
        </w:rPr>
        <w:t xml:space="preserve"> not be able to</w:t>
      </w:r>
      <w:r w:rsidR="00775F41">
        <w:rPr>
          <w:rFonts w:ascii="Book Antiqua" w:hAnsi="Book Antiqua" w:cs="Arial"/>
        </w:rPr>
        <w:t xml:space="preserve"> properly </w:t>
      </w:r>
      <w:r w:rsidR="00A80D2E">
        <w:rPr>
          <w:rFonts w:ascii="Book Antiqua" w:hAnsi="Book Antiqua" w:cs="Arial"/>
        </w:rPr>
        <w:t xml:space="preserve">access it without the support of his sister. The fear of seeing army personnel would act as a further barrier to treatment. (SN did not attend the hearing as an expert witness, but I accept his evidence as the Appellant’s cousin and as someone who is likely to have </w:t>
      </w:r>
      <w:r w:rsidR="00E15132">
        <w:rPr>
          <w:rFonts w:ascii="Book Antiqua" w:hAnsi="Book Antiqua" w:cs="Arial"/>
        </w:rPr>
        <w:t xml:space="preserve">some </w:t>
      </w:r>
      <w:r w:rsidR="00A80D2E">
        <w:rPr>
          <w:rFonts w:ascii="Book Antiqua" w:hAnsi="Book Antiqua" w:cs="Arial"/>
        </w:rPr>
        <w:t xml:space="preserve">insight into hospitals in Sri Lanka).  </w:t>
      </w:r>
      <w:r w:rsidR="00775F41">
        <w:rPr>
          <w:rFonts w:ascii="Book Antiqua" w:hAnsi="Book Antiqua" w:cs="Arial"/>
        </w:rPr>
        <w:t xml:space="preserve">I find that he would not properly take his medication without his </w:t>
      </w:r>
      <w:r w:rsidR="00DE3005">
        <w:rPr>
          <w:rFonts w:ascii="Book Antiqua" w:hAnsi="Book Antiqua" w:cs="Arial"/>
        </w:rPr>
        <w:t>sister’s support</w:t>
      </w:r>
      <w:r w:rsidR="00775F41">
        <w:rPr>
          <w:rFonts w:ascii="Book Antiqua" w:hAnsi="Book Antiqua" w:cs="Arial"/>
        </w:rPr>
        <w:t xml:space="preserve">. </w:t>
      </w:r>
      <w:r w:rsidR="00874E10">
        <w:rPr>
          <w:rFonts w:ascii="Book Antiqua" w:hAnsi="Book Antiqua" w:cs="Arial"/>
        </w:rPr>
        <w:t>T</w:t>
      </w:r>
      <w:r w:rsidR="00EE3137">
        <w:rPr>
          <w:rFonts w:ascii="Book Antiqua" w:hAnsi="Book Antiqua" w:cs="Arial"/>
        </w:rPr>
        <w:t xml:space="preserve">here is a significant risk of suicide as found by Dr </w:t>
      </w:r>
      <w:proofErr w:type="spellStart"/>
      <w:r w:rsidR="00EE3137">
        <w:rPr>
          <w:rFonts w:ascii="Book Antiqua" w:hAnsi="Book Antiqua" w:cs="Arial"/>
        </w:rPr>
        <w:t>Dhumad</w:t>
      </w:r>
      <w:proofErr w:type="spellEnd"/>
      <w:r w:rsidR="00EE3137">
        <w:rPr>
          <w:rFonts w:ascii="Book Antiqua" w:hAnsi="Book Antiqua" w:cs="Arial"/>
        </w:rPr>
        <w:t xml:space="preserve">, in the context of fear of removal. </w:t>
      </w:r>
      <w:r w:rsidR="00A80D2E">
        <w:rPr>
          <w:rFonts w:ascii="Book Antiqua" w:hAnsi="Book Antiqua" w:cs="Arial"/>
        </w:rPr>
        <w:t xml:space="preserve">There </w:t>
      </w:r>
      <w:r w:rsidR="00DE3005">
        <w:rPr>
          <w:rFonts w:ascii="Book Antiqua" w:hAnsi="Book Antiqua" w:cs="Arial"/>
        </w:rPr>
        <w:t>was</w:t>
      </w:r>
      <w:r w:rsidR="00A80D2E">
        <w:rPr>
          <w:rFonts w:ascii="Book Antiqua" w:hAnsi="Book Antiqua" w:cs="Arial"/>
        </w:rPr>
        <w:t xml:space="preserve"> no</w:t>
      </w:r>
      <w:r w:rsidR="00E15132">
        <w:rPr>
          <w:rFonts w:ascii="Book Antiqua" w:hAnsi="Book Antiqua" w:cs="Arial"/>
        </w:rPr>
        <w:t xml:space="preserve"> medical</w:t>
      </w:r>
      <w:r w:rsidR="00A80D2E">
        <w:rPr>
          <w:rFonts w:ascii="Book Antiqua" w:hAnsi="Book Antiqua" w:cs="Arial"/>
        </w:rPr>
        <w:t xml:space="preserve"> evidence before me that the Appellant presently has clear plans to </w:t>
      </w:r>
      <w:r w:rsidR="00DE3005">
        <w:rPr>
          <w:rFonts w:ascii="Book Antiqua" w:hAnsi="Book Antiqua" w:cs="Arial"/>
        </w:rPr>
        <w:t xml:space="preserve">take his own life. </w:t>
      </w:r>
      <w:r w:rsidR="00A80D2E">
        <w:rPr>
          <w:rFonts w:ascii="Book Antiqua" w:hAnsi="Book Antiqua" w:cs="Arial"/>
        </w:rPr>
        <w:t xml:space="preserve"> However, there </w:t>
      </w:r>
      <w:r w:rsidR="00DE3005">
        <w:rPr>
          <w:rFonts w:ascii="Book Antiqua" w:hAnsi="Book Antiqua" w:cs="Arial"/>
        </w:rPr>
        <w:t>was</w:t>
      </w:r>
      <w:r w:rsidR="00EE3137">
        <w:rPr>
          <w:rFonts w:ascii="Book Antiqua" w:hAnsi="Book Antiqua" w:cs="Arial"/>
        </w:rPr>
        <w:t xml:space="preserve"> evidence that the Appellant has made</w:t>
      </w:r>
      <w:r w:rsidR="00E15132">
        <w:rPr>
          <w:rFonts w:ascii="Book Antiqua" w:hAnsi="Book Antiqua" w:cs="Arial"/>
        </w:rPr>
        <w:t xml:space="preserve"> at least two attempts to </w:t>
      </w:r>
      <w:r w:rsidR="00EE3137">
        <w:rPr>
          <w:rFonts w:ascii="Book Antiqua" w:hAnsi="Book Antiqua" w:cs="Arial"/>
        </w:rPr>
        <w:t xml:space="preserve">end his life by way of an overdose whilst here in the UK (Dr </w:t>
      </w:r>
      <w:proofErr w:type="spellStart"/>
      <w:r w:rsidR="00EE3137">
        <w:rPr>
          <w:rFonts w:ascii="Book Antiqua" w:hAnsi="Book Antiqua" w:cs="Arial"/>
        </w:rPr>
        <w:t>Dhumad’s</w:t>
      </w:r>
      <w:proofErr w:type="spellEnd"/>
      <w:r w:rsidR="00EE3137">
        <w:rPr>
          <w:rFonts w:ascii="Book Antiqua" w:hAnsi="Book Antiqua" w:cs="Arial"/>
        </w:rPr>
        <w:t xml:space="preserve"> report </w:t>
      </w:r>
      <w:r w:rsidR="00A80D2E">
        <w:rPr>
          <w:rFonts w:ascii="Book Antiqua" w:hAnsi="Book Antiqua" w:cs="Arial"/>
        </w:rPr>
        <w:t xml:space="preserve">at </w:t>
      </w:r>
      <w:r w:rsidR="00874E10">
        <w:rPr>
          <w:rFonts w:ascii="Book Antiqua" w:hAnsi="Book Antiqua" w:cs="Arial"/>
        </w:rPr>
        <w:t>[</w:t>
      </w:r>
      <w:r w:rsidR="00EE3137">
        <w:rPr>
          <w:rFonts w:ascii="Book Antiqua" w:hAnsi="Book Antiqua" w:cs="Arial"/>
        </w:rPr>
        <w:t>11.3</w:t>
      </w:r>
      <w:r w:rsidR="00874E10">
        <w:rPr>
          <w:rFonts w:ascii="Book Antiqua" w:hAnsi="Book Antiqua" w:cs="Arial"/>
        </w:rPr>
        <w:t>]</w:t>
      </w:r>
      <w:r w:rsidR="00A80D2E">
        <w:rPr>
          <w:rFonts w:ascii="Book Antiqua" w:hAnsi="Book Antiqua" w:cs="Arial"/>
        </w:rPr>
        <w:t xml:space="preserve">) </w:t>
      </w:r>
      <w:r w:rsidR="00EE3137">
        <w:rPr>
          <w:rFonts w:ascii="Book Antiqua" w:hAnsi="Book Antiqua" w:cs="Arial"/>
        </w:rPr>
        <w:t xml:space="preserve">and that he has </w:t>
      </w:r>
      <w:r w:rsidR="00E15132">
        <w:rPr>
          <w:rFonts w:ascii="Book Antiqua" w:hAnsi="Book Antiqua" w:cs="Arial"/>
        </w:rPr>
        <w:t xml:space="preserve">suffered </w:t>
      </w:r>
      <w:r w:rsidR="00EE3137">
        <w:rPr>
          <w:rFonts w:ascii="Book Antiqua" w:hAnsi="Book Antiqua" w:cs="Arial"/>
        </w:rPr>
        <w:t>suicidal ideation.</w:t>
      </w:r>
      <w:r w:rsidR="00E15132">
        <w:rPr>
          <w:rFonts w:ascii="Book Antiqua" w:hAnsi="Book Antiqua" w:cs="Arial"/>
        </w:rPr>
        <w:t xml:space="preserve"> I accept that he tells MT that he wants to die and talks with her about taking his life. </w:t>
      </w:r>
      <w:r w:rsidR="00EE3137">
        <w:rPr>
          <w:rFonts w:ascii="Book Antiqua" w:hAnsi="Book Antiqua" w:cs="Arial"/>
        </w:rPr>
        <w:t xml:space="preserve">  It would be possible for the Respondent to return the Appellant to Sri Lanka without his coming to harm, but once there</w:t>
      </w:r>
      <w:r w:rsidR="00E15132">
        <w:rPr>
          <w:rFonts w:ascii="Book Antiqua" w:hAnsi="Book Antiqua" w:cs="Arial"/>
        </w:rPr>
        <w:t xml:space="preserve">, without MT’s support he would stop taking his medication. Without access </w:t>
      </w:r>
      <w:r w:rsidR="00D86FB6">
        <w:rPr>
          <w:rFonts w:ascii="Book Antiqua" w:hAnsi="Book Antiqua" w:cs="Arial"/>
        </w:rPr>
        <w:t xml:space="preserve">to </w:t>
      </w:r>
      <w:r w:rsidR="00E15132">
        <w:rPr>
          <w:rFonts w:ascii="Book Antiqua" w:hAnsi="Book Antiqua" w:cs="Arial"/>
        </w:rPr>
        <w:t xml:space="preserve">adequate mental health services, </w:t>
      </w:r>
      <w:r w:rsidR="00EE3137">
        <w:rPr>
          <w:rFonts w:ascii="Book Antiqua" w:hAnsi="Book Antiqua" w:cs="Arial"/>
        </w:rPr>
        <w:t>h</w:t>
      </w:r>
      <w:r w:rsidR="00A80D2E">
        <w:rPr>
          <w:rFonts w:ascii="Book Antiqua" w:hAnsi="Book Antiqua" w:cs="Arial"/>
        </w:rPr>
        <w:t>is condition would significantly deteriorate</w:t>
      </w:r>
      <w:r w:rsidR="00E15132">
        <w:rPr>
          <w:rFonts w:ascii="Book Antiqua" w:hAnsi="Book Antiqua" w:cs="Arial"/>
        </w:rPr>
        <w:t xml:space="preserve"> which would put him at risk of </w:t>
      </w:r>
      <w:r w:rsidR="00520C7E">
        <w:rPr>
          <w:rFonts w:ascii="Book Antiqua" w:hAnsi="Book Antiqua" w:cs="Arial"/>
        </w:rPr>
        <w:t>sui</w:t>
      </w:r>
      <w:r w:rsidR="00505FAC">
        <w:rPr>
          <w:rFonts w:ascii="Book Antiqua" w:hAnsi="Book Antiqua" w:cs="Arial"/>
        </w:rPr>
        <w:t>cide</w:t>
      </w:r>
      <w:r w:rsidR="00DE3005">
        <w:rPr>
          <w:rFonts w:ascii="Book Antiqua" w:hAnsi="Book Antiqua" w:cs="Arial"/>
        </w:rPr>
        <w:t xml:space="preserve">.  </w:t>
      </w:r>
      <w:r w:rsidR="006C3A4F">
        <w:rPr>
          <w:rFonts w:ascii="Book Antiqua" w:hAnsi="Book Antiqua" w:cs="Arial"/>
        </w:rPr>
        <w:t>There is no rational</w:t>
      </w:r>
      <w:r w:rsidR="00874E10">
        <w:rPr>
          <w:rFonts w:ascii="Book Antiqua" w:hAnsi="Book Antiqua" w:cs="Arial"/>
        </w:rPr>
        <w:t>ity</w:t>
      </w:r>
      <w:r w:rsidR="006C3A4F">
        <w:rPr>
          <w:rFonts w:ascii="Book Antiqua" w:hAnsi="Book Antiqua" w:cs="Arial"/>
        </w:rPr>
        <w:t xml:space="preserve"> to serious mental illness and there was no suggestion that his fears will disappear</w:t>
      </w:r>
      <w:r w:rsidR="00A80D2E">
        <w:rPr>
          <w:rFonts w:ascii="Book Antiqua" w:hAnsi="Book Antiqua" w:cs="Arial"/>
        </w:rPr>
        <w:t xml:space="preserve"> should they not</w:t>
      </w:r>
      <w:r w:rsidR="006C3A4F">
        <w:rPr>
          <w:rFonts w:ascii="Book Antiqua" w:hAnsi="Book Antiqua" w:cs="Arial"/>
        </w:rPr>
        <w:t xml:space="preserve"> materialise</w:t>
      </w:r>
      <w:r w:rsidR="00DE3005">
        <w:rPr>
          <w:rFonts w:ascii="Book Antiqua" w:hAnsi="Book Antiqua" w:cs="Arial"/>
        </w:rPr>
        <w:t>, particularly when he ceases to</w:t>
      </w:r>
      <w:r w:rsidR="00775F41">
        <w:rPr>
          <w:rFonts w:ascii="Book Antiqua" w:hAnsi="Book Antiqua" w:cs="Arial"/>
        </w:rPr>
        <w:t xml:space="preserve"> take his medication and receive treatment which is my view would be </w:t>
      </w:r>
      <w:r w:rsidR="00E15132">
        <w:rPr>
          <w:rFonts w:ascii="Book Antiqua" w:hAnsi="Book Antiqua" w:cs="Arial"/>
        </w:rPr>
        <w:t xml:space="preserve">the </w:t>
      </w:r>
      <w:r w:rsidR="00775F41">
        <w:rPr>
          <w:rFonts w:ascii="Book Antiqua" w:hAnsi="Book Antiqua" w:cs="Arial"/>
        </w:rPr>
        <w:t xml:space="preserve">inevitable consequence of return. </w:t>
      </w:r>
      <w:r w:rsidR="005E639E">
        <w:rPr>
          <w:rFonts w:ascii="Book Antiqua" w:hAnsi="Book Antiqua" w:cs="Arial"/>
        </w:rPr>
        <w:t xml:space="preserve"> I conclude that </w:t>
      </w:r>
      <w:r w:rsidR="00505FAC">
        <w:rPr>
          <w:rFonts w:ascii="Book Antiqua" w:hAnsi="Book Antiqua" w:cs="Arial"/>
        </w:rPr>
        <w:t>returning</w:t>
      </w:r>
      <w:r w:rsidR="005E639E">
        <w:rPr>
          <w:rFonts w:ascii="Book Antiqua" w:hAnsi="Book Antiqua" w:cs="Arial"/>
        </w:rPr>
        <w:t xml:space="preserve"> the Appellant to Sri Lanka </w:t>
      </w:r>
      <w:r w:rsidR="00505FAC">
        <w:rPr>
          <w:rFonts w:ascii="Book Antiqua" w:hAnsi="Book Antiqua" w:cs="Arial"/>
        </w:rPr>
        <w:t xml:space="preserve">will not </w:t>
      </w:r>
      <w:r w:rsidR="005E639E">
        <w:rPr>
          <w:rFonts w:ascii="Book Antiqua" w:hAnsi="Book Antiqua" w:cs="Arial"/>
        </w:rPr>
        <w:t>compl</w:t>
      </w:r>
      <w:r w:rsidR="00505FAC">
        <w:rPr>
          <w:rFonts w:ascii="Book Antiqua" w:hAnsi="Book Antiqua" w:cs="Arial"/>
        </w:rPr>
        <w:t xml:space="preserve">y </w:t>
      </w:r>
      <w:r w:rsidR="005E639E">
        <w:rPr>
          <w:rFonts w:ascii="Book Antiqua" w:hAnsi="Book Antiqua" w:cs="Arial"/>
        </w:rPr>
        <w:t xml:space="preserve">with </w:t>
      </w:r>
      <w:r>
        <w:rPr>
          <w:rFonts w:ascii="Book Antiqua" w:hAnsi="Book Antiqua" w:cs="Arial"/>
        </w:rPr>
        <w:t xml:space="preserve">the </w:t>
      </w:r>
      <w:r w:rsidR="005E639E">
        <w:rPr>
          <w:rFonts w:ascii="Book Antiqua" w:hAnsi="Book Antiqua" w:cs="Arial"/>
        </w:rPr>
        <w:t xml:space="preserve">UK’s obligations under Article 3. </w:t>
      </w:r>
    </w:p>
    <w:p w14:paraId="034FE35B" w14:textId="77777777" w:rsidR="000D19E6" w:rsidRDefault="000D19E6" w:rsidP="005824A6">
      <w:pPr>
        <w:tabs>
          <w:tab w:val="left" w:pos="567"/>
        </w:tabs>
        <w:ind w:left="567" w:hanging="567"/>
        <w:jc w:val="both"/>
        <w:rPr>
          <w:rFonts w:ascii="Book Antiqua" w:hAnsi="Book Antiqua" w:cs="Arial"/>
        </w:rPr>
      </w:pPr>
    </w:p>
    <w:p w14:paraId="1F8C9604" w14:textId="77777777" w:rsidR="00D86FB6" w:rsidRDefault="00D75B39" w:rsidP="00D86FB6">
      <w:pPr>
        <w:tabs>
          <w:tab w:val="left" w:pos="567"/>
        </w:tabs>
        <w:ind w:left="567" w:hanging="567"/>
        <w:jc w:val="both"/>
        <w:rPr>
          <w:rFonts w:ascii="Book Antiqua" w:hAnsi="Book Antiqua" w:cs="Arial"/>
        </w:rPr>
      </w:pPr>
      <w:r>
        <w:rPr>
          <w:rFonts w:ascii="Book Antiqua" w:hAnsi="Book Antiqua" w:cs="Arial"/>
        </w:rPr>
        <w:t>66</w:t>
      </w:r>
      <w:r w:rsidR="00105B01">
        <w:rPr>
          <w:rFonts w:ascii="Book Antiqua" w:hAnsi="Book Antiqua" w:cs="Arial"/>
        </w:rPr>
        <w:t>.</w:t>
      </w:r>
      <w:r w:rsidR="00105B01">
        <w:rPr>
          <w:rFonts w:ascii="Book Antiqua" w:hAnsi="Book Antiqua" w:cs="Arial"/>
        </w:rPr>
        <w:tab/>
      </w:r>
      <w:r w:rsidR="000D19E6">
        <w:rPr>
          <w:rFonts w:ascii="Book Antiqua" w:hAnsi="Book Antiqua" w:cs="Arial"/>
        </w:rPr>
        <w:t>The appeal is dismissed on asylum grounds.</w:t>
      </w:r>
    </w:p>
    <w:p w14:paraId="1AEEDE8A" w14:textId="77777777" w:rsidR="00D86FB6" w:rsidRDefault="00D86FB6" w:rsidP="00D86FB6">
      <w:pPr>
        <w:tabs>
          <w:tab w:val="left" w:pos="567"/>
        </w:tabs>
        <w:ind w:left="567" w:hanging="567"/>
        <w:jc w:val="both"/>
        <w:rPr>
          <w:rFonts w:ascii="Book Antiqua" w:hAnsi="Book Antiqua" w:cs="Arial"/>
        </w:rPr>
      </w:pPr>
    </w:p>
    <w:p w14:paraId="60009DDF" w14:textId="63ED5012" w:rsidR="000D19E6" w:rsidRDefault="00D86FB6" w:rsidP="00D86FB6">
      <w:pPr>
        <w:tabs>
          <w:tab w:val="left" w:pos="567"/>
        </w:tabs>
        <w:ind w:left="567" w:hanging="567"/>
        <w:jc w:val="both"/>
        <w:rPr>
          <w:rFonts w:ascii="Book Antiqua" w:hAnsi="Book Antiqua" w:cs="Arial"/>
        </w:rPr>
      </w:pPr>
      <w:r>
        <w:rPr>
          <w:rFonts w:ascii="Book Antiqua" w:hAnsi="Book Antiqua" w:cs="Arial"/>
        </w:rPr>
        <w:t xml:space="preserve">67.      </w:t>
      </w:r>
      <w:r w:rsidR="000D19E6">
        <w:rPr>
          <w:rFonts w:ascii="Book Antiqua" w:hAnsi="Book Antiqua" w:cs="Arial"/>
        </w:rPr>
        <w:t>The ap</w:t>
      </w:r>
      <w:r w:rsidR="00AE3EB7">
        <w:rPr>
          <w:rFonts w:ascii="Book Antiqua" w:hAnsi="Book Antiqua" w:cs="Arial"/>
        </w:rPr>
        <w:t xml:space="preserve">peal is allowed under Article 3.  </w:t>
      </w:r>
    </w:p>
    <w:p w14:paraId="12B54ADB" w14:textId="77777777" w:rsidR="00BE5E48" w:rsidRDefault="00505FAC" w:rsidP="00897164">
      <w:pPr>
        <w:tabs>
          <w:tab w:val="left" w:pos="567"/>
        </w:tabs>
        <w:ind w:left="567" w:hanging="567"/>
        <w:jc w:val="both"/>
        <w:rPr>
          <w:rFonts w:ascii="Book Antiqua" w:hAnsi="Book Antiqua" w:cs="Arial"/>
        </w:rPr>
      </w:pPr>
      <w:r>
        <w:rPr>
          <w:rFonts w:ascii="Book Antiqua" w:hAnsi="Book Antiqua" w:cs="Arial"/>
        </w:rPr>
        <w:tab/>
      </w:r>
    </w:p>
    <w:p w14:paraId="50057B0A" w14:textId="77777777" w:rsidR="00C7558F" w:rsidRPr="00C7558F" w:rsidRDefault="00C7558F" w:rsidP="00C7558F">
      <w:pPr>
        <w:jc w:val="both"/>
        <w:rPr>
          <w:rFonts w:ascii="Book Antiqua" w:hAnsi="Book Antiqua" w:cs="Arial"/>
          <w:b/>
          <w:u w:val="single"/>
        </w:rPr>
      </w:pPr>
      <w:r w:rsidRPr="00C7558F">
        <w:rPr>
          <w:rFonts w:ascii="Book Antiqua" w:hAnsi="Book Antiqua" w:cs="Arial"/>
          <w:b/>
          <w:u w:val="single"/>
        </w:rPr>
        <w:t>Notice of Decision</w:t>
      </w:r>
    </w:p>
    <w:p w14:paraId="7D4E1368" w14:textId="77777777" w:rsidR="00C7558F" w:rsidRPr="00C7558F" w:rsidRDefault="00C7558F" w:rsidP="00C7558F">
      <w:pPr>
        <w:jc w:val="both"/>
        <w:rPr>
          <w:rFonts w:ascii="Book Antiqua" w:hAnsi="Book Antiqua" w:cs="Arial"/>
        </w:rPr>
      </w:pPr>
    </w:p>
    <w:p w14:paraId="374B88C0" w14:textId="77777777" w:rsidR="00C7558F" w:rsidRPr="00C7558F" w:rsidRDefault="00C7558F" w:rsidP="00C7558F">
      <w:pPr>
        <w:jc w:val="both"/>
        <w:rPr>
          <w:rFonts w:ascii="Book Antiqua" w:hAnsi="Book Antiqua" w:cs="Arial"/>
        </w:rPr>
      </w:pPr>
      <w:r w:rsidRPr="00C7558F">
        <w:rPr>
          <w:rFonts w:ascii="Book Antiqua" w:hAnsi="Book Antiqua" w:cs="Arial"/>
        </w:rPr>
        <w:t xml:space="preserve">The appeal is </w:t>
      </w:r>
      <w:bookmarkStart w:id="1" w:name="Text27"/>
      <w:r w:rsidR="000D19E6">
        <w:rPr>
          <w:rFonts w:ascii="Book Antiqua" w:hAnsi="Book Antiqua" w:cs="Arial"/>
        </w:rPr>
        <w:t xml:space="preserve">allowed </w:t>
      </w:r>
      <w:bookmarkEnd w:id="1"/>
      <w:r w:rsidR="000D19E6">
        <w:rPr>
          <w:rFonts w:ascii="Book Antiqua" w:hAnsi="Book Antiqua" w:cs="Arial"/>
        </w:rPr>
        <w:t xml:space="preserve">under Article 3.  </w:t>
      </w:r>
    </w:p>
    <w:p w14:paraId="67C9ECEA" w14:textId="77777777" w:rsidR="00C7558F" w:rsidRPr="00C7558F" w:rsidRDefault="00C7558F" w:rsidP="00C7558F">
      <w:pPr>
        <w:jc w:val="both"/>
        <w:rPr>
          <w:rFonts w:ascii="Book Antiqua" w:hAnsi="Book Antiqua" w:cs="Arial"/>
        </w:rPr>
      </w:pPr>
    </w:p>
    <w:p w14:paraId="4892AB91" w14:textId="77777777" w:rsidR="00C7558F" w:rsidRPr="00C7558F" w:rsidRDefault="00C7558F" w:rsidP="00C7558F">
      <w:pPr>
        <w:jc w:val="both"/>
        <w:rPr>
          <w:rFonts w:ascii="Book Antiqua" w:hAnsi="Book Antiqua" w:cs="Arial"/>
        </w:rPr>
      </w:pPr>
      <w:r w:rsidRPr="00C7558F">
        <w:rPr>
          <w:rFonts w:ascii="Book Antiqua" w:hAnsi="Book Antiqua" w:cs="Arial"/>
          <w:b/>
          <w:u w:val="single"/>
        </w:rPr>
        <w:t>Direction Regarding Anonymity – Rule 14 of the Tribunal Procedure (Upper Tribunal) Rules 2008</w:t>
      </w:r>
    </w:p>
    <w:p w14:paraId="3DCCBC5B" w14:textId="77777777" w:rsidR="00C7558F" w:rsidRPr="00C7558F" w:rsidRDefault="00C7558F" w:rsidP="00C7558F">
      <w:pPr>
        <w:jc w:val="both"/>
        <w:rPr>
          <w:rFonts w:ascii="Book Antiqua" w:hAnsi="Book Antiqua" w:cs="Arial"/>
        </w:rPr>
      </w:pPr>
    </w:p>
    <w:p w14:paraId="7262D15D" w14:textId="77777777" w:rsidR="00C7558F" w:rsidRPr="00687601" w:rsidRDefault="00C7558F" w:rsidP="00C7558F">
      <w:pPr>
        <w:jc w:val="both"/>
        <w:rPr>
          <w:rFonts w:ascii="Book Antiqua" w:hAnsi="Book Antiqua" w:cs="Arial"/>
        </w:rPr>
      </w:pPr>
      <w:r w:rsidRPr="00C7558F">
        <w:rPr>
          <w:rFonts w:ascii="Book Antiqua" w:hAnsi="Book Antiqua" w:cs="Arial"/>
        </w:rPr>
        <w:t xml:space="preserve">Unless and </w:t>
      </w:r>
      <w:r w:rsidRPr="00C7558F">
        <w:rPr>
          <w:rFonts w:ascii="Book Antiqua" w:hAnsi="Book Antiqua"/>
        </w:rPr>
        <w:t xml:space="preserve">until a Tribunal or court directs otherwise, the </w:t>
      </w:r>
      <w:r w:rsidR="00666A8F">
        <w:rPr>
          <w:rFonts w:ascii="Book Antiqua" w:hAnsi="Book Antiqua"/>
        </w:rPr>
        <w:t>A</w:t>
      </w:r>
      <w:r w:rsidRPr="00C7558F">
        <w:rPr>
          <w:rFonts w:ascii="Book Antiqua" w:hAnsi="Book Antiqua"/>
        </w:rPr>
        <w:t xml:space="preserve">ppellant is granted anonymity.  No report of these proceedings shall directly or indirectly identify him or any member of their family.  This direction applies both to the </w:t>
      </w:r>
      <w:r w:rsidR="00666A8F">
        <w:rPr>
          <w:rFonts w:ascii="Book Antiqua" w:hAnsi="Book Antiqua"/>
        </w:rPr>
        <w:t>A</w:t>
      </w:r>
      <w:r w:rsidRPr="00C7558F">
        <w:rPr>
          <w:rFonts w:ascii="Book Antiqua" w:hAnsi="Book Antiqua"/>
        </w:rPr>
        <w:t xml:space="preserve">ppellant and to the </w:t>
      </w:r>
      <w:r w:rsidR="00666A8F">
        <w:rPr>
          <w:rFonts w:ascii="Book Antiqua" w:hAnsi="Book Antiqua"/>
        </w:rPr>
        <w:t>R</w:t>
      </w:r>
      <w:r w:rsidRPr="00C7558F">
        <w:rPr>
          <w:rFonts w:ascii="Book Antiqua" w:hAnsi="Book Antiqua"/>
        </w:rPr>
        <w:t>espondent.  Failure to comply with this direction could lead to contempt of court proceedings.</w:t>
      </w:r>
    </w:p>
    <w:p w14:paraId="5406C29D" w14:textId="77777777" w:rsidR="00C7558F" w:rsidRPr="000704BB" w:rsidRDefault="00C7558F" w:rsidP="00BF23BB">
      <w:pPr>
        <w:tabs>
          <w:tab w:val="left" w:pos="567"/>
        </w:tabs>
        <w:ind w:left="567" w:hanging="567"/>
        <w:jc w:val="both"/>
        <w:rPr>
          <w:rFonts w:ascii="Book Antiqua" w:hAnsi="Book Antiqua" w:cs="Arial"/>
        </w:rPr>
      </w:pPr>
    </w:p>
    <w:p w14:paraId="2264D52F" w14:textId="77777777" w:rsidR="001F2716" w:rsidRPr="000704BB" w:rsidRDefault="001F2716" w:rsidP="00780F86">
      <w:pPr>
        <w:ind w:left="540" w:hanging="540"/>
        <w:jc w:val="both"/>
        <w:rPr>
          <w:rFonts w:ascii="Book Antiqua" w:hAnsi="Book Antiqua" w:cs="Arial"/>
        </w:rPr>
      </w:pPr>
    </w:p>
    <w:p w14:paraId="11531EE1" w14:textId="77777777" w:rsidR="009F5220" w:rsidRPr="000704BB" w:rsidRDefault="009F5220" w:rsidP="00780F86">
      <w:pPr>
        <w:ind w:left="540" w:hanging="540"/>
        <w:jc w:val="both"/>
        <w:rPr>
          <w:rFonts w:ascii="Book Antiqua" w:hAnsi="Book Antiqua" w:cs="Arial"/>
        </w:rPr>
      </w:pPr>
    </w:p>
    <w:p w14:paraId="3CD4570F" w14:textId="77777777" w:rsidR="009F5220" w:rsidRPr="000704BB" w:rsidRDefault="009F5220" w:rsidP="00780F86">
      <w:pPr>
        <w:ind w:left="540" w:hanging="540"/>
        <w:jc w:val="both"/>
        <w:rPr>
          <w:rFonts w:ascii="Book Antiqua" w:hAnsi="Book Antiqua" w:cs="Arial"/>
        </w:rPr>
      </w:pPr>
    </w:p>
    <w:p w14:paraId="391CB291" w14:textId="77777777" w:rsidR="00A509FA" w:rsidRPr="000704BB" w:rsidRDefault="00A509FA" w:rsidP="00780F86">
      <w:pPr>
        <w:ind w:left="540" w:hanging="540"/>
        <w:jc w:val="both"/>
        <w:rPr>
          <w:rFonts w:ascii="Book Antiqua" w:hAnsi="Book Antiqua" w:cs="Arial"/>
        </w:rPr>
      </w:pPr>
    </w:p>
    <w:p w14:paraId="1CFB2F88" w14:textId="5337E7C1" w:rsidR="002666E5" w:rsidRPr="000704BB" w:rsidRDefault="00780F86" w:rsidP="002666E5">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D86FB6" w:rsidRPr="00D86FB6">
        <w:rPr>
          <w:rFonts w:ascii="Lucida Calligraphy" w:hAnsi="Lucida Calligraphy" w:cs="Arial"/>
        </w:rPr>
        <w:t xml:space="preserve">Joanna McWilliam </w:t>
      </w:r>
      <w:r w:rsidRPr="00D86FB6">
        <w:rPr>
          <w:rFonts w:ascii="Lucida Calligraphy" w:hAnsi="Lucida Calligraphy"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2666E5" w:rsidRPr="000704BB">
        <w:rPr>
          <w:rFonts w:ascii="Book Antiqua" w:hAnsi="Book Antiqua" w:cs="Arial"/>
        </w:rPr>
        <w:t>Date</w:t>
      </w:r>
      <w:r w:rsidR="00D86FB6">
        <w:rPr>
          <w:rFonts w:ascii="Book Antiqua" w:hAnsi="Book Antiqua" w:cs="Arial"/>
        </w:rPr>
        <w:t xml:space="preserve"> 14 June 2018</w:t>
      </w:r>
    </w:p>
    <w:p w14:paraId="6B5B397D" w14:textId="77777777" w:rsidR="006D6955" w:rsidRDefault="006D6955" w:rsidP="00780F86">
      <w:pPr>
        <w:ind w:left="540" w:hanging="540"/>
        <w:jc w:val="both"/>
        <w:rPr>
          <w:rFonts w:ascii="Book Antiqua" w:hAnsi="Book Antiqua" w:cs="Arial"/>
        </w:rPr>
      </w:pPr>
    </w:p>
    <w:p w14:paraId="25B95C62" w14:textId="77777777" w:rsidR="001F2716" w:rsidRPr="000704BB" w:rsidRDefault="001F2716" w:rsidP="00402B9E">
      <w:pPr>
        <w:tabs>
          <w:tab w:val="left" w:pos="2520"/>
        </w:tabs>
        <w:ind w:left="540" w:hanging="540"/>
        <w:jc w:val="both"/>
        <w:rPr>
          <w:rFonts w:ascii="Book Antiqua" w:hAnsi="Book Antiqua" w:cs="Arial"/>
        </w:rPr>
      </w:pPr>
    </w:p>
    <w:p w14:paraId="6FF33C33" w14:textId="49649229" w:rsidR="00B95326" w:rsidRPr="000704BB" w:rsidRDefault="00DD1A53" w:rsidP="00AD60AF">
      <w:pPr>
        <w:tabs>
          <w:tab w:val="left" w:pos="2520"/>
        </w:tabs>
        <w:ind w:left="540" w:hanging="540"/>
        <w:jc w:val="both"/>
        <w:rPr>
          <w:rFonts w:ascii="Book Antiqua" w:hAnsi="Book Antiqua"/>
        </w:rPr>
      </w:pPr>
      <w:r>
        <w:rPr>
          <w:rFonts w:ascii="Book Antiqua" w:hAnsi="Book Antiqua" w:cs="Arial"/>
        </w:rPr>
        <w:t>Upper Tribunal</w:t>
      </w:r>
      <w:r w:rsidR="002666E5">
        <w:rPr>
          <w:rFonts w:ascii="Book Antiqua" w:hAnsi="Book Antiqua" w:cs="Arial"/>
        </w:rPr>
        <w:t xml:space="preserve"> Judge McWilliam</w:t>
      </w:r>
    </w:p>
    <w:sectPr w:rsidR="00B95326" w:rsidRPr="000704BB" w:rsidSect="002452A4">
      <w:headerReference w:type="default" r:id="rId9"/>
      <w:footerReference w:type="defaul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29CD0" w14:textId="77777777" w:rsidR="00FD13B5" w:rsidRDefault="00FD13B5">
      <w:r>
        <w:separator/>
      </w:r>
    </w:p>
  </w:endnote>
  <w:endnote w:type="continuationSeparator" w:id="0">
    <w:p w14:paraId="7FD45C50" w14:textId="77777777" w:rsidR="00FD13B5" w:rsidRDefault="00FD1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56A15" w14:textId="26595E58" w:rsidR="00DE3005" w:rsidRPr="002452A4" w:rsidRDefault="005476D1" w:rsidP="00593795">
    <w:pPr>
      <w:pStyle w:val="Footer"/>
      <w:jc w:val="center"/>
      <w:rPr>
        <w:rFonts w:ascii="Book Antiqua" w:hAnsi="Book Antiqua" w:cs="Arial"/>
      </w:rPr>
    </w:pPr>
    <w:r w:rsidRPr="002452A4">
      <w:rPr>
        <w:rStyle w:val="PageNumber"/>
        <w:rFonts w:ascii="Book Antiqua" w:hAnsi="Book Antiqua" w:cs="Arial"/>
      </w:rPr>
      <w:fldChar w:fldCharType="begin"/>
    </w:r>
    <w:r w:rsidR="00DE3005" w:rsidRPr="002452A4">
      <w:rPr>
        <w:rStyle w:val="PageNumber"/>
        <w:rFonts w:ascii="Book Antiqua" w:hAnsi="Book Antiqua" w:cs="Arial"/>
      </w:rPr>
      <w:instrText xml:space="preserve"> PAGE </w:instrText>
    </w:r>
    <w:r w:rsidRPr="002452A4">
      <w:rPr>
        <w:rStyle w:val="PageNumber"/>
        <w:rFonts w:ascii="Book Antiqua" w:hAnsi="Book Antiqua" w:cs="Arial"/>
      </w:rPr>
      <w:fldChar w:fldCharType="separate"/>
    </w:r>
    <w:r w:rsidR="00AB3EA3">
      <w:rPr>
        <w:rStyle w:val="PageNumber"/>
        <w:rFonts w:ascii="Book Antiqua" w:hAnsi="Book Antiqua" w:cs="Arial"/>
        <w:noProof/>
      </w:rPr>
      <w:t>18</w:t>
    </w:r>
    <w:r w:rsidRPr="002452A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C4F09" w14:textId="77777777" w:rsidR="00DE3005" w:rsidRPr="000704BB" w:rsidRDefault="00DE3005"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11CF2" w14:textId="77777777" w:rsidR="00FD13B5" w:rsidRDefault="00FD13B5">
      <w:r>
        <w:separator/>
      </w:r>
    </w:p>
  </w:footnote>
  <w:footnote w:type="continuationSeparator" w:id="0">
    <w:p w14:paraId="1956A639" w14:textId="77777777" w:rsidR="00FD13B5" w:rsidRDefault="00FD1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1C01" w14:textId="0B8A9D97" w:rsidR="00DE3005" w:rsidRDefault="00DE3005"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3B22C0">
      <w:rPr>
        <w:rFonts w:ascii="Book Antiqua" w:hAnsi="Book Antiqua" w:cs="Arial"/>
        <w:sz w:val="16"/>
        <w:szCs w:val="16"/>
      </w:rPr>
      <w:t>PA/03906/2016</w:t>
    </w:r>
  </w:p>
  <w:p w14:paraId="5FCC5024" w14:textId="77777777" w:rsidR="002452A4" w:rsidRPr="000704BB" w:rsidRDefault="002452A4"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76687"/>
    <w:multiLevelType w:val="hybridMultilevel"/>
    <w:tmpl w:val="DB98F070"/>
    <w:lvl w:ilvl="0" w:tplc="2B3C1354">
      <w:start w:val="271"/>
      <w:numFmt w:val="decimal"/>
      <w:lvlText w:val="%1."/>
      <w:lvlJc w:val="left"/>
      <w:pPr>
        <w:ind w:left="1554" w:hanging="4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 w15:restartNumberingAfterBreak="0">
    <w:nsid w:val="4F4250BF"/>
    <w:multiLevelType w:val="hybridMultilevel"/>
    <w:tmpl w:val="79A2C5FA"/>
    <w:lvl w:ilvl="0" w:tplc="C4EC2772">
      <w:start w:val="1"/>
      <w:numFmt w:val="decimal"/>
      <w:lvlText w:val="%1."/>
      <w:lvlJc w:val="left"/>
      <w:pPr>
        <w:tabs>
          <w:tab w:val="num" w:pos="927"/>
        </w:tabs>
        <w:ind w:left="927" w:hanging="360"/>
      </w:pPr>
      <w:rPr>
        <w:rFonts w:hint="default"/>
        <w:b w:val="0"/>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5F643E5D"/>
    <w:multiLevelType w:val="hybridMultilevel"/>
    <w:tmpl w:val="20EEBBAE"/>
    <w:lvl w:ilvl="0" w:tplc="AC468D7A">
      <w:start w:val="269"/>
      <w:numFmt w:val="decimal"/>
      <w:lvlText w:val="%1."/>
      <w:lvlJc w:val="left"/>
      <w:pPr>
        <w:ind w:left="987" w:hanging="420"/>
      </w:pPr>
      <w:rPr>
        <w:rFonts w:hint="default"/>
      </w:rPr>
    </w:lvl>
    <w:lvl w:ilvl="1" w:tplc="08090019">
      <w:start w:val="1"/>
      <w:numFmt w:val="lowerLetter"/>
      <w:lvlText w:val="%2."/>
      <w:lvlJc w:val="left"/>
      <w:pPr>
        <w:ind w:left="1647" w:hanging="360"/>
      </w:pPr>
    </w:lvl>
    <w:lvl w:ilvl="2" w:tplc="0809001B">
      <w:start w:val="1"/>
      <w:numFmt w:val="lowerRoman"/>
      <w:lvlText w:val="%3."/>
      <w:lvlJc w:val="right"/>
      <w:pPr>
        <w:ind w:left="1314"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474"/>
    <w:rsid w:val="00000621"/>
    <w:rsid w:val="000029BB"/>
    <w:rsid w:val="00003357"/>
    <w:rsid w:val="000036C2"/>
    <w:rsid w:val="0001709B"/>
    <w:rsid w:val="000217EA"/>
    <w:rsid w:val="0002637A"/>
    <w:rsid w:val="00033D3D"/>
    <w:rsid w:val="00037B4E"/>
    <w:rsid w:val="00054D7F"/>
    <w:rsid w:val="00062F02"/>
    <w:rsid w:val="000641CA"/>
    <w:rsid w:val="00065724"/>
    <w:rsid w:val="000704BB"/>
    <w:rsid w:val="00071A7E"/>
    <w:rsid w:val="00073D69"/>
    <w:rsid w:val="000746C0"/>
    <w:rsid w:val="00074D1D"/>
    <w:rsid w:val="000819ED"/>
    <w:rsid w:val="00092580"/>
    <w:rsid w:val="00093D4D"/>
    <w:rsid w:val="00097151"/>
    <w:rsid w:val="000A46ED"/>
    <w:rsid w:val="000A67D7"/>
    <w:rsid w:val="000A7B96"/>
    <w:rsid w:val="000B086E"/>
    <w:rsid w:val="000B45A9"/>
    <w:rsid w:val="000B6967"/>
    <w:rsid w:val="000D19E6"/>
    <w:rsid w:val="000D442E"/>
    <w:rsid w:val="000D51C0"/>
    <w:rsid w:val="000D5D94"/>
    <w:rsid w:val="000E0263"/>
    <w:rsid w:val="000E45FB"/>
    <w:rsid w:val="000E6D20"/>
    <w:rsid w:val="000F034E"/>
    <w:rsid w:val="000F1A0E"/>
    <w:rsid w:val="000F7649"/>
    <w:rsid w:val="001017F5"/>
    <w:rsid w:val="00105B01"/>
    <w:rsid w:val="001078D1"/>
    <w:rsid w:val="001165A7"/>
    <w:rsid w:val="00117E13"/>
    <w:rsid w:val="00130066"/>
    <w:rsid w:val="001347B8"/>
    <w:rsid w:val="00135CD5"/>
    <w:rsid w:val="0014162A"/>
    <w:rsid w:val="0014744C"/>
    <w:rsid w:val="00150C5F"/>
    <w:rsid w:val="00151121"/>
    <w:rsid w:val="00167D3A"/>
    <w:rsid w:val="00170834"/>
    <w:rsid w:val="0017536B"/>
    <w:rsid w:val="0018185A"/>
    <w:rsid w:val="00185E40"/>
    <w:rsid w:val="00190911"/>
    <w:rsid w:val="0019432B"/>
    <w:rsid w:val="00196044"/>
    <w:rsid w:val="00196530"/>
    <w:rsid w:val="001A08CA"/>
    <w:rsid w:val="001A3082"/>
    <w:rsid w:val="001A5883"/>
    <w:rsid w:val="001A789E"/>
    <w:rsid w:val="001B0DBC"/>
    <w:rsid w:val="001B186A"/>
    <w:rsid w:val="001B2F75"/>
    <w:rsid w:val="001C2D96"/>
    <w:rsid w:val="001C5B44"/>
    <w:rsid w:val="001C786B"/>
    <w:rsid w:val="001E236E"/>
    <w:rsid w:val="001E2BDF"/>
    <w:rsid w:val="001F2716"/>
    <w:rsid w:val="001F796E"/>
    <w:rsid w:val="00200DF9"/>
    <w:rsid w:val="00203FB0"/>
    <w:rsid w:val="00204E0A"/>
    <w:rsid w:val="002063CF"/>
    <w:rsid w:val="00207617"/>
    <w:rsid w:val="0020767A"/>
    <w:rsid w:val="00217F9E"/>
    <w:rsid w:val="002227C3"/>
    <w:rsid w:val="00230445"/>
    <w:rsid w:val="0023134B"/>
    <w:rsid w:val="002452A4"/>
    <w:rsid w:val="0025373B"/>
    <w:rsid w:val="002666E5"/>
    <w:rsid w:val="002821B1"/>
    <w:rsid w:val="00283132"/>
    <w:rsid w:val="00283659"/>
    <w:rsid w:val="002B1017"/>
    <w:rsid w:val="002C6BD4"/>
    <w:rsid w:val="002C743A"/>
    <w:rsid w:val="002D5F25"/>
    <w:rsid w:val="002D68BF"/>
    <w:rsid w:val="002D7722"/>
    <w:rsid w:val="002E085C"/>
    <w:rsid w:val="002F60FB"/>
    <w:rsid w:val="002F6B98"/>
    <w:rsid w:val="00303A79"/>
    <w:rsid w:val="00321320"/>
    <w:rsid w:val="003355C4"/>
    <w:rsid w:val="00336CBF"/>
    <w:rsid w:val="003406C8"/>
    <w:rsid w:val="00343FE3"/>
    <w:rsid w:val="00350032"/>
    <w:rsid w:val="00350C8F"/>
    <w:rsid w:val="003546C8"/>
    <w:rsid w:val="00356161"/>
    <w:rsid w:val="003614F2"/>
    <w:rsid w:val="003631F9"/>
    <w:rsid w:val="00365F5E"/>
    <w:rsid w:val="00384EE3"/>
    <w:rsid w:val="00386E9E"/>
    <w:rsid w:val="00396BD5"/>
    <w:rsid w:val="00397566"/>
    <w:rsid w:val="003A6E66"/>
    <w:rsid w:val="003A7CF2"/>
    <w:rsid w:val="003B22C0"/>
    <w:rsid w:val="003B7709"/>
    <w:rsid w:val="003C5CE5"/>
    <w:rsid w:val="003D31DD"/>
    <w:rsid w:val="003E267B"/>
    <w:rsid w:val="003E2BFE"/>
    <w:rsid w:val="003E5076"/>
    <w:rsid w:val="003E7CD1"/>
    <w:rsid w:val="00402B9E"/>
    <w:rsid w:val="00421EFB"/>
    <w:rsid w:val="004249CB"/>
    <w:rsid w:val="00426DA0"/>
    <w:rsid w:val="004319AE"/>
    <w:rsid w:val="00437052"/>
    <w:rsid w:val="0044127D"/>
    <w:rsid w:val="004448DB"/>
    <w:rsid w:val="00446462"/>
    <w:rsid w:val="00446C9A"/>
    <w:rsid w:val="00452F2B"/>
    <w:rsid w:val="00466AB6"/>
    <w:rsid w:val="0047546A"/>
    <w:rsid w:val="00477193"/>
    <w:rsid w:val="00477562"/>
    <w:rsid w:val="004807E6"/>
    <w:rsid w:val="00484DFB"/>
    <w:rsid w:val="00492210"/>
    <w:rsid w:val="004971F5"/>
    <w:rsid w:val="004973A2"/>
    <w:rsid w:val="004A1848"/>
    <w:rsid w:val="004A6F4A"/>
    <w:rsid w:val="004B10AB"/>
    <w:rsid w:val="004B1800"/>
    <w:rsid w:val="004B1E7A"/>
    <w:rsid w:val="004C0915"/>
    <w:rsid w:val="004C1ADF"/>
    <w:rsid w:val="004C604B"/>
    <w:rsid w:val="004D07B8"/>
    <w:rsid w:val="004E0F3D"/>
    <w:rsid w:val="004E1182"/>
    <w:rsid w:val="004E4717"/>
    <w:rsid w:val="004F63C8"/>
    <w:rsid w:val="00505FAC"/>
    <w:rsid w:val="00506EB3"/>
    <w:rsid w:val="00507FEC"/>
    <w:rsid w:val="00510F0E"/>
    <w:rsid w:val="00520C7E"/>
    <w:rsid w:val="005363EC"/>
    <w:rsid w:val="00540EF7"/>
    <w:rsid w:val="005476D1"/>
    <w:rsid w:val="005479E1"/>
    <w:rsid w:val="00551E40"/>
    <w:rsid w:val="00553E0A"/>
    <w:rsid w:val="005570FD"/>
    <w:rsid w:val="005575EA"/>
    <w:rsid w:val="005629FE"/>
    <w:rsid w:val="00563EB8"/>
    <w:rsid w:val="005649C3"/>
    <w:rsid w:val="00571284"/>
    <w:rsid w:val="005717B3"/>
    <w:rsid w:val="00571ADE"/>
    <w:rsid w:val="005750F8"/>
    <w:rsid w:val="0057790C"/>
    <w:rsid w:val="005824A6"/>
    <w:rsid w:val="00583F5D"/>
    <w:rsid w:val="00593795"/>
    <w:rsid w:val="00596171"/>
    <w:rsid w:val="005A1ECF"/>
    <w:rsid w:val="005A75FF"/>
    <w:rsid w:val="005C426E"/>
    <w:rsid w:val="005D10AB"/>
    <w:rsid w:val="005D1E50"/>
    <w:rsid w:val="005E106B"/>
    <w:rsid w:val="005E3722"/>
    <w:rsid w:val="005E639E"/>
    <w:rsid w:val="005F3CA0"/>
    <w:rsid w:val="005F654C"/>
    <w:rsid w:val="005F7D31"/>
    <w:rsid w:val="00601D8F"/>
    <w:rsid w:val="00607964"/>
    <w:rsid w:val="006116E3"/>
    <w:rsid w:val="00612009"/>
    <w:rsid w:val="00621F5A"/>
    <w:rsid w:val="00632608"/>
    <w:rsid w:val="006371BE"/>
    <w:rsid w:val="00643BFC"/>
    <w:rsid w:val="00644F1F"/>
    <w:rsid w:val="00652D2C"/>
    <w:rsid w:val="00653E97"/>
    <w:rsid w:val="00657B51"/>
    <w:rsid w:val="00664D9E"/>
    <w:rsid w:val="0066620D"/>
    <w:rsid w:val="00666A8F"/>
    <w:rsid w:val="006701F7"/>
    <w:rsid w:val="006731DA"/>
    <w:rsid w:val="006750E5"/>
    <w:rsid w:val="00684A74"/>
    <w:rsid w:val="00690B8A"/>
    <w:rsid w:val="006A5D2A"/>
    <w:rsid w:val="006A6ED7"/>
    <w:rsid w:val="006C32A7"/>
    <w:rsid w:val="006C3A4F"/>
    <w:rsid w:val="006C4617"/>
    <w:rsid w:val="006D6955"/>
    <w:rsid w:val="006D6BB5"/>
    <w:rsid w:val="006E5B29"/>
    <w:rsid w:val="006F2CF1"/>
    <w:rsid w:val="006F785A"/>
    <w:rsid w:val="007003EC"/>
    <w:rsid w:val="00700518"/>
    <w:rsid w:val="0070172E"/>
    <w:rsid w:val="007020CE"/>
    <w:rsid w:val="00703810"/>
    <w:rsid w:val="007038ED"/>
    <w:rsid w:val="00703BC3"/>
    <w:rsid w:val="00704B61"/>
    <w:rsid w:val="007169C7"/>
    <w:rsid w:val="0072563C"/>
    <w:rsid w:val="00730532"/>
    <w:rsid w:val="00731702"/>
    <w:rsid w:val="007324F9"/>
    <w:rsid w:val="00733345"/>
    <w:rsid w:val="00745D2A"/>
    <w:rsid w:val="007552A9"/>
    <w:rsid w:val="00761858"/>
    <w:rsid w:val="00762795"/>
    <w:rsid w:val="00762883"/>
    <w:rsid w:val="00765387"/>
    <w:rsid w:val="0076643B"/>
    <w:rsid w:val="00767D59"/>
    <w:rsid w:val="00775F41"/>
    <w:rsid w:val="00776E97"/>
    <w:rsid w:val="00780F86"/>
    <w:rsid w:val="00781B09"/>
    <w:rsid w:val="00782725"/>
    <w:rsid w:val="00784FA2"/>
    <w:rsid w:val="00791025"/>
    <w:rsid w:val="007912AD"/>
    <w:rsid w:val="00795164"/>
    <w:rsid w:val="00797649"/>
    <w:rsid w:val="007A37B7"/>
    <w:rsid w:val="007B0824"/>
    <w:rsid w:val="007B120A"/>
    <w:rsid w:val="007B5D3C"/>
    <w:rsid w:val="007B799B"/>
    <w:rsid w:val="007D44FF"/>
    <w:rsid w:val="007D7672"/>
    <w:rsid w:val="007F03AD"/>
    <w:rsid w:val="007F2A46"/>
    <w:rsid w:val="007F4993"/>
    <w:rsid w:val="007F5F9B"/>
    <w:rsid w:val="007F612C"/>
    <w:rsid w:val="007F6BE6"/>
    <w:rsid w:val="00805D34"/>
    <w:rsid w:val="00805EBA"/>
    <w:rsid w:val="00806249"/>
    <w:rsid w:val="00811797"/>
    <w:rsid w:val="00821B72"/>
    <w:rsid w:val="00823EF2"/>
    <w:rsid w:val="00826081"/>
    <w:rsid w:val="008303B8"/>
    <w:rsid w:val="00831C93"/>
    <w:rsid w:val="008333BB"/>
    <w:rsid w:val="00833A09"/>
    <w:rsid w:val="00833DCE"/>
    <w:rsid w:val="0083460B"/>
    <w:rsid w:val="00836111"/>
    <w:rsid w:val="008367E6"/>
    <w:rsid w:val="00846F53"/>
    <w:rsid w:val="00846F82"/>
    <w:rsid w:val="0085296A"/>
    <w:rsid w:val="00860921"/>
    <w:rsid w:val="00871D34"/>
    <w:rsid w:val="00874E10"/>
    <w:rsid w:val="00875739"/>
    <w:rsid w:val="008778AC"/>
    <w:rsid w:val="00881717"/>
    <w:rsid w:val="008856CB"/>
    <w:rsid w:val="00886965"/>
    <w:rsid w:val="00886B76"/>
    <w:rsid w:val="00896A8D"/>
    <w:rsid w:val="00897164"/>
    <w:rsid w:val="008A5262"/>
    <w:rsid w:val="008A5941"/>
    <w:rsid w:val="008B270C"/>
    <w:rsid w:val="008B419B"/>
    <w:rsid w:val="008B5078"/>
    <w:rsid w:val="008C231A"/>
    <w:rsid w:val="008C3D3D"/>
    <w:rsid w:val="008C4F1C"/>
    <w:rsid w:val="008D4131"/>
    <w:rsid w:val="008F1932"/>
    <w:rsid w:val="00901700"/>
    <w:rsid w:val="00904CBE"/>
    <w:rsid w:val="009108FB"/>
    <w:rsid w:val="00912474"/>
    <w:rsid w:val="00921062"/>
    <w:rsid w:val="0092480B"/>
    <w:rsid w:val="00926331"/>
    <w:rsid w:val="009319A9"/>
    <w:rsid w:val="00933C70"/>
    <w:rsid w:val="009368DE"/>
    <w:rsid w:val="00943FFB"/>
    <w:rsid w:val="009507C4"/>
    <w:rsid w:val="009625E7"/>
    <w:rsid w:val="009722BC"/>
    <w:rsid w:val="009727A3"/>
    <w:rsid w:val="009732B1"/>
    <w:rsid w:val="009733B6"/>
    <w:rsid w:val="00987774"/>
    <w:rsid w:val="0099709D"/>
    <w:rsid w:val="009A11E8"/>
    <w:rsid w:val="009A384C"/>
    <w:rsid w:val="009B0AE5"/>
    <w:rsid w:val="009C5833"/>
    <w:rsid w:val="009C62DF"/>
    <w:rsid w:val="009D3E9B"/>
    <w:rsid w:val="009D6DD2"/>
    <w:rsid w:val="009D70C3"/>
    <w:rsid w:val="009F49A7"/>
    <w:rsid w:val="009F5220"/>
    <w:rsid w:val="00A1310E"/>
    <w:rsid w:val="00A15234"/>
    <w:rsid w:val="00A201AB"/>
    <w:rsid w:val="00A25A32"/>
    <w:rsid w:val="00A2671C"/>
    <w:rsid w:val="00A31C8B"/>
    <w:rsid w:val="00A3584D"/>
    <w:rsid w:val="00A509FA"/>
    <w:rsid w:val="00A63B5F"/>
    <w:rsid w:val="00A71C11"/>
    <w:rsid w:val="00A80D2E"/>
    <w:rsid w:val="00A845DC"/>
    <w:rsid w:val="00A91E77"/>
    <w:rsid w:val="00AA51EB"/>
    <w:rsid w:val="00AB0453"/>
    <w:rsid w:val="00AB2866"/>
    <w:rsid w:val="00AB3EA3"/>
    <w:rsid w:val="00AC0858"/>
    <w:rsid w:val="00AC33A4"/>
    <w:rsid w:val="00AD1067"/>
    <w:rsid w:val="00AD125D"/>
    <w:rsid w:val="00AD60AF"/>
    <w:rsid w:val="00AD6A32"/>
    <w:rsid w:val="00AE3EB7"/>
    <w:rsid w:val="00AE578C"/>
    <w:rsid w:val="00B006C8"/>
    <w:rsid w:val="00B04B83"/>
    <w:rsid w:val="00B102D6"/>
    <w:rsid w:val="00B136C6"/>
    <w:rsid w:val="00B24BF5"/>
    <w:rsid w:val="00B26AA2"/>
    <w:rsid w:val="00B348C9"/>
    <w:rsid w:val="00B3524D"/>
    <w:rsid w:val="00B40F69"/>
    <w:rsid w:val="00B441AC"/>
    <w:rsid w:val="00B46462"/>
    <w:rsid w:val="00B46616"/>
    <w:rsid w:val="00B572D0"/>
    <w:rsid w:val="00B7040A"/>
    <w:rsid w:val="00B74559"/>
    <w:rsid w:val="00B74A8D"/>
    <w:rsid w:val="00B83391"/>
    <w:rsid w:val="00B86AE6"/>
    <w:rsid w:val="00B8793D"/>
    <w:rsid w:val="00B917DC"/>
    <w:rsid w:val="00B95326"/>
    <w:rsid w:val="00BA210C"/>
    <w:rsid w:val="00BD38A0"/>
    <w:rsid w:val="00BD4196"/>
    <w:rsid w:val="00BE019F"/>
    <w:rsid w:val="00BE3539"/>
    <w:rsid w:val="00BE5E48"/>
    <w:rsid w:val="00BE5FCA"/>
    <w:rsid w:val="00BF22CA"/>
    <w:rsid w:val="00BF23BB"/>
    <w:rsid w:val="00C075EF"/>
    <w:rsid w:val="00C21F9E"/>
    <w:rsid w:val="00C221B7"/>
    <w:rsid w:val="00C26032"/>
    <w:rsid w:val="00C31A72"/>
    <w:rsid w:val="00C345E1"/>
    <w:rsid w:val="00C43504"/>
    <w:rsid w:val="00C43BFD"/>
    <w:rsid w:val="00C545FF"/>
    <w:rsid w:val="00C62085"/>
    <w:rsid w:val="00C64E7D"/>
    <w:rsid w:val="00C73E16"/>
    <w:rsid w:val="00C7558F"/>
    <w:rsid w:val="00C76C65"/>
    <w:rsid w:val="00C77BDD"/>
    <w:rsid w:val="00C836D2"/>
    <w:rsid w:val="00C95C62"/>
    <w:rsid w:val="00CA153A"/>
    <w:rsid w:val="00CA6E11"/>
    <w:rsid w:val="00CB5D2E"/>
    <w:rsid w:val="00CB6E35"/>
    <w:rsid w:val="00CC0CFF"/>
    <w:rsid w:val="00CC31D3"/>
    <w:rsid w:val="00CC3A7B"/>
    <w:rsid w:val="00CD5236"/>
    <w:rsid w:val="00CD7C89"/>
    <w:rsid w:val="00CE1A46"/>
    <w:rsid w:val="00CE6D4C"/>
    <w:rsid w:val="00D0229B"/>
    <w:rsid w:val="00D20757"/>
    <w:rsid w:val="00D20E06"/>
    <w:rsid w:val="00D22636"/>
    <w:rsid w:val="00D273FE"/>
    <w:rsid w:val="00D40FD9"/>
    <w:rsid w:val="00D42B2F"/>
    <w:rsid w:val="00D4399B"/>
    <w:rsid w:val="00D44496"/>
    <w:rsid w:val="00D53769"/>
    <w:rsid w:val="00D54506"/>
    <w:rsid w:val="00D61B2B"/>
    <w:rsid w:val="00D61CE9"/>
    <w:rsid w:val="00D62151"/>
    <w:rsid w:val="00D701AE"/>
    <w:rsid w:val="00D70A8A"/>
    <w:rsid w:val="00D74EE9"/>
    <w:rsid w:val="00D75B39"/>
    <w:rsid w:val="00D83AFA"/>
    <w:rsid w:val="00D85C13"/>
    <w:rsid w:val="00D86FB6"/>
    <w:rsid w:val="00D9111A"/>
    <w:rsid w:val="00D91BE3"/>
    <w:rsid w:val="00D94AFC"/>
    <w:rsid w:val="00DA1EC7"/>
    <w:rsid w:val="00DB4D61"/>
    <w:rsid w:val="00DB70AE"/>
    <w:rsid w:val="00DB77D2"/>
    <w:rsid w:val="00DB7BED"/>
    <w:rsid w:val="00DC5BC4"/>
    <w:rsid w:val="00DD1A53"/>
    <w:rsid w:val="00DD2AE3"/>
    <w:rsid w:val="00DD5071"/>
    <w:rsid w:val="00DD5C39"/>
    <w:rsid w:val="00DE00AE"/>
    <w:rsid w:val="00DE3005"/>
    <w:rsid w:val="00DE5E10"/>
    <w:rsid w:val="00DE7DB7"/>
    <w:rsid w:val="00DF0742"/>
    <w:rsid w:val="00DF2605"/>
    <w:rsid w:val="00DF3230"/>
    <w:rsid w:val="00DF6D46"/>
    <w:rsid w:val="00E000ED"/>
    <w:rsid w:val="00E00A0A"/>
    <w:rsid w:val="00E066DE"/>
    <w:rsid w:val="00E06FCD"/>
    <w:rsid w:val="00E07F57"/>
    <w:rsid w:val="00E132B7"/>
    <w:rsid w:val="00E13AC8"/>
    <w:rsid w:val="00E15132"/>
    <w:rsid w:val="00E2044F"/>
    <w:rsid w:val="00E207C1"/>
    <w:rsid w:val="00E2423E"/>
    <w:rsid w:val="00E267E2"/>
    <w:rsid w:val="00E30683"/>
    <w:rsid w:val="00E37036"/>
    <w:rsid w:val="00E453D8"/>
    <w:rsid w:val="00E46D2D"/>
    <w:rsid w:val="00E47CCD"/>
    <w:rsid w:val="00E50BCE"/>
    <w:rsid w:val="00E537E7"/>
    <w:rsid w:val="00E543CD"/>
    <w:rsid w:val="00E574BF"/>
    <w:rsid w:val="00E608ED"/>
    <w:rsid w:val="00E61292"/>
    <w:rsid w:val="00E637DE"/>
    <w:rsid w:val="00E77C4D"/>
    <w:rsid w:val="00E81D01"/>
    <w:rsid w:val="00E83B74"/>
    <w:rsid w:val="00E854B8"/>
    <w:rsid w:val="00E946CA"/>
    <w:rsid w:val="00EA797C"/>
    <w:rsid w:val="00EB0A7A"/>
    <w:rsid w:val="00EC2597"/>
    <w:rsid w:val="00ED1646"/>
    <w:rsid w:val="00ED49E2"/>
    <w:rsid w:val="00ED4AA1"/>
    <w:rsid w:val="00EE1F55"/>
    <w:rsid w:val="00EE3137"/>
    <w:rsid w:val="00EE45D8"/>
    <w:rsid w:val="00EE5236"/>
    <w:rsid w:val="00EE6280"/>
    <w:rsid w:val="00EF0FFA"/>
    <w:rsid w:val="00EF197A"/>
    <w:rsid w:val="00EF37A1"/>
    <w:rsid w:val="00F00CB5"/>
    <w:rsid w:val="00F04257"/>
    <w:rsid w:val="00F05F36"/>
    <w:rsid w:val="00F22EDA"/>
    <w:rsid w:val="00F25A2A"/>
    <w:rsid w:val="00F3695A"/>
    <w:rsid w:val="00F528E3"/>
    <w:rsid w:val="00F6005A"/>
    <w:rsid w:val="00F65C9E"/>
    <w:rsid w:val="00F97786"/>
    <w:rsid w:val="00FA08D8"/>
    <w:rsid w:val="00FA4392"/>
    <w:rsid w:val="00FA50A4"/>
    <w:rsid w:val="00FB24D9"/>
    <w:rsid w:val="00FB25B9"/>
    <w:rsid w:val="00FB2DC6"/>
    <w:rsid w:val="00FC2878"/>
    <w:rsid w:val="00FC308F"/>
    <w:rsid w:val="00FC51FE"/>
    <w:rsid w:val="00FC6AE9"/>
    <w:rsid w:val="00FD13B5"/>
    <w:rsid w:val="00FD53E3"/>
    <w:rsid w:val="00FD5F2B"/>
    <w:rsid w:val="00FD7DA7"/>
    <w:rsid w:val="00FF1896"/>
    <w:rsid w:val="00FF3CAE"/>
    <w:rsid w:val="00FF64CF"/>
    <w:rsid w:val="00FF670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CBF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5F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character" w:customStyle="1" w:styleId="st">
    <w:name w:val="st"/>
    <w:basedOn w:val="DefaultParagraphFont"/>
    <w:rsid w:val="004971F5"/>
  </w:style>
  <w:style w:type="character" w:styleId="Emphasis">
    <w:name w:val="Emphasis"/>
    <w:basedOn w:val="DefaultParagraphFont"/>
    <w:uiPriority w:val="20"/>
    <w:qFormat/>
    <w:rsid w:val="004971F5"/>
    <w:rPr>
      <w:i/>
      <w:iCs/>
    </w:rPr>
  </w:style>
  <w:style w:type="paragraph" w:styleId="ListParagraph">
    <w:name w:val="List Paragraph"/>
    <w:basedOn w:val="Normal"/>
    <w:uiPriority w:val="34"/>
    <w:qFormat/>
    <w:rsid w:val="004F63C8"/>
    <w:pPr>
      <w:ind w:left="720"/>
      <w:contextualSpacing/>
    </w:pPr>
  </w:style>
  <w:style w:type="paragraph" w:styleId="FootnoteText">
    <w:name w:val="footnote text"/>
    <w:basedOn w:val="Normal"/>
    <w:link w:val="FootnoteTextChar"/>
    <w:rsid w:val="00356161"/>
    <w:rPr>
      <w:sz w:val="20"/>
      <w:szCs w:val="20"/>
    </w:rPr>
  </w:style>
  <w:style w:type="character" w:customStyle="1" w:styleId="FootnoteTextChar">
    <w:name w:val="Footnote Text Char"/>
    <w:basedOn w:val="DefaultParagraphFont"/>
    <w:link w:val="FootnoteText"/>
    <w:rsid w:val="00356161"/>
  </w:style>
  <w:style w:type="character" w:styleId="FootnoteReference">
    <w:name w:val="footnote reference"/>
    <w:rsid w:val="003561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50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1A4BF-80FD-49A0-B3D6-A14949476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9014</Words>
  <Characters>43687</Characters>
  <Application>Microsoft Office Word</Application>
  <DocSecurity>0</DocSecurity>
  <Lines>364</Lines>
  <Paragraphs>105</Paragraphs>
  <ScaleCrop>false</ScaleCrop>
  <Company/>
  <LinksUpToDate>false</LinksUpToDate>
  <CharactersWithSpaces>52596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2018-07-10T16:28:00Z</dcterms:created>
  <dcterms:modified xsi:type="dcterms:W3CDTF">2018-07-10T16:28:00Z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