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572D" w14:textId="13AE6755" w:rsidR="00D94AFC" w:rsidRDefault="00C06DFF" w:rsidP="001863CD">
      <w:pPr>
        <w:jc w:val="center"/>
        <w:rPr>
          <w:rFonts w:ascii="Book Antiqua" w:hAnsi="Book Antiqua" w:cs="Arial"/>
          <w:caps/>
          <w:color w:val="000000"/>
          <w:sz w:val="16"/>
          <w:szCs w:val="16"/>
        </w:rPr>
      </w:pPr>
      <w:r w:rsidRPr="000F1873">
        <w:rPr>
          <w:noProof/>
          <w:sz w:val="16"/>
          <w:szCs w:val="16"/>
        </w:rPr>
        <w:drawing>
          <wp:inline distT="0" distB="0" distL="0" distR="0" wp14:anchorId="58AA754E" wp14:editId="1E63100C">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24BEE5B2" w14:textId="77777777" w:rsidR="000F1873" w:rsidRPr="000F1873" w:rsidRDefault="000F1873" w:rsidP="001863CD">
      <w:pPr>
        <w:jc w:val="center"/>
        <w:rPr>
          <w:rFonts w:ascii="Book Antiqua" w:hAnsi="Book Antiqua" w:cs="Arial"/>
          <w:caps/>
          <w:color w:val="000000"/>
          <w:sz w:val="16"/>
          <w:szCs w:val="16"/>
        </w:rPr>
      </w:pPr>
    </w:p>
    <w:p w14:paraId="59F2216D"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8F948C3"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FC44EB">
        <w:rPr>
          <w:rFonts w:ascii="Book Antiqua" w:hAnsi="Book Antiqua" w:cs="Arial"/>
          <w:color w:val="000000"/>
        </w:rPr>
        <w:t xml:space="preserve"> </w:t>
      </w:r>
      <w:bookmarkStart w:id="0" w:name="_GoBack"/>
      <w:r w:rsidR="002963A6">
        <w:rPr>
          <w:rFonts w:ascii="Book Antiqua" w:hAnsi="Book Antiqua" w:cs="Arial"/>
          <w:caps/>
          <w:color w:val="000000"/>
        </w:rPr>
        <w:t>PA/04217/2018</w:t>
      </w:r>
      <w:bookmarkEnd w:id="0"/>
    </w:p>
    <w:p w14:paraId="4E692579" w14:textId="77777777" w:rsidR="00C345E1" w:rsidRPr="000704BB" w:rsidRDefault="00C345E1" w:rsidP="00C345E1">
      <w:pPr>
        <w:jc w:val="center"/>
        <w:rPr>
          <w:rFonts w:ascii="Book Antiqua" w:hAnsi="Book Antiqua" w:cs="Arial"/>
          <w:color w:val="000000"/>
        </w:rPr>
      </w:pPr>
    </w:p>
    <w:p w14:paraId="32CF7B7C" w14:textId="77777777" w:rsidR="00C345E1" w:rsidRPr="000704BB" w:rsidRDefault="00C345E1" w:rsidP="00C345E1">
      <w:pPr>
        <w:jc w:val="center"/>
        <w:rPr>
          <w:rFonts w:ascii="Book Antiqua" w:hAnsi="Book Antiqua" w:cs="Arial"/>
          <w:color w:val="000000"/>
        </w:rPr>
      </w:pPr>
    </w:p>
    <w:p w14:paraId="5CC1066F"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7420A79D" w14:textId="656B884D" w:rsidR="00C345E1" w:rsidRDefault="00C345E1" w:rsidP="001863CD">
      <w:pPr>
        <w:rPr>
          <w:rFonts w:ascii="Book Antiqua" w:hAnsi="Book Antiqua" w:cs="Arial"/>
          <w:b/>
          <w:u w:val="single"/>
        </w:rPr>
      </w:pPr>
    </w:p>
    <w:p w14:paraId="6958E3C9" w14:textId="77777777" w:rsidR="000F1873" w:rsidRPr="000704BB" w:rsidRDefault="000F1873" w:rsidP="001863CD">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683CB786" w14:textId="77777777" w:rsidTr="00C7558F">
        <w:tc>
          <w:tcPr>
            <w:tcW w:w="6048" w:type="dxa"/>
          </w:tcPr>
          <w:p w14:paraId="23CB2354"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963A6">
              <w:rPr>
                <w:rFonts w:ascii="Book Antiqua" w:hAnsi="Book Antiqua" w:cs="Arial"/>
                <w:b/>
              </w:rPr>
              <w:t>Field House</w:t>
            </w:r>
          </w:p>
        </w:tc>
        <w:tc>
          <w:tcPr>
            <w:tcW w:w="3960" w:type="dxa"/>
          </w:tcPr>
          <w:p w14:paraId="43171991"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14564119" w14:textId="77777777" w:rsidTr="00C7558F">
        <w:tc>
          <w:tcPr>
            <w:tcW w:w="6048" w:type="dxa"/>
          </w:tcPr>
          <w:p w14:paraId="7C598670"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D5D32">
              <w:rPr>
                <w:rFonts w:ascii="Book Antiqua" w:hAnsi="Book Antiqua" w:cs="Arial"/>
                <w:b/>
              </w:rPr>
              <w:t>10 September 2018</w:t>
            </w:r>
          </w:p>
        </w:tc>
        <w:tc>
          <w:tcPr>
            <w:tcW w:w="3960" w:type="dxa"/>
          </w:tcPr>
          <w:p w14:paraId="11877312" w14:textId="77777777" w:rsidR="00D22636" w:rsidRPr="000704BB" w:rsidRDefault="00FC44EB" w:rsidP="004A1848">
            <w:pPr>
              <w:jc w:val="both"/>
              <w:rPr>
                <w:rFonts w:ascii="Book Antiqua" w:hAnsi="Book Antiqua" w:cs="Arial"/>
                <w:b/>
              </w:rPr>
            </w:pPr>
            <w:r>
              <w:rPr>
                <w:rFonts w:ascii="Book Antiqua" w:hAnsi="Book Antiqua" w:cs="Arial"/>
                <w:b/>
              </w:rPr>
              <w:t>On 13 September 2018</w:t>
            </w:r>
          </w:p>
        </w:tc>
      </w:tr>
      <w:tr w:rsidR="00D22636" w:rsidRPr="000704BB" w14:paraId="4D373305" w14:textId="77777777" w:rsidTr="00C7558F">
        <w:tc>
          <w:tcPr>
            <w:tcW w:w="6048" w:type="dxa"/>
          </w:tcPr>
          <w:p w14:paraId="4C0C2177" w14:textId="77777777" w:rsidR="00D22636" w:rsidRPr="000704BB" w:rsidRDefault="00D22636" w:rsidP="004A1848">
            <w:pPr>
              <w:jc w:val="both"/>
              <w:rPr>
                <w:rFonts w:ascii="Book Antiqua" w:hAnsi="Book Antiqua" w:cs="Arial"/>
                <w:b/>
              </w:rPr>
            </w:pPr>
          </w:p>
        </w:tc>
        <w:tc>
          <w:tcPr>
            <w:tcW w:w="3960" w:type="dxa"/>
          </w:tcPr>
          <w:p w14:paraId="086CB3B7" w14:textId="77777777" w:rsidR="00D22636" w:rsidRPr="000704BB" w:rsidRDefault="00D22636" w:rsidP="004A1848">
            <w:pPr>
              <w:jc w:val="both"/>
              <w:rPr>
                <w:rFonts w:ascii="Book Antiqua" w:hAnsi="Book Antiqua" w:cs="Arial"/>
                <w:b/>
              </w:rPr>
            </w:pPr>
          </w:p>
        </w:tc>
      </w:tr>
    </w:tbl>
    <w:p w14:paraId="61F89CA2" w14:textId="77777777" w:rsidR="00A15234" w:rsidRPr="000704BB" w:rsidRDefault="00A15234" w:rsidP="00A15234">
      <w:pPr>
        <w:jc w:val="center"/>
        <w:rPr>
          <w:rFonts w:ascii="Book Antiqua" w:hAnsi="Book Antiqua" w:cs="Arial"/>
        </w:rPr>
      </w:pPr>
    </w:p>
    <w:p w14:paraId="199DD709"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574F2220" w14:textId="77777777" w:rsidR="00A15234" w:rsidRPr="000704BB" w:rsidRDefault="00A15234" w:rsidP="00A15234">
      <w:pPr>
        <w:jc w:val="center"/>
        <w:rPr>
          <w:rFonts w:ascii="Book Antiqua" w:hAnsi="Book Antiqua" w:cs="Arial"/>
          <w:b/>
        </w:rPr>
      </w:pPr>
    </w:p>
    <w:p w14:paraId="11DD05C3" w14:textId="77777777" w:rsidR="001B186A" w:rsidRPr="000704BB" w:rsidRDefault="006D6955" w:rsidP="002963A6">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6732BF09" w14:textId="1EF3D6B1" w:rsidR="00D20757" w:rsidRDefault="00D20757" w:rsidP="00A15234">
      <w:pPr>
        <w:jc w:val="center"/>
        <w:rPr>
          <w:rFonts w:ascii="Book Antiqua" w:hAnsi="Book Antiqua" w:cs="Arial"/>
          <w:b/>
        </w:rPr>
      </w:pPr>
    </w:p>
    <w:p w14:paraId="0B7FF9E1" w14:textId="77777777" w:rsidR="000F1873" w:rsidRPr="000704BB" w:rsidRDefault="000F1873" w:rsidP="00A15234">
      <w:pPr>
        <w:jc w:val="center"/>
        <w:rPr>
          <w:rFonts w:ascii="Book Antiqua" w:hAnsi="Book Antiqua" w:cs="Arial"/>
          <w:b/>
        </w:rPr>
      </w:pPr>
    </w:p>
    <w:p w14:paraId="20D7BB20"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0F3281F6" w14:textId="77777777" w:rsidR="00A845DC" w:rsidRPr="000704BB" w:rsidRDefault="00A845DC" w:rsidP="00A15234">
      <w:pPr>
        <w:jc w:val="center"/>
        <w:rPr>
          <w:rFonts w:ascii="Book Antiqua" w:hAnsi="Book Antiqua" w:cs="Arial"/>
          <w:b/>
        </w:rPr>
      </w:pPr>
    </w:p>
    <w:p w14:paraId="1FB06AD9" w14:textId="77777777" w:rsidR="00A845DC" w:rsidRDefault="002963A6" w:rsidP="00A15234">
      <w:pPr>
        <w:jc w:val="center"/>
        <w:rPr>
          <w:rFonts w:ascii="Book Antiqua" w:hAnsi="Book Antiqua" w:cs="Arial"/>
          <w:b/>
          <w:caps/>
        </w:rPr>
      </w:pPr>
      <w:r>
        <w:rPr>
          <w:rFonts w:ascii="Book Antiqua" w:hAnsi="Book Antiqua" w:cs="Arial"/>
          <w:b/>
          <w:caps/>
        </w:rPr>
        <w:t>r m</w:t>
      </w:r>
    </w:p>
    <w:p w14:paraId="4DFFCE50" w14:textId="77777777" w:rsidR="00704B61" w:rsidRPr="000D5D32" w:rsidRDefault="00C7558F" w:rsidP="000D5D32">
      <w:pPr>
        <w:jc w:val="center"/>
        <w:rPr>
          <w:rFonts w:ascii="Book Antiqua" w:hAnsi="Book Antiqua" w:cs="Arial"/>
          <w:b/>
          <w:caps/>
        </w:rPr>
      </w:pPr>
      <w:r w:rsidRPr="00C7558F">
        <w:rPr>
          <w:rFonts w:ascii="Book Antiqua" w:hAnsi="Book Antiqua" w:cs="Arial"/>
          <w:b/>
          <w:caps/>
        </w:rPr>
        <w:t xml:space="preserve">(ANONYMITY DIRECTION </w:t>
      </w:r>
      <w:r w:rsidR="00623649">
        <w:rPr>
          <w:rFonts w:ascii="Book Antiqua" w:hAnsi="Book Antiqua" w:cs="Arial"/>
          <w:b/>
          <w:caps/>
        </w:rPr>
        <w:t>made</w:t>
      </w:r>
      <w:r w:rsidRPr="00C7558F">
        <w:rPr>
          <w:rFonts w:ascii="Book Antiqua" w:hAnsi="Book Antiqua" w:cs="Arial"/>
          <w:b/>
          <w:caps/>
        </w:rPr>
        <w:t>)</w:t>
      </w:r>
    </w:p>
    <w:p w14:paraId="699AB7D7"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6F8B98B5"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596E3D48" w14:textId="77777777" w:rsidR="00DD5071" w:rsidRPr="000704BB" w:rsidRDefault="00DD5071" w:rsidP="00704B61">
      <w:pPr>
        <w:jc w:val="center"/>
        <w:rPr>
          <w:rFonts w:ascii="Book Antiqua" w:hAnsi="Book Antiqua" w:cs="Arial"/>
          <w:b/>
        </w:rPr>
      </w:pPr>
    </w:p>
    <w:p w14:paraId="7531D1CA" w14:textId="77777777" w:rsidR="00DD5071" w:rsidRPr="000704BB" w:rsidRDefault="0076127D" w:rsidP="000D5D32">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34A1C09"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1D223D3E" w14:textId="77777777" w:rsidR="00DD5071" w:rsidRPr="000704BB" w:rsidRDefault="00DD5071" w:rsidP="00DD5071">
      <w:pPr>
        <w:rPr>
          <w:rFonts w:ascii="Book Antiqua" w:hAnsi="Book Antiqua" w:cs="Arial"/>
          <w:u w:val="single"/>
        </w:rPr>
      </w:pPr>
    </w:p>
    <w:p w14:paraId="4594414D" w14:textId="77777777" w:rsidR="00DD5071" w:rsidRPr="000704BB" w:rsidRDefault="00DD5071" w:rsidP="00DD5071">
      <w:pPr>
        <w:rPr>
          <w:rFonts w:ascii="Book Antiqua" w:hAnsi="Book Antiqua" w:cs="Arial"/>
          <w:u w:val="single"/>
        </w:rPr>
      </w:pPr>
    </w:p>
    <w:p w14:paraId="6399EF47"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1B2BF5C6" w14:textId="77777777" w:rsidR="002963A6"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963A6">
        <w:rPr>
          <w:rFonts w:ascii="Book Antiqua" w:hAnsi="Book Antiqua" w:cs="Arial"/>
        </w:rPr>
        <w:t xml:space="preserve">Ms S </w:t>
      </w:r>
      <w:proofErr w:type="spellStart"/>
      <w:r w:rsidR="002963A6">
        <w:rPr>
          <w:rFonts w:ascii="Book Antiqua" w:hAnsi="Book Antiqua" w:cs="Arial"/>
        </w:rPr>
        <w:t>Panagiotopoulou</w:t>
      </w:r>
      <w:proofErr w:type="spellEnd"/>
      <w:r w:rsidR="002963A6">
        <w:rPr>
          <w:rFonts w:ascii="Book Antiqua" w:hAnsi="Book Antiqua" w:cs="Arial"/>
        </w:rPr>
        <w:t xml:space="preserve">, Counsel instructed by Howe </w:t>
      </w:r>
    </w:p>
    <w:p w14:paraId="00807038" w14:textId="77777777" w:rsidR="00DE7DB7" w:rsidRPr="000704BB" w:rsidRDefault="002963A6" w:rsidP="00DE7DB7">
      <w:pPr>
        <w:tabs>
          <w:tab w:val="left" w:pos="2520"/>
        </w:tabs>
        <w:rPr>
          <w:rFonts w:ascii="Book Antiqua" w:hAnsi="Book Antiqua" w:cs="Arial"/>
        </w:rPr>
      </w:pPr>
      <w:r>
        <w:rPr>
          <w:rFonts w:ascii="Book Antiqua" w:hAnsi="Book Antiqua" w:cs="Arial"/>
        </w:rPr>
        <w:tab/>
        <w:t>&amp; Co Solicitors</w:t>
      </w:r>
    </w:p>
    <w:p w14:paraId="5A5DCC2A"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2963A6">
        <w:rPr>
          <w:rFonts w:ascii="Book Antiqua" w:hAnsi="Book Antiqua" w:cs="Arial"/>
        </w:rPr>
        <w:t xml:space="preserve">Ms J Isherwood, Home Office Presenting Officer </w:t>
      </w:r>
    </w:p>
    <w:p w14:paraId="5B6E4D76" w14:textId="77777777" w:rsidR="00DE7DB7" w:rsidRPr="000704BB" w:rsidRDefault="00DE7DB7" w:rsidP="00402B9E">
      <w:pPr>
        <w:tabs>
          <w:tab w:val="left" w:pos="2520"/>
        </w:tabs>
        <w:jc w:val="center"/>
        <w:rPr>
          <w:rFonts w:ascii="Book Antiqua" w:hAnsi="Book Antiqua" w:cs="Arial"/>
        </w:rPr>
      </w:pPr>
    </w:p>
    <w:p w14:paraId="319E83E1" w14:textId="77777777" w:rsidR="00DE7DB7" w:rsidRPr="000704BB" w:rsidRDefault="00DE7DB7" w:rsidP="00402B9E">
      <w:pPr>
        <w:tabs>
          <w:tab w:val="left" w:pos="2520"/>
        </w:tabs>
        <w:jc w:val="center"/>
        <w:rPr>
          <w:rFonts w:ascii="Book Antiqua" w:hAnsi="Book Antiqua" w:cs="Arial"/>
        </w:rPr>
      </w:pPr>
    </w:p>
    <w:p w14:paraId="29362AAD"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676F4203" w14:textId="77777777" w:rsidR="00C7558F" w:rsidRPr="000704BB" w:rsidRDefault="00C7558F" w:rsidP="00402B9E">
      <w:pPr>
        <w:tabs>
          <w:tab w:val="left" w:pos="2520"/>
        </w:tabs>
        <w:jc w:val="center"/>
        <w:rPr>
          <w:rFonts w:ascii="Book Antiqua" w:hAnsi="Book Antiqua" w:cs="Arial"/>
        </w:rPr>
      </w:pPr>
    </w:p>
    <w:p w14:paraId="32446C2B" w14:textId="77777777" w:rsidR="00623649"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0D5D32">
        <w:rPr>
          <w:rFonts w:ascii="Book Antiqua" w:hAnsi="Book Antiqua" w:cs="Arial"/>
        </w:rPr>
        <w:t>The appellant is a citizen of Albania</w:t>
      </w:r>
      <w:r w:rsidR="004535EF">
        <w:rPr>
          <w:rFonts w:ascii="Book Antiqua" w:hAnsi="Book Antiqua" w:cs="Arial"/>
        </w:rPr>
        <w:t xml:space="preserve">. His </w:t>
      </w:r>
      <w:r w:rsidR="000D5D32">
        <w:rPr>
          <w:rFonts w:ascii="Book Antiqua" w:hAnsi="Book Antiqua" w:cs="Arial"/>
        </w:rPr>
        <w:t xml:space="preserve">date of birth is 20 September 1988.  </w:t>
      </w:r>
    </w:p>
    <w:p w14:paraId="05F689DD" w14:textId="77777777" w:rsidR="00623649" w:rsidRDefault="00623649" w:rsidP="00BF23BB">
      <w:pPr>
        <w:tabs>
          <w:tab w:val="left" w:pos="567"/>
        </w:tabs>
        <w:ind w:left="567" w:hanging="567"/>
        <w:jc w:val="both"/>
        <w:rPr>
          <w:rFonts w:ascii="Book Antiqua" w:hAnsi="Book Antiqua" w:cs="Arial"/>
        </w:rPr>
      </w:pPr>
    </w:p>
    <w:p w14:paraId="5E138766" w14:textId="77777777" w:rsidR="00623649" w:rsidRDefault="00623649"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0D5D32">
        <w:rPr>
          <w:rFonts w:ascii="Book Antiqua" w:hAnsi="Book Antiqua" w:cs="Arial"/>
        </w:rPr>
        <w:t>The appellant made an application for asylum.  His application was refused by the Secretary of State on 14 March 2018.  The appellant appealed against the decision of the Secretary of State</w:t>
      </w:r>
      <w:r w:rsidR="00620722">
        <w:rPr>
          <w:rFonts w:ascii="Book Antiqua" w:hAnsi="Book Antiqua" w:cs="Arial"/>
        </w:rPr>
        <w:t xml:space="preserve">. His </w:t>
      </w:r>
      <w:r w:rsidR="000D5D32">
        <w:rPr>
          <w:rFonts w:ascii="Book Antiqua" w:hAnsi="Book Antiqua" w:cs="Arial"/>
        </w:rPr>
        <w:t xml:space="preserve">appeal was dismissed by First-tier Tribunal Judge SLL Boyes in a decision of 6 July 2018 following a hearing at Harmondsworth on 26 April 2018.  </w:t>
      </w:r>
      <w:r w:rsidR="000D5D32">
        <w:rPr>
          <w:rFonts w:ascii="Book Antiqua" w:hAnsi="Book Antiqua" w:cs="Arial"/>
        </w:rPr>
        <w:lastRenderedPageBreak/>
        <w:t xml:space="preserve">Permission was granted to the appellant on 31 July 2018 by First-tier Tribunal Judge SPJ Buchanan.  </w:t>
      </w:r>
    </w:p>
    <w:p w14:paraId="2E3E4306" w14:textId="77777777" w:rsidR="00623649" w:rsidRDefault="00623649" w:rsidP="00BF23BB">
      <w:pPr>
        <w:tabs>
          <w:tab w:val="left" w:pos="567"/>
        </w:tabs>
        <w:ind w:left="567" w:hanging="567"/>
        <w:jc w:val="both"/>
        <w:rPr>
          <w:rFonts w:ascii="Book Antiqua" w:hAnsi="Book Antiqua" w:cs="Arial"/>
        </w:rPr>
      </w:pPr>
    </w:p>
    <w:p w14:paraId="259E1765" w14:textId="77777777" w:rsidR="00623649" w:rsidRDefault="00623649"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0D5D32">
        <w:rPr>
          <w:rFonts w:ascii="Book Antiqua" w:hAnsi="Book Antiqua" w:cs="Arial"/>
        </w:rPr>
        <w:t>The appellant came to the UK in July 2017.  He claimed asylum on 1 December 2017.  The appellant</w:t>
      </w:r>
      <w:r>
        <w:rPr>
          <w:rFonts w:ascii="Book Antiqua" w:hAnsi="Book Antiqua" w:cs="Arial"/>
        </w:rPr>
        <w:t xml:space="preserve">’s case </w:t>
      </w:r>
      <w:r w:rsidR="000D5D32">
        <w:rPr>
          <w:rFonts w:ascii="Book Antiqua" w:hAnsi="Book Antiqua" w:cs="Arial"/>
        </w:rPr>
        <w:t xml:space="preserve">is that he is gay and fears persecution on return to Albania </w:t>
      </w:r>
      <w:r w:rsidR="00775BD5">
        <w:rPr>
          <w:rFonts w:ascii="Book Antiqua" w:hAnsi="Book Antiqua" w:cs="Arial"/>
        </w:rPr>
        <w:t>as a result of his s</w:t>
      </w:r>
      <w:r w:rsidR="008E1783">
        <w:rPr>
          <w:rFonts w:ascii="Book Antiqua" w:hAnsi="Book Antiqua" w:cs="Arial"/>
        </w:rPr>
        <w:t>e</w:t>
      </w:r>
      <w:r w:rsidR="00775BD5">
        <w:rPr>
          <w:rFonts w:ascii="Book Antiqua" w:hAnsi="Book Antiqua" w:cs="Arial"/>
        </w:rPr>
        <w:t>xualit</w:t>
      </w:r>
      <w:r w:rsidR="008E1783">
        <w:rPr>
          <w:rFonts w:ascii="Book Antiqua" w:hAnsi="Book Antiqua" w:cs="Arial"/>
        </w:rPr>
        <w:t>y</w:t>
      </w:r>
      <w:r w:rsidR="00775BD5">
        <w:rPr>
          <w:rFonts w:ascii="Book Antiqua" w:hAnsi="Book Antiqua" w:cs="Arial"/>
        </w:rPr>
        <w:t>.</w:t>
      </w:r>
      <w:r w:rsidR="008E1783">
        <w:rPr>
          <w:rFonts w:ascii="Book Antiqua" w:hAnsi="Book Antiqua" w:cs="Arial"/>
        </w:rPr>
        <w:t xml:space="preserve">  It was accepted by the </w:t>
      </w:r>
      <w:r w:rsidR="000E752E">
        <w:rPr>
          <w:rFonts w:ascii="Book Antiqua" w:hAnsi="Book Antiqua" w:cs="Arial"/>
        </w:rPr>
        <w:t>j</w:t>
      </w:r>
      <w:r w:rsidR="008E1783">
        <w:rPr>
          <w:rFonts w:ascii="Book Antiqua" w:hAnsi="Book Antiqua" w:cs="Arial"/>
        </w:rPr>
        <w:t xml:space="preserve">udge that the appellant is at risk on return from his family in his home area of Albania.  The </w:t>
      </w:r>
      <w:r w:rsidR="00CD6198">
        <w:rPr>
          <w:rFonts w:ascii="Book Antiqua" w:hAnsi="Book Antiqua" w:cs="Arial"/>
        </w:rPr>
        <w:t>j</w:t>
      </w:r>
      <w:r w:rsidR="008E1783">
        <w:rPr>
          <w:rFonts w:ascii="Book Antiqua" w:hAnsi="Book Antiqua" w:cs="Arial"/>
        </w:rPr>
        <w:t xml:space="preserve">udge found that he could safely and reasonably relocate to Tirana.  </w:t>
      </w:r>
    </w:p>
    <w:p w14:paraId="3CF44BD8" w14:textId="77777777" w:rsidR="00620722" w:rsidRDefault="00620722" w:rsidP="00BF23BB">
      <w:pPr>
        <w:tabs>
          <w:tab w:val="left" w:pos="567"/>
        </w:tabs>
        <w:ind w:left="567" w:hanging="567"/>
        <w:jc w:val="both"/>
        <w:rPr>
          <w:rFonts w:ascii="Book Antiqua" w:hAnsi="Book Antiqua" w:cs="Arial"/>
        </w:rPr>
      </w:pPr>
    </w:p>
    <w:p w14:paraId="030E6242" w14:textId="77777777" w:rsidR="00623649" w:rsidRDefault="00620722" w:rsidP="00BF23BB">
      <w:pPr>
        <w:tabs>
          <w:tab w:val="left" w:pos="567"/>
        </w:tabs>
        <w:ind w:left="567" w:hanging="567"/>
        <w:jc w:val="both"/>
        <w:rPr>
          <w:rFonts w:ascii="Book Antiqua" w:hAnsi="Book Antiqua" w:cs="Arial"/>
        </w:rPr>
      </w:pPr>
      <w:r>
        <w:rPr>
          <w:rFonts w:ascii="Book Antiqua" w:hAnsi="Book Antiqua" w:cs="Arial"/>
        </w:rPr>
        <w:t xml:space="preserve">4.    </w:t>
      </w:r>
      <w:r>
        <w:rPr>
          <w:rFonts w:ascii="Book Antiqua" w:hAnsi="Book Antiqua" w:cs="Arial"/>
        </w:rPr>
        <w:tab/>
        <w:t>The appellant’s evidence was that in 2015 he left his home area and stayed in Tirana with his cousin.  He left Albania in October/November 2015 and returned in January 2016.  He stayed with an aunt in Greece.  He again left Albania in April/May 2016 and returned in July 2016. On this occasion he travelled to Italy and stayed with cousins. He did not claim asylum either in Greece or Italy.  He finally Albania on the final occasion in May 2017.  He travelled to France then Italy from where he flew to the UK.</w:t>
      </w:r>
    </w:p>
    <w:p w14:paraId="59DC27B6" w14:textId="77777777" w:rsidR="00620722" w:rsidRDefault="00620722" w:rsidP="00BF23BB">
      <w:pPr>
        <w:tabs>
          <w:tab w:val="left" w:pos="567"/>
        </w:tabs>
        <w:ind w:left="567" w:hanging="567"/>
        <w:jc w:val="both"/>
        <w:rPr>
          <w:rFonts w:ascii="Book Antiqua" w:hAnsi="Book Antiqua" w:cs="Arial"/>
        </w:rPr>
      </w:pPr>
    </w:p>
    <w:p w14:paraId="1E04562C" w14:textId="77777777" w:rsidR="00CD6198" w:rsidRPr="00CD6198" w:rsidRDefault="00CD6198" w:rsidP="00BF23BB">
      <w:pPr>
        <w:tabs>
          <w:tab w:val="left" w:pos="567"/>
        </w:tabs>
        <w:ind w:left="567" w:hanging="567"/>
        <w:jc w:val="both"/>
        <w:rPr>
          <w:rFonts w:ascii="Book Antiqua" w:hAnsi="Book Antiqua" w:cs="Arial"/>
          <w:b/>
          <w:u w:val="single"/>
        </w:rPr>
      </w:pPr>
      <w:r w:rsidRPr="00CD6198">
        <w:rPr>
          <w:rFonts w:ascii="Book Antiqua" w:hAnsi="Book Antiqua" w:cs="Arial"/>
          <w:b/>
          <w:u w:val="single"/>
        </w:rPr>
        <w:t xml:space="preserve">The Decision of the </w:t>
      </w:r>
      <w:proofErr w:type="spellStart"/>
      <w:r w:rsidRPr="00CD6198">
        <w:rPr>
          <w:rFonts w:ascii="Book Antiqua" w:hAnsi="Book Antiqua" w:cs="Arial"/>
          <w:b/>
          <w:u w:val="single"/>
        </w:rPr>
        <w:t>FtT</w:t>
      </w:r>
      <w:proofErr w:type="spellEnd"/>
    </w:p>
    <w:p w14:paraId="276A90F4" w14:textId="77777777" w:rsidR="00CD6198" w:rsidRDefault="00CD6198" w:rsidP="00BF23BB">
      <w:pPr>
        <w:tabs>
          <w:tab w:val="left" w:pos="567"/>
        </w:tabs>
        <w:ind w:left="567" w:hanging="567"/>
        <w:jc w:val="both"/>
        <w:rPr>
          <w:rFonts w:ascii="Book Antiqua" w:hAnsi="Book Antiqua" w:cs="Arial"/>
        </w:rPr>
      </w:pPr>
    </w:p>
    <w:p w14:paraId="3E47B89B" w14:textId="77777777" w:rsidR="000E752E" w:rsidRDefault="00623649" w:rsidP="006508D7">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0E752E">
        <w:rPr>
          <w:rFonts w:ascii="Book Antiqua" w:hAnsi="Book Antiqua" w:cs="Arial"/>
        </w:rPr>
        <w:t xml:space="preserve">It was accepted by the Secretary of State that </w:t>
      </w:r>
      <w:r w:rsidR="00620722">
        <w:rPr>
          <w:rFonts w:ascii="Book Antiqua" w:hAnsi="Book Antiqua" w:cs="Arial"/>
        </w:rPr>
        <w:t xml:space="preserve">the appellant is </w:t>
      </w:r>
      <w:r w:rsidR="000E752E">
        <w:rPr>
          <w:rFonts w:ascii="Book Antiqua" w:hAnsi="Book Antiqua" w:cs="Arial"/>
        </w:rPr>
        <w:t xml:space="preserve">gay. </w:t>
      </w:r>
      <w:r w:rsidR="000D60AA">
        <w:rPr>
          <w:rFonts w:ascii="Book Antiqua" w:hAnsi="Book Antiqua" w:cs="Arial"/>
        </w:rPr>
        <w:t xml:space="preserve">The </w:t>
      </w:r>
      <w:r w:rsidR="000E752E">
        <w:rPr>
          <w:rFonts w:ascii="Book Antiqua" w:hAnsi="Book Antiqua" w:cs="Arial"/>
        </w:rPr>
        <w:t>j</w:t>
      </w:r>
      <w:r w:rsidR="000D60AA">
        <w:rPr>
          <w:rFonts w:ascii="Book Antiqua" w:hAnsi="Book Antiqua" w:cs="Arial"/>
        </w:rPr>
        <w:t xml:space="preserve">udge found </w:t>
      </w:r>
      <w:r w:rsidR="00620722">
        <w:rPr>
          <w:rFonts w:ascii="Book Antiqua" w:hAnsi="Book Antiqua" w:cs="Arial"/>
        </w:rPr>
        <w:t xml:space="preserve">him </w:t>
      </w:r>
      <w:r w:rsidR="000E752E">
        <w:rPr>
          <w:rFonts w:ascii="Book Antiqua" w:hAnsi="Book Antiqua" w:cs="Arial"/>
        </w:rPr>
        <w:t xml:space="preserve">credible and </w:t>
      </w:r>
      <w:r w:rsidR="00620722">
        <w:rPr>
          <w:rFonts w:ascii="Book Antiqua" w:hAnsi="Book Antiqua" w:cs="Arial"/>
        </w:rPr>
        <w:t xml:space="preserve">his evidence </w:t>
      </w:r>
      <w:r w:rsidR="000E752E">
        <w:rPr>
          <w:rFonts w:ascii="Book Antiqua" w:hAnsi="Book Antiqua" w:cs="Arial"/>
        </w:rPr>
        <w:t>consistent</w:t>
      </w:r>
      <w:r w:rsidR="00620722">
        <w:rPr>
          <w:rFonts w:ascii="Book Antiqua" w:hAnsi="Book Antiqua" w:cs="Arial"/>
        </w:rPr>
        <w:t>.</w:t>
      </w:r>
      <w:r w:rsidR="000E752E">
        <w:rPr>
          <w:rFonts w:ascii="Book Antiqua" w:hAnsi="Book Antiqua" w:cs="Arial"/>
        </w:rPr>
        <w:t xml:space="preserve"> </w:t>
      </w:r>
      <w:r w:rsidR="00620722">
        <w:rPr>
          <w:rFonts w:ascii="Book Antiqua" w:hAnsi="Book Antiqua" w:cs="Arial"/>
        </w:rPr>
        <w:t xml:space="preserve">She </w:t>
      </w:r>
      <w:r w:rsidR="000E752E">
        <w:rPr>
          <w:rFonts w:ascii="Book Antiqua" w:hAnsi="Book Antiqua" w:cs="Arial"/>
        </w:rPr>
        <w:t xml:space="preserve">found </w:t>
      </w:r>
      <w:r w:rsidR="000D60AA">
        <w:rPr>
          <w:rFonts w:ascii="Book Antiqua" w:hAnsi="Book Antiqua" w:cs="Arial"/>
        </w:rPr>
        <w:t>at paragraph 38 that the appellant encountered past ill-treatment at the hands of his family</w:t>
      </w:r>
      <w:r w:rsidR="000E752E">
        <w:rPr>
          <w:rFonts w:ascii="Book Antiqua" w:hAnsi="Book Antiqua" w:cs="Arial"/>
        </w:rPr>
        <w:t xml:space="preserve">. </w:t>
      </w:r>
      <w:r w:rsidR="000D60AA">
        <w:rPr>
          <w:rFonts w:ascii="Book Antiqua" w:hAnsi="Book Antiqua" w:cs="Arial"/>
        </w:rPr>
        <w:t xml:space="preserve">The </w:t>
      </w:r>
      <w:r w:rsidR="000E752E">
        <w:rPr>
          <w:rFonts w:ascii="Book Antiqua" w:hAnsi="Book Antiqua" w:cs="Arial"/>
        </w:rPr>
        <w:t>j</w:t>
      </w:r>
      <w:r w:rsidR="000D60AA">
        <w:rPr>
          <w:rFonts w:ascii="Book Antiqua" w:hAnsi="Book Antiqua" w:cs="Arial"/>
        </w:rPr>
        <w:t xml:space="preserve">udge found </w:t>
      </w:r>
      <w:r w:rsidR="000E752E">
        <w:rPr>
          <w:rFonts w:ascii="Book Antiqua" w:hAnsi="Book Antiqua" w:cs="Arial"/>
        </w:rPr>
        <w:t xml:space="preserve">that </w:t>
      </w:r>
      <w:r w:rsidR="000D60AA">
        <w:rPr>
          <w:rFonts w:ascii="Book Antiqua" w:hAnsi="Book Antiqua" w:cs="Arial"/>
        </w:rPr>
        <w:t>his evidence was internally consistent and that his answers</w:t>
      </w:r>
      <w:r w:rsidR="000E752E">
        <w:rPr>
          <w:rFonts w:ascii="Book Antiqua" w:hAnsi="Book Antiqua" w:cs="Arial"/>
        </w:rPr>
        <w:t>,</w:t>
      </w:r>
      <w:r w:rsidR="000D60AA">
        <w:rPr>
          <w:rFonts w:ascii="Book Antiqua" w:hAnsi="Book Antiqua" w:cs="Arial"/>
        </w:rPr>
        <w:t xml:space="preserve"> insofar as they relate to past treatment at the hands of his father</w:t>
      </w:r>
      <w:r w:rsidR="000E752E">
        <w:rPr>
          <w:rFonts w:ascii="Book Antiqua" w:hAnsi="Book Antiqua" w:cs="Arial"/>
        </w:rPr>
        <w:t>,</w:t>
      </w:r>
      <w:r w:rsidR="000D60AA">
        <w:rPr>
          <w:rFonts w:ascii="Book Antiqua" w:hAnsi="Book Antiqua" w:cs="Arial"/>
        </w:rPr>
        <w:t xml:space="preserve"> were clear and appropriately detailed. </w:t>
      </w:r>
    </w:p>
    <w:p w14:paraId="74B76F2E" w14:textId="77777777" w:rsidR="000E752E" w:rsidRDefault="000E752E" w:rsidP="006508D7">
      <w:pPr>
        <w:tabs>
          <w:tab w:val="left" w:pos="567"/>
        </w:tabs>
        <w:ind w:left="567" w:hanging="567"/>
        <w:jc w:val="both"/>
        <w:rPr>
          <w:rFonts w:ascii="Book Antiqua" w:hAnsi="Book Antiqua" w:cs="Arial"/>
        </w:rPr>
      </w:pPr>
    </w:p>
    <w:p w14:paraId="3C3122EF" w14:textId="77777777" w:rsidR="006508D7" w:rsidRDefault="000E752E" w:rsidP="006508D7">
      <w:pPr>
        <w:tabs>
          <w:tab w:val="left" w:pos="567"/>
        </w:tabs>
        <w:ind w:left="567" w:hanging="567"/>
        <w:jc w:val="both"/>
        <w:rPr>
          <w:rFonts w:ascii="Book Antiqua" w:hAnsi="Book Antiqua" w:cs="Arial"/>
        </w:rPr>
      </w:pPr>
      <w:r>
        <w:rPr>
          <w:rFonts w:ascii="Book Antiqua" w:hAnsi="Book Antiqua" w:cs="Arial"/>
        </w:rPr>
        <w:t xml:space="preserve">6.   </w:t>
      </w:r>
      <w:r>
        <w:rPr>
          <w:rFonts w:ascii="Book Antiqua" w:hAnsi="Book Antiqua" w:cs="Arial"/>
        </w:rPr>
        <w:tab/>
        <w:t>The j</w:t>
      </w:r>
      <w:r w:rsidR="000D60AA">
        <w:rPr>
          <w:rFonts w:ascii="Book Antiqua" w:hAnsi="Book Antiqua" w:cs="Arial"/>
        </w:rPr>
        <w:t xml:space="preserve">udge found that it was clear from the background country information that family related violence against individuals who come out as gay to their family </w:t>
      </w:r>
      <w:r>
        <w:rPr>
          <w:rFonts w:ascii="Book Antiqua" w:hAnsi="Book Antiqua" w:cs="Arial"/>
        </w:rPr>
        <w:t>was</w:t>
      </w:r>
      <w:r w:rsidR="000D60AA">
        <w:rPr>
          <w:rFonts w:ascii="Book Antiqua" w:hAnsi="Book Antiqua" w:cs="Arial"/>
        </w:rPr>
        <w:t xml:space="preserve"> widespread in Albania given the anti LGBT sentiments that prevail there.  The</w:t>
      </w:r>
      <w:r>
        <w:rPr>
          <w:rFonts w:ascii="Book Antiqua" w:hAnsi="Book Antiqua" w:cs="Arial"/>
        </w:rPr>
        <w:t xml:space="preserve"> j</w:t>
      </w:r>
      <w:r w:rsidR="000D60AA">
        <w:rPr>
          <w:rFonts w:ascii="Book Antiqua" w:hAnsi="Book Antiqua" w:cs="Arial"/>
        </w:rPr>
        <w:t xml:space="preserve">udge stated that taking into account the appellant’s evidence and the background evidence she was satisfied that </w:t>
      </w:r>
      <w:r>
        <w:rPr>
          <w:rFonts w:ascii="Book Antiqua" w:hAnsi="Book Antiqua" w:cs="Arial"/>
        </w:rPr>
        <w:t xml:space="preserve">he </w:t>
      </w:r>
      <w:r w:rsidR="000D60AA">
        <w:rPr>
          <w:rFonts w:ascii="Book Antiqua" w:hAnsi="Book Antiqua" w:cs="Arial"/>
        </w:rPr>
        <w:t>was ill-treated by his family as claimed.</w:t>
      </w:r>
      <w:r w:rsidR="002D6040">
        <w:rPr>
          <w:rFonts w:ascii="Book Antiqua" w:hAnsi="Book Antiqua" w:cs="Arial"/>
        </w:rPr>
        <w:t xml:space="preserve">  The </w:t>
      </w:r>
      <w:r>
        <w:rPr>
          <w:rFonts w:ascii="Book Antiqua" w:hAnsi="Book Antiqua" w:cs="Arial"/>
        </w:rPr>
        <w:t>j</w:t>
      </w:r>
      <w:r w:rsidR="002D6040">
        <w:rPr>
          <w:rFonts w:ascii="Book Antiqua" w:hAnsi="Book Antiqua" w:cs="Arial"/>
        </w:rPr>
        <w:t>udge accepted the appellant’s claims of bullying and humiliation whilst at school in both his home area and in Tirana.  The</w:t>
      </w:r>
      <w:r>
        <w:rPr>
          <w:rFonts w:ascii="Book Antiqua" w:hAnsi="Book Antiqua" w:cs="Arial"/>
        </w:rPr>
        <w:t xml:space="preserve"> j</w:t>
      </w:r>
      <w:r w:rsidR="002D6040">
        <w:rPr>
          <w:rFonts w:ascii="Book Antiqua" w:hAnsi="Book Antiqua" w:cs="Arial"/>
        </w:rPr>
        <w:t xml:space="preserve">udge went on to consider risk on return on the basis that he had previously been subjected to ill-treatment by his family.  </w:t>
      </w:r>
    </w:p>
    <w:p w14:paraId="441601F7" w14:textId="77777777" w:rsidR="006508D7" w:rsidRDefault="006508D7" w:rsidP="00623649">
      <w:pPr>
        <w:tabs>
          <w:tab w:val="left" w:pos="567"/>
        </w:tabs>
        <w:ind w:left="567" w:hanging="567"/>
        <w:jc w:val="both"/>
        <w:rPr>
          <w:rFonts w:ascii="Book Antiqua" w:hAnsi="Book Antiqua" w:cs="Arial"/>
        </w:rPr>
      </w:pPr>
    </w:p>
    <w:p w14:paraId="1B564417" w14:textId="66CD194C" w:rsidR="006508D7" w:rsidRDefault="004723F9" w:rsidP="00623649">
      <w:pPr>
        <w:tabs>
          <w:tab w:val="left" w:pos="567"/>
        </w:tabs>
        <w:ind w:left="567" w:hanging="567"/>
        <w:jc w:val="both"/>
        <w:rPr>
          <w:rFonts w:ascii="Book Antiqua" w:hAnsi="Book Antiqua" w:cs="Arial"/>
        </w:rPr>
      </w:pPr>
      <w:r>
        <w:rPr>
          <w:rFonts w:ascii="Book Antiqua" w:hAnsi="Book Antiqua" w:cs="Arial"/>
        </w:rPr>
        <w:t>7</w:t>
      </w:r>
      <w:r w:rsidR="006508D7">
        <w:rPr>
          <w:rFonts w:ascii="Book Antiqua" w:hAnsi="Book Antiqua" w:cs="Arial"/>
        </w:rPr>
        <w:t>.</w:t>
      </w:r>
      <w:r w:rsidR="006508D7">
        <w:rPr>
          <w:rFonts w:ascii="Book Antiqua" w:hAnsi="Book Antiqua" w:cs="Arial"/>
        </w:rPr>
        <w:tab/>
      </w:r>
      <w:r w:rsidR="002D6040">
        <w:rPr>
          <w:rFonts w:ascii="Book Antiqua" w:hAnsi="Book Antiqua" w:cs="Arial"/>
        </w:rPr>
        <w:t xml:space="preserve">The </w:t>
      </w:r>
      <w:r w:rsidR="000E752E">
        <w:rPr>
          <w:rFonts w:ascii="Book Antiqua" w:hAnsi="Book Antiqua" w:cs="Arial"/>
        </w:rPr>
        <w:t>j</w:t>
      </w:r>
      <w:r w:rsidR="002D6040">
        <w:rPr>
          <w:rFonts w:ascii="Book Antiqua" w:hAnsi="Book Antiqua" w:cs="Arial"/>
        </w:rPr>
        <w:t xml:space="preserve">udge at paragraph 47 </w:t>
      </w:r>
      <w:r w:rsidR="00620722">
        <w:rPr>
          <w:rFonts w:ascii="Book Antiqua" w:hAnsi="Book Antiqua" w:cs="Arial"/>
        </w:rPr>
        <w:t xml:space="preserve">recorded </w:t>
      </w:r>
      <w:r w:rsidR="002D6040">
        <w:rPr>
          <w:rFonts w:ascii="Book Antiqua" w:hAnsi="Book Antiqua" w:cs="Arial"/>
        </w:rPr>
        <w:t>the appellant’s evidence that he ha</w:t>
      </w:r>
      <w:r w:rsidR="00620722">
        <w:rPr>
          <w:rFonts w:ascii="Book Antiqua" w:hAnsi="Book Antiqua" w:cs="Arial"/>
        </w:rPr>
        <w:t>d</w:t>
      </w:r>
      <w:r w:rsidR="002D6040">
        <w:rPr>
          <w:rFonts w:ascii="Book Antiqua" w:hAnsi="Book Antiqua" w:cs="Arial"/>
        </w:rPr>
        <w:t xml:space="preserve"> not been involved in the gay community in the UK.  His evidence</w:t>
      </w:r>
      <w:r w:rsidR="00931EBD">
        <w:rPr>
          <w:rFonts w:ascii="Book Antiqua" w:hAnsi="Book Antiqua" w:cs="Arial"/>
        </w:rPr>
        <w:t xml:space="preserve"> was that he did not go out </w:t>
      </w:r>
      <w:r w:rsidR="00620722">
        <w:rPr>
          <w:rFonts w:ascii="Book Antiqua" w:hAnsi="Book Antiqua" w:cs="Arial"/>
        </w:rPr>
        <w:t xml:space="preserve">because he </w:t>
      </w:r>
      <w:r w:rsidR="00931EBD">
        <w:rPr>
          <w:rFonts w:ascii="Book Antiqua" w:hAnsi="Book Antiqua" w:cs="Arial"/>
        </w:rPr>
        <w:t xml:space="preserve">wanted to </w:t>
      </w:r>
      <w:r w:rsidR="000E752E">
        <w:rPr>
          <w:rFonts w:ascii="Book Antiqua" w:hAnsi="Book Antiqua" w:cs="Arial"/>
        </w:rPr>
        <w:t xml:space="preserve">regularise his </w:t>
      </w:r>
      <w:r w:rsidR="00931EBD">
        <w:rPr>
          <w:rFonts w:ascii="Book Antiqua" w:hAnsi="Book Antiqua" w:cs="Arial"/>
        </w:rPr>
        <w:t>status first</w:t>
      </w:r>
      <w:r w:rsidR="000E752E">
        <w:rPr>
          <w:rFonts w:ascii="Book Antiqua" w:hAnsi="Book Antiqua" w:cs="Arial"/>
        </w:rPr>
        <w:t>. The</w:t>
      </w:r>
      <w:r w:rsidR="00931EBD">
        <w:rPr>
          <w:rFonts w:ascii="Book Antiqua" w:hAnsi="Book Antiqua" w:cs="Arial"/>
        </w:rPr>
        <w:t xml:space="preserve"> </w:t>
      </w:r>
      <w:r w:rsidR="000E752E">
        <w:rPr>
          <w:rFonts w:ascii="Book Antiqua" w:hAnsi="Book Antiqua" w:cs="Arial"/>
        </w:rPr>
        <w:t>j</w:t>
      </w:r>
      <w:r w:rsidR="00931EBD">
        <w:rPr>
          <w:rFonts w:ascii="Book Antiqua" w:hAnsi="Book Antiqua" w:cs="Arial"/>
        </w:rPr>
        <w:t>udge found that whilst the appellant had not been in a same sex relationship in the UK</w:t>
      </w:r>
      <w:r w:rsidR="00620722">
        <w:rPr>
          <w:rFonts w:ascii="Book Antiqua" w:hAnsi="Book Antiqua" w:cs="Arial"/>
        </w:rPr>
        <w:t xml:space="preserve"> and </w:t>
      </w:r>
      <w:r w:rsidR="00931EBD">
        <w:rPr>
          <w:rFonts w:ascii="Book Antiqua" w:hAnsi="Book Antiqua" w:cs="Arial"/>
        </w:rPr>
        <w:t>he was not in a relationship at the point when he left Albania</w:t>
      </w:r>
      <w:r w:rsidR="00065397">
        <w:rPr>
          <w:rFonts w:ascii="Book Antiqua" w:hAnsi="Book Antiqua" w:cs="Arial"/>
        </w:rPr>
        <w:t xml:space="preserve">, </w:t>
      </w:r>
      <w:r w:rsidR="00931EBD">
        <w:rPr>
          <w:rFonts w:ascii="Book Antiqua" w:hAnsi="Book Antiqua" w:cs="Arial"/>
        </w:rPr>
        <w:t xml:space="preserve">this did not necessarily mean that he would choose to live discreetly if he was returned to Albania.  The </w:t>
      </w:r>
      <w:r w:rsidR="000E752E">
        <w:rPr>
          <w:rFonts w:ascii="Book Antiqua" w:hAnsi="Book Antiqua" w:cs="Arial"/>
        </w:rPr>
        <w:t>j</w:t>
      </w:r>
      <w:r w:rsidR="00931EBD">
        <w:rPr>
          <w:rFonts w:ascii="Book Antiqua" w:hAnsi="Book Antiqua" w:cs="Arial"/>
        </w:rPr>
        <w:t xml:space="preserve">udge found that he had only been in the UK for a short period and most of that time was before he had brought himself to the attention of the authorities or when he was in detention.  The </w:t>
      </w:r>
      <w:r w:rsidR="000E752E">
        <w:rPr>
          <w:rFonts w:ascii="Book Antiqua" w:hAnsi="Book Antiqua" w:cs="Arial"/>
        </w:rPr>
        <w:t>j</w:t>
      </w:r>
      <w:r w:rsidR="00931EBD">
        <w:rPr>
          <w:rFonts w:ascii="Book Antiqua" w:hAnsi="Book Antiqua" w:cs="Arial"/>
        </w:rPr>
        <w:t xml:space="preserve">udge recorded that the appellant’s live evidence was that he was asked if it was his wish to live openly as a gay man and he </w:t>
      </w:r>
      <w:r w:rsidR="000E752E">
        <w:rPr>
          <w:rFonts w:ascii="Book Antiqua" w:hAnsi="Book Antiqua" w:cs="Arial"/>
        </w:rPr>
        <w:t xml:space="preserve">answered in the affirmative stating that is why he came here. </w:t>
      </w:r>
      <w:r w:rsidR="00EF640F">
        <w:rPr>
          <w:rFonts w:ascii="Book Antiqua" w:hAnsi="Book Antiqua" w:cs="Arial"/>
        </w:rPr>
        <w:t xml:space="preserve">The </w:t>
      </w:r>
      <w:r w:rsidR="000E752E">
        <w:rPr>
          <w:rFonts w:ascii="Book Antiqua" w:hAnsi="Book Antiqua" w:cs="Arial"/>
        </w:rPr>
        <w:t>j</w:t>
      </w:r>
      <w:r w:rsidR="00EF640F">
        <w:rPr>
          <w:rFonts w:ascii="Book Antiqua" w:hAnsi="Book Antiqua" w:cs="Arial"/>
        </w:rPr>
        <w:t xml:space="preserve">udge found that given his past history and considering his circumstances in the round the appellant would wish to live openly as a gay man.  </w:t>
      </w:r>
    </w:p>
    <w:p w14:paraId="577ED449" w14:textId="77777777" w:rsidR="006508D7" w:rsidRDefault="006508D7" w:rsidP="00623649">
      <w:pPr>
        <w:tabs>
          <w:tab w:val="left" w:pos="567"/>
        </w:tabs>
        <w:ind w:left="567" w:hanging="567"/>
        <w:jc w:val="both"/>
        <w:rPr>
          <w:rFonts w:ascii="Book Antiqua" w:hAnsi="Book Antiqua" w:cs="Arial"/>
        </w:rPr>
      </w:pPr>
    </w:p>
    <w:p w14:paraId="37A2DB9F" w14:textId="77777777" w:rsidR="006508D7" w:rsidRDefault="004723F9" w:rsidP="00623649">
      <w:pPr>
        <w:tabs>
          <w:tab w:val="left" w:pos="567"/>
        </w:tabs>
        <w:ind w:left="567" w:hanging="567"/>
        <w:jc w:val="both"/>
        <w:rPr>
          <w:rFonts w:ascii="Book Antiqua" w:hAnsi="Book Antiqua" w:cs="Arial"/>
        </w:rPr>
      </w:pPr>
      <w:r>
        <w:rPr>
          <w:rFonts w:ascii="Book Antiqua" w:hAnsi="Book Antiqua" w:cs="Arial"/>
        </w:rPr>
        <w:lastRenderedPageBreak/>
        <w:t>8</w:t>
      </w:r>
      <w:r w:rsidR="006508D7">
        <w:rPr>
          <w:rFonts w:ascii="Book Antiqua" w:hAnsi="Book Antiqua" w:cs="Arial"/>
        </w:rPr>
        <w:t>.</w:t>
      </w:r>
      <w:r w:rsidR="006508D7">
        <w:rPr>
          <w:rFonts w:ascii="Book Antiqua" w:hAnsi="Book Antiqua" w:cs="Arial"/>
        </w:rPr>
        <w:tab/>
      </w:r>
      <w:r w:rsidR="00EF640F">
        <w:rPr>
          <w:rFonts w:ascii="Book Antiqua" w:hAnsi="Book Antiqua" w:cs="Arial"/>
        </w:rPr>
        <w:t xml:space="preserve">The </w:t>
      </w:r>
      <w:r w:rsidR="000E752E">
        <w:rPr>
          <w:rFonts w:ascii="Book Antiqua" w:hAnsi="Book Antiqua" w:cs="Arial"/>
        </w:rPr>
        <w:t>j</w:t>
      </w:r>
      <w:r w:rsidR="00EF640F">
        <w:rPr>
          <w:rFonts w:ascii="Book Antiqua" w:hAnsi="Book Antiqua" w:cs="Arial"/>
        </w:rPr>
        <w:t>udge found at paragraph 48 that there was a difference between choosing to live discreetly because of family pressure and having to hide one’s sexuality because of fear of serious harm or persecution.  The</w:t>
      </w:r>
      <w:r w:rsidR="000E752E">
        <w:rPr>
          <w:rFonts w:ascii="Book Antiqua" w:hAnsi="Book Antiqua" w:cs="Arial"/>
        </w:rPr>
        <w:t xml:space="preserve"> j</w:t>
      </w:r>
      <w:r w:rsidR="00EF640F">
        <w:rPr>
          <w:rFonts w:ascii="Book Antiqua" w:hAnsi="Book Antiqua" w:cs="Arial"/>
        </w:rPr>
        <w:t>udge found that in this case the appellant’s family are already aware of his sexual orientation and unless he were to pretend to them that he was not gay which he cannot be expected to do to avoid persecution there will be a serious risk that he would come to harm at the hands of his family if he were to return to his home area.</w:t>
      </w:r>
      <w:r w:rsidR="004952B3">
        <w:rPr>
          <w:rFonts w:ascii="Book Antiqua" w:hAnsi="Book Antiqua" w:cs="Arial"/>
        </w:rPr>
        <w:t xml:space="preserve">  The</w:t>
      </w:r>
      <w:r w:rsidR="000E752E">
        <w:rPr>
          <w:rFonts w:ascii="Book Antiqua" w:hAnsi="Book Antiqua" w:cs="Arial"/>
        </w:rPr>
        <w:t xml:space="preserve"> j</w:t>
      </w:r>
      <w:r w:rsidR="004952B3">
        <w:rPr>
          <w:rFonts w:ascii="Book Antiqua" w:hAnsi="Book Antiqua" w:cs="Arial"/>
        </w:rPr>
        <w:t xml:space="preserve">udge went on to find that the appellant’s fear of ill-treatment at the hands of his father was objectively well-founded.  </w:t>
      </w:r>
    </w:p>
    <w:p w14:paraId="7DD03A33" w14:textId="77777777" w:rsidR="006508D7" w:rsidRDefault="006508D7" w:rsidP="00623649">
      <w:pPr>
        <w:tabs>
          <w:tab w:val="left" w:pos="567"/>
        </w:tabs>
        <w:ind w:left="567" w:hanging="567"/>
        <w:jc w:val="both"/>
        <w:rPr>
          <w:rFonts w:ascii="Book Antiqua" w:hAnsi="Book Antiqua" w:cs="Arial"/>
        </w:rPr>
      </w:pPr>
    </w:p>
    <w:p w14:paraId="3855B5C2" w14:textId="77777777" w:rsidR="006508D7" w:rsidRDefault="004723F9" w:rsidP="00623649">
      <w:pPr>
        <w:tabs>
          <w:tab w:val="left" w:pos="567"/>
        </w:tabs>
        <w:ind w:left="567" w:hanging="567"/>
        <w:jc w:val="both"/>
        <w:rPr>
          <w:rFonts w:ascii="Book Antiqua" w:hAnsi="Book Antiqua" w:cs="Arial"/>
        </w:rPr>
      </w:pPr>
      <w:r>
        <w:rPr>
          <w:rFonts w:ascii="Book Antiqua" w:hAnsi="Book Antiqua" w:cs="Arial"/>
        </w:rPr>
        <w:t>9</w:t>
      </w:r>
      <w:r w:rsidR="006508D7">
        <w:rPr>
          <w:rFonts w:ascii="Book Antiqua" w:hAnsi="Book Antiqua" w:cs="Arial"/>
        </w:rPr>
        <w:t>.</w:t>
      </w:r>
      <w:r w:rsidR="006508D7">
        <w:rPr>
          <w:rFonts w:ascii="Book Antiqua" w:hAnsi="Book Antiqua" w:cs="Arial"/>
        </w:rPr>
        <w:tab/>
      </w:r>
      <w:r w:rsidR="004952B3">
        <w:rPr>
          <w:rFonts w:ascii="Book Antiqua" w:hAnsi="Book Antiqua" w:cs="Arial"/>
        </w:rPr>
        <w:t xml:space="preserve">The </w:t>
      </w:r>
      <w:r w:rsidR="000E752E">
        <w:rPr>
          <w:rFonts w:ascii="Book Antiqua" w:hAnsi="Book Antiqua" w:cs="Arial"/>
        </w:rPr>
        <w:t>j</w:t>
      </w:r>
      <w:r w:rsidR="004952B3">
        <w:rPr>
          <w:rFonts w:ascii="Book Antiqua" w:hAnsi="Book Antiqua" w:cs="Arial"/>
        </w:rPr>
        <w:t>udge found at paragraph 50 that whilst it can be seen from the background country information that some attempts have been made by the Albanian authorities to raise awareness</w:t>
      </w:r>
      <w:r w:rsidR="000E752E">
        <w:rPr>
          <w:rFonts w:ascii="Book Antiqua" w:hAnsi="Book Antiqua" w:cs="Arial"/>
        </w:rPr>
        <w:t>,</w:t>
      </w:r>
      <w:r w:rsidR="004952B3">
        <w:rPr>
          <w:rFonts w:ascii="Book Antiqua" w:hAnsi="Book Antiqua" w:cs="Arial"/>
        </w:rPr>
        <w:t xml:space="preserve"> homophobia is still endemic in Albanian society and LGBT persons who report matters to the police still face abuse or ridicule.  The </w:t>
      </w:r>
      <w:r w:rsidR="000E752E">
        <w:rPr>
          <w:rFonts w:ascii="Book Antiqua" w:hAnsi="Book Antiqua" w:cs="Arial"/>
        </w:rPr>
        <w:t>j</w:t>
      </w:r>
      <w:r w:rsidR="004952B3">
        <w:rPr>
          <w:rFonts w:ascii="Book Antiqua" w:hAnsi="Book Antiqua" w:cs="Arial"/>
        </w:rPr>
        <w:t xml:space="preserve">udge found that consequently it could not presently be said that the police would be willing to provide protection in the appellant’s home area.  </w:t>
      </w:r>
    </w:p>
    <w:p w14:paraId="4B2A9770" w14:textId="77777777" w:rsidR="006508D7" w:rsidRDefault="006508D7" w:rsidP="00623649">
      <w:pPr>
        <w:tabs>
          <w:tab w:val="left" w:pos="567"/>
        </w:tabs>
        <w:ind w:left="567" w:hanging="567"/>
        <w:jc w:val="both"/>
        <w:rPr>
          <w:rFonts w:ascii="Book Antiqua" w:hAnsi="Book Antiqua" w:cs="Arial"/>
        </w:rPr>
      </w:pPr>
    </w:p>
    <w:p w14:paraId="3C0073DD" w14:textId="77777777" w:rsidR="00BF23BB" w:rsidRDefault="006508D7" w:rsidP="00623649">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4952B3">
        <w:rPr>
          <w:rFonts w:ascii="Book Antiqua" w:hAnsi="Book Antiqua" w:cs="Arial"/>
        </w:rPr>
        <w:t xml:space="preserve">The </w:t>
      </w:r>
      <w:r w:rsidR="000E752E">
        <w:rPr>
          <w:rFonts w:ascii="Book Antiqua" w:hAnsi="Book Antiqua" w:cs="Arial"/>
        </w:rPr>
        <w:t>j</w:t>
      </w:r>
      <w:r w:rsidR="004952B3">
        <w:rPr>
          <w:rFonts w:ascii="Book Antiqua" w:hAnsi="Book Antiqua" w:cs="Arial"/>
        </w:rPr>
        <w:t xml:space="preserve">udge at paragraph 51 turned to consider relocation.  The </w:t>
      </w:r>
      <w:r w:rsidR="000E752E">
        <w:rPr>
          <w:rFonts w:ascii="Book Antiqua" w:hAnsi="Book Antiqua" w:cs="Arial"/>
        </w:rPr>
        <w:t>j</w:t>
      </w:r>
      <w:r w:rsidR="004952B3">
        <w:rPr>
          <w:rFonts w:ascii="Book Antiqua" w:hAnsi="Book Antiqua" w:cs="Arial"/>
        </w:rPr>
        <w:t xml:space="preserve">udge took into account that the appellant had previously resided in Tirana before leaving Albania interspersed with time spent in two other European areas.  The </w:t>
      </w:r>
      <w:r w:rsidR="00CD6198">
        <w:rPr>
          <w:rFonts w:ascii="Book Antiqua" w:hAnsi="Book Antiqua" w:cs="Arial"/>
        </w:rPr>
        <w:t>j</w:t>
      </w:r>
      <w:r w:rsidR="004952B3">
        <w:rPr>
          <w:rFonts w:ascii="Book Antiqua" w:hAnsi="Book Antiqua" w:cs="Arial"/>
        </w:rPr>
        <w:t xml:space="preserve">udge found that there was no suggestion that the appellant had come to any harm at the hands of his family when he previously resided in Tirana.  The </w:t>
      </w:r>
      <w:r w:rsidR="00CD6198">
        <w:rPr>
          <w:rFonts w:ascii="Book Antiqua" w:hAnsi="Book Antiqua" w:cs="Arial"/>
        </w:rPr>
        <w:t>j</w:t>
      </w:r>
      <w:r w:rsidR="004952B3">
        <w:rPr>
          <w:rFonts w:ascii="Book Antiqua" w:hAnsi="Book Antiqua" w:cs="Arial"/>
        </w:rPr>
        <w:t xml:space="preserve">udge made the following findings in </w:t>
      </w:r>
      <w:r w:rsidR="00CF58D6">
        <w:rPr>
          <w:rFonts w:ascii="Book Antiqua" w:hAnsi="Book Antiqua" w:cs="Arial"/>
        </w:rPr>
        <w:t>relation to relocation:</w:t>
      </w:r>
    </w:p>
    <w:p w14:paraId="08216AFA" w14:textId="77777777" w:rsidR="002F292A" w:rsidRPr="000F1873" w:rsidRDefault="00CF58D6" w:rsidP="000F1873">
      <w:pPr>
        <w:spacing w:before="120" w:after="120"/>
        <w:ind w:left="1701" w:right="567" w:hanging="567"/>
        <w:jc w:val="both"/>
        <w:rPr>
          <w:rFonts w:ascii="Book Antiqua" w:hAnsi="Book Antiqua" w:cs="Arial"/>
          <w:sz w:val="22"/>
        </w:rPr>
      </w:pPr>
      <w:r w:rsidRPr="000F1873">
        <w:rPr>
          <w:rFonts w:ascii="Book Antiqua" w:hAnsi="Book Antiqua" w:cs="Arial"/>
          <w:sz w:val="22"/>
        </w:rPr>
        <w:t>“</w:t>
      </w:r>
      <w:r w:rsidR="002F292A" w:rsidRPr="000F1873">
        <w:rPr>
          <w:rFonts w:ascii="Book Antiqua" w:hAnsi="Book Antiqua" w:cs="Arial"/>
          <w:sz w:val="22"/>
        </w:rPr>
        <w:t>52.</w:t>
      </w:r>
      <w:r w:rsidRPr="000F1873">
        <w:rPr>
          <w:rFonts w:ascii="Book Antiqua" w:hAnsi="Book Antiqua" w:cs="Arial"/>
          <w:sz w:val="22"/>
        </w:rPr>
        <w:tab/>
        <w:t xml:space="preserve">He returned to Tirana on two occasions having been to Greece and then Italy, rather than claiming asylum in either of those EEA countries.  When he was asked in live evidence if he came to any physical harm once he moved to Tirana, he stated </w:t>
      </w:r>
      <w:r w:rsidR="00A65C77" w:rsidRPr="000F1873">
        <w:rPr>
          <w:rFonts w:ascii="Book Antiqua" w:hAnsi="Book Antiqua" w:cs="Arial"/>
          <w:sz w:val="22"/>
        </w:rPr>
        <w:t>‘</w:t>
      </w:r>
      <w:r w:rsidRPr="000F1873">
        <w:rPr>
          <w:rFonts w:ascii="Book Antiqua" w:hAnsi="Book Antiqua" w:cs="Arial"/>
          <w:i/>
          <w:sz w:val="22"/>
        </w:rPr>
        <w:t>only pushing and humiliation</w:t>
      </w:r>
      <w:r w:rsidR="00A65C77" w:rsidRPr="000F1873">
        <w:rPr>
          <w:rFonts w:ascii="Book Antiqua" w:hAnsi="Book Antiqua" w:cs="Arial"/>
          <w:sz w:val="22"/>
        </w:rPr>
        <w:t>’</w:t>
      </w:r>
      <w:r w:rsidRPr="000F1873">
        <w:rPr>
          <w:rFonts w:ascii="Book Antiqua" w:hAnsi="Book Antiqua" w:cs="Arial"/>
          <w:sz w:val="22"/>
        </w:rPr>
        <w:t xml:space="preserve"> and that he could not stay there any longer.  His evidence in respect of this treatment was none specific.  As I have said above, I do not consider that the Appellant has in any way tried to embellish the treatment that he has been subjected to in the past, and I have no reason to doubt what he says in respect of his experiences in Tirana.  However, whilst the treatment that the Appellant has received was no doubt distressing for him, the fact that the Appellant could not provide clear specific details suggests that none of </w:t>
      </w:r>
      <w:r w:rsidR="00015EDD" w:rsidRPr="000F1873">
        <w:rPr>
          <w:rFonts w:ascii="Book Antiqua" w:hAnsi="Book Antiqua" w:cs="Arial"/>
          <w:sz w:val="22"/>
        </w:rPr>
        <w:t>t</w:t>
      </w:r>
      <w:r w:rsidRPr="000F1873">
        <w:rPr>
          <w:rFonts w:ascii="Book Antiqua" w:hAnsi="Book Antiqua" w:cs="Arial"/>
          <w:sz w:val="22"/>
        </w:rPr>
        <w:t>he incidents were such that they would amount to persecution.  Therefore, I do not consider that the treatment that the Appellant experienced whilst living in Tirana, when considered individually, or even cumulatively, amounts to persecution [or serious harm sufficient to engage Article 3 of the ECHR].  On the evidence before me, I am therefore not satisfied that, there are substantial grounds for thinking that the Appellant would be persecuted in Tirana if he were to relocate there.</w:t>
      </w:r>
    </w:p>
    <w:p w14:paraId="148F9451" w14:textId="77777777" w:rsidR="002F292A" w:rsidRPr="000F1873" w:rsidRDefault="002F292A" w:rsidP="000F1873">
      <w:pPr>
        <w:spacing w:before="120" w:after="120"/>
        <w:ind w:left="1701" w:right="567" w:hanging="567"/>
        <w:jc w:val="both"/>
        <w:rPr>
          <w:rFonts w:ascii="Book Antiqua" w:hAnsi="Book Antiqua" w:cs="Arial"/>
          <w:sz w:val="22"/>
        </w:rPr>
      </w:pPr>
      <w:r w:rsidRPr="000F1873">
        <w:rPr>
          <w:rFonts w:ascii="Book Antiqua" w:hAnsi="Book Antiqua" w:cs="Arial"/>
          <w:sz w:val="22"/>
        </w:rPr>
        <w:t>53.</w:t>
      </w:r>
      <w:r w:rsidR="00015EDD" w:rsidRPr="000F1873">
        <w:rPr>
          <w:rFonts w:ascii="Book Antiqua" w:hAnsi="Book Antiqua" w:cs="Arial"/>
          <w:sz w:val="22"/>
        </w:rPr>
        <w:tab/>
        <w:t xml:space="preserve">The Appellant previously lived in Tirana for two years, although he spent two </w:t>
      </w:r>
      <w:proofErr w:type="gramStart"/>
      <w:r w:rsidR="00015EDD" w:rsidRPr="000F1873">
        <w:rPr>
          <w:rFonts w:ascii="Book Antiqua" w:hAnsi="Book Antiqua" w:cs="Arial"/>
          <w:sz w:val="22"/>
        </w:rPr>
        <w:t>three month</w:t>
      </w:r>
      <w:proofErr w:type="gramEnd"/>
      <w:r w:rsidR="00015EDD" w:rsidRPr="000F1873">
        <w:rPr>
          <w:rFonts w:ascii="Book Antiqua" w:hAnsi="Book Antiqua" w:cs="Arial"/>
          <w:sz w:val="22"/>
        </w:rPr>
        <w:t xml:space="preserve"> periods within those two years in Greece and Italy.  He previously lived with a relative when in Tirana.  He has not said that that relative would not accommodate him if he were to return to Tirana.  Even if he was not prepared to do so, there are various NGOs providing assistance to LGBT persons, including a shelter for teenagers and young adults at risk of violence or homeless.</w:t>
      </w:r>
    </w:p>
    <w:p w14:paraId="338B2681" w14:textId="77777777" w:rsidR="002F292A" w:rsidRPr="000F1873" w:rsidRDefault="002F292A" w:rsidP="000F1873">
      <w:pPr>
        <w:spacing w:before="120" w:after="120"/>
        <w:ind w:left="1701" w:right="567" w:hanging="567"/>
        <w:jc w:val="both"/>
        <w:rPr>
          <w:rFonts w:ascii="Book Antiqua" w:hAnsi="Book Antiqua" w:cs="Arial"/>
          <w:sz w:val="22"/>
        </w:rPr>
      </w:pPr>
      <w:r w:rsidRPr="000F1873">
        <w:rPr>
          <w:rFonts w:ascii="Book Antiqua" w:hAnsi="Book Antiqua" w:cs="Arial"/>
          <w:sz w:val="22"/>
        </w:rPr>
        <w:lastRenderedPageBreak/>
        <w:t>54.</w:t>
      </w:r>
      <w:r w:rsidR="00F92EE3" w:rsidRPr="000F1873">
        <w:rPr>
          <w:rFonts w:ascii="Book Antiqua" w:hAnsi="Book Antiqua" w:cs="Arial"/>
          <w:sz w:val="22"/>
        </w:rPr>
        <w:tab/>
        <w:t>A Rule 35 report was previously prepared when the Appellant was in detention</w:t>
      </w:r>
      <w:r w:rsidR="00A65C77" w:rsidRPr="000F1873">
        <w:rPr>
          <w:rFonts w:ascii="Book Antiqua" w:hAnsi="Book Antiqua" w:cs="Arial"/>
          <w:sz w:val="22"/>
        </w:rPr>
        <w:t>,</w:t>
      </w:r>
      <w:r w:rsidR="00F92EE3" w:rsidRPr="000F1873">
        <w:rPr>
          <w:rFonts w:ascii="Book Antiqua" w:hAnsi="Book Antiqua" w:cs="Arial"/>
          <w:sz w:val="22"/>
        </w:rPr>
        <w:t xml:space="preserve"> although I have not been provided with a copy.  Whilst the Appellant states that he has </w:t>
      </w:r>
      <w:proofErr w:type="spellStart"/>
      <w:r w:rsidR="00F92EE3" w:rsidRPr="000F1873">
        <w:rPr>
          <w:rFonts w:ascii="Book Antiqua" w:hAnsi="Book Antiqua" w:cs="Arial"/>
          <w:sz w:val="22"/>
        </w:rPr>
        <w:t>self harmed</w:t>
      </w:r>
      <w:proofErr w:type="spellEnd"/>
      <w:r w:rsidR="00F92EE3" w:rsidRPr="000F1873">
        <w:rPr>
          <w:rFonts w:ascii="Book Antiqua" w:hAnsi="Book Antiqua" w:cs="Arial"/>
          <w:sz w:val="22"/>
        </w:rPr>
        <w:t xml:space="preserve"> previously and he has thought of taking his own life, there is no medical evidence before me regarding the current state of his mental health.  I therefore have </w:t>
      </w:r>
      <w:r w:rsidR="00A40760" w:rsidRPr="000F1873">
        <w:rPr>
          <w:rFonts w:ascii="Book Antiqua" w:hAnsi="Book Antiqua" w:cs="Arial"/>
          <w:sz w:val="22"/>
        </w:rPr>
        <w:t>no evidence before me to demonstrate what effect, if any, removing the Appellant to Tirana would have on his mental wellbeing.  Although I accept that he does not want to return there, and would prefer to remain in a more liberal society such as the UK, that is not enough, without more, to make the requirement that he internally relocate to Tirana unreasonable or unduly harsh.</w:t>
      </w:r>
    </w:p>
    <w:p w14:paraId="4A62D268" w14:textId="77777777" w:rsidR="002F292A" w:rsidRPr="000F1873" w:rsidRDefault="002F292A" w:rsidP="000F1873">
      <w:pPr>
        <w:spacing w:before="120" w:after="120"/>
        <w:ind w:left="1701" w:right="567" w:hanging="567"/>
        <w:jc w:val="both"/>
        <w:rPr>
          <w:rFonts w:ascii="Book Antiqua" w:hAnsi="Book Antiqua" w:cs="Arial"/>
          <w:sz w:val="22"/>
        </w:rPr>
      </w:pPr>
      <w:r w:rsidRPr="000F1873">
        <w:rPr>
          <w:rFonts w:ascii="Book Antiqua" w:hAnsi="Book Antiqua" w:cs="Arial"/>
          <w:sz w:val="22"/>
        </w:rPr>
        <w:t>55.</w:t>
      </w:r>
      <w:r w:rsidR="00622AEB" w:rsidRPr="000F1873">
        <w:rPr>
          <w:rFonts w:ascii="Book Antiqua" w:hAnsi="Book Antiqua" w:cs="Arial"/>
          <w:sz w:val="22"/>
        </w:rPr>
        <w:tab/>
        <w:t>Therefore, as the Appellant can avail himself of internal relo</w:t>
      </w:r>
      <w:r w:rsidR="00A65C77" w:rsidRPr="000F1873">
        <w:rPr>
          <w:rFonts w:ascii="Book Antiqua" w:hAnsi="Book Antiqua" w:cs="Arial"/>
          <w:sz w:val="22"/>
        </w:rPr>
        <w:t>c</w:t>
      </w:r>
      <w:r w:rsidR="00622AEB" w:rsidRPr="000F1873">
        <w:rPr>
          <w:rFonts w:ascii="Book Antiqua" w:hAnsi="Book Antiqua" w:cs="Arial"/>
          <w:sz w:val="22"/>
        </w:rPr>
        <w:t>ation, on the evidence before me, the Appellant does not meet the requirements to be recognised as a refugee.”</w:t>
      </w:r>
    </w:p>
    <w:p w14:paraId="384BD228" w14:textId="77777777" w:rsidR="00CD6198" w:rsidRPr="00CD6198" w:rsidRDefault="00CD6198" w:rsidP="00BF23BB">
      <w:pPr>
        <w:tabs>
          <w:tab w:val="left" w:pos="567"/>
        </w:tabs>
        <w:ind w:left="567" w:hanging="567"/>
        <w:jc w:val="both"/>
        <w:rPr>
          <w:rFonts w:ascii="Book Antiqua" w:hAnsi="Book Antiqua" w:cs="Arial"/>
          <w:b/>
          <w:u w:val="single"/>
        </w:rPr>
      </w:pPr>
      <w:r w:rsidRPr="00CD6198">
        <w:rPr>
          <w:rFonts w:ascii="Book Antiqua" w:hAnsi="Book Antiqua" w:cs="Arial"/>
          <w:b/>
          <w:u w:val="single"/>
        </w:rPr>
        <w:t xml:space="preserve">The Grounds of Appeal  </w:t>
      </w:r>
    </w:p>
    <w:p w14:paraId="4FCA26B7" w14:textId="77777777" w:rsidR="00CD6198" w:rsidRDefault="00CD6198" w:rsidP="00BF23BB">
      <w:pPr>
        <w:tabs>
          <w:tab w:val="left" w:pos="567"/>
        </w:tabs>
        <w:ind w:left="567" w:hanging="567"/>
        <w:jc w:val="both"/>
        <w:rPr>
          <w:rFonts w:ascii="Book Antiqua" w:hAnsi="Book Antiqua" w:cs="Arial"/>
        </w:rPr>
      </w:pPr>
    </w:p>
    <w:p w14:paraId="193C20AF" w14:textId="77777777" w:rsidR="002B6BE9" w:rsidRDefault="006508D7" w:rsidP="00BF23BB">
      <w:pPr>
        <w:tabs>
          <w:tab w:val="left" w:pos="567"/>
        </w:tabs>
        <w:ind w:left="567" w:hanging="567"/>
        <w:jc w:val="both"/>
        <w:rPr>
          <w:rFonts w:ascii="Book Antiqua" w:hAnsi="Book Antiqua" w:cs="Arial"/>
        </w:rPr>
      </w:pPr>
      <w:r>
        <w:rPr>
          <w:rFonts w:ascii="Book Antiqua" w:hAnsi="Book Antiqua" w:cs="Arial"/>
        </w:rPr>
        <w:t>10</w:t>
      </w:r>
      <w:r w:rsidR="000D5D32">
        <w:rPr>
          <w:rFonts w:ascii="Book Antiqua" w:hAnsi="Book Antiqua" w:cs="Arial"/>
        </w:rPr>
        <w:t>.</w:t>
      </w:r>
      <w:r w:rsidR="00CF58D6">
        <w:rPr>
          <w:rFonts w:ascii="Book Antiqua" w:hAnsi="Book Antiqua" w:cs="Arial"/>
        </w:rPr>
        <w:tab/>
        <w:t>The</w:t>
      </w:r>
      <w:r w:rsidR="007A54A4">
        <w:rPr>
          <w:rFonts w:ascii="Book Antiqua" w:hAnsi="Book Antiqua" w:cs="Arial"/>
        </w:rPr>
        <w:t xml:space="preserve"> grounds assert that the </w:t>
      </w:r>
      <w:r w:rsidR="00CD6198">
        <w:rPr>
          <w:rFonts w:ascii="Book Antiqua" w:hAnsi="Book Antiqua" w:cs="Arial"/>
        </w:rPr>
        <w:t>j</w:t>
      </w:r>
      <w:r w:rsidR="007A54A4">
        <w:rPr>
          <w:rFonts w:ascii="Book Antiqua" w:hAnsi="Book Antiqua" w:cs="Arial"/>
        </w:rPr>
        <w:t xml:space="preserve">udge failed to have regard to the appellant’s evidence that he fears being targeted as a result of his sexual orientation not only from his family but from society as a whole in Tirana.  It is asserted that in this context the </w:t>
      </w:r>
      <w:r w:rsidR="00CD6198">
        <w:rPr>
          <w:rFonts w:ascii="Book Antiqua" w:hAnsi="Book Antiqua" w:cs="Arial"/>
        </w:rPr>
        <w:t>j</w:t>
      </w:r>
      <w:r w:rsidR="007A54A4">
        <w:rPr>
          <w:rFonts w:ascii="Book Antiqua" w:hAnsi="Book Antiqua" w:cs="Arial"/>
        </w:rPr>
        <w:t>udge did not consider the treatment that the appellant experie</w:t>
      </w:r>
      <w:r w:rsidR="002B6BE9">
        <w:rPr>
          <w:rFonts w:ascii="Book Antiqua" w:hAnsi="Book Antiqua" w:cs="Arial"/>
        </w:rPr>
        <w:t>nced whilst living in Tirana</w:t>
      </w:r>
      <w:r w:rsidR="00CD6198">
        <w:rPr>
          <w:rFonts w:ascii="Book Antiqua" w:hAnsi="Book Antiqua" w:cs="Arial"/>
        </w:rPr>
        <w:t xml:space="preserve">. The </w:t>
      </w:r>
      <w:r w:rsidR="007A54A4">
        <w:rPr>
          <w:rFonts w:ascii="Book Antiqua" w:hAnsi="Book Antiqua" w:cs="Arial"/>
        </w:rPr>
        <w:t xml:space="preserve">treatment that the appellant described </w:t>
      </w:r>
      <w:r w:rsidR="00065397">
        <w:rPr>
          <w:rFonts w:ascii="Book Antiqua" w:hAnsi="Book Antiqua" w:cs="Arial"/>
        </w:rPr>
        <w:t xml:space="preserve">in oral evidence was not consistent with that </w:t>
      </w:r>
      <w:r w:rsidR="007A54A4">
        <w:rPr>
          <w:rFonts w:ascii="Book Antiqua" w:hAnsi="Book Antiqua" w:cs="Arial"/>
        </w:rPr>
        <w:t xml:space="preserve">recorded by the </w:t>
      </w:r>
      <w:r w:rsidR="00CD6198">
        <w:rPr>
          <w:rFonts w:ascii="Book Antiqua" w:hAnsi="Book Antiqua" w:cs="Arial"/>
        </w:rPr>
        <w:t>j</w:t>
      </w:r>
      <w:r w:rsidR="007A54A4">
        <w:rPr>
          <w:rFonts w:ascii="Book Antiqua" w:hAnsi="Book Antiqua" w:cs="Arial"/>
        </w:rPr>
        <w:t>udge at paragraph 52</w:t>
      </w:r>
      <w:r w:rsidR="00065397">
        <w:rPr>
          <w:rFonts w:ascii="Book Antiqua" w:hAnsi="Book Antiqua" w:cs="Arial"/>
        </w:rPr>
        <w:t xml:space="preserve">. It was not </w:t>
      </w:r>
      <w:r w:rsidR="007A54A4">
        <w:rPr>
          <w:rFonts w:ascii="Book Antiqua" w:hAnsi="Book Antiqua" w:cs="Arial"/>
        </w:rPr>
        <w:t>lim</w:t>
      </w:r>
      <w:r w:rsidR="00932484">
        <w:rPr>
          <w:rFonts w:ascii="Book Antiqua" w:hAnsi="Book Antiqua" w:cs="Arial"/>
        </w:rPr>
        <w:t>ited to pushing and humiliation</w:t>
      </w:r>
      <w:r w:rsidR="00065397">
        <w:rPr>
          <w:rFonts w:ascii="Book Antiqua" w:hAnsi="Book Antiqua" w:cs="Arial"/>
        </w:rPr>
        <w:t>.</w:t>
      </w:r>
      <w:r w:rsidR="00932484">
        <w:rPr>
          <w:rFonts w:ascii="Book Antiqua" w:hAnsi="Book Antiqua" w:cs="Arial"/>
        </w:rPr>
        <w:t xml:space="preserve">  During cross-examination the appellant expanded on that evidence.  This is set out at paragraph 5 of the grounds.  It is asserted that it was clear from </w:t>
      </w:r>
      <w:r w:rsidR="00FD71D9">
        <w:rPr>
          <w:rFonts w:ascii="Book Antiqua" w:hAnsi="Book Antiqua" w:cs="Arial"/>
        </w:rPr>
        <w:t>his evidence</w:t>
      </w:r>
      <w:r w:rsidR="00932484">
        <w:rPr>
          <w:rFonts w:ascii="Book Antiqua" w:hAnsi="Book Antiqua" w:cs="Arial"/>
        </w:rPr>
        <w:t xml:space="preserve"> that the reaction to his sexual identity by the community in Tirana was such that the appellant feared for his safety and was unable to obtain any protection from the authorities.  </w:t>
      </w:r>
    </w:p>
    <w:p w14:paraId="32BEAA20" w14:textId="77777777" w:rsidR="002B6BE9" w:rsidRDefault="002B6BE9" w:rsidP="00BF23BB">
      <w:pPr>
        <w:tabs>
          <w:tab w:val="left" w:pos="567"/>
        </w:tabs>
        <w:ind w:left="567" w:hanging="567"/>
        <w:jc w:val="both"/>
        <w:rPr>
          <w:rFonts w:ascii="Book Antiqua" w:hAnsi="Book Antiqua" w:cs="Arial"/>
        </w:rPr>
      </w:pPr>
    </w:p>
    <w:p w14:paraId="57914B37" w14:textId="77777777" w:rsidR="000F4783" w:rsidRDefault="002B6BE9"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r>
      <w:r w:rsidR="00FD71D9">
        <w:rPr>
          <w:rFonts w:ascii="Book Antiqua" w:hAnsi="Book Antiqua" w:cs="Arial"/>
        </w:rPr>
        <w:t xml:space="preserve">It is further submitted that the </w:t>
      </w:r>
      <w:r w:rsidR="00CD6198">
        <w:rPr>
          <w:rFonts w:ascii="Book Antiqua" w:hAnsi="Book Antiqua" w:cs="Arial"/>
        </w:rPr>
        <w:t>j</w:t>
      </w:r>
      <w:r w:rsidR="00FD71D9">
        <w:rPr>
          <w:rFonts w:ascii="Book Antiqua" w:hAnsi="Book Antiqua" w:cs="Arial"/>
        </w:rPr>
        <w:t>udge failed to consider whether relocation would be unduly harsh bearing in mind the appellant’s age, l</w:t>
      </w:r>
      <w:r w:rsidR="00AB5007">
        <w:rPr>
          <w:rFonts w:ascii="Book Antiqua" w:hAnsi="Book Antiqua" w:cs="Arial"/>
        </w:rPr>
        <w:t>ack of support from his family a</w:t>
      </w:r>
      <w:r w:rsidR="00FD71D9">
        <w:rPr>
          <w:rFonts w:ascii="Book Antiqua" w:hAnsi="Book Antiqua" w:cs="Arial"/>
        </w:rPr>
        <w:t>n</w:t>
      </w:r>
      <w:r w:rsidR="00AB5007">
        <w:rPr>
          <w:rFonts w:ascii="Book Antiqua" w:hAnsi="Book Antiqua" w:cs="Arial"/>
        </w:rPr>
        <w:t>d</w:t>
      </w:r>
      <w:r w:rsidR="00FD71D9">
        <w:rPr>
          <w:rFonts w:ascii="Book Antiqua" w:hAnsi="Book Antiqua" w:cs="Arial"/>
        </w:rPr>
        <w:t xml:space="preserve"> the community as a whole and his fragile state of mind with respect to a previous incident of self-harm as referred to </w:t>
      </w:r>
      <w:proofErr w:type="spellStart"/>
      <w:r w:rsidR="00FD71D9">
        <w:rPr>
          <w:rFonts w:ascii="Book Antiqua" w:hAnsi="Book Antiqua" w:cs="Arial"/>
        </w:rPr>
        <w:t>at</w:t>
      </w:r>
      <w:proofErr w:type="spellEnd"/>
      <w:r w:rsidR="00FD71D9">
        <w:rPr>
          <w:rFonts w:ascii="Book Antiqua" w:hAnsi="Book Antiqua" w:cs="Arial"/>
        </w:rPr>
        <w:t xml:space="preserve"> paragraph 11 of the Reasons for Refusal Letter.  The</w:t>
      </w:r>
      <w:r w:rsidR="00CD6198">
        <w:rPr>
          <w:rFonts w:ascii="Book Antiqua" w:hAnsi="Book Antiqua" w:cs="Arial"/>
        </w:rPr>
        <w:t xml:space="preserve"> j</w:t>
      </w:r>
      <w:r w:rsidR="00FD71D9">
        <w:rPr>
          <w:rFonts w:ascii="Book Antiqua" w:hAnsi="Book Antiqua" w:cs="Arial"/>
        </w:rPr>
        <w:t>udge also failed to consider unavailability of shelters referred to in a supplementary bundle of country background evidence which was submitted at the hearing.</w:t>
      </w:r>
    </w:p>
    <w:p w14:paraId="7BFF62A8" w14:textId="77777777" w:rsidR="000F4783" w:rsidRDefault="000F4783" w:rsidP="00BF23BB">
      <w:pPr>
        <w:tabs>
          <w:tab w:val="left" w:pos="567"/>
        </w:tabs>
        <w:ind w:left="567" w:hanging="567"/>
        <w:jc w:val="both"/>
        <w:rPr>
          <w:rFonts w:ascii="Book Antiqua" w:hAnsi="Book Antiqua" w:cs="Arial"/>
        </w:rPr>
      </w:pPr>
    </w:p>
    <w:p w14:paraId="0F78B388" w14:textId="129A7AD7" w:rsidR="000D5D32" w:rsidRDefault="000F4783"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r>
      <w:r w:rsidR="00E510C7">
        <w:rPr>
          <w:rFonts w:ascii="Book Antiqua" w:hAnsi="Book Antiqua" w:cs="Arial"/>
        </w:rPr>
        <w:t xml:space="preserve">It </w:t>
      </w:r>
      <w:r w:rsidR="00065397">
        <w:rPr>
          <w:rFonts w:ascii="Book Antiqua" w:hAnsi="Book Antiqua" w:cs="Arial"/>
        </w:rPr>
        <w:t>was</w:t>
      </w:r>
      <w:r w:rsidR="00E510C7">
        <w:rPr>
          <w:rFonts w:ascii="Book Antiqua" w:hAnsi="Book Antiqua" w:cs="Arial"/>
        </w:rPr>
        <w:t xml:space="preserve"> argued that the </w:t>
      </w:r>
      <w:r w:rsidR="00CD6198">
        <w:rPr>
          <w:rFonts w:ascii="Book Antiqua" w:hAnsi="Book Antiqua" w:cs="Arial"/>
        </w:rPr>
        <w:t>j</w:t>
      </w:r>
      <w:r w:rsidR="00E510C7">
        <w:rPr>
          <w:rFonts w:ascii="Book Antiqua" w:hAnsi="Book Antiqua" w:cs="Arial"/>
        </w:rPr>
        <w:t>udge</w:t>
      </w:r>
      <w:r w:rsidR="00065397">
        <w:rPr>
          <w:rFonts w:ascii="Book Antiqua" w:hAnsi="Book Antiqua" w:cs="Arial"/>
        </w:rPr>
        <w:t xml:space="preserve"> erred when </w:t>
      </w:r>
      <w:r w:rsidR="00E510C7">
        <w:rPr>
          <w:rFonts w:ascii="Book Antiqua" w:hAnsi="Book Antiqua" w:cs="Arial"/>
        </w:rPr>
        <w:t>considering paragraph 276ADE(1)(vi)</w:t>
      </w:r>
      <w:r w:rsidR="00065397">
        <w:rPr>
          <w:rFonts w:ascii="Book Antiqua" w:hAnsi="Book Antiqua" w:cs="Arial"/>
        </w:rPr>
        <w:t xml:space="preserve"> and</w:t>
      </w:r>
      <w:r w:rsidR="00E510C7">
        <w:rPr>
          <w:rFonts w:ascii="Book Antiqua" w:hAnsi="Book Antiqua" w:cs="Arial"/>
        </w:rPr>
        <w:t xml:space="preserve"> concluding that there would be no very significant obstacles to the appellant’s integration.  This finding runs contrary to the background evidence which refers to homophob</w:t>
      </w:r>
      <w:r w:rsidR="00FA1B4A">
        <w:rPr>
          <w:rFonts w:ascii="Book Antiqua" w:hAnsi="Book Antiqua" w:cs="Arial"/>
        </w:rPr>
        <w:t>ia be</w:t>
      </w:r>
      <w:r w:rsidR="00E510C7">
        <w:rPr>
          <w:rFonts w:ascii="Book Antiqua" w:hAnsi="Book Antiqua" w:cs="Arial"/>
        </w:rPr>
        <w:t>ing rife in Albanian society.</w:t>
      </w:r>
      <w:r w:rsidR="00FA1B4A">
        <w:rPr>
          <w:rFonts w:ascii="Book Antiqua" w:hAnsi="Book Antiqua" w:cs="Arial"/>
        </w:rPr>
        <w:t xml:space="preserve">  This must be considered in the context of the appellant’s wish to not live discreetly should he be returned there.  </w:t>
      </w:r>
    </w:p>
    <w:p w14:paraId="248C1C7C" w14:textId="77777777" w:rsidR="00982EA2" w:rsidRDefault="00982EA2" w:rsidP="00BF23BB">
      <w:pPr>
        <w:tabs>
          <w:tab w:val="left" w:pos="567"/>
        </w:tabs>
        <w:ind w:left="567" w:hanging="567"/>
        <w:jc w:val="both"/>
        <w:rPr>
          <w:rFonts w:ascii="Book Antiqua" w:hAnsi="Book Antiqua" w:cs="Arial"/>
        </w:rPr>
      </w:pPr>
    </w:p>
    <w:p w14:paraId="2E2D7DBD" w14:textId="7F0FA84C" w:rsidR="00CD6198" w:rsidRDefault="000F4783"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r>
      <w:r w:rsidR="00982EA2">
        <w:rPr>
          <w:rFonts w:ascii="Book Antiqua" w:hAnsi="Book Antiqua" w:cs="Arial"/>
        </w:rPr>
        <w:t xml:space="preserve">In oral submissions Ms </w:t>
      </w:r>
      <w:proofErr w:type="spellStart"/>
      <w:r w:rsidR="00982EA2">
        <w:rPr>
          <w:rFonts w:ascii="Book Antiqua" w:hAnsi="Book Antiqua" w:cs="Arial"/>
        </w:rPr>
        <w:t>Panagiotopoulou</w:t>
      </w:r>
      <w:proofErr w:type="spellEnd"/>
      <w:r w:rsidR="00CD6198">
        <w:rPr>
          <w:rFonts w:ascii="Book Antiqua" w:hAnsi="Book Antiqua" w:cs="Arial"/>
        </w:rPr>
        <w:t xml:space="preserve"> stated that there was no evidence that the appellant’s cousin could re-accommodate him.</w:t>
      </w:r>
    </w:p>
    <w:p w14:paraId="305AD8A3" w14:textId="77777777" w:rsidR="00CD6198" w:rsidRDefault="00CD6198" w:rsidP="00BF23BB">
      <w:pPr>
        <w:tabs>
          <w:tab w:val="left" w:pos="567"/>
        </w:tabs>
        <w:ind w:left="567" w:hanging="567"/>
        <w:jc w:val="both"/>
        <w:rPr>
          <w:rFonts w:ascii="Book Antiqua" w:hAnsi="Book Antiqua" w:cs="Arial"/>
        </w:rPr>
      </w:pPr>
    </w:p>
    <w:p w14:paraId="2835BB29" w14:textId="77777777" w:rsidR="00117903" w:rsidRDefault="00CD6198" w:rsidP="00BF23BB">
      <w:pPr>
        <w:tabs>
          <w:tab w:val="left" w:pos="567"/>
        </w:tabs>
        <w:ind w:left="567" w:hanging="567"/>
        <w:jc w:val="both"/>
        <w:rPr>
          <w:rFonts w:ascii="Book Antiqua" w:hAnsi="Book Antiqua" w:cs="Arial"/>
        </w:rPr>
      </w:pPr>
      <w:r>
        <w:rPr>
          <w:rFonts w:ascii="Book Antiqua" w:hAnsi="Book Antiqua" w:cs="Arial"/>
        </w:rPr>
        <w:t xml:space="preserve">14.   I was referred to the </w:t>
      </w:r>
      <w:r w:rsidR="00982EA2">
        <w:rPr>
          <w:rFonts w:ascii="Book Antiqua" w:hAnsi="Book Antiqua" w:cs="Arial"/>
        </w:rPr>
        <w:t>appellant’s asylum inter</w:t>
      </w:r>
      <w:r w:rsidR="000F4783">
        <w:rPr>
          <w:rFonts w:ascii="Book Antiqua" w:hAnsi="Book Antiqua" w:cs="Arial"/>
        </w:rPr>
        <w:t xml:space="preserve">view </w:t>
      </w:r>
      <w:r>
        <w:rPr>
          <w:rFonts w:ascii="Book Antiqua" w:hAnsi="Book Antiqua" w:cs="Arial"/>
        </w:rPr>
        <w:t>and the following questions and answers</w:t>
      </w:r>
      <w:r w:rsidR="000F4783">
        <w:rPr>
          <w:rFonts w:ascii="Book Antiqua" w:hAnsi="Book Antiqua" w:cs="Arial"/>
        </w:rPr>
        <w:t>:</w:t>
      </w:r>
    </w:p>
    <w:p w14:paraId="3059D47C" w14:textId="77777777" w:rsidR="00CD6198" w:rsidRDefault="00CD6198" w:rsidP="00BF23BB">
      <w:pPr>
        <w:tabs>
          <w:tab w:val="left" w:pos="567"/>
        </w:tabs>
        <w:ind w:left="567" w:hanging="567"/>
        <w:jc w:val="both"/>
        <w:rPr>
          <w:rFonts w:ascii="Book Antiqua" w:hAnsi="Book Antiqua" w:cs="Arial"/>
        </w:rPr>
      </w:pPr>
    </w:p>
    <w:p w14:paraId="0139628E" w14:textId="77777777" w:rsidR="00CD6198" w:rsidRDefault="00CD6198" w:rsidP="00CD6198">
      <w:pPr>
        <w:ind w:left="2268" w:hanging="1701"/>
        <w:jc w:val="both"/>
        <w:rPr>
          <w:rFonts w:ascii="Book Antiqua" w:hAnsi="Book Antiqua" w:cs="Arial"/>
        </w:rPr>
      </w:pPr>
      <w:r>
        <w:rPr>
          <w:rFonts w:ascii="Book Antiqua" w:hAnsi="Book Antiqua" w:cs="Arial"/>
        </w:rPr>
        <w:t>Question 53</w:t>
      </w:r>
      <w:r>
        <w:rPr>
          <w:rFonts w:ascii="Book Antiqua" w:hAnsi="Book Antiqua" w:cs="Arial"/>
        </w:rPr>
        <w:tab/>
        <w:t xml:space="preserve">Do you have contact with anyone else in ALB currently?  </w:t>
      </w:r>
    </w:p>
    <w:p w14:paraId="11869C55" w14:textId="77777777" w:rsidR="00CD6198" w:rsidRDefault="00CD6198" w:rsidP="00CD6198">
      <w:pPr>
        <w:ind w:left="2268" w:hanging="1701"/>
        <w:jc w:val="both"/>
        <w:rPr>
          <w:rFonts w:ascii="Book Antiqua" w:hAnsi="Book Antiqua" w:cs="Arial"/>
        </w:rPr>
      </w:pPr>
      <w:r>
        <w:rPr>
          <w:rFonts w:ascii="Book Antiqua" w:hAnsi="Book Antiqua" w:cs="Arial"/>
        </w:rPr>
        <w:lastRenderedPageBreak/>
        <w:t xml:space="preserve">Answer </w:t>
      </w:r>
      <w:r>
        <w:rPr>
          <w:rFonts w:ascii="Book Antiqua" w:hAnsi="Book Antiqua" w:cs="Arial"/>
        </w:rPr>
        <w:tab/>
        <w:t>No I haven’t been in touch with anyone in ALB.</w:t>
      </w:r>
    </w:p>
    <w:p w14:paraId="74282BF0" w14:textId="77777777" w:rsidR="00CD6198" w:rsidRDefault="00CD6198" w:rsidP="00CD6198">
      <w:pPr>
        <w:ind w:left="2268" w:hanging="1701"/>
        <w:jc w:val="both"/>
        <w:rPr>
          <w:rFonts w:ascii="Book Antiqua" w:hAnsi="Book Antiqua" w:cs="Arial"/>
        </w:rPr>
      </w:pPr>
    </w:p>
    <w:p w14:paraId="442A9155" w14:textId="77777777" w:rsidR="00CD6198" w:rsidRDefault="00CD6198" w:rsidP="00CD6198">
      <w:pPr>
        <w:ind w:left="2268" w:hanging="1701"/>
        <w:jc w:val="both"/>
        <w:rPr>
          <w:rFonts w:ascii="Book Antiqua" w:hAnsi="Book Antiqua" w:cs="Arial"/>
        </w:rPr>
      </w:pPr>
      <w:r>
        <w:rPr>
          <w:rFonts w:ascii="Book Antiqua" w:hAnsi="Book Antiqua" w:cs="Arial"/>
        </w:rPr>
        <w:t xml:space="preserve">Question 70 </w:t>
      </w:r>
      <w:r>
        <w:rPr>
          <w:rFonts w:ascii="Book Antiqua" w:hAnsi="Book Antiqua" w:cs="Arial"/>
        </w:rPr>
        <w:tab/>
        <w:t xml:space="preserve">Who do you fear in ALB?  </w:t>
      </w:r>
    </w:p>
    <w:p w14:paraId="301644C5"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 xml:space="preserve">My family – who kicked me out and the society – the friends and people around me – they don’t support me – they reject me.  </w:t>
      </w:r>
    </w:p>
    <w:p w14:paraId="6158F9B4" w14:textId="77777777" w:rsidR="00CD6198" w:rsidRDefault="00CD6198" w:rsidP="00CD6198">
      <w:pPr>
        <w:tabs>
          <w:tab w:val="left" w:pos="567"/>
        </w:tabs>
        <w:ind w:left="567"/>
        <w:jc w:val="both"/>
        <w:rPr>
          <w:rFonts w:ascii="Book Antiqua" w:hAnsi="Book Antiqua" w:cs="Arial"/>
        </w:rPr>
      </w:pPr>
    </w:p>
    <w:p w14:paraId="2D705AD0" w14:textId="77777777" w:rsidR="00CD6198" w:rsidRDefault="00CD6198" w:rsidP="00CD6198">
      <w:pPr>
        <w:ind w:left="2268" w:hanging="1701"/>
        <w:jc w:val="both"/>
        <w:rPr>
          <w:rFonts w:ascii="Book Antiqua" w:hAnsi="Book Antiqua" w:cs="Arial"/>
        </w:rPr>
      </w:pPr>
      <w:r>
        <w:rPr>
          <w:rFonts w:ascii="Book Antiqua" w:hAnsi="Book Antiqua" w:cs="Arial"/>
        </w:rPr>
        <w:t xml:space="preserve">Question 71 </w:t>
      </w:r>
      <w:r>
        <w:rPr>
          <w:rFonts w:ascii="Book Antiqua" w:hAnsi="Book Antiqua" w:cs="Arial"/>
        </w:rPr>
        <w:tab/>
        <w:t xml:space="preserve">Do you fear people who are in your home town close to your SEF address only.  Is this only localised people here?  </w:t>
      </w:r>
    </w:p>
    <w:p w14:paraId="4A58B108" w14:textId="77777777" w:rsidR="00CD6198" w:rsidRDefault="00CD6198" w:rsidP="00CD6198">
      <w:pPr>
        <w:ind w:left="2268" w:hanging="1701"/>
        <w:jc w:val="both"/>
        <w:rPr>
          <w:rFonts w:ascii="Book Antiqua" w:hAnsi="Book Antiqua" w:cs="Arial"/>
        </w:rPr>
      </w:pPr>
    </w:p>
    <w:p w14:paraId="478C6715" w14:textId="77777777" w:rsidR="00CD6198" w:rsidRDefault="00CD6198" w:rsidP="00CD6198">
      <w:pPr>
        <w:ind w:left="2268" w:hanging="1701"/>
        <w:jc w:val="both"/>
        <w:rPr>
          <w:rFonts w:ascii="Book Antiqua" w:hAnsi="Book Antiqua" w:cs="Arial"/>
        </w:rPr>
      </w:pPr>
      <w:r>
        <w:rPr>
          <w:rFonts w:ascii="Book Antiqua" w:hAnsi="Book Antiqua" w:cs="Arial"/>
        </w:rPr>
        <w:t>Answer</w:t>
      </w:r>
      <w:r>
        <w:rPr>
          <w:rFonts w:ascii="Book Antiqua" w:hAnsi="Book Antiqua" w:cs="Arial"/>
        </w:rPr>
        <w:tab/>
        <w:t>Not being accepted by them.</w:t>
      </w:r>
      <w:r w:rsidRPr="00CD6198">
        <w:rPr>
          <w:rFonts w:ascii="Book Antiqua" w:hAnsi="Book Antiqua" w:cs="Arial"/>
        </w:rPr>
        <w:t xml:space="preserve"> </w:t>
      </w:r>
    </w:p>
    <w:p w14:paraId="705B6F09" w14:textId="77777777" w:rsidR="00CD6198" w:rsidRDefault="00CD6198" w:rsidP="00CD6198">
      <w:pPr>
        <w:ind w:left="2268" w:hanging="1701"/>
        <w:jc w:val="both"/>
        <w:rPr>
          <w:rFonts w:ascii="Book Antiqua" w:hAnsi="Book Antiqua" w:cs="Arial"/>
        </w:rPr>
      </w:pPr>
    </w:p>
    <w:p w14:paraId="7EBFA760" w14:textId="77777777" w:rsidR="00CD6198" w:rsidRDefault="00CD6198" w:rsidP="00CD6198">
      <w:pPr>
        <w:ind w:left="2268" w:hanging="1701"/>
        <w:jc w:val="both"/>
        <w:rPr>
          <w:rFonts w:ascii="Book Antiqua" w:hAnsi="Book Antiqua" w:cs="Arial"/>
        </w:rPr>
      </w:pPr>
      <w:r>
        <w:rPr>
          <w:rFonts w:ascii="Book Antiqua" w:hAnsi="Book Antiqua" w:cs="Arial"/>
        </w:rPr>
        <w:t xml:space="preserve">Repeated question - Also I fear community in Tirana – where I lived – they haven’t accepted me – they haven’t supported me.  They wouldn’t talk to me.  </w:t>
      </w:r>
    </w:p>
    <w:p w14:paraId="1984F880" w14:textId="77777777" w:rsidR="00CD6198" w:rsidRDefault="00CD6198" w:rsidP="00CD6198">
      <w:pPr>
        <w:ind w:left="2268" w:hanging="1701"/>
        <w:jc w:val="both"/>
        <w:rPr>
          <w:rFonts w:ascii="Book Antiqua" w:hAnsi="Book Antiqua" w:cs="Arial"/>
        </w:rPr>
      </w:pPr>
    </w:p>
    <w:p w14:paraId="1D3E0C43" w14:textId="77777777" w:rsidR="00CD6198" w:rsidRDefault="00CD6198" w:rsidP="00CD6198">
      <w:pPr>
        <w:ind w:left="2268" w:hanging="1701"/>
        <w:jc w:val="both"/>
        <w:rPr>
          <w:rFonts w:ascii="Book Antiqua" w:hAnsi="Book Antiqua" w:cs="Arial"/>
        </w:rPr>
      </w:pPr>
      <w:r>
        <w:rPr>
          <w:rFonts w:ascii="Book Antiqua" w:hAnsi="Book Antiqua" w:cs="Arial"/>
        </w:rPr>
        <w:t>Question 72</w:t>
      </w:r>
      <w:r>
        <w:rPr>
          <w:rFonts w:ascii="Book Antiqua" w:hAnsi="Book Antiqua" w:cs="Arial"/>
        </w:rPr>
        <w:tab/>
        <w:t xml:space="preserve">Where did you go to live in Tirana?  </w:t>
      </w:r>
    </w:p>
    <w:p w14:paraId="70691DEF" w14:textId="77777777" w:rsidR="00CD6198" w:rsidRDefault="00CD6198" w:rsidP="00CD6198">
      <w:pPr>
        <w:ind w:left="2268" w:hanging="1701"/>
        <w:jc w:val="both"/>
        <w:rPr>
          <w:rFonts w:ascii="Book Antiqua" w:hAnsi="Book Antiqua" w:cs="Arial"/>
        </w:rPr>
      </w:pPr>
      <w:r>
        <w:rPr>
          <w:rFonts w:ascii="Book Antiqua" w:hAnsi="Book Antiqua" w:cs="Arial"/>
        </w:rPr>
        <w:t>Answer</w:t>
      </w:r>
      <w:r>
        <w:rPr>
          <w:rFonts w:ascii="Book Antiqua" w:hAnsi="Book Antiqua" w:cs="Arial"/>
        </w:rPr>
        <w:tab/>
      </w:r>
      <w:proofErr w:type="gramStart"/>
      <w:r>
        <w:rPr>
          <w:rFonts w:ascii="Book Antiqua" w:hAnsi="Book Antiqua" w:cs="Arial"/>
        </w:rPr>
        <w:t>In</w:t>
      </w:r>
      <w:proofErr w:type="gramEnd"/>
      <w:r>
        <w:rPr>
          <w:rFonts w:ascii="Book Antiqua" w:hAnsi="Book Antiqua" w:cs="Arial"/>
        </w:rPr>
        <w:t xml:space="preserve"> January 2016.  </w:t>
      </w:r>
    </w:p>
    <w:p w14:paraId="0BAE517D" w14:textId="77777777" w:rsidR="00CD6198" w:rsidRDefault="00CD6198" w:rsidP="00CD6198">
      <w:pPr>
        <w:ind w:left="2268" w:hanging="1701"/>
        <w:jc w:val="both"/>
        <w:rPr>
          <w:rFonts w:ascii="Book Antiqua" w:hAnsi="Book Antiqua" w:cs="Arial"/>
        </w:rPr>
      </w:pPr>
    </w:p>
    <w:p w14:paraId="3978DF09" w14:textId="77777777" w:rsidR="00CD6198" w:rsidRDefault="00CD6198" w:rsidP="00CD6198">
      <w:pPr>
        <w:ind w:left="2268" w:hanging="1701"/>
        <w:jc w:val="both"/>
        <w:rPr>
          <w:rFonts w:ascii="Book Antiqua" w:hAnsi="Book Antiqua" w:cs="Arial"/>
        </w:rPr>
      </w:pPr>
      <w:r>
        <w:rPr>
          <w:rFonts w:ascii="Book Antiqua" w:hAnsi="Book Antiqua" w:cs="Arial"/>
        </w:rPr>
        <w:t>Question 73</w:t>
      </w:r>
      <w:r>
        <w:rPr>
          <w:rFonts w:ascii="Book Antiqua" w:hAnsi="Book Antiqua" w:cs="Arial"/>
        </w:rPr>
        <w:tab/>
        <w:t xml:space="preserve">Has it only been this one time you went to live in Tirana?  </w:t>
      </w:r>
    </w:p>
    <w:p w14:paraId="6D111FB4"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 xml:space="preserve">I returned to Tirana after my travels to Europe – until May 2017.  </w:t>
      </w:r>
    </w:p>
    <w:p w14:paraId="44FA2883" w14:textId="77777777" w:rsidR="00CD6198" w:rsidRDefault="00CD6198" w:rsidP="00CD6198">
      <w:pPr>
        <w:ind w:left="2268" w:hanging="1701"/>
        <w:jc w:val="both"/>
        <w:rPr>
          <w:rFonts w:ascii="Book Antiqua" w:hAnsi="Book Antiqua" w:cs="Arial"/>
        </w:rPr>
      </w:pPr>
    </w:p>
    <w:p w14:paraId="4BF107A0" w14:textId="77777777" w:rsidR="00CD6198" w:rsidRDefault="00CD6198" w:rsidP="00CD6198">
      <w:pPr>
        <w:ind w:left="2268" w:hanging="1701"/>
        <w:jc w:val="both"/>
        <w:rPr>
          <w:rFonts w:ascii="Book Antiqua" w:hAnsi="Book Antiqua" w:cs="Arial"/>
        </w:rPr>
      </w:pPr>
      <w:r>
        <w:rPr>
          <w:rFonts w:ascii="Book Antiqua" w:hAnsi="Book Antiqua" w:cs="Arial"/>
        </w:rPr>
        <w:t>Question 74</w:t>
      </w:r>
      <w:r>
        <w:rPr>
          <w:rFonts w:ascii="Book Antiqua" w:hAnsi="Book Antiqua" w:cs="Arial"/>
        </w:rPr>
        <w:tab/>
        <w:t xml:space="preserve">What did you do in Tirana?  </w:t>
      </w:r>
    </w:p>
    <w:p w14:paraId="78BE5D63"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 xml:space="preserve">Attending school nothing else.  </w:t>
      </w:r>
    </w:p>
    <w:p w14:paraId="3A119E1E" w14:textId="77777777" w:rsidR="00CD6198" w:rsidRDefault="00CD6198" w:rsidP="00CD6198">
      <w:pPr>
        <w:ind w:left="2268" w:hanging="1701"/>
        <w:jc w:val="both"/>
        <w:rPr>
          <w:rFonts w:ascii="Book Antiqua" w:hAnsi="Book Antiqua" w:cs="Arial"/>
        </w:rPr>
      </w:pPr>
    </w:p>
    <w:p w14:paraId="50EBC82D" w14:textId="77777777" w:rsidR="00CD6198" w:rsidRDefault="00CD6198" w:rsidP="00CD6198">
      <w:pPr>
        <w:ind w:left="2268" w:hanging="1701"/>
        <w:jc w:val="both"/>
        <w:rPr>
          <w:rFonts w:ascii="Book Antiqua" w:hAnsi="Book Antiqua" w:cs="Arial"/>
        </w:rPr>
      </w:pPr>
      <w:r>
        <w:rPr>
          <w:rFonts w:ascii="Book Antiqua" w:hAnsi="Book Antiqua" w:cs="Arial"/>
        </w:rPr>
        <w:t xml:space="preserve">Question 75 </w:t>
      </w:r>
      <w:r>
        <w:rPr>
          <w:rFonts w:ascii="Book Antiqua" w:hAnsi="Book Antiqua" w:cs="Arial"/>
        </w:rPr>
        <w:tab/>
        <w:t xml:space="preserve">Did you have problems in Tirana?  </w:t>
      </w:r>
    </w:p>
    <w:p w14:paraId="006B5A0B"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 xml:space="preserve">Other students at school – they didn’t accept me.  </w:t>
      </w:r>
    </w:p>
    <w:p w14:paraId="3169F67E" w14:textId="77777777" w:rsidR="00CD6198" w:rsidRDefault="00CD6198" w:rsidP="00CD6198">
      <w:pPr>
        <w:ind w:left="2268" w:hanging="1701"/>
        <w:jc w:val="both"/>
        <w:rPr>
          <w:rFonts w:ascii="Book Antiqua" w:hAnsi="Book Antiqua" w:cs="Arial"/>
        </w:rPr>
      </w:pPr>
    </w:p>
    <w:p w14:paraId="492216D7" w14:textId="77777777" w:rsidR="00CD6198" w:rsidRDefault="00CD6198" w:rsidP="00CD6198">
      <w:pPr>
        <w:ind w:left="2268" w:hanging="1701"/>
        <w:jc w:val="both"/>
        <w:rPr>
          <w:rFonts w:ascii="Book Antiqua" w:hAnsi="Book Antiqua" w:cs="Arial"/>
        </w:rPr>
      </w:pPr>
      <w:r>
        <w:rPr>
          <w:rFonts w:ascii="Book Antiqua" w:hAnsi="Book Antiqua" w:cs="Arial"/>
        </w:rPr>
        <w:t xml:space="preserve">Question 76 </w:t>
      </w:r>
      <w:r>
        <w:rPr>
          <w:rFonts w:ascii="Book Antiqua" w:hAnsi="Book Antiqua" w:cs="Arial"/>
        </w:rPr>
        <w:tab/>
        <w:t xml:space="preserve">What do you feel will happen to you if you return to ALB?  </w:t>
      </w:r>
    </w:p>
    <w:p w14:paraId="3BD31DFE" w14:textId="77777777" w:rsidR="00CD6198" w:rsidRDefault="00CD6198" w:rsidP="00CD6198">
      <w:pPr>
        <w:ind w:left="2268" w:hanging="1701"/>
        <w:jc w:val="both"/>
        <w:rPr>
          <w:rFonts w:ascii="Book Antiqua" w:hAnsi="Book Antiqua" w:cs="Arial"/>
        </w:rPr>
      </w:pPr>
      <w:r>
        <w:rPr>
          <w:rFonts w:ascii="Book Antiqua" w:hAnsi="Book Antiqua" w:cs="Arial"/>
        </w:rPr>
        <w:t>Answer</w:t>
      </w:r>
      <w:r>
        <w:rPr>
          <w:rFonts w:ascii="Book Antiqua" w:hAnsi="Book Antiqua" w:cs="Arial"/>
        </w:rPr>
        <w:tab/>
        <w:t>I cannot go back to my family because they don’t love me – they don’t want me there because they have told me that if I go to ALB – they will kill me.</w:t>
      </w:r>
    </w:p>
    <w:p w14:paraId="2D328060" w14:textId="77777777" w:rsidR="00117903" w:rsidRDefault="00117903" w:rsidP="00BF23BB">
      <w:pPr>
        <w:tabs>
          <w:tab w:val="left" w:pos="567"/>
        </w:tabs>
        <w:ind w:left="567" w:hanging="567"/>
        <w:jc w:val="both"/>
        <w:rPr>
          <w:rFonts w:ascii="Book Antiqua" w:hAnsi="Book Antiqua" w:cs="Arial"/>
        </w:rPr>
      </w:pPr>
    </w:p>
    <w:p w14:paraId="0573BA52" w14:textId="77777777" w:rsidR="000F4783" w:rsidRDefault="00117903" w:rsidP="000F4783">
      <w:pPr>
        <w:ind w:left="2268" w:hanging="1701"/>
        <w:jc w:val="both"/>
        <w:rPr>
          <w:rFonts w:ascii="Book Antiqua" w:hAnsi="Book Antiqua" w:cs="Arial"/>
        </w:rPr>
      </w:pPr>
      <w:r>
        <w:rPr>
          <w:rFonts w:ascii="Book Antiqua" w:hAnsi="Book Antiqua" w:cs="Arial"/>
        </w:rPr>
        <w:t xml:space="preserve">Question </w:t>
      </w:r>
      <w:r w:rsidR="000F4783">
        <w:rPr>
          <w:rFonts w:ascii="Book Antiqua" w:hAnsi="Book Antiqua" w:cs="Arial"/>
        </w:rPr>
        <w:t>80</w:t>
      </w:r>
      <w:r w:rsidR="000F4783">
        <w:rPr>
          <w:rFonts w:ascii="Book Antiqua" w:hAnsi="Book Antiqua" w:cs="Arial"/>
        </w:rPr>
        <w:tab/>
      </w:r>
      <w:r>
        <w:rPr>
          <w:rFonts w:ascii="Book Antiqua" w:hAnsi="Book Antiqua" w:cs="Arial"/>
        </w:rPr>
        <w:t xml:space="preserve">Have </w:t>
      </w:r>
      <w:r w:rsidR="00982EA2">
        <w:rPr>
          <w:rFonts w:ascii="Book Antiqua" w:hAnsi="Book Antiqua" w:cs="Arial"/>
        </w:rPr>
        <w:t xml:space="preserve">you faced problems as a result of your sexuality in ALB? </w:t>
      </w:r>
    </w:p>
    <w:p w14:paraId="43BF8E4A" w14:textId="77777777" w:rsidR="000F4783" w:rsidRDefault="00982EA2" w:rsidP="000F4783">
      <w:pPr>
        <w:ind w:left="2268" w:hanging="1701"/>
        <w:jc w:val="both"/>
        <w:rPr>
          <w:rFonts w:ascii="Book Antiqua" w:hAnsi="Book Antiqua" w:cs="Arial"/>
        </w:rPr>
      </w:pPr>
      <w:r>
        <w:rPr>
          <w:rFonts w:ascii="Book Antiqua" w:hAnsi="Book Antiqua" w:cs="Arial"/>
        </w:rPr>
        <w:t>Answer</w:t>
      </w:r>
      <w:r w:rsidR="000F4783">
        <w:rPr>
          <w:rFonts w:ascii="Book Antiqua" w:hAnsi="Book Antiqua" w:cs="Arial"/>
        </w:rPr>
        <w:tab/>
      </w:r>
      <w:r w:rsidR="00117903">
        <w:rPr>
          <w:rFonts w:ascii="Book Antiqua" w:hAnsi="Book Antiqua" w:cs="Arial"/>
        </w:rPr>
        <w:t>Y</w:t>
      </w:r>
      <w:r>
        <w:rPr>
          <w:rFonts w:ascii="Book Antiqua" w:hAnsi="Book Antiqua" w:cs="Arial"/>
        </w:rPr>
        <w:t>es.</w:t>
      </w:r>
    </w:p>
    <w:p w14:paraId="26C2970F" w14:textId="77777777" w:rsidR="000F4783" w:rsidRDefault="000F4783" w:rsidP="000F4783">
      <w:pPr>
        <w:ind w:left="2268" w:hanging="1701"/>
        <w:jc w:val="both"/>
        <w:rPr>
          <w:rFonts w:ascii="Book Antiqua" w:hAnsi="Book Antiqua" w:cs="Arial"/>
        </w:rPr>
      </w:pPr>
    </w:p>
    <w:p w14:paraId="1229DCB0" w14:textId="77777777" w:rsidR="000F4783" w:rsidRDefault="00BF5CFA" w:rsidP="000F4783">
      <w:pPr>
        <w:ind w:left="2268" w:hanging="1701"/>
        <w:jc w:val="both"/>
        <w:rPr>
          <w:rFonts w:ascii="Book Antiqua" w:hAnsi="Book Antiqua" w:cs="Arial"/>
        </w:rPr>
      </w:pPr>
      <w:r>
        <w:rPr>
          <w:rFonts w:ascii="Book Antiqua" w:hAnsi="Book Antiqua" w:cs="Arial"/>
        </w:rPr>
        <w:t xml:space="preserve">Question 81 </w:t>
      </w:r>
      <w:r w:rsidR="000F4783">
        <w:rPr>
          <w:rFonts w:ascii="Book Antiqua" w:hAnsi="Book Antiqua" w:cs="Arial"/>
        </w:rPr>
        <w:tab/>
      </w:r>
      <w:r w:rsidR="00117903">
        <w:rPr>
          <w:rFonts w:ascii="Book Antiqua" w:hAnsi="Book Antiqua" w:cs="Arial"/>
        </w:rPr>
        <w:t xml:space="preserve">Have </w:t>
      </w:r>
      <w:r>
        <w:rPr>
          <w:rFonts w:ascii="Book Antiqua" w:hAnsi="Book Antiqua" w:cs="Arial"/>
        </w:rPr>
        <w:t xml:space="preserve">these problems ever been physical – i.e. physical harm?  </w:t>
      </w:r>
    </w:p>
    <w:p w14:paraId="6B04154A" w14:textId="77777777" w:rsidR="000F4783" w:rsidRDefault="00BF5CFA" w:rsidP="000F4783">
      <w:pPr>
        <w:ind w:left="2268" w:hanging="1701"/>
        <w:jc w:val="both"/>
        <w:rPr>
          <w:rFonts w:ascii="Book Antiqua" w:hAnsi="Book Antiqua" w:cs="Arial"/>
        </w:rPr>
      </w:pPr>
      <w:r>
        <w:rPr>
          <w:rFonts w:ascii="Book Antiqua" w:hAnsi="Book Antiqua" w:cs="Arial"/>
        </w:rPr>
        <w:t xml:space="preserve">Answer </w:t>
      </w:r>
      <w:r w:rsidR="000F4783">
        <w:rPr>
          <w:rFonts w:ascii="Book Antiqua" w:hAnsi="Book Antiqua" w:cs="Arial"/>
        </w:rPr>
        <w:tab/>
      </w:r>
      <w:r w:rsidR="00117903">
        <w:rPr>
          <w:rFonts w:ascii="Book Antiqua" w:hAnsi="Book Antiqua" w:cs="Arial"/>
        </w:rPr>
        <w:t>Y</w:t>
      </w:r>
      <w:r>
        <w:rPr>
          <w:rFonts w:ascii="Book Antiqua" w:hAnsi="Book Antiqua" w:cs="Arial"/>
        </w:rPr>
        <w:t>es</w:t>
      </w:r>
      <w:r w:rsidR="00117903">
        <w:rPr>
          <w:rFonts w:ascii="Book Antiqua" w:hAnsi="Book Antiqua" w:cs="Arial"/>
        </w:rPr>
        <w:t>,</w:t>
      </w:r>
      <w:r>
        <w:rPr>
          <w:rFonts w:ascii="Book Antiqua" w:hAnsi="Book Antiqua" w:cs="Arial"/>
        </w:rPr>
        <w:t xml:space="preserve"> they have been physical.  </w:t>
      </w:r>
    </w:p>
    <w:p w14:paraId="16B1B16B" w14:textId="77777777" w:rsidR="000F4783" w:rsidRDefault="000F4783" w:rsidP="000F4783">
      <w:pPr>
        <w:ind w:left="2268" w:hanging="1701"/>
        <w:jc w:val="both"/>
        <w:rPr>
          <w:rFonts w:ascii="Book Antiqua" w:hAnsi="Book Antiqua" w:cs="Arial"/>
        </w:rPr>
      </w:pPr>
    </w:p>
    <w:p w14:paraId="39F02153" w14:textId="77777777" w:rsidR="000F4783" w:rsidRDefault="000F4783" w:rsidP="000F4783">
      <w:pPr>
        <w:ind w:left="2268" w:hanging="1701"/>
        <w:jc w:val="both"/>
        <w:rPr>
          <w:rFonts w:ascii="Book Antiqua" w:hAnsi="Book Antiqua" w:cs="Arial"/>
        </w:rPr>
      </w:pPr>
      <w:r>
        <w:rPr>
          <w:rFonts w:ascii="Book Antiqua" w:hAnsi="Book Antiqua" w:cs="Arial"/>
        </w:rPr>
        <w:t xml:space="preserve">Question 82 </w:t>
      </w:r>
      <w:r>
        <w:rPr>
          <w:rFonts w:ascii="Book Antiqua" w:hAnsi="Book Antiqua" w:cs="Arial"/>
        </w:rPr>
        <w:tab/>
      </w:r>
      <w:r w:rsidR="00BF5CFA">
        <w:rPr>
          <w:rFonts w:ascii="Book Antiqua" w:hAnsi="Book Antiqua" w:cs="Arial"/>
        </w:rPr>
        <w:t xml:space="preserve">Has there been incidents where you have been harmed in ALB due to your sexuality?  Roughly how many incidents?  </w:t>
      </w:r>
    </w:p>
    <w:p w14:paraId="4C3B439F" w14:textId="77777777" w:rsidR="000F4783" w:rsidRDefault="00BF5CFA" w:rsidP="000F4783">
      <w:pPr>
        <w:ind w:left="2268" w:hanging="1701"/>
        <w:jc w:val="both"/>
        <w:rPr>
          <w:rFonts w:ascii="Book Antiqua" w:hAnsi="Book Antiqua" w:cs="Arial"/>
        </w:rPr>
      </w:pPr>
      <w:r>
        <w:rPr>
          <w:rFonts w:ascii="Book Antiqua" w:hAnsi="Book Antiqua" w:cs="Arial"/>
        </w:rPr>
        <w:t xml:space="preserve">Answer </w:t>
      </w:r>
      <w:r w:rsidR="000F4783">
        <w:rPr>
          <w:rFonts w:ascii="Book Antiqua" w:hAnsi="Book Antiqua" w:cs="Arial"/>
        </w:rPr>
        <w:tab/>
        <w:t>R</w:t>
      </w:r>
      <w:r>
        <w:rPr>
          <w:rFonts w:ascii="Book Antiqua" w:hAnsi="Book Antiqua" w:cs="Arial"/>
        </w:rPr>
        <w:t>oughly three-four times approximately.</w:t>
      </w:r>
    </w:p>
    <w:p w14:paraId="189DF5C5" w14:textId="77777777" w:rsidR="00CD6198" w:rsidRDefault="00CD6198" w:rsidP="000F4783">
      <w:pPr>
        <w:ind w:left="2268" w:hanging="1701"/>
        <w:jc w:val="both"/>
        <w:rPr>
          <w:rFonts w:ascii="Book Antiqua" w:hAnsi="Book Antiqua" w:cs="Arial"/>
        </w:rPr>
      </w:pPr>
    </w:p>
    <w:p w14:paraId="7EEA3338" w14:textId="77777777" w:rsidR="00CD6198" w:rsidRDefault="00CD6198" w:rsidP="00CD6198">
      <w:pPr>
        <w:ind w:left="2268" w:hanging="1701"/>
        <w:jc w:val="both"/>
        <w:rPr>
          <w:rFonts w:ascii="Book Antiqua" w:hAnsi="Book Antiqua" w:cs="Arial"/>
        </w:rPr>
      </w:pPr>
      <w:r>
        <w:rPr>
          <w:rFonts w:ascii="Book Antiqua" w:hAnsi="Book Antiqua" w:cs="Arial"/>
        </w:rPr>
        <w:t xml:space="preserve">Question 166 </w:t>
      </w:r>
      <w:r>
        <w:rPr>
          <w:rFonts w:ascii="Book Antiqua" w:hAnsi="Book Antiqua" w:cs="Arial"/>
        </w:rPr>
        <w:tab/>
        <w:t xml:space="preserve">Tell me more please.  </w:t>
      </w:r>
    </w:p>
    <w:p w14:paraId="79BBF56F"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 xml:space="preserve">Some boys and girls found out reason why I was kept home for 1.5 months.  After kids found out about me – they made fun of me – they see me in a different way.  Friends would keep their distance and </w:t>
      </w:r>
      <w:r>
        <w:rPr>
          <w:rFonts w:ascii="Book Antiqua" w:hAnsi="Book Antiqua" w:cs="Arial"/>
        </w:rPr>
        <w:lastRenderedPageBreak/>
        <w:t xml:space="preserve">wouldn’t come near me.  In 2014 I became depressed and I went to my family home and attempted to kill myself with a knife.  </w:t>
      </w:r>
    </w:p>
    <w:p w14:paraId="3AC39A89" w14:textId="77777777" w:rsidR="00CD6198" w:rsidRDefault="00CD6198" w:rsidP="00CD6198">
      <w:pPr>
        <w:ind w:left="2268" w:hanging="1701"/>
        <w:jc w:val="both"/>
        <w:rPr>
          <w:rFonts w:ascii="Book Antiqua" w:hAnsi="Book Antiqua" w:cs="Arial"/>
        </w:rPr>
      </w:pPr>
    </w:p>
    <w:p w14:paraId="7D0C534E" w14:textId="77777777" w:rsidR="00CD6198" w:rsidRDefault="00CD6198" w:rsidP="00CD6198">
      <w:pPr>
        <w:ind w:left="2268" w:hanging="1701"/>
        <w:jc w:val="both"/>
        <w:rPr>
          <w:rFonts w:ascii="Book Antiqua" w:hAnsi="Book Antiqua" w:cs="Arial"/>
        </w:rPr>
      </w:pPr>
      <w:r>
        <w:rPr>
          <w:rFonts w:ascii="Book Antiqua" w:hAnsi="Book Antiqua" w:cs="Arial"/>
        </w:rPr>
        <w:t>Question 179</w:t>
      </w:r>
      <w:r>
        <w:rPr>
          <w:rFonts w:ascii="Book Antiqua" w:hAnsi="Book Antiqua" w:cs="Arial"/>
        </w:rPr>
        <w:tab/>
        <w:t xml:space="preserve">You have not demonstrated any harm from police or State authorities – you fear society only it appears – is there anywhere in ALB where society is accepting of gay people.  </w:t>
      </w:r>
    </w:p>
    <w:p w14:paraId="5CE4D9DC" w14:textId="77777777" w:rsidR="00CD6198" w:rsidRDefault="00CD6198" w:rsidP="00CD6198">
      <w:pPr>
        <w:ind w:left="2268" w:hanging="1701"/>
        <w:jc w:val="both"/>
        <w:rPr>
          <w:rFonts w:ascii="Book Antiqua" w:hAnsi="Book Antiqua" w:cs="Arial"/>
        </w:rPr>
      </w:pPr>
    </w:p>
    <w:p w14:paraId="5286B6F2" w14:textId="77777777" w:rsidR="00CD6198" w:rsidRDefault="00CD6198" w:rsidP="00CD6198">
      <w:pPr>
        <w:ind w:left="2268" w:hanging="1701"/>
        <w:jc w:val="both"/>
        <w:rPr>
          <w:rFonts w:ascii="Book Antiqua" w:hAnsi="Book Antiqua" w:cs="Arial"/>
        </w:rPr>
      </w:pPr>
      <w:r>
        <w:rPr>
          <w:rFonts w:ascii="Book Antiqua" w:hAnsi="Book Antiqua" w:cs="Arial"/>
        </w:rPr>
        <w:t xml:space="preserve">Answer </w:t>
      </w:r>
      <w:r>
        <w:rPr>
          <w:rFonts w:ascii="Book Antiqua" w:hAnsi="Book Antiqua" w:cs="Arial"/>
        </w:rPr>
        <w:tab/>
        <w:t>No, I don’t think there are places where gay people are accepted.  I lived in Tirana and you are not accepted by the community.</w:t>
      </w:r>
    </w:p>
    <w:p w14:paraId="15253C95" w14:textId="77777777" w:rsidR="00CD6198" w:rsidRDefault="00CD6198" w:rsidP="00CD6198">
      <w:pPr>
        <w:tabs>
          <w:tab w:val="left" w:pos="567"/>
        </w:tabs>
        <w:ind w:left="567" w:hanging="567"/>
        <w:jc w:val="both"/>
        <w:rPr>
          <w:rFonts w:ascii="Book Antiqua" w:hAnsi="Book Antiqua" w:cs="Arial"/>
        </w:rPr>
      </w:pPr>
    </w:p>
    <w:p w14:paraId="46F0A09A" w14:textId="77777777" w:rsidR="00CD6198" w:rsidRDefault="000F4783" w:rsidP="00E070E6">
      <w:pPr>
        <w:tabs>
          <w:tab w:val="left" w:pos="567"/>
        </w:tabs>
        <w:ind w:left="567" w:hanging="567"/>
        <w:jc w:val="both"/>
        <w:rPr>
          <w:rFonts w:ascii="Book Antiqua" w:hAnsi="Book Antiqua" w:cs="Arial"/>
        </w:rPr>
      </w:pPr>
      <w:r>
        <w:rPr>
          <w:rFonts w:ascii="Book Antiqua" w:hAnsi="Book Antiqua" w:cs="Arial"/>
        </w:rPr>
        <w:t>1</w:t>
      </w:r>
      <w:r w:rsidR="004723F9">
        <w:rPr>
          <w:rFonts w:ascii="Book Antiqua" w:hAnsi="Book Antiqua" w:cs="Arial"/>
        </w:rPr>
        <w:t>5</w:t>
      </w:r>
      <w:r>
        <w:rPr>
          <w:rFonts w:ascii="Book Antiqua" w:hAnsi="Book Antiqua" w:cs="Arial"/>
        </w:rPr>
        <w:t>.</w:t>
      </w:r>
      <w:r>
        <w:rPr>
          <w:rFonts w:ascii="Book Antiqua" w:hAnsi="Book Antiqua" w:cs="Arial"/>
        </w:rPr>
        <w:tab/>
      </w:r>
      <w:r w:rsidR="00EA078A">
        <w:rPr>
          <w:rFonts w:ascii="Book Antiqua" w:hAnsi="Book Antiqua" w:cs="Arial"/>
        </w:rPr>
        <w:t>I</w:t>
      </w:r>
      <w:r w:rsidR="00CD6198">
        <w:rPr>
          <w:rFonts w:ascii="Book Antiqua" w:hAnsi="Book Antiqua" w:cs="Arial"/>
        </w:rPr>
        <w:t>t was argued that the j</w:t>
      </w:r>
      <w:r w:rsidR="00265288">
        <w:rPr>
          <w:rFonts w:ascii="Book Antiqua" w:hAnsi="Book Antiqua" w:cs="Arial"/>
        </w:rPr>
        <w:t xml:space="preserve">udge </w:t>
      </w:r>
      <w:r w:rsidR="009F5CA8">
        <w:rPr>
          <w:rFonts w:ascii="Book Antiqua" w:hAnsi="Book Antiqua" w:cs="Arial"/>
        </w:rPr>
        <w:t xml:space="preserve">concentrated on past treatment only and did not consider what may happen in the context of the background evidence.  The </w:t>
      </w:r>
      <w:r w:rsidR="00CD6198">
        <w:rPr>
          <w:rFonts w:ascii="Book Antiqua" w:hAnsi="Book Antiqua" w:cs="Arial"/>
        </w:rPr>
        <w:t>j</w:t>
      </w:r>
      <w:r w:rsidR="009F5CA8">
        <w:rPr>
          <w:rFonts w:ascii="Book Antiqua" w:hAnsi="Book Antiqua" w:cs="Arial"/>
        </w:rPr>
        <w:t xml:space="preserve">udge did not consider the previous suicide </w:t>
      </w:r>
      <w:r w:rsidR="00065397">
        <w:rPr>
          <w:rFonts w:ascii="Book Antiqua" w:hAnsi="Book Antiqua" w:cs="Arial"/>
        </w:rPr>
        <w:t xml:space="preserve">attempt </w:t>
      </w:r>
      <w:r w:rsidR="009F5CA8">
        <w:rPr>
          <w:rFonts w:ascii="Book Antiqua" w:hAnsi="Book Antiqua" w:cs="Arial"/>
        </w:rPr>
        <w:t xml:space="preserve">and </w:t>
      </w:r>
      <w:r w:rsidR="00E070E6">
        <w:rPr>
          <w:rFonts w:ascii="Book Antiqua" w:hAnsi="Book Antiqua" w:cs="Arial"/>
        </w:rPr>
        <w:t>t</w:t>
      </w:r>
      <w:r w:rsidR="009F5CA8">
        <w:rPr>
          <w:rFonts w:ascii="Book Antiqua" w:hAnsi="Book Antiqua" w:cs="Arial"/>
        </w:rPr>
        <w:t xml:space="preserve">he appellant’s mental fragility.  He was a vulnerable person.  </w:t>
      </w:r>
    </w:p>
    <w:p w14:paraId="184DFF53" w14:textId="77777777" w:rsidR="00CD6198" w:rsidRDefault="00CD6198" w:rsidP="00E070E6">
      <w:pPr>
        <w:tabs>
          <w:tab w:val="left" w:pos="567"/>
        </w:tabs>
        <w:ind w:left="567" w:hanging="567"/>
        <w:jc w:val="both"/>
        <w:rPr>
          <w:rFonts w:ascii="Book Antiqua" w:hAnsi="Book Antiqua" w:cs="Arial"/>
        </w:rPr>
      </w:pPr>
    </w:p>
    <w:p w14:paraId="0348E2A8" w14:textId="77777777" w:rsidR="009F5CA8" w:rsidRDefault="00CD6198" w:rsidP="00E070E6">
      <w:pPr>
        <w:tabs>
          <w:tab w:val="left" w:pos="567"/>
        </w:tabs>
        <w:ind w:left="567" w:hanging="567"/>
        <w:jc w:val="both"/>
        <w:rPr>
          <w:rFonts w:ascii="Book Antiqua" w:hAnsi="Book Antiqua" w:cs="Arial"/>
        </w:rPr>
      </w:pPr>
      <w:r>
        <w:rPr>
          <w:rFonts w:ascii="Book Antiqua" w:hAnsi="Book Antiqua" w:cs="Arial"/>
        </w:rPr>
        <w:t>1</w:t>
      </w:r>
      <w:r w:rsidR="004723F9">
        <w:rPr>
          <w:rFonts w:ascii="Book Antiqua" w:hAnsi="Book Antiqua" w:cs="Arial"/>
        </w:rPr>
        <w:t>6</w:t>
      </w:r>
      <w:r>
        <w:rPr>
          <w:rFonts w:ascii="Book Antiqua" w:hAnsi="Book Antiqua" w:cs="Arial"/>
        </w:rPr>
        <w:t xml:space="preserve">.   </w:t>
      </w:r>
      <w:r>
        <w:rPr>
          <w:rFonts w:ascii="Book Antiqua" w:hAnsi="Book Antiqua" w:cs="Arial"/>
        </w:rPr>
        <w:tab/>
        <w:t>C</w:t>
      </w:r>
      <w:r w:rsidR="009F5CA8">
        <w:rPr>
          <w:rFonts w:ascii="Book Antiqua" w:hAnsi="Book Antiqua" w:cs="Arial"/>
        </w:rPr>
        <w:t>onsideration of paragraph 276ADE was brief and there was no proper consideration of very significant obstacles.  The test is not the same as relocation</w:t>
      </w:r>
      <w:r w:rsidR="00065397">
        <w:rPr>
          <w:rFonts w:ascii="Book Antiqua" w:hAnsi="Book Antiqua" w:cs="Arial"/>
        </w:rPr>
        <w:t>. E</w:t>
      </w:r>
      <w:r w:rsidR="009F5CA8">
        <w:rPr>
          <w:rFonts w:ascii="Book Antiqua" w:hAnsi="Book Antiqua" w:cs="Arial"/>
        </w:rPr>
        <w:t xml:space="preserve">ven if the </w:t>
      </w:r>
      <w:r>
        <w:rPr>
          <w:rFonts w:ascii="Book Antiqua" w:hAnsi="Book Antiqua" w:cs="Arial"/>
        </w:rPr>
        <w:t>j</w:t>
      </w:r>
      <w:r w:rsidR="009F5CA8">
        <w:rPr>
          <w:rFonts w:ascii="Book Antiqua" w:hAnsi="Book Antiqua" w:cs="Arial"/>
        </w:rPr>
        <w:t>udge properly considered relocation</w:t>
      </w:r>
      <w:r>
        <w:rPr>
          <w:rFonts w:ascii="Book Antiqua" w:hAnsi="Book Antiqua" w:cs="Arial"/>
        </w:rPr>
        <w:t xml:space="preserve">, the decision under paragraph 276ADE is flawed. </w:t>
      </w:r>
      <w:r w:rsidR="009F5CA8">
        <w:rPr>
          <w:rFonts w:ascii="Book Antiqua" w:hAnsi="Book Antiqua" w:cs="Arial"/>
        </w:rPr>
        <w:t>She erred in respect of very significant obstacles because the concept encompasses other more subjective issues</w:t>
      </w:r>
      <w:r>
        <w:rPr>
          <w:rFonts w:ascii="Book Antiqua" w:hAnsi="Book Antiqua" w:cs="Arial"/>
        </w:rPr>
        <w:t>;</w:t>
      </w:r>
      <w:r w:rsidR="009F5CA8">
        <w:rPr>
          <w:rFonts w:ascii="Book Antiqua" w:hAnsi="Book Antiqua" w:cs="Arial"/>
        </w:rPr>
        <w:t xml:space="preserve"> for </w:t>
      </w:r>
      <w:r>
        <w:rPr>
          <w:rFonts w:ascii="Book Antiqua" w:hAnsi="Book Antiqua" w:cs="Arial"/>
        </w:rPr>
        <w:t>example</w:t>
      </w:r>
      <w:r w:rsidR="007134CD">
        <w:rPr>
          <w:rFonts w:ascii="Book Antiqua" w:hAnsi="Book Antiqua" w:cs="Arial"/>
        </w:rPr>
        <w:t>,</w:t>
      </w:r>
      <w:r w:rsidR="009F5CA8">
        <w:rPr>
          <w:rFonts w:ascii="Book Antiqua" w:hAnsi="Book Antiqua" w:cs="Arial"/>
        </w:rPr>
        <w:t xml:space="preserve"> how he will be treated bearing in mind that he cannot live discreetly.  </w:t>
      </w:r>
    </w:p>
    <w:p w14:paraId="1E2BEFCB" w14:textId="77777777" w:rsidR="009F5CA8" w:rsidRDefault="009F5CA8" w:rsidP="00BF23BB">
      <w:pPr>
        <w:tabs>
          <w:tab w:val="left" w:pos="567"/>
        </w:tabs>
        <w:ind w:left="567" w:hanging="567"/>
        <w:jc w:val="both"/>
        <w:rPr>
          <w:rFonts w:ascii="Book Antiqua" w:hAnsi="Book Antiqua" w:cs="Arial"/>
        </w:rPr>
      </w:pPr>
    </w:p>
    <w:p w14:paraId="169B1166" w14:textId="77777777" w:rsidR="00EA078A" w:rsidRDefault="00E070E6" w:rsidP="00BF23BB">
      <w:pPr>
        <w:tabs>
          <w:tab w:val="left" w:pos="567"/>
        </w:tabs>
        <w:ind w:left="567" w:hanging="567"/>
        <w:jc w:val="both"/>
        <w:rPr>
          <w:rFonts w:ascii="Book Antiqua" w:hAnsi="Book Antiqua" w:cs="Arial"/>
        </w:rPr>
      </w:pPr>
      <w:r>
        <w:rPr>
          <w:rFonts w:ascii="Book Antiqua" w:hAnsi="Book Antiqua" w:cs="Arial"/>
        </w:rPr>
        <w:t>1</w:t>
      </w:r>
      <w:r w:rsidR="004723F9">
        <w:rPr>
          <w:rFonts w:ascii="Book Antiqua" w:hAnsi="Book Antiqua" w:cs="Arial"/>
        </w:rPr>
        <w:t>7</w:t>
      </w:r>
      <w:r>
        <w:rPr>
          <w:rFonts w:ascii="Book Antiqua" w:hAnsi="Book Antiqua" w:cs="Arial"/>
        </w:rPr>
        <w:t>.</w:t>
      </w:r>
      <w:r>
        <w:rPr>
          <w:rFonts w:ascii="Book Antiqua" w:hAnsi="Book Antiqua" w:cs="Arial"/>
        </w:rPr>
        <w:tab/>
      </w:r>
      <w:r w:rsidR="009F5CA8">
        <w:rPr>
          <w:rFonts w:ascii="Book Antiqua" w:hAnsi="Book Antiqua" w:cs="Arial"/>
        </w:rPr>
        <w:t xml:space="preserve">Ms Isherwood made submissions.  She submitted that there was no error of law and that the grounds amount to mere disagreement.  The </w:t>
      </w:r>
      <w:r w:rsidR="007134CD">
        <w:rPr>
          <w:rFonts w:ascii="Book Antiqua" w:hAnsi="Book Antiqua" w:cs="Arial"/>
        </w:rPr>
        <w:t>j</w:t>
      </w:r>
      <w:r w:rsidR="009F5CA8">
        <w:rPr>
          <w:rFonts w:ascii="Book Antiqua" w:hAnsi="Book Antiqua" w:cs="Arial"/>
        </w:rPr>
        <w:t>udge properly considered reasonableness and took into account all relevant matters.  The appellant has already reloc</w:t>
      </w:r>
      <w:r w:rsidR="00FC1132">
        <w:rPr>
          <w:rFonts w:ascii="Book Antiqua" w:hAnsi="Book Antiqua" w:cs="Arial"/>
        </w:rPr>
        <w:t>ated to Tirana and the</w:t>
      </w:r>
      <w:r w:rsidR="007134CD">
        <w:rPr>
          <w:rFonts w:ascii="Book Antiqua" w:hAnsi="Book Antiqua" w:cs="Arial"/>
        </w:rPr>
        <w:t xml:space="preserve"> j</w:t>
      </w:r>
      <w:r w:rsidR="00FC1132">
        <w:rPr>
          <w:rFonts w:ascii="Book Antiqua" w:hAnsi="Book Antiqua" w:cs="Arial"/>
        </w:rPr>
        <w:t>udge was entitled to assume that</w:t>
      </w:r>
      <w:r w:rsidR="007134CD">
        <w:rPr>
          <w:rFonts w:ascii="Book Antiqua" w:hAnsi="Book Antiqua" w:cs="Arial"/>
        </w:rPr>
        <w:t xml:space="preserve"> he </w:t>
      </w:r>
      <w:r w:rsidR="00FC1132">
        <w:rPr>
          <w:rFonts w:ascii="Book Antiqua" w:hAnsi="Book Antiqua" w:cs="Arial"/>
        </w:rPr>
        <w:t>could reside with his cousin in the absence of evidence to the contrary.</w:t>
      </w:r>
    </w:p>
    <w:p w14:paraId="55F72795" w14:textId="77777777" w:rsidR="007134CD" w:rsidRDefault="007134CD" w:rsidP="00BF23BB">
      <w:pPr>
        <w:tabs>
          <w:tab w:val="left" w:pos="567"/>
        </w:tabs>
        <w:ind w:left="567" w:hanging="567"/>
        <w:jc w:val="both"/>
        <w:rPr>
          <w:rFonts w:ascii="Book Antiqua" w:hAnsi="Book Antiqua" w:cs="Arial"/>
        </w:rPr>
      </w:pPr>
    </w:p>
    <w:p w14:paraId="05B65B72" w14:textId="77777777" w:rsidR="007134CD" w:rsidRPr="007134CD" w:rsidRDefault="004723F9"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Error of Law </w:t>
      </w:r>
      <w:r w:rsidR="007134CD" w:rsidRPr="007134CD">
        <w:rPr>
          <w:rFonts w:ascii="Book Antiqua" w:hAnsi="Book Antiqua" w:cs="Arial"/>
          <w:b/>
          <w:u w:val="single"/>
        </w:rPr>
        <w:t xml:space="preserve"> </w:t>
      </w:r>
    </w:p>
    <w:p w14:paraId="3FDECF80" w14:textId="77777777" w:rsidR="00C13F00" w:rsidRDefault="00C13F00" w:rsidP="00BF23BB">
      <w:pPr>
        <w:tabs>
          <w:tab w:val="left" w:pos="567"/>
        </w:tabs>
        <w:ind w:left="567" w:hanging="567"/>
        <w:jc w:val="both"/>
        <w:rPr>
          <w:rFonts w:ascii="Book Antiqua" w:hAnsi="Book Antiqua" w:cs="Arial"/>
        </w:rPr>
      </w:pPr>
    </w:p>
    <w:p w14:paraId="61CB25FC" w14:textId="77777777" w:rsidR="00C13F00" w:rsidRDefault="00E070E6" w:rsidP="00BF23BB">
      <w:pPr>
        <w:tabs>
          <w:tab w:val="left" w:pos="567"/>
        </w:tabs>
        <w:ind w:left="567" w:hanging="567"/>
        <w:jc w:val="both"/>
        <w:rPr>
          <w:rFonts w:ascii="Book Antiqua" w:hAnsi="Book Antiqua" w:cs="Arial"/>
        </w:rPr>
      </w:pPr>
      <w:r>
        <w:rPr>
          <w:rFonts w:ascii="Book Antiqua" w:hAnsi="Book Antiqua" w:cs="Arial"/>
        </w:rPr>
        <w:t>1</w:t>
      </w:r>
      <w:r w:rsidR="004723F9">
        <w:rPr>
          <w:rFonts w:ascii="Book Antiqua" w:hAnsi="Book Antiqua" w:cs="Arial"/>
        </w:rPr>
        <w:t>8</w:t>
      </w:r>
      <w:r>
        <w:rPr>
          <w:rFonts w:ascii="Book Antiqua" w:hAnsi="Book Antiqua" w:cs="Arial"/>
        </w:rPr>
        <w:t>.</w:t>
      </w:r>
      <w:r>
        <w:rPr>
          <w:rFonts w:ascii="Book Antiqua" w:hAnsi="Book Antiqua" w:cs="Arial"/>
        </w:rPr>
        <w:tab/>
      </w:r>
      <w:r w:rsidR="00C13F00">
        <w:rPr>
          <w:rFonts w:ascii="Book Antiqua" w:hAnsi="Book Antiqua" w:cs="Arial"/>
        </w:rPr>
        <w:t xml:space="preserve">I remind myself in respect of the law on relocation in </w:t>
      </w:r>
      <w:r w:rsidR="00C13F00" w:rsidRPr="00C13F00">
        <w:rPr>
          <w:rFonts w:ascii="Book Antiqua" w:hAnsi="Book Antiqua" w:cs="Arial"/>
          <w:b/>
          <w:u w:val="single"/>
        </w:rPr>
        <w:t>AH</w:t>
      </w:r>
      <w:r w:rsidR="007134CD">
        <w:rPr>
          <w:rFonts w:ascii="Book Antiqua" w:hAnsi="Book Antiqua" w:cs="Arial"/>
          <w:b/>
          <w:u w:val="single"/>
        </w:rPr>
        <w:t xml:space="preserve"> </w:t>
      </w:r>
      <w:r w:rsidR="00C13F00" w:rsidRPr="00C13F00">
        <w:rPr>
          <w:rFonts w:ascii="Book Antiqua" w:hAnsi="Book Antiqua" w:cs="Arial"/>
          <w:b/>
        </w:rPr>
        <w:t xml:space="preserve">[2007] EWCA </w:t>
      </w:r>
      <w:proofErr w:type="spellStart"/>
      <w:r w:rsidR="00C13F00" w:rsidRPr="00C13F00">
        <w:rPr>
          <w:rFonts w:ascii="Book Antiqua" w:hAnsi="Book Antiqua" w:cs="Arial"/>
          <w:b/>
        </w:rPr>
        <w:t>Civ</w:t>
      </w:r>
      <w:proofErr w:type="spellEnd"/>
      <w:r w:rsidR="00C13F00" w:rsidRPr="00C13F00">
        <w:rPr>
          <w:rFonts w:ascii="Book Antiqua" w:hAnsi="Book Antiqua" w:cs="Arial"/>
          <w:b/>
        </w:rPr>
        <w:t xml:space="preserve"> 297</w:t>
      </w:r>
      <w:r w:rsidR="00C13F00">
        <w:rPr>
          <w:rFonts w:ascii="Book Antiqua" w:hAnsi="Book Antiqua" w:cs="Arial"/>
        </w:rPr>
        <w:t xml:space="preserve"> Lord Bingham at paragraph 5 stated as follows:  </w:t>
      </w:r>
    </w:p>
    <w:p w14:paraId="497D0F23" w14:textId="77777777" w:rsidR="00C13F00" w:rsidRDefault="00C13F00" w:rsidP="007134CD">
      <w:pPr>
        <w:tabs>
          <w:tab w:val="left" w:pos="567"/>
        </w:tabs>
        <w:ind w:left="1134" w:hanging="567"/>
        <w:jc w:val="both"/>
        <w:rPr>
          <w:rFonts w:ascii="Book Antiqua" w:hAnsi="Book Antiqua" w:cs="Arial"/>
        </w:rPr>
      </w:pPr>
    </w:p>
    <w:p w14:paraId="5DBA7C58" w14:textId="77777777" w:rsidR="00C13F00" w:rsidRDefault="007134CD" w:rsidP="007134CD">
      <w:pPr>
        <w:tabs>
          <w:tab w:val="left" w:pos="567"/>
        </w:tabs>
        <w:ind w:left="1134"/>
        <w:jc w:val="both"/>
        <w:rPr>
          <w:rFonts w:ascii="Book Antiqua" w:hAnsi="Book Antiqua" w:cs="Arial"/>
        </w:rPr>
      </w:pPr>
      <w:r>
        <w:rPr>
          <w:rFonts w:ascii="Book Antiqua" w:hAnsi="Book Antiqua" w:cs="Arial"/>
        </w:rPr>
        <w:t>“</w:t>
      </w:r>
      <w:r w:rsidR="00C13F00">
        <w:rPr>
          <w:rFonts w:ascii="Book Antiqua" w:hAnsi="Book Antiqua" w:cs="Arial"/>
        </w:rPr>
        <w:t xml:space="preserve">In paragraph 21 of my opinion in </w:t>
      </w:r>
      <w:proofErr w:type="spellStart"/>
      <w:r w:rsidR="00C13F00" w:rsidRPr="00C13F00">
        <w:rPr>
          <w:rFonts w:ascii="Book Antiqua" w:hAnsi="Book Antiqua" w:cs="Arial"/>
          <w:b/>
          <w:u w:val="single"/>
        </w:rPr>
        <w:t>Januzi</w:t>
      </w:r>
      <w:proofErr w:type="spellEnd"/>
      <w:r w:rsidR="00C13F00">
        <w:rPr>
          <w:rFonts w:ascii="Book Antiqua" w:hAnsi="Book Antiqua" w:cs="Arial"/>
        </w:rPr>
        <w:t xml:space="preserve"> I summarise the correct approach to the problem of internal relocation in terms of which all my noble and learned friends agreed:</w:t>
      </w:r>
    </w:p>
    <w:p w14:paraId="196FFD90" w14:textId="77777777" w:rsidR="007134CD" w:rsidRDefault="007134CD" w:rsidP="007134CD">
      <w:pPr>
        <w:jc w:val="both"/>
        <w:rPr>
          <w:rFonts w:ascii="Book Antiqua" w:hAnsi="Book Antiqua" w:cs="Arial"/>
        </w:rPr>
      </w:pPr>
    </w:p>
    <w:p w14:paraId="785F4C35" w14:textId="525548A8" w:rsidR="00E070E6" w:rsidRDefault="00C13F00" w:rsidP="007134CD">
      <w:pPr>
        <w:ind w:left="1701"/>
        <w:jc w:val="both"/>
        <w:rPr>
          <w:rFonts w:ascii="Book Antiqua" w:hAnsi="Book Antiqua" w:cs="Arial"/>
        </w:rPr>
      </w:pPr>
      <w:r>
        <w:rPr>
          <w:rFonts w:ascii="Book Antiqua" w:hAnsi="Book Antiqua" w:cs="Arial"/>
        </w:rPr>
        <w:t xml:space="preserve">“The decisionmaker, taking account of all relevant circumstances pertaining to the claimant and his country of origin, must decide whether it is reasonable to expect the claimant to relocate or whether it would be unduly harsh to expect him to do so …  There is, as Simon Brown LJ aptly observed in </w:t>
      </w:r>
      <w:proofErr w:type="spellStart"/>
      <w:r w:rsidRPr="00E45EAF">
        <w:rPr>
          <w:rFonts w:ascii="Book Antiqua" w:hAnsi="Book Antiqua" w:cs="Arial"/>
          <w:b/>
          <w:u w:val="single"/>
        </w:rPr>
        <w:t>Svazas</w:t>
      </w:r>
      <w:proofErr w:type="spellEnd"/>
      <w:r w:rsidRPr="00E45EAF">
        <w:rPr>
          <w:rFonts w:ascii="Book Antiqua" w:hAnsi="Book Antiqua" w:cs="Arial"/>
          <w:b/>
          <w:u w:val="single"/>
        </w:rPr>
        <w:t xml:space="preserve"> v Secretary of State for the Home Department</w:t>
      </w:r>
      <w:r w:rsidRPr="00E45EAF">
        <w:rPr>
          <w:rFonts w:ascii="Book Antiqua" w:hAnsi="Book Antiqua" w:cs="Arial"/>
          <w:b/>
        </w:rPr>
        <w:t>, [2002] 1 WLR 1891</w:t>
      </w:r>
      <w:r>
        <w:rPr>
          <w:rFonts w:ascii="Book Antiqua" w:hAnsi="Book Antiqua" w:cs="Arial"/>
        </w:rPr>
        <w:t>, paragraph 55, a spectrum of cases.  The decisionmaker must do his best to decide, on such material as is available, where on the spectrum the particular case falls … all must depend on a fair assessment of the facts.”</w:t>
      </w:r>
    </w:p>
    <w:p w14:paraId="7AFB97B8" w14:textId="77777777" w:rsidR="00E070E6" w:rsidRDefault="00E070E6" w:rsidP="00E070E6">
      <w:pPr>
        <w:ind w:left="1134"/>
        <w:jc w:val="both"/>
        <w:rPr>
          <w:rFonts w:ascii="Book Antiqua" w:hAnsi="Book Antiqua" w:cs="Arial"/>
        </w:rPr>
      </w:pPr>
    </w:p>
    <w:p w14:paraId="20F86176" w14:textId="77777777" w:rsidR="00C13F00" w:rsidRDefault="00C13F00" w:rsidP="007134CD">
      <w:pPr>
        <w:ind w:left="1134"/>
        <w:jc w:val="both"/>
        <w:rPr>
          <w:rFonts w:ascii="Book Antiqua" w:hAnsi="Book Antiqua" w:cs="Arial"/>
        </w:rPr>
      </w:pPr>
      <w:r>
        <w:rPr>
          <w:rFonts w:ascii="Book Antiqua" w:hAnsi="Book Antiqua" w:cs="Arial"/>
        </w:rPr>
        <w:lastRenderedPageBreak/>
        <w:t>Although specifically directed to a secondary issue in the case, these observations are plainly of general application.  It is not easy to see how the Rule could be more specifically or clearly expressed.  It is, or should be, evident that the enquiry must be directed to the situation of the particular applicant, whose age, g</w:t>
      </w:r>
      <w:r w:rsidR="00E070E6">
        <w:rPr>
          <w:rFonts w:ascii="Book Antiqua" w:hAnsi="Book Antiqua" w:cs="Arial"/>
        </w:rPr>
        <w:t>ender, experience, health, skill</w:t>
      </w:r>
      <w:r>
        <w:rPr>
          <w:rFonts w:ascii="Book Antiqua" w:hAnsi="Book Antiqua" w:cs="Arial"/>
        </w:rPr>
        <w:t>s and family ties may all be very relevant.  There is no warrant for excluding, or giving priority to, consideration of the applicant’s way of life in the place of persecution.  There is no warrant for excluding, or giving priority to, consideration of conditions generally prevailing in the home country.  I do not underestimate</w:t>
      </w:r>
      <w:r w:rsidR="00E070E6">
        <w:rPr>
          <w:rFonts w:ascii="Book Antiqua" w:hAnsi="Book Antiqua" w:cs="Arial"/>
        </w:rPr>
        <w:t xml:space="preserve"> the difficulty of decision-</w:t>
      </w:r>
      <w:r>
        <w:rPr>
          <w:rFonts w:ascii="Book Antiqua" w:hAnsi="Book Antiqua" w:cs="Arial"/>
        </w:rPr>
        <w:t xml:space="preserve">making in some cases.  But the difficulty lies in applying the test, not in expressing it.  The humanitarian object of the Refugee Convention is to secure a reasonable measure of protection for those with a well-founded fear of persecution in their home country or some part of </w:t>
      </w:r>
      <w:proofErr w:type="spellStart"/>
      <w:proofErr w:type="gramStart"/>
      <w:r>
        <w:rPr>
          <w:rFonts w:ascii="Book Antiqua" w:hAnsi="Book Antiqua" w:cs="Arial"/>
        </w:rPr>
        <w:t>it</w:t>
      </w:r>
      <w:r w:rsidR="00E45EAF">
        <w:rPr>
          <w:rFonts w:ascii="Book Antiqua" w:hAnsi="Book Antiqua" w:cs="Arial"/>
        </w:rPr>
        <w:t>,</w:t>
      </w:r>
      <w:r>
        <w:rPr>
          <w:rFonts w:ascii="Book Antiqua" w:hAnsi="Book Antiqua" w:cs="Arial"/>
        </w:rPr>
        <w:t>it</w:t>
      </w:r>
      <w:proofErr w:type="spellEnd"/>
      <w:proofErr w:type="gramEnd"/>
      <w:r>
        <w:rPr>
          <w:rFonts w:ascii="Book Antiqua" w:hAnsi="Book Antiqua" w:cs="Arial"/>
        </w:rPr>
        <w:t xml:space="preserve"> is not to procure a general levelling up of living standards around the world, desirable though of course that is.”</w:t>
      </w:r>
    </w:p>
    <w:p w14:paraId="73BFA9D4" w14:textId="77777777" w:rsidR="00065397" w:rsidRDefault="00065397" w:rsidP="007134CD">
      <w:pPr>
        <w:ind w:left="1134"/>
        <w:jc w:val="both"/>
        <w:rPr>
          <w:rFonts w:ascii="Book Antiqua" w:hAnsi="Book Antiqua" w:cs="Arial"/>
        </w:rPr>
      </w:pPr>
    </w:p>
    <w:p w14:paraId="1AE3328A" w14:textId="77777777" w:rsidR="00065397" w:rsidRPr="00065397" w:rsidRDefault="003B16ED" w:rsidP="00065397">
      <w:pPr>
        <w:rPr>
          <w:rFonts w:ascii="Book Antiqua" w:hAnsi="Book Antiqua" w:cs="Arial"/>
          <w:b/>
          <w:u w:val="single"/>
        </w:rPr>
      </w:pPr>
      <w:r>
        <w:rPr>
          <w:rFonts w:ascii="Book Antiqua" w:hAnsi="Book Antiqua" w:cs="Arial"/>
          <w:b/>
          <w:u w:val="single"/>
        </w:rPr>
        <w:t xml:space="preserve">Error of Law </w:t>
      </w:r>
      <w:r w:rsidR="00065397" w:rsidRPr="00065397">
        <w:rPr>
          <w:rFonts w:ascii="Book Antiqua" w:hAnsi="Book Antiqua" w:cs="Arial"/>
          <w:b/>
          <w:u w:val="single"/>
        </w:rPr>
        <w:t xml:space="preserve"> </w:t>
      </w:r>
    </w:p>
    <w:p w14:paraId="191689D0" w14:textId="77777777" w:rsidR="00E45EAF" w:rsidRDefault="00E45EAF" w:rsidP="007134CD">
      <w:pPr>
        <w:tabs>
          <w:tab w:val="left" w:pos="567"/>
        </w:tabs>
        <w:ind w:left="1134" w:hanging="567"/>
        <w:jc w:val="both"/>
        <w:rPr>
          <w:rFonts w:ascii="Book Antiqua" w:hAnsi="Book Antiqua" w:cs="Arial"/>
        </w:rPr>
      </w:pPr>
    </w:p>
    <w:p w14:paraId="10B1B473" w14:textId="77777777" w:rsidR="00E45EAF" w:rsidRDefault="00E070E6" w:rsidP="00BF23BB">
      <w:pPr>
        <w:tabs>
          <w:tab w:val="left" w:pos="567"/>
        </w:tabs>
        <w:ind w:left="567" w:hanging="567"/>
        <w:jc w:val="both"/>
        <w:rPr>
          <w:rFonts w:ascii="Book Antiqua" w:hAnsi="Book Antiqua" w:cs="Arial"/>
        </w:rPr>
      </w:pPr>
      <w:r>
        <w:rPr>
          <w:rFonts w:ascii="Book Antiqua" w:hAnsi="Book Antiqua" w:cs="Arial"/>
        </w:rPr>
        <w:t>1</w:t>
      </w:r>
      <w:r w:rsidR="004723F9">
        <w:rPr>
          <w:rFonts w:ascii="Book Antiqua" w:hAnsi="Book Antiqua" w:cs="Arial"/>
        </w:rPr>
        <w:t>9</w:t>
      </w:r>
      <w:r>
        <w:rPr>
          <w:rFonts w:ascii="Book Antiqua" w:hAnsi="Book Antiqua" w:cs="Arial"/>
        </w:rPr>
        <w:t>.</w:t>
      </w:r>
      <w:r>
        <w:rPr>
          <w:rFonts w:ascii="Book Antiqua" w:hAnsi="Book Antiqua" w:cs="Arial"/>
        </w:rPr>
        <w:tab/>
      </w:r>
      <w:r w:rsidR="00E45EAF">
        <w:rPr>
          <w:rFonts w:ascii="Book Antiqua" w:hAnsi="Book Antiqua" w:cs="Arial"/>
        </w:rPr>
        <w:t xml:space="preserve">The account given by the appellant in oral evidence </w:t>
      </w:r>
      <w:r w:rsidR="00065397">
        <w:rPr>
          <w:rFonts w:ascii="Book Antiqua" w:hAnsi="Book Antiqua" w:cs="Arial"/>
        </w:rPr>
        <w:t>and</w:t>
      </w:r>
      <w:r w:rsidR="00E45EAF">
        <w:rPr>
          <w:rFonts w:ascii="Book Antiqua" w:hAnsi="Book Antiqua" w:cs="Arial"/>
        </w:rPr>
        <w:t xml:space="preserve"> asylum interview was not that he had been persecuted in Tirana.  His case was advanced on the basis that he had been persecuted in his home area</w:t>
      </w:r>
      <w:r w:rsidR="00E1189D">
        <w:rPr>
          <w:rFonts w:ascii="Book Antiqua" w:hAnsi="Book Antiqua" w:cs="Arial"/>
        </w:rPr>
        <w:t xml:space="preserve"> by his family and this was accepted by the judge</w:t>
      </w:r>
      <w:r w:rsidR="00E45EAF">
        <w:rPr>
          <w:rFonts w:ascii="Book Antiqua" w:hAnsi="Book Antiqua" w:cs="Arial"/>
        </w:rPr>
        <w:t xml:space="preserve">.  </w:t>
      </w:r>
      <w:r w:rsidR="00E1189D">
        <w:rPr>
          <w:rFonts w:ascii="Book Antiqua" w:hAnsi="Book Antiqua" w:cs="Arial"/>
        </w:rPr>
        <w:t xml:space="preserve">I note that his </w:t>
      </w:r>
      <w:r w:rsidR="00E45EAF">
        <w:rPr>
          <w:rFonts w:ascii="Book Antiqua" w:hAnsi="Book Antiqua" w:cs="Arial"/>
        </w:rPr>
        <w:t xml:space="preserve">witness statement is silent on the issue of ill-treatment in Tirana.  It was nevertheless incumbent on the </w:t>
      </w:r>
      <w:r w:rsidR="00E1189D">
        <w:rPr>
          <w:rFonts w:ascii="Book Antiqua" w:hAnsi="Book Antiqua" w:cs="Arial"/>
        </w:rPr>
        <w:t>j</w:t>
      </w:r>
      <w:r w:rsidR="00E45EAF">
        <w:rPr>
          <w:rFonts w:ascii="Book Antiqua" w:hAnsi="Book Antiqua" w:cs="Arial"/>
        </w:rPr>
        <w:t>udge to consider the reasonableness of relocation</w:t>
      </w:r>
      <w:r w:rsidR="00065397">
        <w:rPr>
          <w:rFonts w:ascii="Book Antiqua" w:hAnsi="Book Antiqua" w:cs="Arial"/>
        </w:rPr>
        <w:t xml:space="preserve">. </w:t>
      </w:r>
      <w:r w:rsidR="00E45EAF">
        <w:rPr>
          <w:rFonts w:ascii="Book Antiqua" w:hAnsi="Book Antiqua" w:cs="Arial"/>
        </w:rPr>
        <w:t xml:space="preserve">  </w:t>
      </w:r>
    </w:p>
    <w:p w14:paraId="0C6468FC" w14:textId="77777777" w:rsidR="00E45EAF" w:rsidRDefault="00E45EAF" w:rsidP="00BF23BB">
      <w:pPr>
        <w:tabs>
          <w:tab w:val="left" w:pos="567"/>
        </w:tabs>
        <w:ind w:left="567" w:hanging="567"/>
        <w:jc w:val="both"/>
        <w:rPr>
          <w:rFonts w:ascii="Book Antiqua" w:hAnsi="Book Antiqua" w:cs="Arial"/>
        </w:rPr>
      </w:pPr>
    </w:p>
    <w:p w14:paraId="031C50C9" w14:textId="77777777" w:rsidR="00E45EAF" w:rsidRDefault="004723F9" w:rsidP="00BF23BB">
      <w:pPr>
        <w:tabs>
          <w:tab w:val="left" w:pos="567"/>
        </w:tabs>
        <w:ind w:left="567" w:hanging="567"/>
        <w:jc w:val="both"/>
        <w:rPr>
          <w:rFonts w:ascii="Book Antiqua" w:hAnsi="Book Antiqua" w:cs="Arial"/>
        </w:rPr>
      </w:pPr>
      <w:r>
        <w:rPr>
          <w:rFonts w:ascii="Book Antiqua" w:hAnsi="Book Antiqua" w:cs="Arial"/>
        </w:rPr>
        <w:t>20</w:t>
      </w:r>
      <w:r w:rsidR="00E070E6">
        <w:rPr>
          <w:rFonts w:ascii="Book Antiqua" w:hAnsi="Book Antiqua" w:cs="Arial"/>
        </w:rPr>
        <w:t>.</w:t>
      </w:r>
      <w:r w:rsidR="00E070E6">
        <w:rPr>
          <w:rFonts w:ascii="Book Antiqua" w:hAnsi="Book Antiqua" w:cs="Arial"/>
        </w:rPr>
        <w:tab/>
      </w:r>
      <w:r w:rsidR="002902F5">
        <w:rPr>
          <w:rFonts w:ascii="Book Antiqua" w:hAnsi="Book Antiqua" w:cs="Arial"/>
        </w:rPr>
        <w:t>The b</w:t>
      </w:r>
      <w:r w:rsidR="00E45EAF">
        <w:rPr>
          <w:rFonts w:ascii="Book Antiqua" w:hAnsi="Book Antiqua" w:cs="Arial"/>
        </w:rPr>
        <w:t xml:space="preserve">ackground evidence before the </w:t>
      </w:r>
      <w:r w:rsidR="002902F5">
        <w:rPr>
          <w:rFonts w:ascii="Book Antiqua" w:hAnsi="Book Antiqua" w:cs="Arial"/>
        </w:rPr>
        <w:t>j</w:t>
      </w:r>
      <w:r w:rsidR="00E45EAF">
        <w:rPr>
          <w:rFonts w:ascii="Book Antiqua" w:hAnsi="Book Antiqua" w:cs="Arial"/>
        </w:rPr>
        <w:t>udge paints a dim picture of Albanian society</w:t>
      </w:r>
      <w:r w:rsidR="00E1189D">
        <w:rPr>
          <w:rFonts w:ascii="Book Antiqua" w:hAnsi="Book Antiqua" w:cs="Arial"/>
        </w:rPr>
        <w:t xml:space="preserve"> as regards attitudes to </w:t>
      </w:r>
      <w:r w:rsidR="00E45EAF">
        <w:rPr>
          <w:rFonts w:ascii="Book Antiqua" w:hAnsi="Book Antiqua" w:cs="Arial"/>
        </w:rPr>
        <w:t>LGBT individuals</w:t>
      </w:r>
      <w:r w:rsidR="00065397">
        <w:rPr>
          <w:rFonts w:ascii="Book Antiqua" w:hAnsi="Book Antiqua" w:cs="Arial"/>
        </w:rPr>
        <w:t xml:space="preserve">. They </w:t>
      </w:r>
      <w:r w:rsidR="00E45EAF">
        <w:rPr>
          <w:rFonts w:ascii="Book Antiqua" w:hAnsi="Book Antiqua" w:cs="Arial"/>
        </w:rPr>
        <w:t>continue to experience discrimination from individuals and institutions.</w:t>
      </w:r>
      <w:r w:rsidR="00065397">
        <w:rPr>
          <w:rFonts w:ascii="Book Antiqua" w:hAnsi="Book Antiqua" w:cs="Arial"/>
        </w:rPr>
        <w:t xml:space="preserve"> There </w:t>
      </w:r>
      <w:r w:rsidR="00E45EAF">
        <w:rPr>
          <w:rFonts w:ascii="Book Antiqua" w:hAnsi="Book Antiqua" w:cs="Arial"/>
        </w:rPr>
        <w:t xml:space="preserve">are incidents of violence.  There is much in the background evidence relating to family attitudes and treatment and it is this on which the </w:t>
      </w:r>
      <w:r w:rsidR="00E1189D">
        <w:rPr>
          <w:rFonts w:ascii="Book Antiqua" w:hAnsi="Book Antiqua" w:cs="Arial"/>
        </w:rPr>
        <w:t>j</w:t>
      </w:r>
      <w:r w:rsidR="00265288">
        <w:rPr>
          <w:rFonts w:ascii="Book Antiqua" w:hAnsi="Book Antiqua" w:cs="Arial"/>
        </w:rPr>
        <w:t xml:space="preserve">udge </w:t>
      </w:r>
      <w:r w:rsidR="00E45EAF">
        <w:rPr>
          <w:rFonts w:ascii="Book Antiqua" w:hAnsi="Book Antiqua" w:cs="Arial"/>
        </w:rPr>
        <w:t>relied when concluding that the appellant would be at risk</w:t>
      </w:r>
      <w:r w:rsidR="00065397">
        <w:rPr>
          <w:rFonts w:ascii="Book Antiqua" w:hAnsi="Book Antiqua" w:cs="Arial"/>
        </w:rPr>
        <w:t xml:space="preserve"> of persecution </w:t>
      </w:r>
      <w:r w:rsidR="00E45EAF">
        <w:rPr>
          <w:rFonts w:ascii="Book Antiqua" w:hAnsi="Book Antiqua" w:cs="Arial"/>
        </w:rPr>
        <w:t>in his home area.  The background evidence indicates that violence is unreported because unfortunately most of it is exercised directly by family members.</w:t>
      </w:r>
    </w:p>
    <w:p w14:paraId="7053DC33" w14:textId="77777777" w:rsidR="00E45EAF" w:rsidRDefault="00E45EAF" w:rsidP="00BF23BB">
      <w:pPr>
        <w:tabs>
          <w:tab w:val="left" w:pos="567"/>
        </w:tabs>
        <w:ind w:left="567" w:hanging="567"/>
        <w:jc w:val="both"/>
        <w:rPr>
          <w:rFonts w:ascii="Book Antiqua" w:hAnsi="Book Antiqua" w:cs="Arial"/>
        </w:rPr>
      </w:pPr>
    </w:p>
    <w:p w14:paraId="5C337EAC" w14:textId="77777777" w:rsidR="00D92B8D" w:rsidRDefault="00E070E6" w:rsidP="00BF23BB">
      <w:pPr>
        <w:tabs>
          <w:tab w:val="left" w:pos="567"/>
        </w:tabs>
        <w:ind w:left="567" w:hanging="567"/>
        <w:jc w:val="both"/>
        <w:rPr>
          <w:rFonts w:ascii="Book Antiqua" w:hAnsi="Book Antiqua" w:cs="Arial"/>
        </w:rPr>
      </w:pPr>
      <w:r>
        <w:rPr>
          <w:rFonts w:ascii="Book Antiqua" w:hAnsi="Book Antiqua" w:cs="Arial"/>
        </w:rPr>
        <w:t>2</w:t>
      </w:r>
      <w:r w:rsidR="004723F9">
        <w:rPr>
          <w:rFonts w:ascii="Book Antiqua" w:hAnsi="Book Antiqua" w:cs="Arial"/>
        </w:rPr>
        <w:t>1</w:t>
      </w:r>
      <w:r>
        <w:rPr>
          <w:rFonts w:ascii="Book Antiqua" w:hAnsi="Book Antiqua" w:cs="Arial"/>
        </w:rPr>
        <w:t>.</w:t>
      </w:r>
      <w:r>
        <w:rPr>
          <w:rFonts w:ascii="Book Antiqua" w:hAnsi="Book Antiqua" w:cs="Arial"/>
        </w:rPr>
        <w:tab/>
      </w:r>
      <w:r w:rsidR="00E45EAF">
        <w:rPr>
          <w:rFonts w:ascii="Book Antiqua" w:hAnsi="Book Antiqua" w:cs="Arial"/>
        </w:rPr>
        <w:t xml:space="preserve">In relation to the appellant’s evidence about what had happened to him in Tirana the </w:t>
      </w:r>
      <w:r w:rsidR="00E1189D">
        <w:rPr>
          <w:rFonts w:ascii="Book Antiqua" w:hAnsi="Book Antiqua" w:cs="Arial"/>
        </w:rPr>
        <w:t>j</w:t>
      </w:r>
      <w:r w:rsidR="00265288">
        <w:rPr>
          <w:rFonts w:ascii="Book Antiqua" w:hAnsi="Book Antiqua" w:cs="Arial"/>
        </w:rPr>
        <w:t xml:space="preserve">udge </w:t>
      </w:r>
      <w:r w:rsidR="00E45EAF">
        <w:rPr>
          <w:rFonts w:ascii="Book Antiqua" w:hAnsi="Book Antiqua" w:cs="Arial"/>
        </w:rPr>
        <w:t>was entitled to conclude that his evidence was that he had been pushed and humiliated.  This is not at odds with the cross-examination recorded at paragraph 5 by the appellant’s representative</w:t>
      </w:r>
      <w:r w:rsidR="00E1189D">
        <w:rPr>
          <w:rFonts w:ascii="Book Antiqua" w:hAnsi="Book Antiqua" w:cs="Arial"/>
        </w:rPr>
        <w:t xml:space="preserve"> where the appellant gave an account of bullying and humiliation that occurred whilst he was at school.</w:t>
      </w:r>
      <w:r w:rsidR="00F0078E">
        <w:rPr>
          <w:rFonts w:ascii="Book Antiqua" w:hAnsi="Book Antiqua" w:cs="Arial"/>
        </w:rPr>
        <w:t xml:space="preserve">  I have taken into account the </w:t>
      </w:r>
      <w:r w:rsidR="00E1189D">
        <w:rPr>
          <w:rFonts w:ascii="Book Antiqua" w:hAnsi="Book Antiqua" w:cs="Arial"/>
        </w:rPr>
        <w:t xml:space="preserve">questions and answers </w:t>
      </w:r>
      <w:r w:rsidR="00F0078E">
        <w:rPr>
          <w:rFonts w:ascii="Book Antiqua" w:hAnsi="Book Antiqua" w:cs="Arial"/>
        </w:rPr>
        <w:t xml:space="preserve">I was referred to in the appellant’s asylum interview.  It is not clear to me whether the </w:t>
      </w:r>
      <w:r w:rsidR="00E1189D">
        <w:rPr>
          <w:rFonts w:ascii="Book Antiqua" w:hAnsi="Book Antiqua" w:cs="Arial"/>
        </w:rPr>
        <w:t>j</w:t>
      </w:r>
      <w:r w:rsidR="00265288">
        <w:rPr>
          <w:rFonts w:ascii="Book Antiqua" w:hAnsi="Book Antiqua" w:cs="Arial"/>
        </w:rPr>
        <w:t xml:space="preserve">udge </w:t>
      </w:r>
      <w:r w:rsidR="00F0078E">
        <w:rPr>
          <w:rFonts w:ascii="Book Antiqua" w:hAnsi="Book Antiqua" w:cs="Arial"/>
        </w:rPr>
        <w:t xml:space="preserve">was referred to these </w:t>
      </w:r>
      <w:r w:rsidR="00E1189D">
        <w:rPr>
          <w:rFonts w:ascii="Book Antiqua" w:hAnsi="Book Antiqua" w:cs="Arial"/>
        </w:rPr>
        <w:t xml:space="preserve">in submissions. In </w:t>
      </w:r>
      <w:r w:rsidR="00F0078E">
        <w:rPr>
          <w:rFonts w:ascii="Book Antiqua" w:hAnsi="Book Antiqua" w:cs="Arial"/>
        </w:rPr>
        <w:t>any event</w:t>
      </w:r>
      <w:r w:rsidR="00E1189D">
        <w:rPr>
          <w:rFonts w:ascii="Book Antiqua" w:hAnsi="Book Antiqua" w:cs="Arial"/>
        </w:rPr>
        <w:t xml:space="preserve">, they do not disclose an account of persecution in Tirana.  </w:t>
      </w:r>
      <w:r w:rsidR="00065397">
        <w:rPr>
          <w:rFonts w:ascii="Book Antiqua" w:hAnsi="Book Antiqua" w:cs="Arial"/>
        </w:rPr>
        <w:t>The appellant’s acc</w:t>
      </w:r>
      <w:r w:rsidR="00E1189D">
        <w:rPr>
          <w:rFonts w:ascii="Book Antiqua" w:hAnsi="Book Antiqua" w:cs="Arial"/>
        </w:rPr>
        <w:t>ount is that he attended school in Tirana where he was not accepted and that he was unsupported. It is not entirely</w:t>
      </w:r>
      <w:r w:rsidR="00065397">
        <w:rPr>
          <w:rFonts w:ascii="Book Antiqua" w:hAnsi="Book Antiqua" w:cs="Arial"/>
        </w:rPr>
        <w:t xml:space="preserve"> clear</w:t>
      </w:r>
      <w:r w:rsidR="00E1189D">
        <w:rPr>
          <w:rFonts w:ascii="Book Antiqua" w:hAnsi="Book Antiqua" w:cs="Arial"/>
        </w:rPr>
        <w:t xml:space="preserve"> where the physical assaults</w:t>
      </w:r>
      <w:r w:rsidR="00065397">
        <w:rPr>
          <w:rFonts w:ascii="Book Antiqua" w:hAnsi="Book Antiqua" w:cs="Arial"/>
        </w:rPr>
        <w:t xml:space="preserve">. However, the appellant did </w:t>
      </w:r>
      <w:r w:rsidR="00E1189D">
        <w:rPr>
          <w:rFonts w:ascii="Book Antiqua" w:hAnsi="Book Antiqua" w:cs="Arial"/>
        </w:rPr>
        <w:t>not expand on this in his evidence</w:t>
      </w:r>
      <w:r w:rsidR="00065397">
        <w:rPr>
          <w:rFonts w:ascii="Book Antiqua" w:hAnsi="Book Antiqua" w:cs="Arial"/>
        </w:rPr>
        <w:t xml:space="preserve">. It </w:t>
      </w:r>
      <w:r w:rsidR="00E1189D">
        <w:rPr>
          <w:rFonts w:ascii="Book Antiqua" w:hAnsi="Book Antiqua" w:cs="Arial"/>
        </w:rPr>
        <w:t>can be reasonably inferred that they relate</w:t>
      </w:r>
      <w:r w:rsidR="00065397">
        <w:rPr>
          <w:rFonts w:ascii="Book Antiqua" w:hAnsi="Book Antiqua" w:cs="Arial"/>
        </w:rPr>
        <w:t>d</w:t>
      </w:r>
      <w:r w:rsidR="00E1189D">
        <w:rPr>
          <w:rFonts w:ascii="Book Antiqua" w:hAnsi="Book Antiqua" w:cs="Arial"/>
        </w:rPr>
        <w:t xml:space="preserve"> to when he was in his home area.  </w:t>
      </w:r>
      <w:r w:rsidR="002902F5">
        <w:rPr>
          <w:rFonts w:ascii="Book Antiqua" w:hAnsi="Book Antiqua" w:cs="Arial"/>
        </w:rPr>
        <w:t xml:space="preserve">If </w:t>
      </w:r>
      <w:r w:rsidR="00065397">
        <w:rPr>
          <w:rFonts w:ascii="Book Antiqua" w:hAnsi="Book Antiqua" w:cs="Arial"/>
        </w:rPr>
        <w:t xml:space="preserve">it was the case that he </w:t>
      </w:r>
      <w:r w:rsidR="002902F5">
        <w:rPr>
          <w:rFonts w:ascii="Book Antiqua" w:hAnsi="Book Antiqua" w:cs="Arial"/>
        </w:rPr>
        <w:t>was assaulted in Tirana, it is reasonable to have expected the appellant to give</w:t>
      </w:r>
      <w:r w:rsidR="00065397">
        <w:rPr>
          <w:rFonts w:ascii="Book Antiqua" w:hAnsi="Book Antiqua" w:cs="Arial"/>
        </w:rPr>
        <w:t xml:space="preserve"> </w:t>
      </w:r>
      <w:r w:rsidR="002902F5">
        <w:rPr>
          <w:rFonts w:ascii="Book Antiqua" w:hAnsi="Book Antiqua" w:cs="Arial"/>
        </w:rPr>
        <w:t>a full account of these incidents in his witness statement or oral evidence</w:t>
      </w:r>
      <w:r w:rsidR="00065397">
        <w:rPr>
          <w:rFonts w:ascii="Book Antiqua" w:hAnsi="Book Antiqua" w:cs="Arial"/>
        </w:rPr>
        <w:t xml:space="preserve">. </w:t>
      </w:r>
      <w:r w:rsidR="002902F5">
        <w:rPr>
          <w:rFonts w:ascii="Book Antiqua" w:hAnsi="Book Antiqua" w:cs="Arial"/>
        </w:rPr>
        <w:t xml:space="preserve">What the appellant feared in Tirana was </w:t>
      </w:r>
      <w:r w:rsidR="002902F5">
        <w:rPr>
          <w:rFonts w:ascii="Book Antiqua" w:hAnsi="Book Antiqua" w:cs="Arial"/>
        </w:rPr>
        <w:lastRenderedPageBreak/>
        <w:t xml:space="preserve">discrimination, harassment and a lack of support which does not amount to persecution. This would accord with the background evidence.  </w:t>
      </w:r>
    </w:p>
    <w:p w14:paraId="3E8F7DDA" w14:textId="77777777" w:rsidR="00D92B8D" w:rsidRDefault="00D92B8D" w:rsidP="00BF23BB">
      <w:pPr>
        <w:tabs>
          <w:tab w:val="left" w:pos="567"/>
        </w:tabs>
        <w:ind w:left="567" w:hanging="567"/>
        <w:jc w:val="both"/>
        <w:rPr>
          <w:rFonts w:ascii="Book Antiqua" w:hAnsi="Book Antiqua" w:cs="Arial"/>
        </w:rPr>
      </w:pPr>
    </w:p>
    <w:p w14:paraId="21DBE738" w14:textId="77777777" w:rsidR="00452037" w:rsidRDefault="00991271" w:rsidP="00BF23BB">
      <w:pPr>
        <w:tabs>
          <w:tab w:val="left" w:pos="567"/>
        </w:tabs>
        <w:ind w:left="567" w:hanging="567"/>
        <w:jc w:val="both"/>
        <w:rPr>
          <w:rFonts w:ascii="Book Antiqua" w:hAnsi="Book Antiqua" w:cs="Arial"/>
        </w:rPr>
      </w:pPr>
      <w:r>
        <w:rPr>
          <w:rFonts w:ascii="Book Antiqua" w:hAnsi="Book Antiqua" w:cs="Arial"/>
        </w:rPr>
        <w:t>2</w:t>
      </w:r>
      <w:r w:rsidR="004723F9">
        <w:rPr>
          <w:rFonts w:ascii="Book Antiqua" w:hAnsi="Book Antiqua" w:cs="Arial"/>
        </w:rPr>
        <w:t>2</w:t>
      </w:r>
      <w:r>
        <w:rPr>
          <w:rFonts w:ascii="Book Antiqua" w:hAnsi="Book Antiqua" w:cs="Arial"/>
        </w:rPr>
        <w:t>.</w:t>
      </w:r>
      <w:r>
        <w:rPr>
          <w:rFonts w:ascii="Book Antiqua" w:hAnsi="Book Antiqua" w:cs="Arial"/>
        </w:rPr>
        <w:tab/>
      </w:r>
      <w:r w:rsidR="002902F5">
        <w:rPr>
          <w:rFonts w:ascii="Book Antiqua" w:hAnsi="Book Antiqua" w:cs="Arial"/>
        </w:rPr>
        <w:t xml:space="preserve">The judge </w:t>
      </w:r>
      <w:r w:rsidR="00452037">
        <w:rPr>
          <w:rFonts w:ascii="Book Antiqua" w:hAnsi="Book Antiqua" w:cs="Arial"/>
        </w:rPr>
        <w:t>was entitled to infer from the evidence that the appellant would be accommodated by his cousin</w:t>
      </w:r>
      <w:r w:rsidR="003450D6">
        <w:rPr>
          <w:rFonts w:ascii="Book Antiqua" w:hAnsi="Book Antiqua" w:cs="Arial"/>
        </w:rPr>
        <w:t>, XB,</w:t>
      </w:r>
      <w:r w:rsidR="00452037">
        <w:rPr>
          <w:rFonts w:ascii="Book Antiqua" w:hAnsi="Book Antiqua" w:cs="Arial"/>
        </w:rPr>
        <w:t xml:space="preserve"> in the absence of evidence to the contrary.  </w:t>
      </w:r>
      <w:r w:rsidR="002902F5">
        <w:rPr>
          <w:rFonts w:ascii="Book Antiqua" w:hAnsi="Book Antiqua" w:cs="Arial"/>
        </w:rPr>
        <w:t xml:space="preserve">There was no evidence that his cousin was not willing or able to accommodate him.  </w:t>
      </w:r>
    </w:p>
    <w:p w14:paraId="0C420CB7" w14:textId="77777777" w:rsidR="00452037" w:rsidRDefault="00452037" w:rsidP="00BF23BB">
      <w:pPr>
        <w:tabs>
          <w:tab w:val="left" w:pos="567"/>
        </w:tabs>
        <w:ind w:left="567" w:hanging="567"/>
        <w:jc w:val="both"/>
        <w:rPr>
          <w:rFonts w:ascii="Book Antiqua" w:hAnsi="Book Antiqua" w:cs="Arial"/>
        </w:rPr>
      </w:pPr>
    </w:p>
    <w:p w14:paraId="5CEE72E3" w14:textId="77777777" w:rsidR="00D92B8D" w:rsidRDefault="00A178CC" w:rsidP="004723F9">
      <w:pPr>
        <w:tabs>
          <w:tab w:val="left" w:pos="567"/>
        </w:tabs>
        <w:ind w:left="567" w:hanging="567"/>
        <w:jc w:val="both"/>
        <w:rPr>
          <w:rFonts w:ascii="Book Antiqua" w:hAnsi="Book Antiqua" w:cs="Arial"/>
        </w:rPr>
      </w:pPr>
      <w:r>
        <w:rPr>
          <w:rFonts w:ascii="Book Antiqua" w:hAnsi="Book Antiqua" w:cs="Arial"/>
        </w:rPr>
        <w:t>2</w:t>
      </w:r>
      <w:r w:rsidR="004723F9">
        <w:rPr>
          <w:rFonts w:ascii="Book Antiqua" w:hAnsi="Book Antiqua" w:cs="Arial"/>
        </w:rPr>
        <w:t>3</w:t>
      </w:r>
      <w:r>
        <w:rPr>
          <w:rFonts w:ascii="Book Antiqua" w:hAnsi="Book Antiqua" w:cs="Arial"/>
        </w:rPr>
        <w:t>.</w:t>
      </w:r>
      <w:r>
        <w:rPr>
          <w:rFonts w:ascii="Book Antiqua" w:hAnsi="Book Antiqua" w:cs="Arial"/>
        </w:rPr>
        <w:tab/>
      </w:r>
      <w:r w:rsidR="003450D6">
        <w:rPr>
          <w:rFonts w:ascii="Book Antiqua" w:hAnsi="Book Antiqua" w:cs="Arial"/>
        </w:rPr>
        <w:t xml:space="preserve">I find that the judge did not consider material matters when assessing </w:t>
      </w:r>
      <w:r w:rsidR="003B16ED">
        <w:rPr>
          <w:rFonts w:ascii="Book Antiqua" w:hAnsi="Book Antiqua" w:cs="Arial"/>
        </w:rPr>
        <w:t xml:space="preserve">whether relocation was reasonable. </w:t>
      </w:r>
      <w:r w:rsidR="00065397">
        <w:rPr>
          <w:rFonts w:ascii="Book Antiqua" w:hAnsi="Book Antiqua" w:cs="Arial"/>
        </w:rPr>
        <w:t xml:space="preserve">The judge did not consider </w:t>
      </w:r>
      <w:r w:rsidR="003B16ED">
        <w:rPr>
          <w:rFonts w:ascii="Book Antiqua" w:hAnsi="Book Antiqua" w:cs="Arial"/>
        </w:rPr>
        <w:t xml:space="preserve">all relevant circumstances including the intention to live openly when considering relocation. </w:t>
      </w:r>
      <w:r w:rsidR="003450D6">
        <w:rPr>
          <w:rFonts w:ascii="Book Antiqua" w:hAnsi="Book Antiqua" w:cs="Arial"/>
        </w:rPr>
        <w:t xml:space="preserve"> </w:t>
      </w:r>
      <w:r w:rsidR="004723F9">
        <w:rPr>
          <w:rFonts w:ascii="Book Antiqua" w:hAnsi="Book Antiqua" w:cs="Arial"/>
        </w:rPr>
        <w:t>The appellant is a young man of 20</w:t>
      </w:r>
      <w:r w:rsidR="00065397">
        <w:rPr>
          <w:rFonts w:ascii="Book Antiqua" w:hAnsi="Book Antiqua" w:cs="Arial"/>
        </w:rPr>
        <w:t xml:space="preserve"> with a history of self-harm. </w:t>
      </w:r>
      <w:r w:rsidR="004723F9">
        <w:rPr>
          <w:rFonts w:ascii="Book Antiqua" w:hAnsi="Book Antiqua" w:cs="Arial"/>
        </w:rPr>
        <w:t xml:space="preserve"> </w:t>
      </w:r>
      <w:r w:rsidR="00065397">
        <w:rPr>
          <w:rFonts w:ascii="Book Antiqua" w:hAnsi="Book Antiqua" w:cs="Arial"/>
        </w:rPr>
        <w:t xml:space="preserve">He will be returning to Tirana where he will be discriminated against as a result of his sexuality.  </w:t>
      </w:r>
      <w:r w:rsidR="004723F9">
        <w:rPr>
          <w:rFonts w:ascii="Book Antiqua" w:hAnsi="Book Antiqua" w:cs="Arial"/>
        </w:rPr>
        <w:t xml:space="preserve">He </w:t>
      </w:r>
      <w:r w:rsidR="00452037">
        <w:rPr>
          <w:rFonts w:ascii="Book Antiqua" w:hAnsi="Book Antiqua" w:cs="Arial"/>
        </w:rPr>
        <w:t xml:space="preserve">fears </w:t>
      </w:r>
      <w:r w:rsidR="003450D6">
        <w:rPr>
          <w:rFonts w:ascii="Book Antiqua" w:hAnsi="Book Antiqua" w:cs="Arial"/>
        </w:rPr>
        <w:t xml:space="preserve">at best isolation, </w:t>
      </w:r>
      <w:r w:rsidR="00452037">
        <w:rPr>
          <w:rFonts w:ascii="Book Antiqua" w:hAnsi="Book Antiqua" w:cs="Arial"/>
        </w:rPr>
        <w:t>disapproval and discrimination</w:t>
      </w:r>
      <w:r w:rsidR="003450D6">
        <w:rPr>
          <w:rFonts w:ascii="Book Antiqua" w:hAnsi="Book Antiqua" w:cs="Arial"/>
        </w:rPr>
        <w:t xml:space="preserve"> </w:t>
      </w:r>
      <w:r w:rsidR="004723F9">
        <w:rPr>
          <w:rFonts w:ascii="Book Antiqua" w:hAnsi="Book Antiqua" w:cs="Arial"/>
        </w:rPr>
        <w:t xml:space="preserve">in Tirana </w:t>
      </w:r>
      <w:r w:rsidR="003450D6">
        <w:rPr>
          <w:rFonts w:ascii="Book Antiqua" w:hAnsi="Book Antiqua" w:cs="Arial"/>
        </w:rPr>
        <w:t xml:space="preserve">and at worst attack without redress. </w:t>
      </w:r>
      <w:r w:rsidR="00065397">
        <w:rPr>
          <w:rFonts w:ascii="Book Antiqua" w:hAnsi="Book Antiqua" w:cs="Arial"/>
        </w:rPr>
        <w:t xml:space="preserve">These are all possibilities. </w:t>
      </w:r>
      <w:r w:rsidR="003450D6">
        <w:rPr>
          <w:rFonts w:ascii="Book Antiqua" w:hAnsi="Book Antiqua" w:cs="Arial"/>
        </w:rPr>
        <w:t>The background evidence gives credence to his fears and all the more so because as found by the judge he would live openly as a gay man. Although he would be accommodated by his cousin, he would not be accepted by his peers or have the support of the wider family</w:t>
      </w:r>
      <w:r w:rsidR="004723F9">
        <w:rPr>
          <w:rFonts w:ascii="Book Antiqua" w:hAnsi="Book Antiqua" w:cs="Arial"/>
        </w:rPr>
        <w:t xml:space="preserve">. </w:t>
      </w:r>
      <w:r w:rsidR="00452037">
        <w:rPr>
          <w:rFonts w:ascii="Book Antiqua" w:hAnsi="Book Antiqua" w:cs="Arial"/>
        </w:rPr>
        <w:t>Whilst there was no up-to-date evidence relating to the appellant’s mental health</w:t>
      </w:r>
      <w:r w:rsidR="003B16ED">
        <w:rPr>
          <w:rFonts w:ascii="Book Antiqua" w:hAnsi="Book Antiqua" w:cs="Arial"/>
        </w:rPr>
        <w:t>,</w:t>
      </w:r>
      <w:r w:rsidR="00452037">
        <w:rPr>
          <w:rFonts w:ascii="Book Antiqua" w:hAnsi="Book Antiqua" w:cs="Arial"/>
        </w:rPr>
        <w:t xml:space="preserve"> there was evidence that he had previously attempted to take his own life </w:t>
      </w:r>
      <w:r w:rsidR="002902F5">
        <w:rPr>
          <w:rFonts w:ascii="Book Antiqua" w:hAnsi="Book Antiqua" w:cs="Arial"/>
        </w:rPr>
        <w:t xml:space="preserve">in 2014 (the </w:t>
      </w:r>
      <w:r w:rsidR="00452037">
        <w:rPr>
          <w:rFonts w:ascii="Book Antiqua" w:hAnsi="Book Antiqua" w:cs="Arial"/>
        </w:rPr>
        <w:t>Rule 35 report supported this</w:t>
      </w:r>
      <w:r w:rsidR="002902F5">
        <w:rPr>
          <w:rFonts w:ascii="Book Antiqua" w:hAnsi="Book Antiqua" w:cs="Arial"/>
        </w:rPr>
        <w:t>)</w:t>
      </w:r>
      <w:r w:rsidR="003450D6">
        <w:rPr>
          <w:rFonts w:ascii="Book Antiqua" w:hAnsi="Book Antiqua" w:cs="Arial"/>
        </w:rPr>
        <w:t xml:space="preserve"> and </w:t>
      </w:r>
      <w:r w:rsidR="004723F9">
        <w:rPr>
          <w:rFonts w:ascii="Book Antiqua" w:hAnsi="Book Antiqua" w:cs="Arial"/>
        </w:rPr>
        <w:t xml:space="preserve">he </w:t>
      </w:r>
      <w:r w:rsidR="003450D6">
        <w:rPr>
          <w:rFonts w:ascii="Book Antiqua" w:hAnsi="Book Antiqua" w:cs="Arial"/>
        </w:rPr>
        <w:t xml:space="preserve">is </w:t>
      </w:r>
      <w:r w:rsidR="003B16ED">
        <w:rPr>
          <w:rFonts w:ascii="Book Antiqua" w:hAnsi="Book Antiqua" w:cs="Arial"/>
        </w:rPr>
        <w:t xml:space="preserve">to an extent </w:t>
      </w:r>
      <w:r w:rsidR="003450D6">
        <w:rPr>
          <w:rFonts w:ascii="Book Antiqua" w:hAnsi="Book Antiqua" w:cs="Arial"/>
        </w:rPr>
        <w:t>vulnerable. This was a factor the judge should have</w:t>
      </w:r>
      <w:r w:rsidR="003B16ED">
        <w:rPr>
          <w:rFonts w:ascii="Book Antiqua" w:hAnsi="Book Antiqua" w:cs="Arial"/>
        </w:rPr>
        <w:t xml:space="preserve"> attached some weight to in the context of relocation.</w:t>
      </w:r>
      <w:r w:rsidR="003450D6">
        <w:rPr>
          <w:rFonts w:ascii="Book Antiqua" w:hAnsi="Book Antiqua" w:cs="Arial"/>
        </w:rPr>
        <w:t xml:space="preserve"> </w:t>
      </w:r>
      <w:r w:rsidR="004723F9">
        <w:rPr>
          <w:rFonts w:ascii="Book Antiqua" w:hAnsi="Book Antiqua" w:cs="Arial"/>
        </w:rPr>
        <w:t>In addition</w:t>
      </w:r>
      <w:r w:rsidR="003B16ED">
        <w:rPr>
          <w:rFonts w:ascii="Book Antiqua" w:hAnsi="Book Antiqua" w:cs="Arial"/>
        </w:rPr>
        <w:t>,</w:t>
      </w:r>
      <w:r w:rsidR="004723F9">
        <w:rPr>
          <w:rFonts w:ascii="Book Antiqua" w:hAnsi="Book Antiqua" w:cs="Arial"/>
        </w:rPr>
        <w:t xml:space="preserve"> the </w:t>
      </w:r>
      <w:r w:rsidR="002902F5">
        <w:rPr>
          <w:rFonts w:ascii="Book Antiqua" w:hAnsi="Book Antiqua" w:cs="Arial"/>
        </w:rPr>
        <w:t xml:space="preserve">appellant left Albania on two occasions prior </w:t>
      </w:r>
      <w:r w:rsidR="003450D6">
        <w:rPr>
          <w:rFonts w:ascii="Book Antiqua" w:hAnsi="Book Antiqua" w:cs="Arial"/>
        </w:rPr>
        <w:t xml:space="preserve">to coming to the UK which </w:t>
      </w:r>
      <w:r w:rsidR="003B16ED">
        <w:rPr>
          <w:rFonts w:ascii="Book Antiqua" w:hAnsi="Book Antiqua" w:cs="Arial"/>
        </w:rPr>
        <w:t>is capable of s</w:t>
      </w:r>
      <w:r w:rsidR="003450D6">
        <w:rPr>
          <w:rFonts w:ascii="Book Antiqua" w:hAnsi="Book Antiqua" w:cs="Arial"/>
        </w:rPr>
        <w:t>upport</w:t>
      </w:r>
      <w:r w:rsidR="003B16ED">
        <w:rPr>
          <w:rFonts w:ascii="Book Antiqua" w:hAnsi="Book Antiqua" w:cs="Arial"/>
        </w:rPr>
        <w:t>ing</w:t>
      </w:r>
      <w:r w:rsidR="003450D6">
        <w:rPr>
          <w:rFonts w:ascii="Book Antiqua" w:hAnsi="Book Antiqua" w:cs="Arial"/>
        </w:rPr>
        <w:t xml:space="preserve"> his account of life in T</w:t>
      </w:r>
      <w:r w:rsidR="004723F9">
        <w:rPr>
          <w:rFonts w:ascii="Book Antiqua" w:hAnsi="Book Antiqua" w:cs="Arial"/>
        </w:rPr>
        <w:t xml:space="preserve">irana. </w:t>
      </w:r>
      <w:r w:rsidR="003B16ED">
        <w:rPr>
          <w:rFonts w:ascii="Book Antiqua" w:hAnsi="Book Antiqua" w:cs="Arial"/>
        </w:rPr>
        <w:t xml:space="preserve">The judge materially erred. The decision of the judge to dismiss the appeal is set aside.   </w:t>
      </w:r>
      <w:r w:rsidR="004723F9">
        <w:rPr>
          <w:rFonts w:ascii="Book Antiqua" w:hAnsi="Book Antiqua" w:cs="Arial"/>
        </w:rPr>
        <w:t xml:space="preserve">I find that it would not be reasonable for the appellant to relocate to Albania. </w:t>
      </w:r>
    </w:p>
    <w:p w14:paraId="42BA6753" w14:textId="77777777" w:rsidR="00D92B8D" w:rsidRDefault="00D92B8D" w:rsidP="00BF23BB">
      <w:pPr>
        <w:tabs>
          <w:tab w:val="left" w:pos="567"/>
        </w:tabs>
        <w:ind w:left="567" w:hanging="567"/>
        <w:jc w:val="both"/>
        <w:rPr>
          <w:rFonts w:ascii="Book Antiqua" w:hAnsi="Book Antiqua" w:cs="Arial"/>
        </w:rPr>
      </w:pPr>
    </w:p>
    <w:p w14:paraId="041AB479" w14:textId="77777777" w:rsidR="00C7558F" w:rsidRPr="00C7558F" w:rsidRDefault="003942BE" w:rsidP="004723F9">
      <w:pPr>
        <w:tabs>
          <w:tab w:val="left" w:pos="567"/>
        </w:tabs>
        <w:ind w:left="567" w:hanging="567"/>
        <w:jc w:val="both"/>
        <w:rPr>
          <w:rFonts w:ascii="Book Antiqua" w:hAnsi="Book Antiqua" w:cs="Arial"/>
        </w:rPr>
      </w:pPr>
      <w:r>
        <w:rPr>
          <w:rFonts w:ascii="Book Antiqua" w:hAnsi="Book Antiqua" w:cs="Arial"/>
        </w:rPr>
        <w:t>2</w:t>
      </w:r>
      <w:r w:rsidR="004723F9">
        <w:rPr>
          <w:rFonts w:ascii="Book Antiqua" w:hAnsi="Book Antiqua" w:cs="Arial"/>
        </w:rPr>
        <w:t>4</w:t>
      </w:r>
      <w:r>
        <w:rPr>
          <w:rFonts w:ascii="Book Antiqua" w:hAnsi="Book Antiqua" w:cs="Arial"/>
        </w:rPr>
        <w:t>.</w:t>
      </w:r>
      <w:r>
        <w:rPr>
          <w:rFonts w:ascii="Book Antiqua" w:hAnsi="Book Antiqua" w:cs="Arial"/>
        </w:rPr>
        <w:tab/>
      </w:r>
      <w:r w:rsidR="00D92B8D">
        <w:rPr>
          <w:rFonts w:ascii="Book Antiqua" w:hAnsi="Book Antiqua" w:cs="Arial"/>
        </w:rPr>
        <w:t>I remake the decision and allow the appeal on asylum grounds</w:t>
      </w:r>
      <w:r w:rsidR="004723F9">
        <w:rPr>
          <w:rFonts w:ascii="Book Antiqua" w:hAnsi="Book Antiqua" w:cs="Arial"/>
        </w:rPr>
        <w:t xml:space="preserve">. </w:t>
      </w:r>
    </w:p>
    <w:p w14:paraId="0F8A26DB" w14:textId="77777777" w:rsidR="00C7558F" w:rsidRPr="00C7558F" w:rsidRDefault="00C7558F" w:rsidP="00C7558F">
      <w:pPr>
        <w:jc w:val="both"/>
        <w:rPr>
          <w:rFonts w:ascii="Book Antiqua" w:hAnsi="Book Antiqua" w:cs="Arial"/>
        </w:rPr>
      </w:pPr>
    </w:p>
    <w:p w14:paraId="42014912" w14:textId="77777777"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465D0324" w14:textId="77777777" w:rsidR="00C7558F" w:rsidRPr="00C7558F" w:rsidRDefault="00C7558F" w:rsidP="00C7558F">
      <w:pPr>
        <w:jc w:val="both"/>
        <w:rPr>
          <w:rFonts w:ascii="Book Antiqua" w:hAnsi="Book Antiqua" w:cs="Arial"/>
        </w:rPr>
      </w:pPr>
    </w:p>
    <w:p w14:paraId="794E607B" w14:textId="77777777"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14:paraId="4ED837CF" w14:textId="77777777" w:rsidR="00C7558F" w:rsidRPr="000704BB" w:rsidRDefault="00C7558F" w:rsidP="00BF23BB">
      <w:pPr>
        <w:tabs>
          <w:tab w:val="left" w:pos="567"/>
        </w:tabs>
        <w:ind w:left="567" w:hanging="567"/>
        <w:jc w:val="both"/>
        <w:rPr>
          <w:rFonts w:ascii="Book Antiqua" w:hAnsi="Book Antiqua" w:cs="Arial"/>
        </w:rPr>
      </w:pPr>
    </w:p>
    <w:p w14:paraId="626E0957" w14:textId="418008E3" w:rsidR="00A509FA" w:rsidRDefault="00A509FA" w:rsidP="00780F86">
      <w:pPr>
        <w:ind w:left="540" w:hanging="540"/>
        <w:jc w:val="both"/>
        <w:rPr>
          <w:rFonts w:ascii="Book Antiqua" w:hAnsi="Book Antiqua" w:cs="Arial"/>
        </w:rPr>
      </w:pPr>
    </w:p>
    <w:p w14:paraId="32693FC0" w14:textId="77777777" w:rsidR="002666E5" w:rsidRPr="000704BB" w:rsidRDefault="00FC44EB" w:rsidP="002666E5">
      <w:pPr>
        <w:ind w:left="540" w:hanging="540"/>
        <w:jc w:val="both"/>
        <w:rPr>
          <w:rFonts w:ascii="Book Antiqua" w:hAnsi="Book Antiqua" w:cs="Arial"/>
        </w:rPr>
      </w:pPr>
      <w:r>
        <w:rPr>
          <w:rFonts w:ascii="Book Antiqua" w:hAnsi="Book Antiqua" w:cs="Arial"/>
        </w:rPr>
        <w:t xml:space="preserve">Signed: </w:t>
      </w:r>
      <w:r w:rsidR="003B16ED">
        <w:rPr>
          <w:rFonts w:ascii="Book Antiqua" w:hAnsi="Book Antiqua" w:cs="Arial"/>
        </w:rPr>
        <w:t>Joanna McWilliam</w:t>
      </w:r>
      <w:r w:rsidR="00780F86" w:rsidRPr="000704BB">
        <w:rPr>
          <w:rFonts w:ascii="Book Antiqua" w:hAnsi="Book Antiqua" w:cs="Arial"/>
        </w:rPr>
        <w:tab/>
      </w:r>
      <w:r w:rsidR="00780F86" w:rsidRPr="000704BB">
        <w:rPr>
          <w:rFonts w:ascii="Book Antiqua" w:hAnsi="Book Antiqua" w:cs="Arial"/>
        </w:rPr>
        <w:tab/>
      </w:r>
      <w:r w:rsidR="00780F86" w:rsidRPr="000704BB">
        <w:rPr>
          <w:rFonts w:ascii="Book Antiqua" w:hAnsi="Book Antiqua" w:cs="Arial"/>
        </w:rPr>
        <w:tab/>
      </w:r>
      <w:r w:rsidR="00780F86" w:rsidRPr="000704BB">
        <w:rPr>
          <w:rFonts w:ascii="Book Antiqua" w:hAnsi="Book Antiqua" w:cs="Arial"/>
        </w:rPr>
        <w:tab/>
      </w:r>
      <w:r w:rsidR="00780F86" w:rsidRPr="000704BB">
        <w:rPr>
          <w:rFonts w:ascii="Book Antiqua" w:hAnsi="Book Antiqua" w:cs="Arial"/>
        </w:rPr>
        <w:tab/>
      </w:r>
      <w:r w:rsidR="00780F86" w:rsidRPr="000704BB">
        <w:rPr>
          <w:rFonts w:ascii="Book Antiqua" w:hAnsi="Book Antiqua" w:cs="Arial"/>
        </w:rPr>
        <w:tab/>
      </w:r>
      <w:r>
        <w:rPr>
          <w:rFonts w:ascii="Book Antiqua" w:hAnsi="Book Antiqua" w:cs="Arial"/>
        </w:rPr>
        <w:tab/>
      </w:r>
      <w:r>
        <w:rPr>
          <w:rFonts w:ascii="Book Antiqua" w:hAnsi="Book Antiqua" w:cs="Arial"/>
        </w:rPr>
        <w:tab/>
      </w:r>
      <w:r w:rsidR="002666E5" w:rsidRPr="000704BB">
        <w:rPr>
          <w:rFonts w:ascii="Book Antiqua" w:hAnsi="Book Antiqua" w:cs="Arial"/>
        </w:rPr>
        <w:t>Date</w:t>
      </w:r>
      <w:r w:rsidR="003B16ED">
        <w:rPr>
          <w:rFonts w:ascii="Book Antiqua" w:hAnsi="Book Antiqua" w:cs="Arial"/>
        </w:rPr>
        <w:t xml:space="preserve"> 12 September 2018</w:t>
      </w:r>
    </w:p>
    <w:p w14:paraId="0ABF66DE" w14:textId="77777777" w:rsidR="00FC44EB" w:rsidRDefault="00FC44EB" w:rsidP="00FC44EB">
      <w:pPr>
        <w:tabs>
          <w:tab w:val="left" w:pos="2520"/>
        </w:tabs>
        <w:jc w:val="both"/>
        <w:rPr>
          <w:rFonts w:ascii="Book Antiqua" w:hAnsi="Book Antiqua" w:cs="Arial"/>
        </w:rPr>
      </w:pPr>
    </w:p>
    <w:p w14:paraId="6BDA1C60" w14:textId="77777777" w:rsidR="001F2716" w:rsidRPr="000704BB" w:rsidRDefault="00DD1A53" w:rsidP="00FC44EB">
      <w:pPr>
        <w:tabs>
          <w:tab w:val="left" w:pos="2520"/>
        </w:tabs>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297F84E4" w14:textId="77777777" w:rsidR="00B95326" w:rsidRDefault="00B95326" w:rsidP="00402B9E">
      <w:pPr>
        <w:tabs>
          <w:tab w:val="left" w:pos="2520"/>
        </w:tabs>
        <w:ind w:left="540" w:hanging="540"/>
        <w:jc w:val="both"/>
        <w:rPr>
          <w:rFonts w:ascii="Book Antiqua" w:hAnsi="Book Antiqua" w:cs="Arial"/>
        </w:rPr>
      </w:pPr>
    </w:p>
    <w:p w14:paraId="1C19D59A" w14:textId="77777777" w:rsidR="00C7558F" w:rsidRPr="000704BB" w:rsidRDefault="00C7558F" w:rsidP="00FC44EB">
      <w:pPr>
        <w:tabs>
          <w:tab w:val="left" w:pos="2520"/>
        </w:tabs>
        <w:jc w:val="both"/>
        <w:rPr>
          <w:rFonts w:ascii="Book Antiqua" w:hAnsi="Book Antiqua" w:cs="Arial"/>
        </w:rPr>
        <w:sectPr w:rsidR="00C7558F" w:rsidRPr="000704BB" w:rsidSect="00DE5E10">
          <w:headerReference w:type="default" r:id="rId8"/>
          <w:footerReference w:type="default" r:id="rId9"/>
          <w:footerReference w:type="first" r:id="rId10"/>
          <w:pgSz w:w="11906" w:h="16838"/>
          <w:pgMar w:top="1440" w:right="1134" w:bottom="1440" w:left="1134" w:header="709" w:footer="709" w:gutter="0"/>
          <w:cols w:space="708"/>
          <w:titlePg/>
          <w:docGrid w:linePitch="360"/>
        </w:sectPr>
      </w:pPr>
    </w:p>
    <w:p w14:paraId="26244652"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FC44EB">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DD74" w14:textId="77777777" w:rsidR="00096668" w:rsidRDefault="00096668">
      <w:r>
        <w:separator/>
      </w:r>
    </w:p>
  </w:endnote>
  <w:endnote w:type="continuationSeparator" w:id="0">
    <w:p w14:paraId="2AD0C7A5" w14:textId="77777777" w:rsidR="00096668" w:rsidRDefault="0009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F6E2" w14:textId="3B907D56" w:rsidR="00452037" w:rsidRPr="000704BB" w:rsidRDefault="0076127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452037"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145FDF">
      <w:rPr>
        <w:rStyle w:val="PageNumber"/>
        <w:rFonts w:ascii="Book Antiqua" w:hAnsi="Book Antiqua" w:cs="Arial"/>
        <w:noProof/>
        <w:sz w:val="16"/>
        <w:szCs w:val="16"/>
      </w:rPr>
      <w:t>8</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A7E2C" w14:textId="77777777" w:rsidR="00452037" w:rsidRPr="000704BB" w:rsidRDefault="00452037"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C9F21" w14:textId="77777777" w:rsidR="00096668" w:rsidRDefault="00096668">
      <w:r>
        <w:separator/>
      </w:r>
    </w:p>
  </w:footnote>
  <w:footnote w:type="continuationSeparator" w:id="0">
    <w:p w14:paraId="6D7ACF88" w14:textId="77777777" w:rsidR="00096668" w:rsidRDefault="0009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40A2C" w14:textId="77777777" w:rsidR="00452037" w:rsidRPr="000704BB" w:rsidRDefault="00452037"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PA/04217/2018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FF"/>
    <w:rsid w:val="00000621"/>
    <w:rsid w:val="000029BB"/>
    <w:rsid w:val="000036C2"/>
    <w:rsid w:val="00015EDD"/>
    <w:rsid w:val="00033D3D"/>
    <w:rsid w:val="00062F02"/>
    <w:rsid w:val="000641CA"/>
    <w:rsid w:val="00065397"/>
    <w:rsid w:val="000704BB"/>
    <w:rsid w:val="00071A7E"/>
    <w:rsid w:val="000746C0"/>
    <w:rsid w:val="00074D1D"/>
    <w:rsid w:val="00092580"/>
    <w:rsid w:val="00093D4D"/>
    <w:rsid w:val="00096668"/>
    <w:rsid w:val="000A46ED"/>
    <w:rsid w:val="000B086E"/>
    <w:rsid w:val="000B6967"/>
    <w:rsid w:val="000D442E"/>
    <w:rsid w:val="000D5D32"/>
    <w:rsid w:val="000D5D94"/>
    <w:rsid w:val="000D60AA"/>
    <w:rsid w:val="000E6D20"/>
    <w:rsid w:val="000E752E"/>
    <w:rsid w:val="000F1873"/>
    <w:rsid w:val="000F1A0E"/>
    <w:rsid w:val="000F4783"/>
    <w:rsid w:val="001165A7"/>
    <w:rsid w:val="00117903"/>
    <w:rsid w:val="0014162A"/>
    <w:rsid w:val="00145FDF"/>
    <w:rsid w:val="00150C5F"/>
    <w:rsid w:val="00167D3A"/>
    <w:rsid w:val="001863CD"/>
    <w:rsid w:val="00190911"/>
    <w:rsid w:val="00196530"/>
    <w:rsid w:val="001A08CA"/>
    <w:rsid w:val="001A3082"/>
    <w:rsid w:val="001B186A"/>
    <w:rsid w:val="001B2F75"/>
    <w:rsid w:val="001C2D96"/>
    <w:rsid w:val="001C5B44"/>
    <w:rsid w:val="001E3E32"/>
    <w:rsid w:val="001F2716"/>
    <w:rsid w:val="00203FB0"/>
    <w:rsid w:val="00207617"/>
    <w:rsid w:val="00212386"/>
    <w:rsid w:val="0023134B"/>
    <w:rsid w:val="00265288"/>
    <w:rsid w:val="002666E5"/>
    <w:rsid w:val="00283659"/>
    <w:rsid w:val="002902F5"/>
    <w:rsid w:val="002963A6"/>
    <w:rsid w:val="002B6BE9"/>
    <w:rsid w:val="002C6BD4"/>
    <w:rsid w:val="002D6040"/>
    <w:rsid w:val="002D68BF"/>
    <w:rsid w:val="002F292A"/>
    <w:rsid w:val="002F6B98"/>
    <w:rsid w:val="00336CBF"/>
    <w:rsid w:val="00343FE3"/>
    <w:rsid w:val="003447C5"/>
    <w:rsid w:val="003450D6"/>
    <w:rsid w:val="00350C8F"/>
    <w:rsid w:val="003546C8"/>
    <w:rsid w:val="00365F5E"/>
    <w:rsid w:val="003942BE"/>
    <w:rsid w:val="003A7CF2"/>
    <w:rsid w:val="003B16ED"/>
    <w:rsid w:val="003C5CE5"/>
    <w:rsid w:val="003E267B"/>
    <w:rsid w:val="003E7CD1"/>
    <w:rsid w:val="00402B9E"/>
    <w:rsid w:val="004249CB"/>
    <w:rsid w:val="004319AE"/>
    <w:rsid w:val="0044127D"/>
    <w:rsid w:val="004448DB"/>
    <w:rsid w:val="00446C9A"/>
    <w:rsid w:val="00452037"/>
    <w:rsid w:val="00452F2B"/>
    <w:rsid w:val="004535EF"/>
    <w:rsid w:val="004723F9"/>
    <w:rsid w:val="00477193"/>
    <w:rsid w:val="004952B3"/>
    <w:rsid w:val="00496A20"/>
    <w:rsid w:val="004A1848"/>
    <w:rsid w:val="004A6F4A"/>
    <w:rsid w:val="004E0F3D"/>
    <w:rsid w:val="004E4717"/>
    <w:rsid w:val="00507FEC"/>
    <w:rsid w:val="00510F0E"/>
    <w:rsid w:val="005479E1"/>
    <w:rsid w:val="00553E0A"/>
    <w:rsid w:val="005570FD"/>
    <w:rsid w:val="005575EA"/>
    <w:rsid w:val="00563EB8"/>
    <w:rsid w:val="005717B3"/>
    <w:rsid w:val="0057790C"/>
    <w:rsid w:val="00593795"/>
    <w:rsid w:val="005A75FF"/>
    <w:rsid w:val="005D10AB"/>
    <w:rsid w:val="00601D8F"/>
    <w:rsid w:val="00607964"/>
    <w:rsid w:val="00620722"/>
    <w:rsid w:val="00622AEB"/>
    <w:rsid w:val="00623649"/>
    <w:rsid w:val="00643BFC"/>
    <w:rsid w:val="006508D7"/>
    <w:rsid w:val="00652D2C"/>
    <w:rsid w:val="00653E97"/>
    <w:rsid w:val="00657B51"/>
    <w:rsid w:val="00666A8F"/>
    <w:rsid w:val="006701F7"/>
    <w:rsid w:val="00684A74"/>
    <w:rsid w:val="00690B8A"/>
    <w:rsid w:val="006D6955"/>
    <w:rsid w:val="006F2CF1"/>
    <w:rsid w:val="007038ED"/>
    <w:rsid w:val="00703BC3"/>
    <w:rsid w:val="00704B61"/>
    <w:rsid w:val="007134CD"/>
    <w:rsid w:val="007552A9"/>
    <w:rsid w:val="0076127D"/>
    <w:rsid w:val="00761858"/>
    <w:rsid w:val="00767D59"/>
    <w:rsid w:val="00775BD5"/>
    <w:rsid w:val="00776E97"/>
    <w:rsid w:val="00780F86"/>
    <w:rsid w:val="007912AD"/>
    <w:rsid w:val="00795164"/>
    <w:rsid w:val="00797649"/>
    <w:rsid w:val="007A54A4"/>
    <w:rsid w:val="007B0824"/>
    <w:rsid w:val="007B5D3C"/>
    <w:rsid w:val="007F2A46"/>
    <w:rsid w:val="00806249"/>
    <w:rsid w:val="00821B72"/>
    <w:rsid w:val="00823EF2"/>
    <w:rsid w:val="00826081"/>
    <w:rsid w:val="008303B8"/>
    <w:rsid w:val="00833DCE"/>
    <w:rsid w:val="0085296A"/>
    <w:rsid w:val="00871D34"/>
    <w:rsid w:val="008856CB"/>
    <w:rsid w:val="008B270C"/>
    <w:rsid w:val="008B5078"/>
    <w:rsid w:val="008C3D3D"/>
    <w:rsid w:val="008D4131"/>
    <w:rsid w:val="008E1783"/>
    <w:rsid w:val="008F1932"/>
    <w:rsid w:val="009108FB"/>
    <w:rsid w:val="00921062"/>
    <w:rsid w:val="00926331"/>
    <w:rsid w:val="00931EBD"/>
    <w:rsid w:val="00932484"/>
    <w:rsid w:val="009621ED"/>
    <w:rsid w:val="009722BC"/>
    <w:rsid w:val="009727A3"/>
    <w:rsid w:val="009732B1"/>
    <w:rsid w:val="00982EA2"/>
    <w:rsid w:val="00987774"/>
    <w:rsid w:val="00991271"/>
    <w:rsid w:val="0099709D"/>
    <w:rsid w:val="009A11E8"/>
    <w:rsid w:val="009F3461"/>
    <w:rsid w:val="009F5220"/>
    <w:rsid w:val="009F5CA8"/>
    <w:rsid w:val="00A15234"/>
    <w:rsid w:val="00A178CC"/>
    <w:rsid w:val="00A201AB"/>
    <w:rsid w:val="00A31C8B"/>
    <w:rsid w:val="00A40760"/>
    <w:rsid w:val="00A509FA"/>
    <w:rsid w:val="00A65C77"/>
    <w:rsid w:val="00A71C11"/>
    <w:rsid w:val="00A845DC"/>
    <w:rsid w:val="00A91E77"/>
    <w:rsid w:val="00AB5007"/>
    <w:rsid w:val="00B26AA2"/>
    <w:rsid w:val="00B3524D"/>
    <w:rsid w:val="00B40F69"/>
    <w:rsid w:val="00B46616"/>
    <w:rsid w:val="00B7040A"/>
    <w:rsid w:val="00B83391"/>
    <w:rsid w:val="00B86AE6"/>
    <w:rsid w:val="00B90961"/>
    <w:rsid w:val="00B917DC"/>
    <w:rsid w:val="00B95326"/>
    <w:rsid w:val="00BD4196"/>
    <w:rsid w:val="00BD6444"/>
    <w:rsid w:val="00BF22CA"/>
    <w:rsid w:val="00BF23BB"/>
    <w:rsid w:val="00BF2BC0"/>
    <w:rsid w:val="00BF5CFA"/>
    <w:rsid w:val="00C06DFF"/>
    <w:rsid w:val="00C13F00"/>
    <w:rsid w:val="00C26032"/>
    <w:rsid w:val="00C345E1"/>
    <w:rsid w:val="00C43AAA"/>
    <w:rsid w:val="00C43BFD"/>
    <w:rsid w:val="00C7558F"/>
    <w:rsid w:val="00C77BDD"/>
    <w:rsid w:val="00CB6E35"/>
    <w:rsid w:val="00CC0CFF"/>
    <w:rsid w:val="00CD6198"/>
    <w:rsid w:val="00CD7C89"/>
    <w:rsid w:val="00CE1A46"/>
    <w:rsid w:val="00CF58D6"/>
    <w:rsid w:val="00D20757"/>
    <w:rsid w:val="00D22636"/>
    <w:rsid w:val="00D40FD9"/>
    <w:rsid w:val="00D53769"/>
    <w:rsid w:val="00D61B2B"/>
    <w:rsid w:val="00D62151"/>
    <w:rsid w:val="00D74EE9"/>
    <w:rsid w:val="00D85C13"/>
    <w:rsid w:val="00D9111A"/>
    <w:rsid w:val="00D91BE3"/>
    <w:rsid w:val="00D92B8D"/>
    <w:rsid w:val="00D94AFC"/>
    <w:rsid w:val="00DB70AE"/>
    <w:rsid w:val="00DD1A53"/>
    <w:rsid w:val="00DD2AE3"/>
    <w:rsid w:val="00DD5071"/>
    <w:rsid w:val="00DD5C39"/>
    <w:rsid w:val="00DE5E10"/>
    <w:rsid w:val="00DE7DB7"/>
    <w:rsid w:val="00E00A0A"/>
    <w:rsid w:val="00E066DE"/>
    <w:rsid w:val="00E070E6"/>
    <w:rsid w:val="00E07F57"/>
    <w:rsid w:val="00E1189D"/>
    <w:rsid w:val="00E207C1"/>
    <w:rsid w:val="00E30683"/>
    <w:rsid w:val="00E453D8"/>
    <w:rsid w:val="00E45EAF"/>
    <w:rsid w:val="00E50BCE"/>
    <w:rsid w:val="00E510C7"/>
    <w:rsid w:val="00E574BF"/>
    <w:rsid w:val="00E61292"/>
    <w:rsid w:val="00E637DE"/>
    <w:rsid w:val="00E77C4D"/>
    <w:rsid w:val="00E81D01"/>
    <w:rsid w:val="00EA078A"/>
    <w:rsid w:val="00EB0A7A"/>
    <w:rsid w:val="00EB652B"/>
    <w:rsid w:val="00EC2597"/>
    <w:rsid w:val="00ED49E2"/>
    <w:rsid w:val="00EE1F55"/>
    <w:rsid w:val="00EE45D8"/>
    <w:rsid w:val="00EF640F"/>
    <w:rsid w:val="00F0078E"/>
    <w:rsid w:val="00F22EDA"/>
    <w:rsid w:val="00F65C9E"/>
    <w:rsid w:val="00F92EE3"/>
    <w:rsid w:val="00FA1B4A"/>
    <w:rsid w:val="00FB24D9"/>
    <w:rsid w:val="00FB25B9"/>
    <w:rsid w:val="00FC1132"/>
    <w:rsid w:val="00FC44EB"/>
    <w:rsid w:val="00FC4B03"/>
    <w:rsid w:val="00FD508E"/>
    <w:rsid w:val="00FD71D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F58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21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AAED9-8F9F-40FB-90A9-46951DAC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3500</Words>
  <Characters>17102</Characters>
  <Application>Microsoft Office Word</Application>
  <DocSecurity>0</DocSecurity>
  <Lines>142</Lines>
  <Paragraphs>41</Paragraphs>
  <ScaleCrop>false</ScaleCrop>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2018-10-02T15:40:00Z</dcterms:created>
  <dcterms:modified xsi:type="dcterms:W3CDTF">2018-10-02T15:40:00Z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