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BC7A59" w:rsidRDefault="00C2256B" w:rsidP="006615D9">
      <w:pPr>
        <w:jc w:val="center"/>
        <w:rPr>
          <w:rFonts w:cs="Arial"/>
          <w:b/>
        </w:rPr>
      </w:pPr>
      <w:r>
        <w:rPr>
          <w:rFonts w:cs="Arial"/>
          <w:b/>
        </w:rPr>
        <w:t xml:space="preserve"> </w:t>
      </w:r>
      <w:r w:rsidR="000C3C16" w:rsidRPr="00BC7A59">
        <w:rPr>
          <w:rFonts w:cs="Arial"/>
          <w:b/>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9E598F" w:rsidRPr="00933B67" w:rsidRDefault="009E598F" w:rsidP="009E598F">
      <w:pPr>
        <w:rPr>
          <w:rFonts w:ascii="Book Antiqua" w:hAnsi="Book Antiqua"/>
        </w:rPr>
      </w:pPr>
      <w:r w:rsidRPr="00933B67">
        <w:rPr>
          <w:rFonts w:ascii="Book Antiqua" w:hAnsi="Book Antiqua"/>
        </w:rPr>
        <w:t xml:space="preserve">Upper Tribunal </w:t>
      </w:r>
    </w:p>
    <w:p w:rsidR="009E598F" w:rsidRPr="00933B67" w:rsidRDefault="009E598F" w:rsidP="00535E94">
      <w:pPr>
        <w:tabs>
          <w:tab w:val="right" w:pos="8931"/>
        </w:tabs>
        <w:rPr>
          <w:rFonts w:ascii="Book Antiqua" w:hAnsi="Book Antiqua"/>
        </w:rPr>
      </w:pPr>
      <w:r w:rsidRPr="00933B67">
        <w:rPr>
          <w:rFonts w:ascii="Book Antiqua" w:hAnsi="Book Antiqua"/>
        </w:rPr>
        <w:t>(Immigration and Asylum Chamber)</w:t>
      </w:r>
      <w:r w:rsidR="00535E94">
        <w:rPr>
          <w:rFonts w:ascii="Book Antiqua" w:hAnsi="Book Antiqua"/>
        </w:rPr>
        <w:tab/>
      </w:r>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bookmarkStart w:id="0" w:name="_Hlk514154958"/>
      <w:bookmarkStart w:id="1" w:name="_GoBack"/>
      <w:r w:rsidR="005648EB">
        <w:rPr>
          <w:rFonts w:ascii="Book Antiqua" w:hAnsi="Book Antiqua"/>
        </w:rPr>
        <w:t>P</w:t>
      </w:r>
      <w:r w:rsidR="002A2F84">
        <w:rPr>
          <w:rFonts w:ascii="Book Antiqua" w:hAnsi="Book Antiqua"/>
        </w:rPr>
        <w:t>A/</w:t>
      </w:r>
      <w:r w:rsidR="005648EB">
        <w:rPr>
          <w:rFonts w:ascii="Book Antiqua" w:hAnsi="Book Antiqua"/>
        </w:rPr>
        <w:t>04240</w:t>
      </w:r>
      <w:r w:rsidR="003900C1">
        <w:rPr>
          <w:rFonts w:ascii="Book Antiqua" w:hAnsi="Book Antiqua"/>
        </w:rPr>
        <w:t>/201</w:t>
      </w:r>
      <w:r w:rsidR="005648EB">
        <w:rPr>
          <w:rFonts w:ascii="Book Antiqua" w:hAnsi="Book Antiqua"/>
        </w:rPr>
        <w:t>7</w:t>
      </w:r>
      <w:bookmarkEnd w:id="1"/>
      <w:r w:rsidR="003900C1">
        <w:rPr>
          <w:rFonts w:ascii="Book Antiqua" w:hAnsi="Book Antiqua"/>
        </w:rPr>
        <w:t xml:space="preserve">                 </w:t>
      </w:r>
      <w:bookmarkEnd w:id="0"/>
    </w:p>
    <w:p w:rsidR="003900C1" w:rsidRPr="00933B67" w:rsidRDefault="003900C1" w:rsidP="003900C1">
      <w:pPr>
        <w:rPr>
          <w:rFonts w:ascii="Book Antiqua" w:hAnsi="Book Antiqua"/>
        </w:rPr>
      </w:pPr>
      <w:r>
        <w:rPr>
          <w:rFonts w:ascii="Book Antiqua" w:hAnsi="Book Antiqua"/>
        </w:rPr>
        <w:t xml:space="preserve">                                                                                                                         </w:t>
      </w:r>
      <w:r w:rsidRPr="00933B67">
        <w:rPr>
          <w:rFonts w:ascii="Book Antiqua" w:hAnsi="Book Antiqua"/>
        </w:rPr>
        <w:t xml:space="preserve"> </w:t>
      </w:r>
    </w:p>
    <w:p w:rsidR="00933B67" w:rsidRDefault="00933B67" w:rsidP="00933B67">
      <w:pPr>
        <w:jc w:val="center"/>
        <w:rPr>
          <w:rFonts w:ascii="Book Antiqua" w:hAnsi="Book Antiqua"/>
        </w:rPr>
      </w:pPr>
    </w:p>
    <w:p w:rsidR="009E598F" w:rsidRDefault="009E598F" w:rsidP="00933B67">
      <w:pPr>
        <w:jc w:val="center"/>
        <w:rPr>
          <w:rFonts w:ascii="Book Antiqua" w:hAnsi="Book Antiqua"/>
          <w:u w:val="single"/>
        </w:rPr>
      </w:pPr>
      <w:r w:rsidRPr="00933B67">
        <w:rPr>
          <w:rFonts w:ascii="Book Antiqua" w:hAnsi="Book Antiqua"/>
          <w:u w:val="single"/>
        </w:rPr>
        <w:t>THE IMMIGRATION ACTS</w:t>
      </w:r>
    </w:p>
    <w:p w:rsidR="00535E94" w:rsidRDefault="00535E94" w:rsidP="00933B67">
      <w:pPr>
        <w:jc w:val="center"/>
        <w:rPr>
          <w:rFonts w:ascii="Book Antiqua" w:hAnsi="Book Antiqua"/>
          <w:u w:val="single"/>
        </w:rPr>
      </w:pPr>
    </w:p>
    <w:p w:rsidR="00535E94" w:rsidRPr="00933B67" w:rsidRDefault="00535E94" w:rsidP="00933B67">
      <w:pPr>
        <w:jc w:val="center"/>
        <w:rPr>
          <w:rFonts w:ascii="Book Antiqua" w:hAnsi="Book Antiqua"/>
          <w:u w:val="single"/>
        </w:rPr>
      </w:pPr>
    </w:p>
    <w:p w:rsidR="00933B67" w:rsidRDefault="009E598F" w:rsidP="009E598F">
      <w:pPr>
        <w:rPr>
          <w:rFonts w:ascii="Book Antiqua" w:hAnsi="Book Antiqua"/>
        </w:rPr>
      </w:pPr>
      <w:r w:rsidRPr="00933B67">
        <w:rPr>
          <w:rFonts w:ascii="Book Antiqua" w:hAnsi="Book Antiqua"/>
        </w:rPr>
        <w:t xml:space="preserve">Heard at </w:t>
      </w:r>
      <w:r w:rsidR="00097180">
        <w:rPr>
          <w:rFonts w:ascii="Book Antiqua" w:hAnsi="Book Antiqua"/>
        </w:rPr>
        <w:t>Field House</w:t>
      </w:r>
      <w:r w:rsidRPr="00933B67">
        <w:rPr>
          <w:rFonts w:ascii="Book Antiqua" w:hAnsi="Book Antiqua"/>
        </w:rPr>
        <w:t xml:space="preserve"> </w:t>
      </w:r>
      <w:r w:rsidR="00A56B94">
        <w:rPr>
          <w:rFonts w:ascii="Book Antiqua" w:hAnsi="Book Antiqua"/>
        </w:rPr>
        <w:t xml:space="preserve">                                 </w:t>
      </w:r>
      <w:r w:rsidR="00A56B94" w:rsidRPr="00A56B94">
        <w:rPr>
          <w:rFonts w:ascii="Book Antiqua" w:hAnsi="Book Antiqua"/>
        </w:rPr>
        <w:t>Decision</w:t>
      </w:r>
      <w:r w:rsidR="00A56B94">
        <w:rPr>
          <w:rFonts w:ascii="Book Antiqua" w:hAnsi="Book Antiqua"/>
        </w:rPr>
        <w:t xml:space="preserve"> and Reasons</w:t>
      </w:r>
      <w:r w:rsidR="00A56B94" w:rsidRPr="00A56B94">
        <w:rPr>
          <w:rFonts w:ascii="Book Antiqua" w:hAnsi="Book Antiqua"/>
        </w:rPr>
        <w:t xml:space="preserve"> Promulgated</w:t>
      </w:r>
    </w:p>
    <w:p w:rsidR="009E598F" w:rsidRDefault="00933B67" w:rsidP="00694A5F">
      <w:pPr>
        <w:rPr>
          <w:rFonts w:ascii="Book Antiqua" w:hAnsi="Book Antiqua"/>
        </w:rPr>
      </w:pPr>
      <w:r>
        <w:rPr>
          <w:rFonts w:ascii="Book Antiqua" w:hAnsi="Book Antiqua"/>
        </w:rPr>
        <w:t>O</w:t>
      </w:r>
      <w:r w:rsidR="009E598F" w:rsidRPr="00933B67">
        <w:rPr>
          <w:rFonts w:ascii="Book Antiqua" w:hAnsi="Book Antiqua"/>
        </w:rPr>
        <w:t xml:space="preserve">n </w:t>
      </w:r>
      <w:r w:rsidR="00541D1B">
        <w:rPr>
          <w:rFonts w:ascii="Book Antiqua" w:hAnsi="Book Antiqua"/>
        </w:rPr>
        <w:t>26</w:t>
      </w:r>
      <w:r w:rsidR="00541D1B" w:rsidRPr="00541D1B">
        <w:rPr>
          <w:rFonts w:ascii="Book Antiqua" w:hAnsi="Book Antiqua"/>
          <w:vertAlign w:val="superscript"/>
        </w:rPr>
        <w:t>th</w:t>
      </w:r>
      <w:r w:rsidR="00541D1B">
        <w:rPr>
          <w:rFonts w:ascii="Book Antiqua" w:hAnsi="Book Antiqua"/>
        </w:rPr>
        <w:t xml:space="preserve"> </w:t>
      </w:r>
      <w:r w:rsidR="002A2F84">
        <w:rPr>
          <w:rFonts w:ascii="Book Antiqua" w:hAnsi="Book Antiqua"/>
        </w:rPr>
        <w:t>March 2018</w:t>
      </w:r>
      <w:r w:rsidR="00694A5F">
        <w:rPr>
          <w:rFonts w:ascii="Book Antiqua" w:hAnsi="Book Antiqua"/>
        </w:rPr>
        <w:t xml:space="preserve">                       </w:t>
      </w:r>
      <w:r w:rsidR="000A7ACD">
        <w:rPr>
          <w:rFonts w:ascii="Book Antiqua" w:hAnsi="Book Antiqua"/>
        </w:rPr>
        <w:t xml:space="preserve">   </w:t>
      </w:r>
      <w:r w:rsidR="00694A5F">
        <w:rPr>
          <w:rFonts w:ascii="Book Antiqua" w:hAnsi="Book Antiqua"/>
        </w:rPr>
        <w:t xml:space="preserve"> </w:t>
      </w:r>
      <w:r w:rsidR="003900C1">
        <w:rPr>
          <w:rFonts w:ascii="Book Antiqua" w:hAnsi="Book Antiqua"/>
        </w:rPr>
        <w:t xml:space="preserve">           </w:t>
      </w:r>
      <w:r w:rsidR="00A56B94">
        <w:rPr>
          <w:rFonts w:ascii="Book Antiqua" w:hAnsi="Book Antiqua"/>
        </w:rPr>
        <w:t xml:space="preserve">On </w:t>
      </w:r>
      <w:r w:rsidR="000C3C16">
        <w:rPr>
          <w:rFonts w:ascii="Book Antiqua" w:hAnsi="Book Antiqua"/>
        </w:rPr>
        <w:t>16</w:t>
      </w:r>
      <w:r w:rsidR="00A56B94">
        <w:rPr>
          <w:rFonts w:ascii="Book Antiqua" w:hAnsi="Book Antiqua"/>
        </w:rPr>
        <w:t xml:space="preserve">th May 2018 </w:t>
      </w:r>
      <w:r w:rsidR="003900C1">
        <w:rPr>
          <w:rFonts w:ascii="Book Antiqua" w:hAnsi="Book Antiqua"/>
        </w:rPr>
        <w:t xml:space="preserve">           </w:t>
      </w:r>
      <w:r w:rsidR="000A7ACD">
        <w:rPr>
          <w:rFonts w:ascii="Book Antiqua" w:hAnsi="Book Antiqua"/>
        </w:rPr>
        <w:t xml:space="preserve"> </w:t>
      </w:r>
    </w:p>
    <w:p w:rsidR="000A7ACD" w:rsidRDefault="000A7ACD" w:rsidP="00A84B43">
      <w:pPr>
        <w:rPr>
          <w:rFonts w:ascii="Book Antiqua" w:hAnsi="Book Antiqua"/>
        </w:rPr>
      </w:pPr>
    </w:p>
    <w:p w:rsidR="00535E94" w:rsidRPr="00933B67" w:rsidRDefault="00535E94" w:rsidP="00A84B43">
      <w:pPr>
        <w:rPr>
          <w:rFonts w:ascii="Book Antiqua" w:hAnsi="Book Antiqua"/>
        </w:rPr>
      </w:pPr>
    </w:p>
    <w:p w:rsidR="009E598F" w:rsidRDefault="009E598F" w:rsidP="00784C42">
      <w:pPr>
        <w:jc w:val="center"/>
        <w:rPr>
          <w:rFonts w:ascii="Book Antiqua" w:hAnsi="Book Antiqua"/>
        </w:rPr>
      </w:pPr>
      <w:r w:rsidRPr="00933B67">
        <w:rPr>
          <w:rFonts w:ascii="Book Antiqua" w:hAnsi="Book Antiqua"/>
        </w:rPr>
        <w:t>Before</w:t>
      </w:r>
    </w:p>
    <w:p w:rsidR="00535E94" w:rsidRDefault="00535E94" w:rsidP="00784C42">
      <w:pPr>
        <w:jc w:val="center"/>
        <w:rPr>
          <w:rFonts w:ascii="Book Antiqua" w:hAnsi="Book Antiqua"/>
        </w:rPr>
      </w:pPr>
    </w:p>
    <w:p w:rsidR="009E598F" w:rsidRPr="00933B67" w:rsidRDefault="009E598F" w:rsidP="00933B67">
      <w:pPr>
        <w:jc w:val="center"/>
        <w:rPr>
          <w:rFonts w:ascii="Book Antiqua" w:hAnsi="Book Antiqua"/>
        </w:rPr>
      </w:pPr>
      <w:r w:rsidRPr="00933B67">
        <w:rPr>
          <w:rFonts w:ascii="Book Antiqua" w:hAnsi="Book Antiqua"/>
        </w:rPr>
        <w:t xml:space="preserve">DEPUTY JUDGE </w:t>
      </w:r>
      <w:r w:rsidR="00531A82">
        <w:rPr>
          <w:rFonts w:ascii="Book Antiqua" w:hAnsi="Book Antiqua"/>
        </w:rPr>
        <w:t xml:space="preserve">FARRELLY </w:t>
      </w:r>
      <w:r w:rsidRPr="00933B67">
        <w:rPr>
          <w:rFonts w:ascii="Book Antiqua" w:hAnsi="Book Antiqua"/>
        </w:rPr>
        <w:t>OF THE UPPER TRIBUNAL</w:t>
      </w:r>
    </w:p>
    <w:p w:rsidR="00535E94" w:rsidRDefault="00535E94" w:rsidP="00933B67">
      <w:pPr>
        <w:jc w:val="center"/>
        <w:rPr>
          <w:rFonts w:ascii="Book Antiqua" w:hAnsi="Book Antiqua"/>
        </w:rPr>
      </w:pPr>
    </w:p>
    <w:p w:rsidR="00535E94" w:rsidRDefault="00535E94"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Between</w:t>
      </w:r>
    </w:p>
    <w:p w:rsidR="00535E94" w:rsidRPr="00933B67" w:rsidRDefault="00535E94" w:rsidP="00933B67">
      <w:pPr>
        <w:jc w:val="center"/>
        <w:rPr>
          <w:rFonts w:ascii="Book Antiqua" w:hAnsi="Book Antiqua"/>
        </w:rPr>
      </w:pPr>
    </w:p>
    <w:p w:rsidR="00AC570A" w:rsidRDefault="003B4C39" w:rsidP="00933B67">
      <w:pPr>
        <w:jc w:val="center"/>
        <w:rPr>
          <w:rFonts w:ascii="Book Antiqua" w:hAnsi="Book Antiqua"/>
        </w:rPr>
      </w:pPr>
      <w:r>
        <w:rPr>
          <w:rFonts w:ascii="Book Antiqua" w:hAnsi="Book Antiqua"/>
        </w:rPr>
        <w:t>M</w:t>
      </w:r>
      <w:r w:rsidR="00493FD4">
        <w:rPr>
          <w:rFonts w:ascii="Book Antiqua" w:hAnsi="Book Antiqua"/>
        </w:rPr>
        <w:t xml:space="preserve">R </w:t>
      </w:r>
      <w:r w:rsidR="005648EB">
        <w:rPr>
          <w:rFonts w:ascii="Book Antiqua" w:hAnsi="Book Antiqua"/>
        </w:rPr>
        <w:t>A R</w:t>
      </w:r>
    </w:p>
    <w:p w:rsidR="009E598F" w:rsidRPr="00933B67" w:rsidRDefault="00701B68" w:rsidP="00933B67">
      <w:pPr>
        <w:jc w:val="center"/>
        <w:rPr>
          <w:rFonts w:ascii="Book Antiqua" w:hAnsi="Book Antiqua"/>
        </w:rPr>
      </w:pPr>
      <w:r w:rsidRPr="00933B67">
        <w:rPr>
          <w:rFonts w:ascii="Book Antiqua" w:hAnsi="Book Antiqua"/>
        </w:rPr>
        <w:t>(</w:t>
      </w:r>
      <w:r>
        <w:rPr>
          <w:rFonts w:ascii="Book Antiqua" w:hAnsi="Book Antiqua"/>
        </w:rPr>
        <w:t>ANONYMITY</w:t>
      </w:r>
      <w:r w:rsidR="009E598F" w:rsidRPr="00933B67">
        <w:rPr>
          <w:rFonts w:ascii="Book Antiqua" w:hAnsi="Book Antiqua"/>
        </w:rPr>
        <w:t xml:space="preserve"> DIRECTION MADE)</w:t>
      </w:r>
    </w:p>
    <w:p w:rsidR="009E598F" w:rsidRPr="00933B67" w:rsidRDefault="009E598F" w:rsidP="003B4C39">
      <w:pPr>
        <w:ind w:left="7371"/>
        <w:rPr>
          <w:rFonts w:ascii="Book Antiqua" w:hAnsi="Book Antiqua"/>
        </w:rPr>
      </w:pPr>
      <w:r w:rsidRPr="00933B67">
        <w:rPr>
          <w:rFonts w:ascii="Book Antiqua" w:hAnsi="Book Antiqua"/>
        </w:rPr>
        <w:t>Appellant</w:t>
      </w:r>
    </w:p>
    <w:p w:rsidR="009E598F" w:rsidRPr="00933B67" w:rsidRDefault="00694A5F" w:rsidP="00933B67">
      <w:pPr>
        <w:jc w:val="center"/>
        <w:rPr>
          <w:rFonts w:ascii="Book Antiqua" w:hAnsi="Book Antiqua"/>
        </w:rPr>
      </w:pPr>
      <w:r w:rsidRPr="00933B67">
        <w:rPr>
          <w:rFonts w:ascii="Book Antiqua" w:hAnsi="Book Antiqua"/>
        </w:rPr>
        <w:t>And</w:t>
      </w:r>
    </w:p>
    <w:p w:rsidR="00535E94" w:rsidRDefault="00535E94"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SECRETARY OF STATE FOR THE HOME DEPARTMENT</w:t>
      </w:r>
    </w:p>
    <w:p w:rsidR="00822A53" w:rsidRPr="00933B67" w:rsidRDefault="003B4C39" w:rsidP="003B4C39">
      <w:pPr>
        <w:ind w:left="7371"/>
        <w:jc w:val="center"/>
        <w:rPr>
          <w:rFonts w:ascii="Book Antiqua" w:hAnsi="Book Antiqua"/>
        </w:rPr>
      </w:pPr>
      <w:r>
        <w:rPr>
          <w:rFonts w:ascii="Book Antiqua" w:hAnsi="Book Antiqua"/>
        </w:rPr>
        <w:t>Respondent</w:t>
      </w:r>
    </w:p>
    <w:p w:rsidR="00933B67" w:rsidRDefault="00933B67" w:rsidP="009E598F">
      <w:pPr>
        <w:rPr>
          <w:rFonts w:ascii="Book Antiqua" w:hAnsi="Book Antiqua"/>
        </w:rPr>
      </w:pPr>
    </w:p>
    <w:p w:rsidR="00535E94" w:rsidRDefault="00535E94" w:rsidP="009E598F">
      <w:pPr>
        <w:rPr>
          <w:rFonts w:ascii="Book Antiqua" w:hAnsi="Book Antiqua"/>
        </w:rPr>
      </w:pPr>
    </w:p>
    <w:p w:rsidR="00933B67" w:rsidRDefault="00933B67" w:rsidP="009E598F">
      <w:pPr>
        <w:rPr>
          <w:rFonts w:ascii="Book Antiqua" w:hAnsi="Book Antiqua"/>
        </w:rPr>
      </w:pPr>
      <w:r w:rsidRPr="00933B67">
        <w:rPr>
          <w:rFonts w:ascii="Book Antiqua" w:hAnsi="Book Antiqua"/>
          <w:u w:val="single"/>
        </w:rPr>
        <w:t>Representation</w:t>
      </w:r>
      <w:r>
        <w:rPr>
          <w:rFonts w:ascii="Book Antiqua" w:hAnsi="Book Antiqua"/>
        </w:rPr>
        <w:t>:</w:t>
      </w:r>
    </w:p>
    <w:p w:rsidR="002D42EC" w:rsidRDefault="002D42EC" w:rsidP="00535E94">
      <w:pPr>
        <w:ind w:left="2552" w:hanging="2552"/>
        <w:rPr>
          <w:rFonts w:ascii="Book Antiqua" w:hAnsi="Book Antiqua"/>
        </w:rPr>
      </w:pPr>
      <w:r>
        <w:rPr>
          <w:rFonts w:ascii="Book Antiqua" w:hAnsi="Book Antiqua"/>
        </w:rPr>
        <w:t xml:space="preserve">For the </w:t>
      </w:r>
      <w:r w:rsidR="003B4C39">
        <w:rPr>
          <w:rFonts w:ascii="Book Antiqua" w:hAnsi="Book Antiqua"/>
        </w:rPr>
        <w:t>appellant:</w:t>
      </w:r>
      <w:r w:rsidR="00535E94">
        <w:rPr>
          <w:rFonts w:ascii="Book Antiqua" w:hAnsi="Book Antiqua"/>
        </w:rPr>
        <w:tab/>
      </w:r>
      <w:r w:rsidR="002A2F84">
        <w:rPr>
          <w:rFonts w:ascii="Book Antiqua" w:hAnsi="Book Antiqua"/>
        </w:rPr>
        <w:t>Mr.</w:t>
      </w:r>
      <w:r w:rsidR="00E9351D">
        <w:rPr>
          <w:rFonts w:ascii="Book Antiqua" w:hAnsi="Book Antiqua"/>
        </w:rPr>
        <w:t xml:space="preserve"> </w:t>
      </w:r>
      <w:r w:rsidR="005648EB">
        <w:rPr>
          <w:rFonts w:ascii="Book Antiqua" w:hAnsi="Book Antiqua"/>
        </w:rPr>
        <w:t>S.</w:t>
      </w:r>
      <w:r w:rsidR="00E9351D">
        <w:rPr>
          <w:rFonts w:ascii="Book Antiqua" w:hAnsi="Book Antiqua"/>
        </w:rPr>
        <w:t xml:space="preserve"> </w:t>
      </w:r>
      <w:proofErr w:type="spellStart"/>
      <w:r w:rsidR="005648EB">
        <w:rPr>
          <w:rFonts w:ascii="Book Antiqua" w:hAnsi="Book Antiqua"/>
        </w:rPr>
        <w:t>Muquit</w:t>
      </w:r>
      <w:proofErr w:type="spellEnd"/>
      <w:r w:rsidR="005648EB">
        <w:rPr>
          <w:rFonts w:ascii="Book Antiqua" w:hAnsi="Book Antiqua"/>
        </w:rPr>
        <w:t>, Counsel, instructed by Malik and Malik</w:t>
      </w:r>
      <w:r w:rsidR="00701B68">
        <w:rPr>
          <w:rFonts w:ascii="Book Antiqua" w:hAnsi="Book Antiqua"/>
        </w:rPr>
        <w:t>, Solicitors</w:t>
      </w:r>
    </w:p>
    <w:p w:rsidR="002D42EC" w:rsidRPr="000704BB" w:rsidRDefault="00933B67" w:rsidP="00535E94">
      <w:pPr>
        <w:tabs>
          <w:tab w:val="left" w:pos="2520"/>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sidR="00535E94">
        <w:rPr>
          <w:rFonts w:ascii="Book Antiqua" w:hAnsi="Book Antiqua"/>
        </w:rPr>
        <w:tab/>
      </w:r>
      <w:r w:rsidR="002A2F84">
        <w:rPr>
          <w:rFonts w:ascii="Book Antiqua" w:hAnsi="Book Antiqua"/>
        </w:rPr>
        <w:t>Mr.</w:t>
      </w:r>
      <w:r w:rsidR="00E9351D">
        <w:rPr>
          <w:rFonts w:ascii="Book Antiqua" w:hAnsi="Book Antiqua"/>
        </w:rPr>
        <w:t xml:space="preserve"> </w:t>
      </w:r>
      <w:r w:rsidR="002A2F84">
        <w:rPr>
          <w:rFonts w:ascii="Book Antiqua" w:hAnsi="Book Antiqua"/>
        </w:rPr>
        <w:t>E.</w:t>
      </w:r>
      <w:r w:rsidR="00E9351D">
        <w:rPr>
          <w:rFonts w:ascii="Book Antiqua" w:hAnsi="Book Antiqua"/>
        </w:rPr>
        <w:t xml:space="preserve"> </w:t>
      </w:r>
      <w:proofErr w:type="spellStart"/>
      <w:r w:rsidR="002A2F84">
        <w:rPr>
          <w:rFonts w:ascii="Book Antiqua" w:hAnsi="Book Antiqua"/>
        </w:rPr>
        <w:t>Tufan</w:t>
      </w:r>
      <w:proofErr w:type="spellEnd"/>
      <w:r w:rsidR="002D42EC">
        <w:rPr>
          <w:rFonts w:ascii="Book Antiqua" w:hAnsi="Book Antiqua" w:cs="Arial"/>
        </w:rPr>
        <w:t>, Home Office Presenting Officer</w:t>
      </w:r>
    </w:p>
    <w:p w:rsidR="002D42EC" w:rsidRPr="000704BB" w:rsidRDefault="002D42EC" w:rsidP="002D42EC">
      <w:pPr>
        <w:jc w:val="center"/>
        <w:rPr>
          <w:rFonts w:ascii="Book Antiqua" w:hAnsi="Book Antiqua" w:cs="Arial"/>
        </w:rPr>
      </w:pPr>
    </w:p>
    <w:p w:rsidR="00535E94" w:rsidRDefault="00535E94"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DETERMINATION AND REASONS</w:t>
      </w:r>
    </w:p>
    <w:p w:rsidR="00421DA4" w:rsidRDefault="00421DA4" w:rsidP="00933B67">
      <w:pPr>
        <w:jc w:val="center"/>
        <w:rPr>
          <w:rFonts w:ascii="Book Antiqua" w:hAnsi="Book Antiqua"/>
        </w:rPr>
      </w:pPr>
    </w:p>
    <w:p w:rsidR="00421DA4" w:rsidRDefault="00421DA4" w:rsidP="00421DA4">
      <w:pPr>
        <w:rPr>
          <w:rFonts w:ascii="Book Antiqua" w:hAnsi="Book Antiqua"/>
          <w:u w:val="single"/>
        </w:rPr>
      </w:pPr>
      <w:r w:rsidRPr="00421DA4">
        <w:rPr>
          <w:rFonts w:ascii="Book Antiqua" w:hAnsi="Book Antiqua"/>
          <w:u w:val="single"/>
        </w:rPr>
        <w:t>Introduction</w:t>
      </w:r>
    </w:p>
    <w:p w:rsidR="005648EB" w:rsidRDefault="005648EB" w:rsidP="00421DA4">
      <w:pPr>
        <w:rPr>
          <w:rFonts w:ascii="Book Antiqua" w:hAnsi="Book Antiqua"/>
          <w:u w:val="single"/>
        </w:rPr>
      </w:pPr>
    </w:p>
    <w:p w:rsidR="00771020" w:rsidRPr="00624779" w:rsidRDefault="005648EB" w:rsidP="005648EB">
      <w:pPr>
        <w:numPr>
          <w:ilvl w:val="0"/>
          <w:numId w:val="37"/>
        </w:numPr>
        <w:rPr>
          <w:rFonts w:ascii="Book Antiqua" w:hAnsi="Book Antiqua"/>
        </w:rPr>
      </w:pPr>
      <w:r w:rsidRPr="00624779">
        <w:rPr>
          <w:rFonts w:ascii="Book Antiqua" w:hAnsi="Book Antiqua"/>
        </w:rPr>
        <w:t xml:space="preserve">The appellant is a national of </w:t>
      </w:r>
      <w:smartTag w:uri="urn:schemas-microsoft-com:office:smarttags" w:element="country-region">
        <w:smartTag w:uri="urn:schemas-microsoft-com:office:smarttags" w:element="place">
          <w:r w:rsidRPr="00624779">
            <w:rPr>
              <w:rFonts w:ascii="Book Antiqua" w:hAnsi="Book Antiqua"/>
            </w:rPr>
            <w:t>Afghanistan</w:t>
          </w:r>
        </w:smartTag>
      </w:smartTag>
      <w:r w:rsidRPr="00624779">
        <w:rPr>
          <w:rFonts w:ascii="Book Antiqua" w:hAnsi="Book Antiqua"/>
        </w:rPr>
        <w:t xml:space="preserve"> born in August 1992. He came to the </w:t>
      </w:r>
      <w:smartTag w:uri="urn:schemas-microsoft-com:office:smarttags" w:element="country-region">
        <w:smartTag w:uri="urn:schemas-microsoft-com:office:smarttags" w:element="place">
          <w:r w:rsidRPr="00624779">
            <w:rPr>
              <w:rFonts w:ascii="Book Antiqua" w:hAnsi="Book Antiqua"/>
            </w:rPr>
            <w:t>United Kingdom</w:t>
          </w:r>
        </w:smartTag>
      </w:smartTag>
      <w:r w:rsidRPr="00624779">
        <w:rPr>
          <w:rFonts w:ascii="Book Antiqua" w:hAnsi="Book Antiqua"/>
        </w:rPr>
        <w:t xml:space="preserve"> in May 2012 to study. </w:t>
      </w:r>
      <w:r w:rsidR="00771020" w:rsidRPr="00624779">
        <w:rPr>
          <w:rFonts w:ascii="Book Antiqua" w:hAnsi="Book Antiqua"/>
        </w:rPr>
        <w:t>He subsequently made a claim for protection on the basis he was at risk from the Taliban.</w:t>
      </w:r>
    </w:p>
    <w:p w:rsidR="00771020" w:rsidRPr="00624779" w:rsidRDefault="00771020" w:rsidP="00771020">
      <w:pPr>
        <w:rPr>
          <w:rFonts w:ascii="Book Antiqua" w:hAnsi="Book Antiqua"/>
        </w:rPr>
      </w:pPr>
    </w:p>
    <w:p w:rsidR="005648EB" w:rsidRPr="00624779" w:rsidRDefault="005648EB" w:rsidP="005648EB">
      <w:pPr>
        <w:numPr>
          <w:ilvl w:val="0"/>
          <w:numId w:val="37"/>
        </w:numPr>
        <w:rPr>
          <w:rFonts w:ascii="Book Antiqua" w:hAnsi="Book Antiqua"/>
        </w:rPr>
      </w:pPr>
      <w:r w:rsidRPr="00624779">
        <w:rPr>
          <w:rFonts w:ascii="Book Antiqua" w:hAnsi="Book Antiqua"/>
        </w:rPr>
        <w:t>He returned to his home country for a holiday in the autumn of 2016. He claimed that on his return he received</w:t>
      </w:r>
      <w:r w:rsidR="00771020" w:rsidRPr="00624779">
        <w:rPr>
          <w:rFonts w:ascii="Book Antiqua" w:hAnsi="Book Antiqua"/>
        </w:rPr>
        <w:t xml:space="preserve"> a telephone call. The caller accused him of having converted to Christianity </w:t>
      </w:r>
      <w:r w:rsidR="00EE3EE6">
        <w:rPr>
          <w:rFonts w:ascii="Book Antiqua" w:hAnsi="Book Antiqua"/>
        </w:rPr>
        <w:t xml:space="preserve">(although in fact he had not) </w:t>
      </w:r>
      <w:r w:rsidR="00771020" w:rsidRPr="00624779">
        <w:rPr>
          <w:rFonts w:ascii="Book Antiqua" w:hAnsi="Book Antiqua"/>
        </w:rPr>
        <w:t xml:space="preserve">and </w:t>
      </w:r>
      <w:r w:rsidR="00A84B43">
        <w:rPr>
          <w:rFonts w:ascii="Book Antiqua" w:hAnsi="Book Antiqua"/>
        </w:rPr>
        <w:t>told</w:t>
      </w:r>
      <w:r w:rsidR="00771020" w:rsidRPr="00624779">
        <w:rPr>
          <w:rFonts w:ascii="Book Antiqua" w:hAnsi="Book Antiqua"/>
        </w:rPr>
        <w:t xml:space="preserve"> him to join the Taliban. </w:t>
      </w:r>
      <w:r w:rsidR="00624779">
        <w:rPr>
          <w:rFonts w:ascii="Book Antiqua" w:hAnsi="Book Antiqua"/>
        </w:rPr>
        <w:t xml:space="preserve">He reported this to the police </w:t>
      </w:r>
      <w:r w:rsidR="00A84B43">
        <w:rPr>
          <w:rFonts w:ascii="Book Antiqua" w:hAnsi="Book Antiqua"/>
        </w:rPr>
        <w:t>who</w:t>
      </w:r>
      <w:r w:rsidR="00624779">
        <w:rPr>
          <w:rFonts w:ascii="Book Antiqua" w:hAnsi="Book Antiqua"/>
        </w:rPr>
        <w:t xml:space="preserve"> told him he should leave for his </w:t>
      </w:r>
      <w:r w:rsidR="00701B68">
        <w:rPr>
          <w:rFonts w:ascii="Book Antiqua" w:hAnsi="Book Antiqua"/>
        </w:rPr>
        <w:t xml:space="preserve">safety. </w:t>
      </w:r>
      <w:r w:rsidR="00624779">
        <w:rPr>
          <w:rFonts w:ascii="Book Antiqua" w:hAnsi="Book Antiqua"/>
        </w:rPr>
        <w:t xml:space="preserve">He then left </w:t>
      </w:r>
      <w:smartTag w:uri="urn:schemas-microsoft-com:office:smarttags" w:element="country-region">
        <w:smartTag w:uri="urn:schemas-microsoft-com:office:smarttags" w:element="place">
          <w:r w:rsidR="00701B68">
            <w:rPr>
              <w:rFonts w:ascii="Book Antiqua" w:hAnsi="Book Antiqua"/>
            </w:rPr>
            <w:t>Afghanistan</w:t>
          </w:r>
        </w:smartTag>
      </w:smartTag>
      <w:r w:rsidR="00701B68">
        <w:rPr>
          <w:rFonts w:ascii="Book Antiqua" w:hAnsi="Book Antiqua"/>
        </w:rPr>
        <w:t>.</w:t>
      </w:r>
    </w:p>
    <w:p w:rsidR="00771020" w:rsidRPr="00624779" w:rsidRDefault="00771020" w:rsidP="00771020">
      <w:pPr>
        <w:rPr>
          <w:rFonts w:ascii="Book Antiqua" w:hAnsi="Book Antiqua"/>
        </w:rPr>
      </w:pPr>
    </w:p>
    <w:p w:rsidR="005648EB" w:rsidRDefault="00771020" w:rsidP="005648EB">
      <w:pPr>
        <w:numPr>
          <w:ilvl w:val="0"/>
          <w:numId w:val="37"/>
        </w:numPr>
        <w:rPr>
          <w:rFonts w:ascii="Book Antiqua" w:hAnsi="Book Antiqua"/>
        </w:rPr>
      </w:pPr>
      <w:r w:rsidRPr="00624779">
        <w:rPr>
          <w:rFonts w:ascii="Book Antiqua" w:hAnsi="Book Antiqua"/>
        </w:rPr>
        <w:t xml:space="preserve">The respondent did not believe </w:t>
      </w:r>
      <w:r w:rsidR="00624779" w:rsidRPr="00624779">
        <w:rPr>
          <w:rFonts w:ascii="Book Antiqua" w:hAnsi="Book Antiqua"/>
        </w:rPr>
        <w:t>the claim</w:t>
      </w:r>
      <w:r w:rsidRPr="00624779">
        <w:rPr>
          <w:rFonts w:ascii="Book Antiqua" w:hAnsi="Book Antiqua"/>
        </w:rPr>
        <w:t xml:space="preserve"> </w:t>
      </w:r>
      <w:r w:rsidR="00624779" w:rsidRPr="00624779">
        <w:rPr>
          <w:rFonts w:ascii="Book Antiqua" w:hAnsi="Book Antiqua"/>
        </w:rPr>
        <w:t xml:space="preserve">was true and refused it. The respondent also felt there were sufficient protection for the appellant against the Taleban in </w:t>
      </w:r>
      <w:smartTag w:uri="urn:schemas-microsoft-com:office:smarttags" w:element="country-region">
        <w:r w:rsidR="00624779" w:rsidRPr="00624779">
          <w:rPr>
            <w:rFonts w:ascii="Book Antiqua" w:hAnsi="Book Antiqua"/>
          </w:rPr>
          <w:t>Afghanistan</w:t>
        </w:r>
      </w:smartTag>
      <w:r w:rsidR="00624779" w:rsidRPr="00624779">
        <w:rPr>
          <w:rFonts w:ascii="Book Antiqua" w:hAnsi="Book Antiqua"/>
        </w:rPr>
        <w:t xml:space="preserve"> and that he could relocate if necessary to Jalalabad</w:t>
      </w:r>
      <w:r w:rsidR="00A84B43">
        <w:rPr>
          <w:rFonts w:ascii="Book Antiqua" w:hAnsi="Book Antiqua"/>
        </w:rPr>
        <w:t>,</w:t>
      </w:r>
      <w:r w:rsidR="00624779" w:rsidRPr="00624779">
        <w:rPr>
          <w:rFonts w:ascii="Book Antiqua" w:hAnsi="Book Antiqua"/>
        </w:rPr>
        <w:t xml:space="preserve"> some 118 km from </w:t>
      </w:r>
      <w:smartTag w:uri="urn:schemas-microsoft-com:office:smarttags" w:element="City">
        <w:smartTag w:uri="urn:schemas-microsoft-com:office:smarttags" w:element="place">
          <w:r w:rsidR="00624779" w:rsidRPr="00624779">
            <w:rPr>
              <w:rFonts w:ascii="Book Antiqua" w:hAnsi="Book Antiqua"/>
            </w:rPr>
            <w:t>Kabul</w:t>
          </w:r>
        </w:smartTag>
      </w:smartTag>
      <w:r w:rsidR="00624779" w:rsidRPr="00624779">
        <w:rPr>
          <w:rFonts w:ascii="Book Antiqua" w:hAnsi="Book Antiqua"/>
        </w:rPr>
        <w:t>.</w:t>
      </w:r>
    </w:p>
    <w:p w:rsidR="005501DD" w:rsidRDefault="005501DD" w:rsidP="005501DD">
      <w:pPr>
        <w:rPr>
          <w:rFonts w:ascii="Book Antiqua" w:hAnsi="Book Antiqua"/>
        </w:rPr>
      </w:pPr>
    </w:p>
    <w:p w:rsidR="005501DD" w:rsidRPr="005501DD" w:rsidRDefault="005501DD" w:rsidP="005501DD">
      <w:pPr>
        <w:rPr>
          <w:rFonts w:ascii="Book Antiqua" w:hAnsi="Book Antiqua"/>
          <w:u w:val="single"/>
        </w:rPr>
      </w:pPr>
      <w:r w:rsidRPr="005501DD">
        <w:rPr>
          <w:rFonts w:ascii="Book Antiqua" w:hAnsi="Book Antiqua"/>
          <w:u w:val="single"/>
        </w:rPr>
        <w:t xml:space="preserve">The First </w:t>
      </w:r>
      <w:proofErr w:type="gramStart"/>
      <w:r w:rsidRPr="005501DD">
        <w:rPr>
          <w:rFonts w:ascii="Book Antiqua" w:hAnsi="Book Antiqua"/>
          <w:u w:val="single"/>
        </w:rPr>
        <w:t>tier</w:t>
      </w:r>
      <w:proofErr w:type="gramEnd"/>
      <w:r w:rsidRPr="005501DD">
        <w:rPr>
          <w:rFonts w:ascii="Book Antiqua" w:hAnsi="Book Antiqua"/>
          <w:u w:val="single"/>
        </w:rPr>
        <w:t xml:space="preserve"> Tribunal</w:t>
      </w:r>
    </w:p>
    <w:p w:rsidR="00624779" w:rsidRDefault="00624779" w:rsidP="00624779">
      <w:pPr>
        <w:rPr>
          <w:rFonts w:ascii="Book Antiqua" w:hAnsi="Book Antiqua"/>
        </w:rPr>
      </w:pPr>
    </w:p>
    <w:p w:rsidR="00A10253" w:rsidRDefault="00624779" w:rsidP="005648EB">
      <w:pPr>
        <w:numPr>
          <w:ilvl w:val="0"/>
          <w:numId w:val="37"/>
        </w:numPr>
        <w:rPr>
          <w:rFonts w:ascii="Book Antiqua" w:hAnsi="Book Antiqua"/>
        </w:rPr>
      </w:pPr>
      <w:r>
        <w:rPr>
          <w:rFonts w:ascii="Book Antiqua" w:hAnsi="Book Antiqua"/>
        </w:rPr>
        <w:t>His appeal was heard by Judge of the First-tier Tribunal NMK Lawrence at Hatton Cross on 14 June 2017. In a decision promulgated on 19 July 2017 the appeal was dismissed. The Judge summarise</w:t>
      </w:r>
      <w:r w:rsidR="00A84B43">
        <w:rPr>
          <w:rFonts w:ascii="Book Antiqua" w:hAnsi="Book Antiqua"/>
        </w:rPr>
        <w:t>d</w:t>
      </w:r>
      <w:r>
        <w:rPr>
          <w:rFonts w:ascii="Book Antiqua" w:hAnsi="Book Antiqua"/>
        </w:rPr>
        <w:t xml:space="preserve"> the appellant's claim</w:t>
      </w:r>
      <w:r w:rsidR="00701B68">
        <w:rPr>
          <w:rFonts w:ascii="Book Antiqua" w:hAnsi="Book Antiqua"/>
        </w:rPr>
        <w:t>,</w:t>
      </w:r>
      <w:r>
        <w:rPr>
          <w:rFonts w:ascii="Book Antiqua" w:hAnsi="Book Antiqua"/>
        </w:rPr>
        <w:t xml:space="preserve"> which now include</w:t>
      </w:r>
      <w:r w:rsidR="00A10253">
        <w:rPr>
          <w:rFonts w:ascii="Book Antiqua" w:hAnsi="Book Antiqua"/>
        </w:rPr>
        <w:t>d</w:t>
      </w:r>
      <w:r>
        <w:rPr>
          <w:rFonts w:ascii="Book Antiqua" w:hAnsi="Book Antiqua"/>
        </w:rPr>
        <w:t xml:space="preserve"> a claim that he would also be at risk because he would be identified as a Westerner because of his presentation</w:t>
      </w:r>
      <w:r w:rsidR="001935D4">
        <w:rPr>
          <w:rFonts w:ascii="Book Antiqua" w:hAnsi="Book Antiqua"/>
        </w:rPr>
        <w:t xml:space="preserve">, which included the wearing </w:t>
      </w:r>
      <w:r w:rsidR="00EF34BE">
        <w:rPr>
          <w:rFonts w:ascii="Book Antiqua" w:hAnsi="Book Antiqua"/>
        </w:rPr>
        <w:t>of jeans</w:t>
      </w:r>
      <w:r>
        <w:rPr>
          <w:rFonts w:ascii="Book Antiqua" w:hAnsi="Book Antiqua"/>
        </w:rPr>
        <w:t xml:space="preserve">. The judge did not find the claim credible. </w:t>
      </w:r>
    </w:p>
    <w:p w:rsidR="00A10253" w:rsidRDefault="00A10253" w:rsidP="00A10253">
      <w:pPr>
        <w:rPr>
          <w:rFonts w:ascii="Book Antiqua" w:hAnsi="Book Antiqua"/>
        </w:rPr>
      </w:pPr>
    </w:p>
    <w:p w:rsidR="00624779" w:rsidRDefault="00624779" w:rsidP="005648EB">
      <w:pPr>
        <w:numPr>
          <w:ilvl w:val="0"/>
          <w:numId w:val="37"/>
        </w:numPr>
        <w:rPr>
          <w:rFonts w:ascii="Book Antiqua" w:hAnsi="Book Antiqua"/>
        </w:rPr>
      </w:pPr>
      <w:r>
        <w:rPr>
          <w:rFonts w:ascii="Book Antiqua" w:hAnsi="Book Antiqua"/>
        </w:rPr>
        <w:t>Reference was made to the claim</w:t>
      </w:r>
      <w:r w:rsidR="00701B68">
        <w:rPr>
          <w:rFonts w:ascii="Book Antiqua" w:hAnsi="Book Antiqua"/>
        </w:rPr>
        <w:t>ed</w:t>
      </w:r>
      <w:r>
        <w:rPr>
          <w:rFonts w:ascii="Book Antiqua" w:hAnsi="Book Antiqua"/>
        </w:rPr>
        <w:t xml:space="preserve"> telephone conversation </w:t>
      </w:r>
      <w:r w:rsidR="00EE3EE6">
        <w:rPr>
          <w:rFonts w:ascii="Book Antiqua" w:hAnsi="Book Antiqua"/>
        </w:rPr>
        <w:t xml:space="preserve">with a member of the Taleban. The </w:t>
      </w:r>
      <w:r>
        <w:rPr>
          <w:rFonts w:ascii="Book Antiqua" w:hAnsi="Book Antiqua"/>
        </w:rPr>
        <w:t>judge</w:t>
      </w:r>
      <w:r w:rsidR="0098513D">
        <w:rPr>
          <w:rFonts w:ascii="Book Antiqua" w:hAnsi="Book Antiqua"/>
        </w:rPr>
        <w:t xml:space="preserve"> question</w:t>
      </w:r>
      <w:r w:rsidR="00EE3EE6">
        <w:rPr>
          <w:rFonts w:ascii="Book Antiqua" w:hAnsi="Book Antiqua"/>
        </w:rPr>
        <w:t>ed</w:t>
      </w:r>
      <w:r w:rsidR="0098513D">
        <w:rPr>
          <w:rFonts w:ascii="Book Antiqua" w:hAnsi="Book Antiqua"/>
        </w:rPr>
        <w:t xml:space="preserve"> why the Taliban, if they believed the appellant had converted to Christianity</w:t>
      </w:r>
      <w:r w:rsidR="00EF34BE">
        <w:rPr>
          <w:rFonts w:ascii="Book Antiqua" w:hAnsi="Book Antiqua"/>
        </w:rPr>
        <w:t>,</w:t>
      </w:r>
      <w:r w:rsidR="0098513D">
        <w:rPr>
          <w:rFonts w:ascii="Book Antiqua" w:hAnsi="Book Antiqua"/>
        </w:rPr>
        <w:t xml:space="preserve"> would ask him to join them. The judge refers to the appellant's explanation that the Taleban could use a Christian in their efforts. The judge took the view that the Taleban would require the appellant to renounce Christianity if he had conve</w:t>
      </w:r>
      <w:r w:rsidR="00701B68">
        <w:rPr>
          <w:rFonts w:ascii="Book Antiqua" w:hAnsi="Book Antiqua"/>
        </w:rPr>
        <w:t>rted. Regarding his appearance,</w:t>
      </w:r>
      <w:r w:rsidR="0098513D">
        <w:rPr>
          <w:rFonts w:ascii="Book Antiqua" w:hAnsi="Book Antiqua"/>
        </w:rPr>
        <w:t xml:space="preserve"> the judge concluded this did not make him part of a particular social group. In any event</w:t>
      </w:r>
      <w:r w:rsidR="003C3880">
        <w:rPr>
          <w:rFonts w:ascii="Book Antiqua" w:hAnsi="Book Antiqua"/>
        </w:rPr>
        <w:t>,</w:t>
      </w:r>
      <w:r w:rsidR="0098513D">
        <w:rPr>
          <w:rFonts w:ascii="Book Antiqua" w:hAnsi="Book Antiqua"/>
        </w:rPr>
        <w:t xml:space="preserve"> the judge believe</w:t>
      </w:r>
      <w:r w:rsidR="005501DD">
        <w:rPr>
          <w:rFonts w:ascii="Book Antiqua" w:hAnsi="Book Antiqua"/>
        </w:rPr>
        <w:t>d</w:t>
      </w:r>
      <w:r w:rsidR="0098513D">
        <w:rPr>
          <w:rFonts w:ascii="Book Antiqua" w:hAnsi="Book Antiqua"/>
        </w:rPr>
        <w:t xml:space="preserve"> it a bald assertion that being presented as a Westerner would place a person at risk.</w:t>
      </w:r>
    </w:p>
    <w:p w:rsidR="005501DD" w:rsidRDefault="005501DD" w:rsidP="005501DD">
      <w:pPr>
        <w:rPr>
          <w:rFonts w:ascii="Book Antiqua" w:hAnsi="Book Antiqua"/>
        </w:rPr>
      </w:pPr>
    </w:p>
    <w:p w:rsidR="005501DD" w:rsidRDefault="005501DD" w:rsidP="005501DD">
      <w:pPr>
        <w:rPr>
          <w:rFonts w:ascii="Book Antiqua" w:hAnsi="Book Antiqua"/>
        </w:rPr>
      </w:pPr>
      <w:r w:rsidRPr="005501DD">
        <w:rPr>
          <w:rFonts w:ascii="Book Antiqua" w:hAnsi="Book Antiqua"/>
          <w:u w:val="single"/>
        </w:rPr>
        <w:t>The Upper Tribunal</w:t>
      </w:r>
      <w:r>
        <w:rPr>
          <w:rFonts w:ascii="Book Antiqua" w:hAnsi="Book Antiqua"/>
        </w:rPr>
        <w:t>.</w:t>
      </w:r>
    </w:p>
    <w:p w:rsidR="005501DD" w:rsidRDefault="005501DD" w:rsidP="005501DD">
      <w:pPr>
        <w:rPr>
          <w:rFonts w:ascii="Book Antiqua" w:hAnsi="Book Antiqua"/>
        </w:rPr>
      </w:pPr>
    </w:p>
    <w:p w:rsidR="005501DD" w:rsidRDefault="005501DD" w:rsidP="005648EB">
      <w:pPr>
        <w:numPr>
          <w:ilvl w:val="0"/>
          <w:numId w:val="37"/>
        </w:numPr>
        <w:rPr>
          <w:rFonts w:ascii="Book Antiqua" w:hAnsi="Book Antiqua"/>
        </w:rPr>
      </w:pPr>
      <w:r>
        <w:rPr>
          <w:rFonts w:ascii="Book Antiqua" w:hAnsi="Book Antiqua"/>
        </w:rPr>
        <w:t xml:space="preserve">The grounds contend that the judge misunderstood the appellant's claim </w:t>
      </w:r>
      <w:r w:rsidR="00A84B43">
        <w:rPr>
          <w:rFonts w:ascii="Book Antiqua" w:hAnsi="Book Antiqua"/>
        </w:rPr>
        <w:t>w</w:t>
      </w:r>
      <w:r w:rsidR="00A10253">
        <w:rPr>
          <w:rFonts w:ascii="Book Antiqua" w:hAnsi="Book Antiqua"/>
        </w:rPr>
        <w:t>as</w:t>
      </w:r>
      <w:r>
        <w:rPr>
          <w:rFonts w:ascii="Book Antiqua" w:hAnsi="Book Antiqua"/>
        </w:rPr>
        <w:t xml:space="preserve"> </w:t>
      </w:r>
      <w:r w:rsidR="003C3880">
        <w:rPr>
          <w:rFonts w:ascii="Book Antiqua" w:hAnsi="Book Antiqua"/>
        </w:rPr>
        <w:t xml:space="preserve">the Taliban </w:t>
      </w:r>
      <w:r w:rsidR="00A10253">
        <w:rPr>
          <w:rFonts w:ascii="Book Antiqua" w:hAnsi="Book Antiqua"/>
        </w:rPr>
        <w:t>believing he</w:t>
      </w:r>
      <w:r w:rsidR="003C3880">
        <w:rPr>
          <w:rFonts w:ascii="Book Antiqua" w:hAnsi="Book Antiqua"/>
        </w:rPr>
        <w:t xml:space="preserve"> </w:t>
      </w:r>
      <w:r>
        <w:rPr>
          <w:rFonts w:ascii="Book Antiqua" w:hAnsi="Book Antiqua"/>
        </w:rPr>
        <w:t>ha</w:t>
      </w:r>
      <w:r w:rsidR="003C3880">
        <w:rPr>
          <w:rFonts w:ascii="Book Antiqua" w:hAnsi="Book Antiqua"/>
        </w:rPr>
        <w:t>d</w:t>
      </w:r>
      <w:r>
        <w:rPr>
          <w:rFonts w:ascii="Book Antiqua" w:hAnsi="Book Antiqua"/>
        </w:rPr>
        <w:t xml:space="preserve"> converted to Christianity rather than that he had become </w:t>
      </w:r>
      <w:r w:rsidR="00A84B43">
        <w:rPr>
          <w:rFonts w:ascii="Book Antiqua" w:hAnsi="Book Antiqua"/>
        </w:rPr>
        <w:t>westernised. This</w:t>
      </w:r>
      <w:r>
        <w:rPr>
          <w:rFonts w:ascii="Book Antiqua" w:hAnsi="Book Antiqua"/>
        </w:rPr>
        <w:t xml:space="preserve"> misunderst</w:t>
      </w:r>
      <w:r w:rsidR="00A84B43">
        <w:rPr>
          <w:rFonts w:ascii="Book Antiqua" w:hAnsi="Book Antiqua"/>
        </w:rPr>
        <w:t xml:space="preserve">anding flowed into the judge thinking his </w:t>
      </w:r>
      <w:r w:rsidR="00EF34BE">
        <w:rPr>
          <w:rFonts w:ascii="Book Antiqua" w:hAnsi="Book Antiqua"/>
        </w:rPr>
        <w:t>claim was</w:t>
      </w:r>
      <w:r>
        <w:rPr>
          <w:rFonts w:ascii="Book Antiqua" w:hAnsi="Book Antiqua"/>
        </w:rPr>
        <w:t xml:space="preserve"> the Taleban approached him </w:t>
      </w:r>
      <w:r w:rsidR="00A10253">
        <w:rPr>
          <w:rFonts w:ascii="Book Antiqua" w:hAnsi="Book Antiqua"/>
        </w:rPr>
        <w:t>as</w:t>
      </w:r>
      <w:r>
        <w:rPr>
          <w:rFonts w:ascii="Book Antiqua" w:hAnsi="Book Antiqua"/>
        </w:rPr>
        <w:t xml:space="preserve"> he could help them as a Christian. It was also contended the judge ignored evidence about his brother who had been granted protection in the </w:t>
      </w:r>
      <w:smartTag w:uri="urn:schemas-microsoft-com:office:smarttags" w:element="place">
        <w:smartTag w:uri="urn:schemas-microsoft-com:office:smarttags" w:element="country-region">
          <w:r>
            <w:rPr>
              <w:rFonts w:ascii="Book Antiqua" w:hAnsi="Book Antiqua"/>
            </w:rPr>
            <w:t>United States</w:t>
          </w:r>
        </w:smartTag>
      </w:smartTag>
      <w:r>
        <w:rPr>
          <w:rFonts w:ascii="Book Antiqua" w:hAnsi="Book Antiqua"/>
        </w:rPr>
        <w:t xml:space="preserve"> and who had been working for American agencies. </w:t>
      </w:r>
    </w:p>
    <w:p w:rsidR="005501DD" w:rsidRDefault="005501DD" w:rsidP="005501DD">
      <w:pPr>
        <w:rPr>
          <w:rFonts w:ascii="Book Antiqua" w:hAnsi="Book Antiqua"/>
        </w:rPr>
      </w:pPr>
    </w:p>
    <w:p w:rsidR="005501DD" w:rsidRDefault="005501DD" w:rsidP="005648EB">
      <w:pPr>
        <w:numPr>
          <w:ilvl w:val="0"/>
          <w:numId w:val="37"/>
        </w:numPr>
        <w:rPr>
          <w:rFonts w:ascii="Book Antiqua" w:hAnsi="Book Antiqua"/>
        </w:rPr>
      </w:pPr>
      <w:r>
        <w:rPr>
          <w:rFonts w:ascii="Book Antiqua" w:hAnsi="Book Antiqua"/>
        </w:rPr>
        <w:t xml:space="preserve">Permission was granted on the basis it was arguable the judge misunderstood the appellant's evidence. </w:t>
      </w:r>
    </w:p>
    <w:p w:rsidR="005501DD" w:rsidRDefault="005501DD" w:rsidP="005501DD">
      <w:pPr>
        <w:rPr>
          <w:rFonts w:ascii="Book Antiqua" w:hAnsi="Book Antiqua"/>
        </w:rPr>
      </w:pPr>
    </w:p>
    <w:p w:rsidR="00B77EFF" w:rsidRDefault="005501DD" w:rsidP="005648EB">
      <w:pPr>
        <w:numPr>
          <w:ilvl w:val="0"/>
          <w:numId w:val="37"/>
        </w:numPr>
        <w:rPr>
          <w:rFonts w:ascii="Book Antiqua" w:hAnsi="Book Antiqua"/>
        </w:rPr>
      </w:pPr>
      <w:r>
        <w:rPr>
          <w:rFonts w:ascii="Book Antiqua" w:hAnsi="Book Antiqua"/>
        </w:rPr>
        <w:t xml:space="preserve">The respondent </w:t>
      </w:r>
      <w:r w:rsidR="003C3880">
        <w:rPr>
          <w:rFonts w:ascii="Book Antiqua" w:hAnsi="Book Antiqua"/>
        </w:rPr>
        <w:t>made a</w:t>
      </w:r>
      <w:r>
        <w:rPr>
          <w:rFonts w:ascii="Book Antiqua" w:hAnsi="Book Antiqua"/>
        </w:rPr>
        <w:t xml:space="preserve"> rule 24 response opposing the appeal. It was submitted at the grounds </w:t>
      </w:r>
      <w:r w:rsidR="00B77EFF">
        <w:rPr>
          <w:rFonts w:ascii="Book Antiqua" w:hAnsi="Book Antiqua"/>
        </w:rPr>
        <w:t xml:space="preserve">are an attempt to advance arguments not put before the judge. </w:t>
      </w:r>
      <w:r w:rsidR="00B77EFF">
        <w:rPr>
          <w:rFonts w:ascii="Book Antiqua" w:hAnsi="Book Antiqua"/>
        </w:rPr>
        <w:lastRenderedPageBreak/>
        <w:t xml:space="preserve">Reference was made to the skeleton argument which </w:t>
      </w:r>
      <w:r w:rsidR="00A84B43">
        <w:rPr>
          <w:rFonts w:ascii="Book Antiqua" w:hAnsi="Book Antiqua"/>
        </w:rPr>
        <w:t>had contended that the</w:t>
      </w:r>
      <w:r w:rsidR="00B77EFF">
        <w:rPr>
          <w:rFonts w:ascii="Book Antiqua" w:hAnsi="Book Antiqua"/>
        </w:rPr>
        <w:t xml:space="preserve"> threat</w:t>
      </w:r>
      <w:r w:rsidR="00A84B43">
        <w:rPr>
          <w:rFonts w:ascii="Book Antiqua" w:hAnsi="Book Antiqua"/>
        </w:rPr>
        <w:t xml:space="preserve"> was b</w:t>
      </w:r>
      <w:r w:rsidR="00B77EFF">
        <w:rPr>
          <w:rFonts w:ascii="Book Antiqua" w:hAnsi="Book Antiqua"/>
        </w:rPr>
        <w:t xml:space="preserve">ecause </w:t>
      </w:r>
      <w:r w:rsidR="00A84B43">
        <w:rPr>
          <w:rFonts w:ascii="Book Antiqua" w:hAnsi="Book Antiqua"/>
        </w:rPr>
        <w:t>t</w:t>
      </w:r>
      <w:r w:rsidR="00B77EFF">
        <w:rPr>
          <w:rFonts w:ascii="Book Antiqua" w:hAnsi="Book Antiqua"/>
        </w:rPr>
        <w:t xml:space="preserve">he </w:t>
      </w:r>
      <w:r w:rsidR="00A84B43">
        <w:rPr>
          <w:rFonts w:ascii="Book Antiqua" w:hAnsi="Book Antiqua"/>
        </w:rPr>
        <w:t>Taliban</w:t>
      </w:r>
      <w:r w:rsidR="003C3880">
        <w:rPr>
          <w:rFonts w:ascii="Book Antiqua" w:hAnsi="Book Antiqua"/>
        </w:rPr>
        <w:t xml:space="preserve"> believed to have</w:t>
      </w:r>
      <w:r w:rsidR="00B77EFF">
        <w:rPr>
          <w:rFonts w:ascii="Book Antiqua" w:hAnsi="Book Antiqua"/>
        </w:rPr>
        <w:t xml:space="preserve"> converted to Christianity. Regarding the second </w:t>
      </w:r>
      <w:r w:rsidR="00A10253">
        <w:rPr>
          <w:rFonts w:ascii="Book Antiqua" w:hAnsi="Book Antiqua"/>
        </w:rPr>
        <w:t>g</w:t>
      </w:r>
      <w:r w:rsidR="00B77EFF">
        <w:rPr>
          <w:rFonts w:ascii="Book Antiqua" w:hAnsi="Book Antiqua"/>
        </w:rPr>
        <w:t>round</w:t>
      </w:r>
      <w:r w:rsidR="003C3880">
        <w:rPr>
          <w:rFonts w:ascii="Book Antiqua" w:hAnsi="Book Antiqua"/>
        </w:rPr>
        <w:t>,</w:t>
      </w:r>
      <w:r w:rsidR="00B77EFF">
        <w:rPr>
          <w:rFonts w:ascii="Book Antiqua" w:hAnsi="Book Antiqua"/>
        </w:rPr>
        <w:t xml:space="preserve"> the respondent contended that th</w:t>
      </w:r>
      <w:r w:rsidR="00A10253">
        <w:rPr>
          <w:rFonts w:ascii="Book Antiqua" w:hAnsi="Book Antiqua"/>
        </w:rPr>
        <w:t>is</w:t>
      </w:r>
      <w:r w:rsidR="00B77EFF">
        <w:rPr>
          <w:rFonts w:ascii="Book Antiqua" w:hAnsi="Book Antiqua"/>
        </w:rPr>
        <w:t xml:space="preserve"> was inconsistent with the appellant</w:t>
      </w:r>
      <w:r w:rsidR="003C3880">
        <w:rPr>
          <w:rFonts w:ascii="Book Antiqua" w:hAnsi="Book Antiqua"/>
        </w:rPr>
        <w:t>’</w:t>
      </w:r>
      <w:r w:rsidR="00B77EFF">
        <w:rPr>
          <w:rFonts w:ascii="Book Antiqua" w:hAnsi="Book Antiqua"/>
        </w:rPr>
        <w:t xml:space="preserve">s </w:t>
      </w:r>
      <w:r w:rsidR="00A84B43">
        <w:rPr>
          <w:rFonts w:ascii="Book Antiqua" w:hAnsi="Book Antiqua"/>
        </w:rPr>
        <w:t>claim, as</w:t>
      </w:r>
      <w:r w:rsidR="00B77EFF">
        <w:rPr>
          <w:rFonts w:ascii="Book Antiqua" w:hAnsi="Book Antiqua"/>
        </w:rPr>
        <w:t xml:space="preserve"> recorded by the judge</w:t>
      </w:r>
      <w:r w:rsidR="00A84B43">
        <w:rPr>
          <w:rFonts w:ascii="Book Antiqua" w:hAnsi="Book Antiqua"/>
        </w:rPr>
        <w:t>, that</w:t>
      </w:r>
      <w:r w:rsidR="00B77EFF">
        <w:rPr>
          <w:rFonts w:ascii="Book Antiqua" w:hAnsi="Book Antiqua"/>
        </w:rPr>
        <w:t xml:space="preserve"> the Taleban thought he could be useful to them in its war effort as a Christian</w:t>
      </w:r>
      <w:r w:rsidR="003C3880">
        <w:rPr>
          <w:rFonts w:ascii="Book Antiqua" w:hAnsi="Book Antiqua"/>
        </w:rPr>
        <w:t>.</w:t>
      </w:r>
      <w:r w:rsidR="00B77EFF">
        <w:rPr>
          <w:rFonts w:ascii="Book Antiqua" w:hAnsi="Book Antiqua"/>
        </w:rPr>
        <w:t xml:space="preserve"> Regarding the third-</w:t>
      </w:r>
      <w:r w:rsidR="00A84B43">
        <w:rPr>
          <w:rFonts w:ascii="Book Antiqua" w:hAnsi="Book Antiqua"/>
        </w:rPr>
        <w:t>ground, the judge considered the documents in</w:t>
      </w:r>
      <w:r w:rsidR="00B77EFF">
        <w:rPr>
          <w:rFonts w:ascii="Book Antiqua" w:hAnsi="Book Antiqua"/>
        </w:rPr>
        <w:t xml:space="preserve"> line with the decision of </w:t>
      </w:r>
      <w:r w:rsidR="00B77EFF" w:rsidRPr="00B77EFF">
        <w:rPr>
          <w:rFonts w:ascii="Book Antiqua" w:hAnsi="Book Antiqua"/>
          <w:u w:val="single"/>
        </w:rPr>
        <w:t>Tanveer Ahmed</w:t>
      </w:r>
      <w:r w:rsidR="00B77EFF">
        <w:rPr>
          <w:rFonts w:ascii="Book Antiqua" w:hAnsi="Book Antiqua"/>
        </w:rPr>
        <w:t>.</w:t>
      </w:r>
      <w:r w:rsidR="00535E94">
        <w:rPr>
          <w:rFonts w:ascii="Book Antiqua" w:hAnsi="Book Antiqua"/>
        </w:rPr>
        <w:t xml:space="preserve"> </w:t>
      </w:r>
      <w:r w:rsidR="003C3880">
        <w:rPr>
          <w:rFonts w:ascii="Book Antiqua" w:hAnsi="Book Antiqua"/>
        </w:rPr>
        <w:t>T</w:t>
      </w:r>
      <w:r w:rsidR="00B77EFF">
        <w:rPr>
          <w:rFonts w:ascii="Book Antiqua" w:hAnsi="Book Antiqua"/>
        </w:rPr>
        <w:t xml:space="preserve">he claim </w:t>
      </w:r>
      <w:r w:rsidR="00A84B43">
        <w:rPr>
          <w:rFonts w:ascii="Book Antiqua" w:hAnsi="Book Antiqua"/>
        </w:rPr>
        <w:t xml:space="preserve">made </w:t>
      </w:r>
      <w:r w:rsidR="00B77EFF">
        <w:rPr>
          <w:rFonts w:ascii="Book Antiqua" w:hAnsi="Book Antiqua"/>
        </w:rPr>
        <w:t xml:space="preserve">did not relate to his brother. Instead, </w:t>
      </w:r>
      <w:r w:rsidR="003C3880">
        <w:rPr>
          <w:rFonts w:ascii="Book Antiqua" w:hAnsi="Book Antiqua"/>
        </w:rPr>
        <w:t>it was</w:t>
      </w:r>
      <w:r w:rsidR="00B77EFF">
        <w:rPr>
          <w:rFonts w:ascii="Book Antiqua" w:hAnsi="Book Antiqua"/>
        </w:rPr>
        <w:t xml:space="preserve"> that the Taliban wanted to recruit him because he was perceived as a Christian convert, consistent with the</w:t>
      </w:r>
      <w:r w:rsidR="003C3880">
        <w:rPr>
          <w:rFonts w:ascii="Book Antiqua" w:hAnsi="Book Antiqua"/>
        </w:rPr>
        <w:t>ir</w:t>
      </w:r>
      <w:r w:rsidR="00B77EFF">
        <w:rPr>
          <w:rFonts w:ascii="Book Antiqua" w:hAnsi="Book Antiqua"/>
        </w:rPr>
        <w:t xml:space="preserve"> perception of his family's allegiances.</w:t>
      </w:r>
    </w:p>
    <w:p w:rsidR="00B77EFF" w:rsidRDefault="00B77EFF" w:rsidP="00B77EFF">
      <w:pPr>
        <w:rPr>
          <w:rFonts w:ascii="Book Antiqua" w:hAnsi="Book Antiqua"/>
        </w:rPr>
      </w:pPr>
    </w:p>
    <w:p w:rsidR="003C3880" w:rsidRDefault="00B77EFF" w:rsidP="005648EB">
      <w:pPr>
        <w:numPr>
          <w:ilvl w:val="0"/>
          <w:numId w:val="37"/>
        </w:numPr>
        <w:rPr>
          <w:rFonts w:ascii="Book Antiqua" w:hAnsi="Book Antiqua"/>
        </w:rPr>
      </w:pPr>
      <w:r>
        <w:rPr>
          <w:rFonts w:ascii="Book Antiqua" w:hAnsi="Book Antiqua"/>
        </w:rPr>
        <w:t>Mr.</w:t>
      </w:r>
      <w:proofErr w:type="gramStart"/>
      <w:r>
        <w:rPr>
          <w:rFonts w:ascii="Book Antiqua" w:hAnsi="Book Antiqua"/>
        </w:rPr>
        <w:t>S.Muquit</w:t>
      </w:r>
      <w:proofErr w:type="gramEnd"/>
      <w:r>
        <w:rPr>
          <w:rFonts w:ascii="Book Antiqua" w:hAnsi="Book Antiqua"/>
        </w:rPr>
        <w:t xml:space="preserve">, Counsel for the appellant had the advantage of having appeared in the </w:t>
      </w:r>
      <w:r w:rsidR="003C3880">
        <w:rPr>
          <w:rFonts w:ascii="Book Antiqua" w:hAnsi="Book Antiqua"/>
        </w:rPr>
        <w:t>F</w:t>
      </w:r>
      <w:r>
        <w:rPr>
          <w:rFonts w:ascii="Book Antiqua" w:hAnsi="Book Antiqua"/>
        </w:rPr>
        <w:t>irst-tier Tribunal. He said that the judge had rejected the claim for three principal reasons. Firstly</w:t>
      </w:r>
      <w:r w:rsidR="00A84B43">
        <w:rPr>
          <w:rFonts w:ascii="Book Antiqua" w:hAnsi="Book Antiqua"/>
        </w:rPr>
        <w:t>, he did not accept the Tali</w:t>
      </w:r>
      <w:r>
        <w:rPr>
          <w:rFonts w:ascii="Book Antiqua" w:hAnsi="Book Antiqua"/>
        </w:rPr>
        <w:t>ban w</w:t>
      </w:r>
      <w:r w:rsidR="003C3880">
        <w:rPr>
          <w:rFonts w:ascii="Book Antiqua" w:hAnsi="Book Antiqua"/>
        </w:rPr>
        <w:t>ould</w:t>
      </w:r>
      <w:r>
        <w:rPr>
          <w:rFonts w:ascii="Book Antiqua" w:hAnsi="Book Antiqua"/>
        </w:rPr>
        <w:t xml:space="preserve"> recruit a Christian</w:t>
      </w:r>
      <w:r w:rsidR="00BD59BE">
        <w:rPr>
          <w:rFonts w:ascii="Book Antiqua" w:hAnsi="Book Antiqua"/>
        </w:rPr>
        <w:t xml:space="preserve"> unless they recanted. Secondly, the judge did not</w:t>
      </w:r>
      <w:r w:rsidR="003C3880">
        <w:rPr>
          <w:rFonts w:ascii="Book Antiqua" w:hAnsi="Book Antiqua"/>
        </w:rPr>
        <w:t xml:space="preserve"> accept t</w:t>
      </w:r>
      <w:r w:rsidR="00BD59BE">
        <w:rPr>
          <w:rFonts w:ascii="Book Antiqua" w:hAnsi="Book Antiqua"/>
        </w:rPr>
        <w:t xml:space="preserve">hey would want to use a Christian in their campaign. Finally, the judge saw no evidence that those perceived to be westernised would be at risk. </w:t>
      </w:r>
    </w:p>
    <w:p w:rsidR="003C3880" w:rsidRDefault="003C3880" w:rsidP="003C3880">
      <w:pPr>
        <w:rPr>
          <w:rFonts w:ascii="Book Antiqua" w:hAnsi="Book Antiqua"/>
        </w:rPr>
      </w:pPr>
    </w:p>
    <w:p w:rsidR="00A84B43" w:rsidRDefault="00BD59BE" w:rsidP="005648EB">
      <w:pPr>
        <w:numPr>
          <w:ilvl w:val="0"/>
          <w:numId w:val="37"/>
        </w:numPr>
        <w:rPr>
          <w:rFonts w:ascii="Book Antiqua" w:hAnsi="Book Antiqua"/>
        </w:rPr>
      </w:pPr>
      <w:r>
        <w:rPr>
          <w:rFonts w:ascii="Book Antiqua" w:hAnsi="Book Antiqua"/>
        </w:rPr>
        <w:t>Starting with the last ground</w:t>
      </w:r>
      <w:r w:rsidR="003C3880">
        <w:rPr>
          <w:rFonts w:ascii="Book Antiqua" w:hAnsi="Book Antiqua"/>
        </w:rPr>
        <w:t xml:space="preserve"> he</w:t>
      </w:r>
      <w:r>
        <w:rPr>
          <w:rFonts w:ascii="Book Antiqua" w:hAnsi="Book Antiqua"/>
        </w:rPr>
        <w:t xml:space="preserve"> submitted that th</w:t>
      </w:r>
      <w:r w:rsidR="003C3880">
        <w:rPr>
          <w:rFonts w:ascii="Book Antiqua" w:hAnsi="Book Antiqua"/>
        </w:rPr>
        <w:t>e judge’s view</w:t>
      </w:r>
      <w:r>
        <w:rPr>
          <w:rFonts w:ascii="Book Antiqua" w:hAnsi="Book Antiqua"/>
        </w:rPr>
        <w:t xml:space="preserve"> was unreasonable and irrational. I </w:t>
      </w:r>
      <w:r w:rsidR="003C3880">
        <w:rPr>
          <w:rFonts w:ascii="Book Antiqua" w:hAnsi="Book Antiqua"/>
        </w:rPr>
        <w:t xml:space="preserve">was </w:t>
      </w:r>
      <w:r>
        <w:rPr>
          <w:rFonts w:ascii="Book Antiqua" w:hAnsi="Book Antiqua"/>
        </w:rPr>
        <w:t>referred to information</w:t>
      </w:r>
      <w:r w:rsidR="003C3880">
        <w:rPr>
          <w:rFonts w:ascii="Book Antiqua" w:hAnsi="Book Antiqua"/>
        </w:rPr>
        <w:t xml:space="preserve"> in t</w:t>
      </w:r>
      <w:r>
        <w:rPr>
          <w:rFonts w:ascii="Book Antiqua" w:hAnsi="Book Antiqua"/>
        </w:rPr>
        <w:t>he appellant's bundle which indicated individuals could be at risk from the Taleban because of how they dressed. He also submitted that the judge at paragraph 10 misunderstood the appe</w:t>
      </w:r>
      <w:r w:rsidR="00A84B43">
        <w:rPr>
          <w:rFonts w:ascii="Book Antiqua" w:hAnsi="Book Antiqua"/>
        </w:rPr>
        <w:t>llant's claim as to why the Tali</w:t>
      </w:r>
      <w:r>
        <w:rPr>
          <w:rFonts w:ascii="Book Antiqua" w:hAnsi="Book Antiqua"/>
        </w:rPr>
        <w:t xml:space="preserve">ban wanted to recruit him: </w:t>
      </w:r>
      <w:r w:rsidR="003C3880">
        <w:rPr>
          <w:rFonts w:ascii="Book Antiqua" w:hAnsi="Book Antiqua"/>
        </w:rPr>
        <w:t>this had</w:t>
      </w:r>
      <w:r>
        <w:rPr>
          <w:rFonts w:ascii="Book Antiqua" w:hAnsi="Book Antiqua"/>
        </w:rPr>
        <w:t xml:space="preserve"> nothing to do with being a Christian. He submitted that the Ta</w:t>
      </w:r>
      <w:r w:rsidR="00A84B43">
        <w:rPr>
          <w:rFonts w:ascii="Book Antiqua" w:hAnsi="Book Antiqua"/>
        </w:rPr>
        <w:t>li</w:t>
      </w:r>
      <w:r>
        <w:rPr>
          <w:rFonts w:ascii="Book Antiqua" w:hAnsi="Book Antiqua"/>
        </w:rPr>
        <w:t>ban's position was that either the appellant was for them</w:t>
      </w:r>
      <w:r w:rsidR="00A84B43">
        <w:rPr>
          <w:rFonts w:ascii="Book Antiqua" w:hAnsi="Book Antiqua"/>
        </w:rPr>
        <w:t xml:space="preserve"> and</w:t>
      </w:r>
      <w:r>
        <w:rPr>
          <w:rFonts w:ascii="Book Antiqua" w:hAnsi="Book Antiqua"/>
        </w:rPr>
        <w:t xml:space="preserve"> join</w:t>
      </w:r>
      <w:r w:rsidR="00A84B43">
        <w:rPr>
          <w:rFonts w:ascii="Book Antiqua" w:hAnsi="Book Antiqua"/>
        </w:rPr>
        <w:t>ed</w:t>
      </w:r>
      <w:r>
        <w:rPr>
          <w:rFonts w:ascii="Book Antiqua" w:hAnsi="Book Antiqua"/>
        </w:rPr>
        <w:t xml:space="preserve"> or else he was against them.</w:t>
      </w:r>
    </w:p>
    <w:p w:rsidR="00A84B43" w:rsidRDefault="00A84B43" w:rsidP="00A84B43">
      <w:pPr>
        <w:rPr>
          <w:rFonts w:ascii="Book Antiqua" w:hAnsi="Book Antiqua"/>
        </w:rPr>
      </w:pPr>
    </w:p>
    <w:p w:rsidR="00A10253" w:rsidRDefault="00BD59BE" w:rsidP="005648EB">
      <w:pPr>
        <w:numPr>
          <w:ilvl w:val="0"/>
          <w:numId w:val="37"/>
        </w:numPr>
        <w:rPr>
          <w:rFonts w:ascii="Book Antiqua" w:hAnsi="Book Antiqua"/>
        </w:rPr>
      </w:pPr>
      <w:r>
        <w:rPr>
          <w:rFonts w:ascii="Book Antiqua" w:hAnsi="Book Antiqua"/>
        </w:rPr>
        <w:t xml:space="preserve"> I </w:t>
      </w:r>
      <w:r w:rsidR="003C3880">
        <w:rPr>
          <w:rFonts w:ascii="Book Antiqua" w:hAnsi="Book Antiqua"/>
        </w:rPr>
        <w:t xml:space="preserve">was </w:t>
      </w:r>
      <w:r>
        <w:rPr>
          <w:rFonts w:ascii="Book Antiqua" w:hAnsi="Book Antiqua"/>
        </w:rPr>
        <w:t xml:space="preserve">referred to question 51 of the appellant's interview where he was asked about </w:t>
      </w:r>
      <w:r w:rsidR="00A10253">
        <w:rPr>
          <w:rFonts w:ascii="Book Antiqua" w:hAnsi="Book Antiqua"/>
        </w:rPr>
        <w:t xml:space="preserve">the </w:t>
      </w:r>
      <w:r w:rsidR="003C3880">
        <w:rPr>
          <w:rFonts w:ascii="Book Antiqua" w:hAnsi="Book Antiqua"/>
        </w:rPr>
        <w:t>phone</w:t>
      </w:r>
      <w:r>
        <w:rPr>
          <w:rFonts w:ascii="Book Antiqua" w:hAnsi="Book Antiqua"/>
        </w:rPr>
        <w:t xml:space="preserve"> </w:t>
      </w:r>
      <w:r w:rsidR="003C3880">
        <w:rPr>
          <w:rFonts w:ascii="Book Antiqua" w:hAnsi="Book Antiqua"/>
        </w:rPr>
        <w:t xml:space="preserve">conversation with the Taliban </w:t>
      </w:r>
      <w:r>
        <w:rPr>
          <w:rFonts w:ascii="Book Antiqua" w:hAnsi="Book Antiqua"/>
        </w:rPr>
        <w:t xml:space="preserve">about his family. The appellant's response was that this individual indicated he knew the appellant had converted to Christianity and that </w:t>
      </w:r>
      <w:r w:rsidR="00A84B43">
        <w:rPr>
          <w:rFonts w:ascii="Book Antiqua" w:hAnsi="Book Antiqua"/>
        </w:rPr>
        <w:t>he was expected to join the Tali</w:t>
      </w:r>
      <w:r>
        <w:rPr>
          <w:rFonts w:ascii="Book Antiqua" w:hAnsi="Book Antiqua"/>
        </w:rPr>
        <w:t>ban and bring his knowledge. At question 99 the appellant confirmed to the interview</w:t>
      </w:r>
      <w:r w:rsidR="00A10253">
        <w:rPr>
          <w:rFonts w:ascii="Book Antiqua" w:hAnsi="Book Antiqua"/>
        </w:rPr>
        <w:t>er</w:t>
      </w:r>
      <w:r>
        <w:rPr>
          <w:rFonts w:ascii="Book Antiqua" w:hAnsi="Book Antiqua"/>
        </w:rPr>
        <w:t xml:space="preserve"> he had not converted to Christianity but said the Taleban accused him of this.</w:t>
      </w:r>
      <w:r w:rsidRPr="00BD59BE">
        <w:rPr>
          <w:rFonts w:ascii="Book Antiqua" w:hAnsi="Book Antiqua"/>
        </w:rPr>
        <w:t xml:space="preserve"> </w:t>
      </w:r>
    </w:p>
    <w:p w:rsidR="00A10253" w:rsidRDefault="00A10253" w:rsidP="00A10253">
      <w:pPr>
        <w:rPr>
          <w:rFonts w:ascii="Book Antiqua" w:hAnsi="Book Antiqua"/>
        </w:rPr>
      </w:pPr>
    </w:p>
    <w:p w:rsidR="00B77EFF" w:rsidRDefault="00BD59BE" w:rsidP="005648EB">
      <w:pPr>
        <w:numPr>
          <w:ilvl w:val="0"/>
          <w:numId w:val="37"/>
        </w:numPr>
        <w:rPr>
          <w:rFonts w:ascii="Book Antiqua" w:hAnsi="Book Antiqua"/>
        </w:rPr>
      </w:pPr>
      <w:proofErr w:type="gramStart"/>
      <w:r>
        <w:rPr>
          <w:rFonts w:ascii="Book Antiqua" w:hAnsi="Book Antiqua"/>
        </w:rPr>
        <w:t>Mr.Muquit</w:t>
      </w:r>
      <w:proofErr w:type="gramEnd"/>
      <w:r>
        <w:rPr>
          <w:rFonts w:ascii="Book Antiqua" w:hAnsi="Book Antiqua"/>
        </w:rPr>
        <w:t xml:space="preserve"> contended that the claim made by the appellant was th</w:t>
      </w:r>
      <w:r w:rsidR="00A84B43">
        <w:rPr>
          <w:rFonts w:ascii="Book Antiqua" w:hAnsi="Book Antiqua"/>
        </w:rPr>
        <w:t>at he was at risk because the</w:t>
      </w:r>
      <w:r>
        <w:rPr>
          <w:rFonts w:ascii="Book Antiqua" w:hAnsi="Book Antiqua"/>
        </w:rPr>
        <w:t xml:space="preserve"> Taliban perceived his family</w:t>
      </w:r>
      <w:r w:rsidR="00A10253">
        <w:rPr>
          <w:rFonts w:ascii="Book Antiqua" w:hAnsi="Book Antiqua"/>
        </w:rPr>
        <w:t xml:space="preserve"> as collaborators.</w:t>
      </w:r>
      <w:r w:rsidR="004B21C1">
        <w:rPr>
          <w:rFonts w:ascii="Book Antiqua" w:hAnsi="Book Antiqua"/>
        </w:rPr>
        <w:t xml:space="preserve"> I was referred to the skeleton argument </w:t>
      </w:r>
      <w:r w:rsidR="00A84B43">
        <w:rPr>
          <w:rFonts w:ascii="Book Antiqua" w:hAnsi="Book Antiqua"/>
        </w:rPr>
        <w:t xml:space="preserve">provided, paragraph </w:t>
      </w:r>
      <w:proofErr w:type="gramStart"/>
      <w:r w:rsidR="00A84B43">
        <w:rPr>
          <w:rFonts w:ascii="Book Antiqua" w:hAnsi="Book Antiqua"/>
        </w:rPr>
        <w:t>4.This</w:t>
      </w:r>
      <w:proofErr w:type="gramEnd"/>
      <w:r w:rsidR="00A84B43">
        <w:rPr>
          <w:rFonts w:ascii="Book Antiqua" w:hAnsi="Book Antiqua"/>
        </w:rPr>
        <w:t xml:space="preserve"> refers to his claim being based upon his family’s experience of the Taliban,</w:t>
      </w:r>
      <w:r w:rsidR="004B21C1">
        <w:rPr>
          <w:rFonts w:ascii="Book Antiqua" w:hAnsi="Book Antiqua"/>
        </w:rPr>
        <w:t xml:space="preserve"> and that his family stood accused of colluding with the West</w:t>
      </w:r>
      <w:r w:rsidR="00A84B43">
        <w:rPr>
          <w:rFonts w:ascii="Book Antiqua" w:hAnsi="Book Antiqua"/>
        </w:rPr>
        <w:t>,</w:t>
      </w:r>
      <w:r w:rsidR="004B21C1">
        <w:rPr>
          <w:rFonts w:ascii="Book Antiqua" w:hAnsi="Book Antiqua"/>
        </w:rPr>
        <w:t xml:space="preserve"> based upon his brother's work f</w:t>
      </w:r>
      <w:r w:rsidR="00760266">
        <w:rPr>
          <w:rFonts w:ascii="Book Antiqua" w:hAnsi="Book Antiqua"/>
        </w:rPr>
        <w:t>or</w:t>
      </w:r>
      <w:r w:rsidR="004B21C1">
        <w:rPr>
          <w:rFonts w:ascii="Book Antiqua" w:hAnsi="Book Antiqua"/>
        </w:rPr>
        <w:t xml:space="preserve"> various </w:t>
      </w:r>
      <w:smartTag w:uri="urn:schemas-microsoft-com:office:smarttags" w:element="place">
        <w:smartTag w:uri="urn:schemas-microsoft-com:office:smarttags" w:element="country-region">
          <w:r w:rsidR="004B21C1">
            <w:rPr>
              <w:rFonts w:ascii="Book Antiqua" w:hAnsi="Book Antiqua"/>
            </w:rPr>
            <w:t>US</w:t>
          </w:r>
        </w:smartTag>
      </w:smartTag>
      <w:r w:rsidR="004B21C1">
        <w:rPr>
          <w:rFonts w:ascii="Book Antiqua" w:hAnsi="Book Antiqua"/>
        </w:rPr>
        <w:t xml:space="preserve"> agencies.</w:t>
      </w:r>
    </w:p>
    <w:p w:rsidR="004B21C1" w:rsidRDefault="004B21C1" w:rsidP="004B21C1">
      <w:pPr>
        <w:rPr>
          <w:rFonts w:ascii="Book Antiqua" w:hAnsi="Book Antiqua"/>
        </w:rPr>
      </w:pPr>
    </w:p>
    <w:p w:rsidR="004B21C1" w:rsidRDefault="004B21C1" w:rsidP="005648EB">
      <w:pPr>
        <w:numPr>
          <w:ilvl w:val="0"/>
          <w:numId w:val="37"/>
        </w:numPr>
        <w:rPr>
          <w:rFonts w:ascii="Book Antiqua" w:hAnsi="Book Antiqua"/>
        </w:rPr>
      </w:pPr>
      <w:r>
        <w:rPr>
          <w:rFonts w:ascii="Book Antiqua" w:hAnsi="Book Antiqua"/>
        </w:rPr>
        <w:t>In response, Mr Tufan relied on the rule 24 response. He questioned why the Taleban would want to recruit the appellant</w:t>
      </w:r>
      <w:r w:rsidR="00EE3EE6">
        <w:rPr>
          <w:rFonts w:ascii="Book Antiqua" w:hAnsi="Book Antiqua"/>
        </w:rPr>
        <w:t>, a</w:t>
      </w:r>
      <w:r>
        <w:rPr>
          <w:rFonts w:ascii="Book Antiqua" w:hAnsi="Book Antiqua"/>
        </w:rPr>
        <w:t xml:space="preserve"> reluctant individual who had returned from the West. He submitted that if the Taleban believe</w:t>
      </w:r>
      <w:r w:rsidR="00DA3316">
        <w:rPr>
          <w:rFonts w:ascii="Book Antiqua" w:hAnsi="Book Antiqua"/>
        </w:rPr>
        <w:t>d</w:t>
      </w:r>
      <w:r>
        <w:rPr>
          <w:rFonts w:ascii="Book Antiqua" w:hAnsi="Book Antiqua"/>
        </w:rPr>
        <w:t xml:space="preserve"> the appellant was a Christian it was bizarre that they would want to recruit him because of this.</w:t>
      </w:r>
    </w:p>
    <w:p w:rsidR="00FD4D53" w:rsidRDefault="00FD4D53" w:rsidP="00FD4D53">
      <w:pPr>
        <w:rPr>
          <w:rFonts w:ascii="Book Antiqua" w:hAnsi="Book Antiqua"/>
        </w:rPr>
      </w:pPr>
    </w:p>
    <w:p w:rsidR="00E9351D" w:rsidRDefault="00E9351D" w:rsidP="00FD4D53">
      <w:pPr>
        <w:rPr>
          <w:rFonts w:ascii="Book Antiqua" w:hAnsi="Book Antiqua"/>
          <w:u w:val="single"/>
        </w:rPr>
      </w:pPr>
    </w:p>
    <w:p w:rsidR="00FD4D53" w:rsidRPr="00FD4D53" w:rsidRDefault="00922897" w:rsidP="00FD4D53">
      <w:pPr>
        <w:rPr>
          <w:rFonts w:ascii="Book Antiqua" w:hAnsi="Book Antiqua"/>
          <w:u w:val="single"/>
        </w:rPr>
      </w:pPr>
      <w:r>
        <w:rPr>
          <w:rFonts w:ascii="Book Antiqua" w:hAnsi="Book Antiqua"/>
          <w:u w:val="single"/>
        </w:rPr>
        <w:lastRenderedPageBreak/>
        <w:t>The claim presented to the judge on the papers</w:t>
      </w:r>
    </w:p>
    <w:p w:rsidR="00B77EFF" w:rsidRDefault="00B77EFF" w:rsidP="00B77EFF">
      <w:pPr>
        <w:rPr>
          <w:rFonts w:ascii="Book Antiqua" w:hAnsi="Book Antiqua"/>
        </w:rPr>
      </w:pPr>
    </w:p>
    <w:p w:rsidR="00B77EFF" w:rsidRDefault="001B375A" w:rsidP="005648EB">
      <w:pPr>
        <w:numPr>
          <w:ilvl w:val="0"/>
          <w:numId w:val="37"/>
        </w:numPr>
        <w:rPr>
          <w:rFonts w:ascii="Book Antiqua" w:hAnsi="Book Antiqua"/>
        </w:rPr>
      </w:pPr>
      <w:r>
        <w:rPr>
          <w:rFonts w:ascii="Book Antiqua" w:hAnsi="Book Antiqua"/>
        </w:rPr>
        <w:t>In order to see if the judge mis</w:t>
      </w:r>
      <w:r w:rsidR="00DA3316">
        <w:rPr>
          <w:rFonts w:ascii="Book Antiqua" w:hAnsi="Book Antiqua"/>
        </w:rPr>
        <w:t xml:space="preserve">understood the </w:t>
      </w:r>
      <w:r w:rsidR="00922897">
        <w:rPr>
          <w:rFonts w:ascii="Book Antiqua" w:hAnsi="Book Antiqua"/>
        </w:rPr>
        <w:t>claim I</w:t>
      </w:r>
      <w:r>
        <w:rPr>
          <w:rFonts w:ascii="Book Antiqua" w:hAnsi="Book Antiqua"/>
        </w:rPr>
        <w:t xml:space="preserve"> have gone over the details </w:t>
      </w:r>
      <w:r w:rsidR="00922897">
        <w:rPr>
          <w:rFonts w:ascii="Book Antiqua" w:hAnsi="Book Antiqua"/>
        </w:rPr>
        <w:t>in papers</w:t>
      </w:r>
      <w:r>
        <w:rPr>
          <w:rFonts w:ascii="Book Antiqua" w:hAnsi="Book Antiqua"/>
        </w:rPr>
        <w:t xml:space="preserve">. </w:t>
      </w:r>
      <w:r w:rsidR="00FD4D53">
        <w:rPr>
          <w:rFonts w:ascii="Book Antiqua" w:hAnsi="Book Antiqua"/>
        </w:rPr>
        <w:t>At the screening interview on 14 November 2016</w:t>
      </w:r>
      <w:r w:rsidR="00DA3316">
        <w:rPr>
          <w:rFonts w:ascii="Book Antiqua" w:hAnsi="Book Antiqua"/>
        </w:rPr>
        <w:t xml:space="preserve"> h</w:t>
      </w:r>
      <w:r w:rsidR="00FD4D53">
        <w:rPr>
          <w:rFonts w:ascii="Book Antiqua" w:hAnsi="Book Antiqua"/>
        </w:rPr>
        <w:t xml:space="preserve">e made no reference to Christianity. He </w:t>
      </w:r>
      <w:r w:rsidR="00DA3316">
        <w:rPr>
          <w:rFonts w:ascii="Book Antiqua" w:hAnsi="Book Antiqua"/>
        </w:rPr>
        <w:t>said</w:t>
      </w:r>
      <w:r w:rsidR="00FD4D53">
        <w:rPr>
          <w:rFonts w:ascii="Book Antiqua" w:hAnsi="Book Antiqua"/>
        </w:rPr>
        <w:t xml:space="preserve"> he had gone to </w:t>
      </w:r>
      <w:smartTag w:uri="urn:schemas-microsoft-com:office:smarttags" w:element="City">
        <w:smartTag w:uri="urn:schemas-microsoft-com:office:smarttags" w:element="place">
          <w:r w:rsidR="00FD4D53">
            <w:rPr>
              <w:rFonts w:ascii="Book Antiqua" w:hAnsi="Book Antiqua"/>
            </w:rPr>
            <w:t>Kabul</w:t>
          </w:r>
        </w:smartTag>
      </w:smartTag>
      <w:r w:rsidR="00FD4D53">
        <w:rPr>
          <w:rFonts w:ascii="Book Antiqua" w:hAnsi="Book Antiqua"/>
        </w:rPr>
        <w:t xml:space="preserve"> for a holiday when he receive</w:t>
      </w:r>
      <w:r w:rsidR="00922897">
        <w:rPr>
          <w:rFonts w:ascii="Book Antiqua" w:hAnsi="Book Antiqua"/>
        </w:rPr>
        <w:t>d a telephone call from the Tali</w:t>
      </w:r>
      <w:r w:rsidR="00FD4D53">
        <w:rPr>
          <w:rFonts w:ascii="Book Antiqua" w:hAnsi="Book Antiqua"/>
        </w:rPr>
        <w:t xml:space="preserve">ban </w:t>
      </w:r>
      <w:r w:rsidR="00922897">
        <w:rPr>
          <w:rFonts w:ascii="Book Antiqua" w:hAnsi="Book Antiqua"/>
        </w:rPr>
        <w:t>telling</w:t>
      </w:r>
      <w:r w:rsidR="00FD4D53">
        <w:rPr>
          <w:rFonts w:ascii="Book Antiqua" w:hAnsi="Book Antiqua"/>
        </w:rPr>
        <w:t xml:space="preserve"> him to join them. The caller indicated they knew of him and his family. The appellant indicated that his brother used to work for the UN and for the US Department in </w:t>
      </w:r>
      <w:smartTag w:uri="urn:schemas-microsoft-com:office:smarttags" w:element="City">
        <w:r w:rsidR="00FD4D53">
          <w:rPr>
            <w:rFonts w:ascii="Book Antiqua" w:hAnsi="Book Antiqua"/>
          </w:rPr>
          <w:t>Kabul</w:t>
        </w:r>
      </w:smartTag>
      <w:r w:rsidR="00FD4D53">
        <w:rPr>
          <w:rFonts w:ascii="Book Antiqua" w:hAnsi="Book Antiqua"/>
        </w:rPr>
        <w:t xml:space="preserve"> and now was living in </w:t>
      </w:r>
      <w:smartTag w:uri="urn:schemas-microsoft-com:office:smarttags" w:element="State">
        <w:smartTag w:uri="urn:schemas-microsoft-com:office:smarttags" w:element="place">
          <w:r w:rsidR="00FD4D53">
            <w:rPr>
              <w:rFonts w:ascii="Book Antiqua" w:hAnsi="Book Antiqua"/>
            </w:rPr>
            <w:t>New Jersey</w:t>
          </w:r>
        </w:smartTag>
      </w:smartTag>
      <w:r w:rsidR="00FD4D53">
        <w:rPr>
          <w:rFonts w:ascii="Book Antiqua" w:hAnsi="Book Antiqua"/>
        </w:rPr>
        <w:t xml:space="preserve">. He referred to having </w:t>
      </w:r>
      <w:r w:rsidR="00922897">
        <w:rPr>
          <w:rFonts w:ascii="Book Antiqua" w:hAnsi="Book Antiqua"/>
        </w:rPr>
        <w:t>documents in</w:t>
      </w:r>
      <w:r w:rsidR="006B4EA9">
        <w:rPr>
          <w:rFonts w:ascii="Book Antiqua" w:hAnsi="Book Antiqua"/>
        </w:rPr>
        <w:t xml:space="preserve"> support of his claim</w:t>
      </w:r>
      <w:r w:rsidR="00922897">
        <w:rPr>
          <w:rFonts w:ascii="Book Antiqua" w:hAnsi="Book Antiqua"/>
        </w:rPr>
        <w:t xml:space="preserve">, </w:t>
      </w:r>
      <w:proofErr w:type="gramStart"/>
      <w:r w:rsidR="00922897">
        <w:rPr>
          <w:rFonts w:ascii="Book Antiqua" w:hAnsi="Book Antiqua"/>
        </w:rPr>
        <w:t xml:space="preserve">including </w:t>
      </w:r>
      <w:r w:rsidR="006B4EA9">
        <w:rPr>
          <w:rFonts w:ascii="Book Antiqua" w:hAnsi="Book Antiqua"/>
        </w:rPr>
        <w:t xml:space="preserve"> </w:t>
      </w:r>
      <w:r w:rsidR="00FD4D53">
        <w:rPr>
          <w:rFonts w:ascii="Book Antiqua" w:hAnsi="Book Antiqua"/>
        </w:rPr>
        <w:t>a</w:t>
      </w:r>
      <w:proofErr w:type="gramEnd"/>
      <w:r w:rsidR="00FD4D53">
        <w:rPr>
          <w:rFonts w:ascii="Book Antiqua" w:hAnsi="Book Antiqua"/>
        </w:rPr>
        <w:t xml:space="preserve"> letter </w:t>
      </w:r>
      <w:r w:rsidR="006B4EA9">
        <w:rPr>
          <w:rFonts w:ascii="Book Antiqua" w:hAnsi="Book Antiqua"/>
        </w:rPr>
        <w:t xml:space="preserve">he received </w:t>
      </w:r>
      <w:r w:rsidR="00FD4D53">
        <w:rPr>
          <w:rFonts w:ascii="Book Antiqua" w:hAnsi="Book Antiqua"/>
        </w:rPr>
        <w:t xml:space="preserve">from the Taliban and from the head of </w:t>
      </w:r>
      <w:r w:rsidR="006B4EA9">
        <w:rPr>
          <w:rFonts w:ascii="Book Antiqua" w:hAnsi="Book Antiqua"/>
        </w:rPr>
        <w:t>his village. He was awaiting</w:t>
      </w:r>
      <w:r w:rsidR="00FD4D53">
        <w:rPr>
          <w:rFonts w:ascii="Book Antiqua" w:hAnsi="Book Antiqua"/>
        </w:rPr>
        <w:t xml:space="preserve"> translation</w:t>
      </w:r>
      <w:r w:rsidR="006B4EA9">
        <w:rPr>
          <w:rFonts w:ascii="Book Antiqua" w:hAnsi="Book Antiqua"/>
        </w:rPr>
        <w:t>s</w:t>
      </w:r>
      <w:r w:rsidR="00FD4D53">
        <w:rPr>
          <w:rFonts w:ascii="Book Antiqua" w:hAnsi="Book Antiqua"/>
        </w:rPr>
        <w:t>.</w:t>
      </w:r>
    </w:p>
    <w:p w:rsidR="00FD4D53" w:rsidRDefault="00FD4D53" w:rsidP="00FD4D53">
      <w:pPr>
        <w:rPr>
          <w:rFonts w:ascii="Book Antiqua" w:hAnsi="Book Antiqua"/>
        </w:rPr>
      </w:pPr>
    </w:p>
    <w:p w:rsidR="006B4EA9" w:rsidRDefault="00B56A57" w:rsidP="005648EB">
      <w:pPr>
        <w:numPr>
          <w:ilvl w:val="0"/>
          <w:numId w:val="37"/>
        </w:numPr>
        <w:rPr>
          <w:rFonts w:ascii="Book Antiqua" w:hAnsi="Book Antiqua"/>
        </w:rPr>
      </w:pPr>
      <w:r>
        <w:rPr>
          <w:rFonts w:ascii="Book Antiqua" w:hAnsi="Book Antiqua"/>
        </w:rPr>
        <w:t xml:space="preserve">In his substantive interview he explained how his parents had moved to </w:t>
      </w:r>
      <w:smartTag w:uri="urn:schemas-microsoft-com:office:smarttags" w:element="country-region">
        <w:r>
          <w:rPr>
            <w:rFonts w:ascii="Book Antiqua" w:hAnsi="Book Antiqua"/>
          </w:rPr>
          <w:t>America</w:t>
        </w:r>
      </w:smartTag>
      <w:r>
        <w:rPr>
          <w:rFonts w:ascii="Book Antiqua" w:hAnsi="Book Antiqua"/>
        </w:rPr>
        <w:t xml:space="preserve"> in December 2015</w:t>
      </w:r>
      <w:r w:rsidR="006B4EA9">
        <w:rPr>
          <w:rFonts w:ascii="Book Antiqua" w:hAnsi="Book Antiqua"/>
        </w:rPr>
        <w:t>.He</w:t>
      </w:r>
      <w:r>
        <w:rPr>
          <w:rFonts w:ascii="Book Antiqua" w:hAnsi="Book Antiqua"/>
        </w:rPr>
        <w:t xml:space="preserve"> had returned </w:t>
      </w:r>
      <w:r w:rsidR="006B4EA9">
        <w:rPr>
          <w:rFonts w:ascii="Book Antiqua" w:hAnsi="Book Antiqua"/>
        </w:rPr>
        <w:t xml:space="preserve">to </w:t>
      </w:r>
      <w:smartTag w:uri="urn:schemas-microsoft-com:office:smarttags" w:element="place">
        <w:smartTag w:uri="urn:schemas-microsoft-com:office:smarttags" w:element="country-region">
          <w:r w:rsidR="006B4EA9">
            <w:rPr>
              <w:rFonts w:ascii="Book Antiqua" w:hAnsi="Book Antiqua"/>
            </w:rPr>
            <w:t>Afghanistan</w:t>
          </w:r>
        </w:smartTag>
      </w:smartTag>
      <w:r w:rsidR="006B4EA9">
        <w:rPr>
          <w:rFonts w:ascii="Book Antiqua" w:hAnsi="Book Antiqua"/>
        </w:rPr>
        <w:t xml:space="preserve"> in order to prepare for a visa </w:t>
      </w:r>
      <w:r w:rsidR="00A10253">
        <w:rPr>
          <w:rFonts w:ascii="Book Antiqua" w:hAnsi="Book Antiqua"/>
        </w:rPr>
        <w:t>application. He</w:t>
      </w:r>
      <w:r w:rsidR="006B4EA9">
        <w:rPr>
          <w:rFonts w:ascii="Book Antiqua" w:hAnsi="Book Antiqua"/>
        </w:rPr>
        <w:t xml:space="preserve"> </w:t>
      </w:r>
      <w:r>
        <w:rPr>
          <w:rFonts w:ascii="Book Antiqua" w:hAnsi="Book Antiqua"/>
        </w:rPr>
        <w:t xml:space="preserve">was </w:t>
      </w:r>
      <w:r w:rsidR="006B4EA9">
        <w:rPr>
          <w:rFonts w:ascii="Book Antiqua" w:hAnsi="Book Antiqua"/>
        </w:rPr>
        <w:t>sta</w:t>
      </w:r>
      <w:r w:rsidR="00DA3316">
        <w:rPr>
          <w:rFonts w:ascii="Book Antiqua" w:hAnsi="Book Antiqua"/>
        </w:rPr>
        <w:t>y</w:t>
      </w:r>
      <w:r w:rsidR="006B4EA9">
        <w:rPr>
          <w:rFonts w:ascii="Book Antiqua" w:hAnsi="Book Antiqua"/>
        </w:rPr>
        <w:t>ing with his uncle.</w:t>
      </w:r>
      <w:r>
        <w:rPr>
          <w:rFonts w:ascii="Book Antiqua" w:hAnsi="Book Antiqua"/>
        </w:rPr>
        <w:t xml:space="preserve"> He records that he was having dinner with friends </w:t>
      </w:r>
      <w:r w:rsidR="00EC7777">
        <w:rPr>
          <w:rFonts w:ascii="Book Antiqua" w:hAnsi="Book Antiqua"/>
        </w:rPr>
        <w:t xml:space="preserve">on 27 September 2016 </w:t>
      </w:r>
      <w:r>
        <w:rPr>
          <w:rFonts w:ascii="Book Antiqua" w:hAnsi="Book Antiqua"/>
        </w:rPr>
        <w:t xml:space="preserve">when </w:t>
      </w:r>
      <w:r w:rsidR="006B4EA9">
        <w:rPr>
          <w:rFonts w:ascii="Book Antiqua" w:hAnsi="Book Antiqua"/>
        </w:rPr>
        <w:t xml:space="preserve">his </w:t>
      </w:r>
      <w:r>
        <w:rPr>
          <w:rFonts w:ascii="Book Antiqua" w:hAnsi="Book Antiqua"/>
        </w:rPr>
        <w:t xml:space="preserve">phone </w:t>
      </w:r>
      <w:r w:rsidR="006B4EA9">
        <w:rPr>
          <w:rFonts w:ascii="Book Antiqua" w:hAnsi="Book Antiqua"/>
        </w:rPr>
        <w:t>rang</w:t>
      </w:r>
      <w:r>
        <w:rPr>
          <w:rFonts w:ascii="Book Antiqua" w:hAnsi="Book Antiqua"/>
        </w:rPr>
        <w:t xml:space="preserve">. The caller told him he knew about him and his family living abroad. The caller then said the appellant had converted to Christianity and was not following his religion (Islam) and needed to `join us’. The appellant then hung up. The caller had given his name and he asked his </w:t>
      </w:r>
      <w:r w:rsidR="00DA3316">
        <w:rPr>
          <w:rFonts w:ascii="Book Antiqua" w:hAnsi="Book Antiqua"/>
        </w:rPr>
        <w:t>uncle</w:t>
      </w:r>
      <w:r>
        <w:rPr>
          <w:rFonts w:ascii="Book Antiqua" w:hAnsi="Book Antiqua"/>
        </w:rPr>
        <w:t xml:space="preserve"> if he knew him. His uncle said he had a relative of that name. </w:t>
      </w:r>
    </w:p>
    <w:p w:rsidR="006B4EA9" w:rsidRDefault="006B4EA9" w:rsidP="006B4EA9">
      <w:pPr>
        <w:rPr>
          <w:rFonts w:ascii="Book Antiqua" w:hAnsi="Book Antiqua"/>
        </w:rPr>
      </w:pPr>
    </w:p>
    <w:p w:rsidR="00DA3316" w:rsidRDefault="00B56A57" w:rsidP="005648EB">
      <w:pPr>
        <w:numPr>
          <w:ilvl w:val="0"/>
          <w:numId w:val="37"/>
        </w:numPr>
        <w:rPr>
          <w:rFonts w:ascii="Book Antiqua" w:hAnsi="Book Antiqua"/>
        </w:rPr>
      </w:pPr>
      <w:r>
        <w:rPr>
          <w:rFonts w:ascii="Book Antiqua" w:hAnsi="Book Antiqua"/>
        </w:rPr>
        <w:t>The following day</w:t>
      </w:r>
      <w:r w:rsidR="001B375A">
        <w:rPr>
          <w:rFonts w:ascii="Book Antiqua" w:hAnsi="Book Antiqua"/>
        </w:rPr>
        <w:t xml:space="preserve"> h</w:t>
      </w:r>
      <w:r>
        <w:rPr>
          <w:rFonts w:ascii="Book Antiqua" w:hAnsi="Book Antiqua"/>
        </w:rPr>
        <w:t xml:space="preserve">is uncle went to the police and the </w:t>
      </w:r>
      <w:r w:rsidR="00DA3316">
        <w:rPr>
          <w:rFonts w:ascii="Book Antiqua" w:hAnsi="Book Antiqua"/>
        </w:rPr>
        <w:t xml:space="preserve">council </w:t>
      </w:r>
      <w:r>
        <w:rPr>
          <w:rFonts w:ascii="Book Antiqua" w:hAnsi="Book Antiqua"/>
        </w:rPr>
        <w:t xml:space="preserve">of the </w:t>
      </w:r>
      <w:r w:rsidR="001B375A">
        <w:rPr>
          <w:rFonts w:ascii="Book Antiqua" w:hAnsi="Book Antiqua"/>
        </w:rPr>
        <w:t>area</w:t>
      </w:r>
      <w:r>
        <w:rPr>
          <w:rFonts w:ascii="Book Antiqua" w:hAnsi="Book Antiqua"/>
        </w:rPr>
        <w:t xml:space="preserve">. </w:t>
      </w:r>
      <w:r w:rsidR="00DA3316">
        <w:rPr>
          <w:rFonts w:ascii="Book Antiqua" w:hAnsi="Book Antiqua"/>
        </w:rPr>
        <w:t>They advised</w:t>
      </w:r>
      <w:r>
        <w:rPr>
          <w:rFonts w:ascii="Book Antiqua" w:hAnsi="Book Antiqua"/>
        </w:rPr>
        <w:t xml:space="preserve"> that the call was related to the Tal</w:t>
      </w:r>
      <w:r w:rsidR="00922897">
        <w:rPr>
          <w:rFonts w:ascii="Book Antiqua" w:hAnsi="Book Antiqua"/>
        </w:rPr>
        <w:t>i</w:t>
      </w:r>
      <w:r>
        <w:rPr>
          <w:rFonts w:ascii="Book Antiqua" w:hAnsi="Book Antiqua"/>
        </w:rPr>
        <w:t>ban and they both should leave the country for their safety.</w:t>
      </w:r>
      <w:r w:rsidR="00024638">
        <w:rPr>
          <w:rFonts w:ascii="Book Antiqua" w:hAnsi="Book Antiqua"/>
        </w:rPr>
        <w:t xml:space="preserve"> He said he attempted to get an early flight to the </w:t>
      </w:r>
      <w:smartTag w:uri="urn:schemas-microsoft-com:office:smarttags" w:element="place">
        <w:smartTag w:uri="urn:schemas-microsoft-com:office:smarttags" w:element="country-region">
          <w:r w:rsidR="00024638">
            <w:rPr>
              <w:rFonts w:ascii="Book Antiqua" w:hAnsi="Book Antiqua"/>
            </w:rPr>
            <w:t>United Kingdom</w:t>
          </w:r>
        </w:smartTag>
      </w:smartTag>
      <w:r w:rsidR="00024638">
        <w:rPr>
          <w:rFonts w:ascii="Book Antiqua" w:hAnsi="Book Antiqua"/>
        </w:rPr>
        <w:t xml:space="preserve"> and </w:t>
      </w:r>
      <w:r w:rsidR="001B375A">
        <w:rPr>
          <w:rFonts w:ascii="Book Antiqua" w:hAnsi="Book Antiqua"/>
        </w:rPr>
        <w:t>then</w:t>
      </w:r>
      <w:r w:rsidR="006B4EA9">
        <w:rPr>
          <w:rFonts w:ascii="Book Antiqua" w:hAnsi="Book Antiqua"/>
        </w:rPr>
        <w:t xml:space="preserve"> he</w:t>
      </w:r>
      <w:r w:rsidR="00024638">
        <w:rPr>
          <w:rFonts w:ascii="Book Antiqua" w:hAnsi="Book Antiqua"/>
        </w:rPr>
        <w:t xml:space="preserve"> received a stamped letter from the Taliban. </w:t>
      </w:r>
    </w:p>
    <w:p w:rsidR="00DA3316" w:rsidRDefault="00DA3316" w:rsidP="00DA3316">
      <w:pPr>
        <w:rPr>
          <w:rFonts w:ascii="Book Antiqua" w:hAnsi="Book Antiqua"/>
        </w:rPr>
      </w:pPr>
    </w:p>
    <w:p w:rsidR="00DA3316" w:rsidRDefault="00024638" w:rsidP="005648EB">
      <w:pPr>
        <w:numPr>
          <w:ilvl w:val="0"/>
          <w:numId w:val="37"/>
        </w:numPr>
        <w:rPr>
          <w:rFonts w:ascii="Book Antiqua" w:hAnsi="Book Antiqua"/>
        </w:rPr>
      </w:pPr>
      <w:r>
        <w:rPr>
          <w:rFonts w:ascii="Book Antiqua" w:hAnsi="Book Antiqua"/>
        </w:rPr>
        <w:t xml:space="preserve">At question 88 </w:t>
      </w:r>
      <w:r w:rsidR="006B4EA9">
        <w:rPr>
          <w:rFonts w:ascii="Book Antiqua" w:hAnsi="Book Antiqua"/>
        </w:rPr>
        <w:t xml:space="preserve">he was </w:t>
      </w:r>
      <w:r>
        <w:rPr>
          <w:rFonts w:ascii="Book Antiqua" w:hAnsi="Book Antiqua"/>
        </w:rPr>
        <w:t>asked why his family left in 2015. H</w:t>
      </w:r>
      <w:r w:rsidR="006B4EA9">
        <w:rPr>
          <w:rFonts w:ascii="Book Antiqua" w:hAnsi="Book Antiqua"/>
        </w:rPr>
        <w:t>e said</w:t>
      </w:r>
      <w:r>
        <w:rPr>
          <w:rFonts w:ascii="Book Antiqua" w:hAnsi="Book Antiqua"/>
        </w:rPr>
        <w:t xml:space="preserve"> that </w:t>
      </w:r>
      <w:r w:rsidR="006B4EA9">
        <w:rPr>
          <w:rFonts w:ascii="Book Antiqua" w:hAnsi="Book Antiqua"/>
        </w:rPr>
        <w:t>they had</w:t>
      </w:r>
      <w:r w:rsidR="00922897">
        <w:rPr>
          <w:rFonts w:ascii="Book Antiqua" w:hAnsi="Book Antiqua"/>
        </w:rPr>
        <w:t xml:space="preserve"> received threats from the Tali</w:t>
      </w:r>
      <w:r>
        <w:rPr>
          <w:rFonts w:ascii="Book Antiqua" w:hAnsi="Book Antiqua"/>
        </w:rPr>
        <w:t xml:space="preserve">ban. He said that his brother had worked for the UN and moved to the </w:t>
      </w:r>
      <w:smartTag w:uri="urn:schemas-microsoft-com:office:smarttags" w:element="place">
        <w:smartTag w:uri="urn:schemas-microsoft-com:office:smarttags" w:element="country-region">
          <w:r>
            <w:rPr>
              <w:rFonts w:ascii="Book Antiqua" w:hAnsi="Book Antiqua"/>
            </w:rPr>
            <w:t>US</w:t>
          </w:r>
        </w:smartTag>
      </w:smartTag>
      <w:r>
        <w:rPr>
          <w:rFonts w:ascii="Book Antiqua" w:hAnsi="Book Antiqua"/>
        </w:rPr>
        <w:t xml:space="preserve"> in 2012. He also referred to another brother living in </w:t>
      </w:r>
      <w:smartTag w:uri="urn:schemas-microsoft-com:office:smarttags" w:element="place">
        <w:smartTag w:uri="urn:schemas-microsoft-com:office:smarttags" w:element="country-region">
          <w:r>
            <w:rPr>
              <w:rFonts w:ascii="Book Antiqua" w:hAnsi="Book Antiqua"/>
            </w:rPr>
            <w:t>America</w:t>
          </w:r>
        </w:smartTag>
      </w:smartTag>
      <w:r>
        <w:rPr>
          <w:rFonts w:ascii="Book Antiqua" w:hAnsi="Book Antiqua"/>
        </w:rPr>
        <w:t xml:space="preserve"> </w:t>
      </w:r>
      <w:r w:rsidR="006B4EA9">
        <w:rPr>
          <w:rFonts w:ascii="Book Antiqua" w:hAnsi="Book Antiqua"/>
        </w:rPr>
        <w:t xml:space="preserve">on </w:t>
      </w:r>
      <w:r w:rsidR="001B375A">
        <w:rPr>
          <w:rFonts w:ascii="Book Antiqua" w:hAnsi="Book Antiqua"/>
        </w:rPr>
        <w:t xml:space="preserve">a </w:t>
      </w:r>
      <w:r w:rsidR="006B4EA9">
        <w:rPr>
          <w:rFonts w:ascii="Book Antiqua" w:hAnsi="Book Antiqua"/>
        </w:rPr>
        <w:t>spousal visa</w:t>
      </w:r>
      <w:r>
        <w:rPr>
          <w:rFonts w:ascii="Book Antiqua" w:hAnsi="Book Antiqua"/>
        </w:rPr>
        <w:t xml:space="preserve">. </w:t>
      </w:r>
    </w:p>
    <w:p w:rsidR="00DA3316" w:rsidRDefault="00DA3316" w:rsidP="00DA3316">
      <w:pPr>
        <w:rPr>
          <w:rFonts w:ascii="Book Antiqua" w:hAnsi="Book Antiqua"/>
        </w:rPr>
      </w:pPr>
    </w:p>
    <w:p w:rsidR="00FD4D53" w:rsidRDefault="00024638" w:rsidP="005648EB">
      <w:pPr>
        <w:numPr>
          <w:ilvl w:val="0"/>
          <w:numId w:val="37"/>
        </w:numPr>
        <w:rPr>
          <w:rFonts w:ascii="Book Antiqua" w:hAnsi="Book Antiqua"/>
        </w:rPr>
      </w:pPr>
      <w:r>
        <w:rPr>
          <w:rFonts w:ascii="Book Antiqua" w:hAnsi="Book Antiqua"/>
        </w:rPr>
        <w:t>At question 98</w:t>
      </w:r>
      <w:r w:rsidR="006B4EA9">
        <w:rPr>
          <w:rFonts w:ascii="Book Antiqua" w:hAnsi="Book Antiqua"/>
        </w:rPr>
        <w:t xml:space="preserve"> he</w:t>
      </w:r>
      <w:r>
        <w:rPr>
          <w:rFonts w:ascii="Book Antiqua" w:hAnsi="Book Antiqua"/>
        </w:rPr>
        <w:t xml:space="preserve"> referred to the Tal</w:t>
      </w:r>
      <w:r w:rsidR="00DA3316">
        <w:rPr>
          <w:rFonts w:ascii="Book Antiqua" w:hAnsi="Book Antiqua"/>
        </w:rPr>
        <w:t>i</w:t>
      </w:r>
      <w:r>
        <w:rPr>
          <w:rFonts w:ascii="Book Antiqua" w:hAnsi="Book Antiqua"/>
        </w:rPr>
        <w:t>ban thinking he had changed his religion because he was wearing jeans. He confirmed he was a Muslim. At question 101, he was asked why the Tal</w:t>
      </w:r>
      <w:r w:rsidR="00DA3316">
        <w:rPr>
          <w:rFonts w:ascii="Book Antiqua" w:hAnsi="Book Antiqua"/>
        </w:rPr>
        <w:t>i</w:t>
      </w:r>
      <w:r>
        <w:rPr>
          <w:rFonts w:ascii="Book Antiqua" w:hAnsi="Book Antiqua"/>
        </w:rPr>
        <w:t xml:space="preserve">ban would believe he had changed his religion because of </w:t>
      </w:r>
      <w:r w:rsidR="006B4EA9">
        <w:rPr>
          <w:rFonts w:ascii="Book Antiqua" w:hAnsi="Book Antiqua"/>
        </w:rPr>
        <w:t>his clothes</w:t>
      </w:r>
      <w:r>
        <w:rPr>
          <w:rFonts w:ascii="Book Antiqua" w:hAnsi="Book Antiqua"/>
        </w:rPr>
        <w:t>.  He said he did not know the reason</w:t>
      </w:r>
      <w:r w:rsidR="006B4EA9">
        <w:rPr>
          <w:rFonts w:ascii="Book Antiqua" w:hAnsi="Book Antiqua"/>
        </w:rPr>
        <w:t xml:space="preserve"> but</w:t>
      </w:r>
      <w:r>
        <w:rPr>
          <w:rFonts w:ascii="Book Antiqua" w:hAnsi="Book Antiqua"/>
        </w:rPr>
        <w:t xml:space="preserve"> suspected it was because he lived in </w:t>
      </w:r>
      <w:r w:rsidR="006B4EA9">
        <w:rPr>
          <w:rFonts w:ascii="Book Antiqua" w:hAnsi="Book Antiqua"/>
        </w:rPr>
        <w:t xml:space="preserve">the </w:t>
      </w:r>
      <w:smartTag w:uri="urn:schemas-microsoft-com:office:smarttags" w:element="country-region">
        <w:r>
          <w:rPr>
            <w:rFonts w:ascii="Book Antiqua" w:hAnsi="Book Antiqua"/>
          </w:rPr>
          <w:t>United Kingdom</w:t>
        </w:r>
      </w:smartTag>
      <w:r>
        <w:rPr>
          <w:rFonts w:ascii="Book Antiqua" w:hAnsi="Book Antiqua"/>
        </w:rPr>
        <w:t xml:space="preserve"> and his brother </w:t>
      </w:r>
      <w:r w:rsidR="006B4EA9">
        <w:rPr>
          <w:rFonts w:ascii="Book Antiqua" w:hAnsi="Book Antiqua"/>
        </w:rPr>
        <w:t>had work</w:t>
      </w:r>
      <w:r w:rsidR="00DA3316">
        <w:rPr>
          <w:rFonts w:ascii="Book Antiqua" w:hAnsi="Book Antiqua"/>
        </w:rPr>
        <w:t>ed</w:t>
      </w:r>
      <w:r w:rsidR="006B4EA9">
        <w:rPr>
          <w:rFonts w:ascii="Book Antiqua" w:hAnsi="Book Antiqua"/>
        </w:rPr>
        <w:t xml:space="preserve"> </w:t>
      </w:r>
      <w:r w:rsidR="00922897">
        <w:rPr>
          <w:rFonts w:ascii="Book Antiqua" w:hAnsi="Book Antiqua"/>
        </w:rPr>
        <w:t>for the</w:t>
      </w:r>
      <w:r>
        <w:rPr>
          <w:rFonts w:ascii="Book Antiqua" w:hAnsi="Book Antiqua"/>
        </w:rPr>
        <w:t xml:space="preserve"> </w:t>
      </w:r>
      <w:smartTag w:uri="urn:schemas-microsoft-com:office:smarttags" w:element="place">
        <w:smartTag w:uri="urn:schemas-microsoft-com:office:smarttags" w:element="country-region">
          <w:r>
            <w:rPr>
              <w:rFonts w:ascii="Book Antiqua" w:hAnsi="Book Antiqua"/>
            </w:rPr>
            <w:t>US</w:t>
          </w:r>
        </w:smartTag>
      </w:smartTag>
      <w:r>
        <w:rPr>
          <w:rFonts w:ascii="Book Antiqua" w:hAnsi="Book Antiqua"/>
        </w:rPr>
        <w:t xml:space="preserve"> </w:t>
      </w:r>
      <w:r w:rsidR="006B4EA9">
        <w:rPr>
          <w:rFonts w:ascii="Book Antiqua" w:hAnsi="Book Antiqua"/>
        </w:rPr>
        <w:t>authorities.</w:t>
      </w:r>
    </w:p>
    <w:p w:rsidR="006B4EA9" w:rsidRDefault="006B4EA9" w:rsidP="006B4EA9">
      <w:pPr>
        <w:rPr>
          <w:rFonts w:ascii="Book Antiqua" w:hAnsi="Book Antiqua"/>
        </w:rPr>
      </w:pPr>
    </w:p>
    <w:p w:rsidR="00EC7777" w:rsidRDefault="001B375A" w:rsidP="005648EB">
      <w:pPr>
        <w:numPr>
          <w:ilvl w:val="0"/>
          <w:numId w:val="37"/>
        </w:numPr>
        <w:rPr>
          <w:rFonts w:ascii="Book Antiqua" w:hAnsi="Book Antiqua"/>
        </w:rPr>
      </w:pPr>
      <w:r>
        <w:rPr>
          <w:rFonts w:ascii="Book Antiqua" w:hAnsi="Book Antiqua"/>
        </w:rPr>
        <w:t>His solicitor forwarded the letter said to be from the Taleban</w:t>
      </w:r>
      <w:r w:rsidR="00EC7777">
        <w:rPr>
          <w:rFonts w:ascii="Book Antiqua" w:hAnsi="Book Antiqua"/>
        </w:rPr>
        <w:t>, dated 28 September 2016</w:t>
      </w:r>
      <w:r>
        <w:rPr>
          <w:rFonts w:ascii="Book Antiqua" w:hAnsi="Book Antiqua"/>
        </w:rPr>
        <w:t xml:space="preserve">. It was addressed to his uncle and stated that the Taleban were aware family members were residing in </w:t>
      </w:r>
      <w:smartTag w:uri="urn:schemas-microsoft-com:office:smarttags" w:element="country-region">
        <w:r>
          <w:rPr>
            <w:rFonts w:ascii="Book Antiqua" w:hAnsi="Book Antiqua"/>
          </w:rPr>
          <w:t>America</w:t>
        </w:r>
      </w:smartTag>
      <w:r>
        <w:rPr>
          <w:rFonts w:ascii="Book Antiqua" w:hAnsi="Book Antiqua"/>
        </w:rPr>
        <w:t xml:space="preserve"> and the appellant </w:t>
      </w:r>
      <w:r w:rsidR="00DA3316">
        <w:rPr>
          <w:rFonts w:ascii="Book Antiqua" w:hAnsi="Book Antiqua"/>
        </w:rPr>
        <w:t xml:space="preserve">had lived </w:t>
      </w:r>
      <w:r>
        <w:rPr>
          <w:rFonts w:ascii="Book Antiqua" w:hAnsi="Book Antiqua"/>
        </w:rPr>
        <w:t xml:space="preserve">in the </w:t>
      </w:r>
      <w:smartTag w:uri="urn:schemas-microsoft-com:office:smarttags" w:element="country-region">
        <w:smartTag w:uri="urn:schemas-microsoft-com:office:smarttags" w:element="place">
          <w:r>
            <w:rPr>
              <w:rFonts w:ascii="Book Antiqua" w:hAnsi="Book Antiqua"/>
            </w:rPr>
            <w:t>United Kingdom</w:t>
          </w:r>
        </w:smartTag>
      </w:smartTag>
      <w:r w:rsidR="00922897">
        <w:rPr>
          <w:rFonts w:ascii="Book Antiqua" w:hAnsi="Book Antiqua"/>
        </w:rPr>
        <w:t>. He was told to join the Tali</w:t>
      </w:r>
      <w:r>
        <w:rPr>
          <w:rFonts w:ascii="Book Antiqua" w:hAnsi="Book Antiqua"/>
        </w:rPr>
        <w:t xml:space="preserve">ban. His representatives also provided a letter purporting to be from the local council of his area confirming the appellant </w:t>
      </w:r>
      <w:r w:rsidR="00DA3316">
        <w:rPr>
          <w:rFonts w:ascii="Book Antiqua" w:hAnsi="Book Antiqua"/>
        </w:rPr>
        <w:t>was at risk</w:t>
      </w:r>
      <w:r>
        <w:rPr>
          <w:rFonts w:ascii="Book Antiqua" w:hAnsi="Book Antiqua"/>
        </w:rPr>
        <w:t xml:space="preserve"> in </w:t>
      </w:r>
      <w:smartTag w:uri="urn:schemas-microsoft-com:office:smarttags" w:element="country-region">
        <w:smartTag w:uri="urn:schemas-microsoft-com:office:smarttags" w:element="place">
          <w:r>
            <w:rPr>
              <w:rFonts w:ascii="Book Antiqua" w:hAnsi="Book Antiqua"/>
            </w:rPr>
            <w:t>Afghanistan</w:t>
          </w:r>
        </w:smartTag>
      </w:smartTag>
      <w:r>
        <w:rPr>
          <w:rFonts w:ascii="Book Antiqua" w:hAnsi="Book Antiqua"/>
        </w:rPr>
        <w:t xml:space="preserve"> and he is advised to remain abroad. They subsequently provided a similar letter </w:t>
      </w:r>
      <w:r w:rsidR="00EC7777">
        <w:rPr>
          <w:rFonts w:ascii="Book Antiqua" w:hAnsi="Book Antiqua"/>
        </w:rPr>
        <w:t xml:space="preserve">from the Afghan authorities also dated 28 </w:t>
      </w:r>
      <w:r w:rsidR="00EC7777">
        <w:rPr>
          <w:rFonts w:ascii="Book Antiqua" w:hAnsi="Book Antiqua"/>
        </w:rPr>
        <w:lastRenderedPageBreak/>
        <w:t xml:space="preserve">September 2016. There is also letter of the same date from the appellant's uncle lodging a complaint with the authorities against the caller. </w:t>
      </w:r>
    </w:p>
    <w:p w:rsidR="00EC7777" w:rsidRDefault="00EC7777" w:rsidP="00EC7777">
      <w:pPr>
        <w:rPr>
          <w:rFonts w:ascii="Book Antiqua" w:hAnsi="Book Antiqua"/>
        </w:rPr>
      </w:pPr>
    </w:p>
    <w:p w:rsidR="006B4EA9" w:rsidRDefault="00DA3316" w:rsidP="005648EB">
      <w:pPr>
        <w:numPr>
          <w:ilvl w:val="0"/>
          <w:numId w:val="37"/>
        </w:numPr>
        <w:rPr>
          <w:rFonts w:ascii="Book Antiqua" w:hAnsi="Book Antiqua"/>
        </w:rPr>
      </w:pPr>
      <w:r>
        <w:rPr>
          <w:rFonts w:ascii="Book Antiqua" w:hAnsi="Book Antiqua"/>
        </w:rPr>
        <w:t xml:space="preserve">There </w:t>
      </w:r>
      <w:r w:rsidR="00922897">
        <w:rPr>
          <w:rFonts w:ascii="Book Antiqua" w:hAnsi="Book Antiqua"/>
        </w:rPr>
        <w:t>is a</w:t>
      </w:r>
      <w:r w:rsidR="00EC7777">
        <w:rPr>
          <w:rFonts w:ascii="Book Antiqua" w:hAnsi="Book Antiqua"/>
        </w:rPr>
        <w:t xml:space="preserve"> statement from his uncle </w:t>
      </w:r>
      <w:r>
        <w:rPr>
          <w:rFonts w:ascii="Book Antiqua" w:hAnsi="Book Antiqua"/>
        </w:rPr>
        <w:t>that</w:t>
      </w:r>
      <w:r w:rsidR="00EC7777">
        <w:rPr>
          <w:rFonts w:ascii="Book Antiqua" w:hAnsi="Book Antiqua"/>
        </w:rPr>
        <w:t xml:space="preserve"> the appellant came for a holiday and stayed with him from 17 September 2016 until 2 October 2016. He refers to him receiving a telephone call on 27 September 2016 which upset him. His uncle, then made enquiries and lodged a complaint against the caller.</w:t>
      </w:r>
    </w:p>
    <w:p w:rsidR="00EC7777" w:rsidRDefault="00EC7777" w:rsidP="00EC7777">
      <w:pPr>
        <w:rPr>
          <w:rFonts w:ascii="Book Antiqua" w:hAnsi="Book Antiqua"/>
        </w:rPr>
      </w:pPr>
    </w:p>
    <w:p w:rsidR="00DA3316" w:rsidRDefault="00EC7777" w:rsidP="005648EB">
      <w:pPr>
        <w:numPr>
          <w:ilvl w:val="0"/>
          <w:numId w:val="37"/>
        </w:numPr>
        <w:rPr>
          <w:rFonts w:ascii="Book Antiqua" w:hAnsi="Book Antiqua"/>
        </w:rPr>
      </w:pPr>
      <w:r>
        <w:rPr>
          <w:rFonts w:ascii="Book Antiqua" w:hAnsi="Book Antiqua"/>
        </w:rPr>
        <w:t xml:space="preserve">The refusal letter indicates </w:t>
      </w:r>
      <w:r w:rsidR="00922897">
        <w:rPr>
          <w:rFonts w:ascii="Book Antiqua" w:hAnsi="Book Antiqua"/>
        </w:rPr>
        <w:t>the</w:t>
      </w:r>
      <w:r>
        <w:rPr>
          <w:rFonts w:ascii="Book Antiqua" w:hAnsi="Book Antiqua"/>
        </w:rPr>
        <w:t xml:space="preserve"> claim was considered under the </w:t>
      </w:r>
      <w:r w:rsidR="00DA3316">
        <w:rPr>
          <w:rFonts w:ascii="Book Antiqua" w:hAnsi="Book Antiqua"/>
        </w:rPr>
        <w:t>R</w:t>
      </w:r>
      <w:r>
        <w:rPr>
          <w:rFonts w:ascii="Book Antiqua" w:hAnsi="Book Antiqua"/>
        </w:rPr>
        <w:t xml:space="preserve">efugee Convention on the basis of imputed political </w:t>
      </w:r>
      <w:r w:rsidR="00DA3316">
        <w:rPr>
          <w:rFonts w:ascii="Book Antiqua" w:hAnsi="Book Antiqua"/>
        </w:rPr>
        <w:t xml:space="preserve">opinion. This </w:t>
      </w:r>
      <w:r w:rsidR="003A392C">
        <w:rPr>
          <w:rFonts w:ascii="Book Antiqua" w:hAnsi="Book Antiqua"/>
        </w:rPr>
        <w:t>was because</w:t>
      </w:r>
      <w:r w:rsidR="00922897">
        <w:rPr>
          <w:rFonts w:ascii="Book Antiqua" w:hAnsi="Book Antiqua"/>
        </w:rPr>
        <w:t xml:space="preserve"> the Tali</w:t>
      </w:r>
      <w:r>
        <w:rPr>
          <w:rFonts w:ascii="Book Antiqua" w:hAnsi="Book Antiqua"/>
        </w:rPr>
        <w:t>ban perceived him to be westernised and that he had converted to Christianity.</w:t>
      </w:r>
      <w:r w:rsidR="00EE607E">
        <w:rPr>
          <w:rFonts w:ascii="Book Antiqua" w:hAnsi="Book Antiqua"/>
        </w:rPr>
        <w:t xml:space="preserve"> The refusal letter refers to the co</w:t>
      </w:r>
      <w:r w:rsidR="00922897">
        <w:rPr>
          <w:rFonts w:ascii="Book Antiqua" w:hAnsi="Book Antiqua"/>
        </w:rPr>
        <w:t>untry information about the Tali</w:t>
      </w:r>
      <w:r w:rsidR="00EE607E">
        <w:rPr>
          <w:rFonts w:ascii="Book Antiqua" w:hAnsi="Book Antiqua"/>
        </w:rPr>
        <w:t xml:space="preserve">ban having a radicalised interpretation of Islam and a commitment to the strict interpretation of </w:t>
      </w:r>
      <w:r w:rsidR="00DA3316">
        <w:rPr>
          <w:rFonts w:ascii="Book Antiqua" w:hAnsi="Book Antiqua"/>
        </w:rPr>
        <w:t>S</w:t>
      </w:r>
      <w:r w:rsidR="00EE607E">
        <w:rPr>
          <w:rFonts w:ascii="Book Antiqua" w:hAnsi="Book Antiqua"/>
        </w:rPr>
        <w:t xml:space="preserve">haria law. With this background it was not </w:t>
      </w:r>
      <w:r w:rsidR="003A392C">
        <w:rPr>
          <w:rFonts w:ascii="Book Antiqua" w:hAnsi="Book Antiqua"/>
        </w:rPr>
        <w:t>likely</w:t>
      </w:r>
      <w:r w:rsidR="00EE607E">
        <w:rPr>
          <w:rFonts w:ascii="Book Antiqua" w:hAnsi="Book Antiqua"/>
        </w:rPr>
        <w:t xml:space="preserve"> the</w:t>
      </w:r>
      <w:r w:rsidR="003A392C">
        <w:rPr>
          <w:rFonts w:ascii="Book Antiqua" w:hAnsi="Book Antiqua"/>
        </w:rPr>
        <w:t>y</w:t>
      </w:r>
      <w:r w:rsidR="00EE607E">
        <w:rPr>
          <w:rFonts w:ascii="Book Antiqua" w:hAnsi="Book Antiqua"/>
        </w:rPr>
        <w:t xml:space="preserve"> would seek to recruit </w:t>
      </w:r>
      <w:r w:rsidR="003A392C">
        <w:rPr>
          <w:rFonts w:ascii="Book Antiqua" w:hAnsi="Book Antiqua"/>
        </w:rPr>
        <w:t>a</w:t>
      </w:r>
      <w:r w:rsidR="00EE607E">
        <w:rPr>
          <w:rFonts w:ascii="Book Antiqua" w:hAnsi="Book Antiqua"/>
        </w:rPr>
        <w:t xml:space="preserve"> Christian. The appellant's credibility was challenged with the respondent questioning why</w:t>
      </w:r>
      <w:r w:rsidR="00922897">
        <w:rPr>
          <w:rFonts w:ascii="Book Antiqua" w:hAnsi="Book Antiqua"/>
        </w:rPr>
        <w:t>,</w:t>
      </w:r>
      <w:r w:rsidR="00EE607E">
        <w:rPr>
          <w:rFonts w:ascii="Book Antiqua" w:hAnsi="Book Antiqua"/>
        </w:rPr>
        <w:t xml:space="preserve"> i</w:t>
      </w:r>
      <w:r w:rsidR="00DA3316">
        <w:rPr>
          <w:rFonts w:ascii="Book Antiqua" w:hAnsi="Book Antiqua"/>
        </w:rPr>
        <w:t xml:space="preserve">f </w:t>
      </w:r>
      <w:r w:rsidR="00EE607E">
        <w:rPr>
          <w:rFonts w:ascii="Book Antiqua" w:hAnsi="Book Antiqua"/>
        </w:rPr>
        <w:t xml:space="preserve">his parents and brother had </w:t>
      </w:r>
      <w:r w:rsidR="00DA3316">
        <w:rPr>
          <w:rFonts w:ascii="Book Antiqua" w:hAnsi="Book Antiqua"/>
        </w:rPr>
        <w:t xml:space="preserve">genuinely </w:t>
      </w:r>
      <w:r w:rsidR="00EE607E">
        <w:rPr>
          <w:rFonts w:ascii="Book Antiqua" w:hAnsi="Book Antiqua"/>
        </w:rPr>
        <w:t xml:space="preserve">left </w:t>
      </w:r>
      <w:r w:rsidR="00DA3316">
        <w:rPr>
          <w:rFonts w:ascii="Book Antiqua" w:hAnsi="Book Antiqua"/>
        </w:rPr>
        <w:t xml:space="preserve">out of </w:t>
      </w:r>
      <w:r w:rsidR="00EE607E">
        <w:rPr>
          <w:rFonts w:ascii="Book Antiqua" w:hAnsi="Book Antiqua"/>
        </w:rPr>
        <w:t>fear</w:t>
      </w:r>
      <w:r w:rsidR="00922897">
        <w:rPr>
          <w:rFonts w:ascii="Book Antiqua" w:hAnsi="Book Antiqua"/>
        </w:rPr>
        <w:t>,</w:t>
      </w:r>
      <w:r w:rsidR="00EE607E">
        <w:rPr>
          <w:rFonts w:ascii="Book Antiqua" w:hAnsi="Book Antiqua"/>
        </w:rPr>
        <w:t xml:space="preserve"> he would </w:t>
      </w:r>
      <w:r w:rsidR="00537E45">
        <w:rPr>
          <w:rFonts w:ascii="Book Antiqua" w:hAnsi="Book Antiqua"/>
        </w:rPr>
        <w:t>return.</w:t>
      </w:r>
    </w:p>
    <w:p w:rsidR="00DA3316" w:rsidRDefault="00DA3316" w:rsidP="00DA3316">
      <w:pPr>
        <w:rPr>
          <w:rFonts w:ascii="Book Antiqua" w:hAnsi="Book Antiqua"/>
        </w:rPr>
      </w:pPr>
    </w:p>
    <w:p w:rsidR="00537E45" w:rsidRDefault="00537E45" w:rsidP="005648EB">
      <w:pPr>
        <w:numPr>
          <w:ilvl w:val="0"/>
          <w:numId w:val="37"/>
        </w:numPr>
        <w:rPr>
          <w:rFonts w:ascii="Book Antiqua" w:hAnsi="Book Antiqua"/>
        </w:rPr>
      </w:pPr>
      <w:r>
        <w:rPr>
          <w:rFonts w:ascii="Book Antiqua" w:hAnsi="Book Antiqua"/>
        </w:rPr>
        <w:t xml:space="preserve"> </w:t>
      </w:r>
      <w:r w:rsidR="003A392C">
        <w:rPr>
          <w:rFonts w:ascii="Book Antiqua" w:hAnsi="Book Antiqua"/>
        </w:rPr>
        <w:t>T</w:t>
      </w:r>
      <w:r w:rsidR="00EE607E">
        <w:rPr>
          <w:rFonts w:ascii="Book Antiqua" w:hAnsi="Book Antiqua"/>
        </w:rPr>
        <w:t xml:space="preserve">he documents submitted in support of the claim were considered in line with </w:t>
      </w:r>
      <w:r w:rsidR="00EE607E" w:rsidRPr="00EE607E">
        <w:rPr>
          <w:rFonts w:ascii="Book Antiqua" w:hAnsi="Book Antiqua"/>
          <w:u w:val="single"/>
        </w:rPr>
        <w:t xml:space="preserve">Tanveer </w:t>
      </w:r>
      <w:proofErr w:type="gramStart"/>
      <w:r w:rsidR="00EE607E" w:rsidRPr="00EE607E">
        <w:rPr>
          <w:rFonts w:ascii="Book Antiqua" w:hAnsi="Book Antiqua"/>
          <w:u w:val="single"/>
        </w:rPr>
        <w:t>Ahmed</w:t>
      </w:r>
      <w:r w:rsidR="00EE607E">
        <w:rPr>
          <w:rFonts w:ascii="Book Antiqua" w:hAnsi="Book Antiqua"/>
        </w:rPr>
        <w:t xml:space="preserve"> </w:t>
      </w:r>
      <w:r w:rsidR="003A392C">
        <w:rPr>
          <w:rFonts w:ascii="Book Antiqua" w:hAnsi="Book Antiqua"/>
        </w:rPr>
        <w:t>.T</w:t>
      </w:r>
      <w:r w:rsidR="00EE607E">
        <w:rPr>
          <w:rFonts w:ascii="Book Antiqua" w:hAnsi="Book Antiqua"/>
        </w:rPr>
        <w:t>he</w:t>
      </w:r>
      <w:proofErr w:type="gramEnd"/>
      <w:r w:rsidR="00EE607E">
        <w:rPr>
          <w:rFonts w:ascii="Book Antiqua" w:hAnsi="Book Antiqua"/>
        </w:rPr>
        <w:t xml:space="preserve"> respondent acknowledg</w:t>
      </w:r>
      <w:r w:rsidR="003A392C">
        <w:rPr>
          <w:rFonts w:ascii="Book Antiqua" w:hAnsi="Book Antiqua"/>
        </w:rPr>
        <w:t>ed</w:t>
      </w:r>
      <w:r w:rsidR="00EE607E">
        <w:rPr>
          <w:rFonts w:ascii="Book Antiqua" w:hAnsi="Book Antiqua"/>
        </w:rPr>
        <w:t xml:space="preserve"> the</w:t>
      </w:r>
      <w:r w:rsidR="003A392C">
        <w:rPr>
          <w:rFonts w:ascii="Book Antiqua" w:hAnsi="Book Antiqua"/>
        </w:rPr>
        <w:t>y</w:t>
      </w:r>
      <w:r w:rsidR="00EE607E">
        <w:rPr>
          <w:rFonts w:ascii="Book Antiqua" w:hAnsi="Book Antiqua"/>
        </w:rPr>
        <w:t xml:space="preserve"> were consistent with the claim  but it had not been possible to verify the</w:t>
      </w:r>
      <w:r w:rsidR="003A392C">
        <w:rPr>
          <w:rFonts w:ascii="Book Antiqua" w:hAnsi="Book Antiqua"/>
        </w:rPr>
        <w:t>m</w:t>
      </w:r>
      <w:r w:rsidR="00EE607E">
        <w:rPr>
          <w:rFonts w:ascii="Book Antiqua" w:hAnsi="Book Antiqua"/>
        </w:rPr>
        <w:t xml:space="preserve">. </w:t>
      </w:r>
    </w:p>
    <w:p w:rsidR="00537E45" w:rsidRDefault="00537E45" w:rsidP="00537E45">
      <w:pPr>
        <w:rPr>
          <w:rFonts w:ascii="Book Antiqua" w:hAnsi="Book Antiqua"/>
        </w:rPr>
      </w:pPr>
    </w:p>
    <w:p w:rsidR="00537E45" w:rsidRDefault="00537E45" w:rsidP="00537E45">
      <w:pPr>
        <w:numPr>
          <w:ilvl w:val="0"/>
          <w:numId w:val="37"/>
        </w:numPr>
        <w:rPr>
          <w:rFonts w:ascii="Book Antiqua" w:hAnsi="Book Antiqua"/>
        </w:rPr>
      </w:pPr>
      <w:r>
        <w:rPr>
          <w:rFonts w:ascii="Book Antiqua" w:hAnsi="Book Antiqua"/>
        </w:rPr>
        <w:t>In the appellant</w:t>
      </w:r>
      <w:r w:rsidR="003A392C">
        <w:rPr>
          <w:rFonts w:ascii="Book Antiqua" w:hAnsi="Book Antiqua"/>
        </w:rPr>
        <w:t>’s</w:t>
      </w:r>
      <w:r>
        <w:rPr>
          <w:rFonts w:ascii="Book Antiqua" w:hAnsi="Book Antiqua"/>
        </w:rPr>
        <w:t xml:space="preserve"> statement at paragraph 3</w:t>
      </w:r>
      <w:r w:rsidR="003A392C">
        <w:rPr>
          <w:rFonts w:ascii="Book Antiqua" w:hAnsi="Book Antiqua"/>
        </w:rPr>
        <w:t xml:space="preserve"> he </w:t>
      </w:r>
      <w:r>
        <w:rPr>
          <w:rFonts w:ascii="Book Antiqua" w:hAnsi="Book Antiqua"/>
        </w:rPr>
        <w:t>st</w:t>
      </w:r>
      <w:r w:rsidR="00922897">
        <w:rPr>
          <w:rFonts w:ascii="Book Antiqua" w:hAnsi="Book Antiqua"/>
        </w:rPr>
        <w:t>ates he was targeted by the Tali</w:t>
      </w:r>
      <w:r>
        <w:rPr>
          <w:rFonts w:ascii="Book Antiqua" w:hAnsi="Book Antiqua"/>
        </w:rPr>
        <w:t>ban because he has spent time abroad and his family were perceived as pro-Western. At paragraph 12</w:t>
      </w:r>
      <w:r w:rsidR="00922897">
        <w:rPr>
          <w:rFonts w:ascii="Book Antiqua" w:hAnsi="Book Antiqua"/>
        </w:rPr>
        <w:t xml:space="preserve"> h</w:t>
      </w:r>
      <w:r>
        <w:rPr>
          <w:rFonts w:ascii="Book Antiqua" w:hAnsi="Book Antiqua"/>
        </w:rPr>
        <w:t>e states that the allegation he had converted to Christi</w:t>
      </w:r>
      <w:r w:rsidR="00922897">
        <w:rPr>
          <w:rFonts w:ascii="Book Antiqua" w:hAnsi="Book Antiqua"/>
        </w:rPr>
        <w:t>anity was being used by the Tali</w:t>
      </w:r>
      <w:r>
        <w:rPr>
          <w:rFonts w:ascii="Book Antiqua" w:hAnsi="Book Antiqua"/>
        </w:rPr>
        <w:t xml:space="preserve">ban to test his </w:t>
      </w:r>
      <w:r w:rsidR="003A392C">
        <w:rPr>
          <w:rFonts w:ascii="Book Antiqua" w:hAnsi="Book Antiqua"/>
        </w:rPr>
        <w:t>loyalty.</w:t>
      </w:r>
    </w:p>
    <w:p w:rsidR="00537E45" w:rsidRDefault="00537E45" w:rsidP="00537E45">
      <w:pPr>
        <w:rPr>
          <w:rFonts w:ascii="Book Antiqua" w:hAnsi="Book Antiqua"/>
        </w:rPr>
      </w:pPr>
    </w:p>
    <w:p w:rsidR="00EC7777" w:rsidRDefault="00537E45" w:rsidP="005648EB">
      <w:pPr>
        <w:numPr>
          <w:ilvl w:val="0"/>
          <w:numId w:val="37"/>
        </w:numPr>
        <w:rPr>
          <w:rFonts w:ascii="Book Antiqua" w:hAnsi="Book Antiqua"/>
        </w:rPr>
      </w:pPr>
      <w:r>
        <w:rPr>
          <w:rFonts w:ascii="Book Antiqua" w:hAnsi="Book Antiqua"/>
        </w:rPr>
        <w:t xml:space="preserve">Paragraph </w:t>
      </w:r>
      <w:r w:rsidR="00922897">
        <w:rPr>
          <w:rFonts w:ascii="Book Antiqua" w:hAnsi="Book Antiqua"/>
        </w:rPr>
        <w:t>4 of</w:t>
      </w:r>
      <w:r>
        <w:rPr>
          <w:rFonts w:ascii="Book Antiqua" w:hAnsi="Book Antiqua"/>
        </w:rPr>
        <w:t xml:space="preserve"> the Skeleton Argument states that on return to </w:t>
      </w:r>
      <w:smartTag w:uri="urn:schemas-microsoft-com:office:smarttags" w:element="place">
        <w:smartTag w:uri="urn:schemas-microsoft-com:office:smarttags" w:element="country-region">
          <w:r>
            <w:rPr>
              <w:rFonts w:ascii="Book Antiqua" w:hAnsi="Book Antiqua"/>
            </w:rPr>
            <w:t>Afghanistan</w:t>
          </w:r>
        </w:smartTag>
      </w:smartTag>
      <w:r>
        <w:rPr>
          <w:rFonts w:ascii="Book Antiqua" w:hAnsi="Book Antiqua"/>
        </w:rPr>
        <w:t xml:space="preserve"> he faced threats </w:t>
      </w:r>
      <w:r w:rsidR="003C32AC">
        <w:rPr>
          <w:rFonts w:ascii="Book Antiqua" w:hAnsi="Book Antiqua"/>
        </w:rPr>
        <w:t xml:space="preserve">from the Taleban on the basis </w:t>
      </w:r>
      <w:r w:rsidR="003A392C">
        <w:rPr>
          <w:rFonts w:ascii="Book Antiqua" w:hAnsi="Book Antiqua"/>
        </w:rPr>
        <w:t>his family</w:t>
      </w:r>
      <w:r w:rsidR="003C32AC">
        <w:rPr>
          <w:rFonts w:ascii="Book Antiqua" w:hAnsi="Book Antiqua"/>
        </w:rPr>
        <w:t xml:space="preserve"> had collaborated with the </w:t>
      </w:r>
      <w:r w:rsidR="00922897">
        <w:rPr>
          <w:rFonts w:ascii="Book Antiqua" w:hAnsi="Book Antiqua"/>
        </w:rPr>
        <w:t xml:space="preserve">West. </w:t>
      </w:r>
      <w:r>
        <w:rPr>
          <w:rFonts w:ascii="Book Antiqua" w:hAnsi="Book Antiqua"/>
        </w:rPr>
        <w:t xml:space="preserve">In the appellant's case, the allegation was that he had converted to Christianity consistent with the perception of his family's allegiances. </w:t>
      </w:r>
    </w:p>
    <w:p w:rsidR="00D3622F" w:rsidRDefault="00D3622F" w:rsidP="00D3622F">
      <w:pPr>
        <w:rPr>
          <w:rFonts w:ascii="Book Antiqua" w:hAnsi="Book Antiqua"/>
        </w:rPr>
      </w:pPr>
    </w:p>
    <w:p w:rsidR="003A392C" w:rsidRDefault="0008765D" w:rsidP="005648EB">
      <w:pPr>
        <w:numPr>
          <w:ilvl w:val="0"/>
          <w:numId w:val="37"/>
        </w:numPr>
        <w:rPr>
          <w:rFonts w:ascii="Book Antiqua" w:hAnsi="Book Antiqua"/>
        </w:rPr>
      </w:pPr>
      <w:r w:rsidRPr="00A10253">
        <w:rPr>
          <w:rFonts w:ascii="Book Antiqua" w:hAnsi="Book Antiqua"/>
        </w:rPr>
        <w:t>It is my conclusion that based on what is recorded in the papers the case being made was not primarily that the appellant was being seen as a Christian convert and therefore at risk. Rather, he has be</w:t>
      </w:r>
      <w:r w:rsidR="003A392C">
        <w:rPr>
          <w:rFonts w:ascii="Book Antiqua" w:hAnsi="Book Antiqua"/>
        </w:rPr>
        <w:t xml:space="preserve">ing </w:t>
      </w:r>
      <w:r w:rsidRPr="00A10253">
        <w:rPr>
          <w:rFonts w:ascii="Book Antiqua" w:hAnsi="Book Antiqua"/>
        </w:rPr>
        <w:t xml:space="preserve">targeted because of </w:t>
      </w:r>
      <w:r w:rsidR="003A392C">
        <w:rPr>
          <w:rFonts w:ascii="Book Antiqua" w:hAnsi="Book Antiqua"/>
        </w:rPr>
        <w:t xml:space="preserve">association with </w:t>
      </w:r>
      <w:r w:rsidRPr="00A10253">
        <w:rPr>
          <w:rFonts w:ascii="Book Antiqua" w:hAnsi="Book Antiqua"/>
        </w:rPr>
        <w:t xml:space="preserve">his family and the fact he had been </w:t>
      </w:r>
      <w:smartTag w:uri="urn:schemas-microsoft-com:office:smarttags" w:element="country-region">
        <w:smartTag w:uri="urn:schemas-microsoft-com:office:smarttags" w:element="place">
          <w:r w:rsidRPr="00A10253">
            <w:rPr>
              <w:rFonts w:ascii="Book Antiqua" w:hAnsi="Book Antiqua"/>
            </w:rPr>
            <w:t>United Kingdom</w:t>
          </w:r>
        </w:smartTag>
      </w:smartTag>
      <w:r w:rsidRPr="00A10253">
        <w:rPr>
          <w:rFonts w:ascii="Book Antiqua" w:hAnsi="Book Antiqua"/>
        </w:rPr>
        <w:t xml:space="preserve"> </w:t>
      </w:r>
      <w:r w:rsidR="003A392C">
        <w:rPr>
          <w:rFonts w:ascii="Book Antiqua" w:hAnsi="Book Antiqua"/>
        </w:rPr>
        <w:t>and</w:t>
      </w:r>
      <w:r w:rsidRPr="00A10253">
        <w:rPr>
          <w:rFonts w:ascii="Book Antiqua" w:hAnsi="Book Antiqua"/>
        </w:rPr>
        <w:t xml:space="preserve"> was westernised. The question of religion was really an add-on. </w:t>
      </w:r>
    </w:p>
    <w:p w:rsidR="00922897" w:rsidRDefault="00922897" w:rsidP="00922897">
      <w:pPr>
        <w:rPr>
          <w:rFonts w:ascii="Book Antiqua" w:hAnsi="Book Antiqua"/>
        </w:rPr>
      </w:pPr>
    </w:p>
    <w:p w:rsidR="00922897" w:rsidRPr="00922897" w:rsidRDefault="00922897" w:rsidP="00922897">
      <w:pPr>
        <w:rPr>
          <w:rFonts w:ascii="Book Antiqua" w:hAnsi="Book Antiqua"/>
          <w:u w:val="single"/>
        </w:rPr>
      </w:pPr>
      <w:r w:rsidRPr="00922897">
        <w:rPr>
          <w:rFonts w:ascii="Book Antiqua" w:hAnsi="Book Antiqua"/>
          <w:u w:val="single"/>
        </w:rPr>
        <w:t>The case at hearing.</w:t>
      </w:r>
    </w:p>
    <w:p w:rsidR="003A392C" w:rsidRDefault="003A392C" w:rsidP="003A392C">
      <w:pPr>
        <w:rPr>
          <w:rFonts w:ascii="Book Antiqua" w:hAnsi="Book Antiqua"/>
        </w:rPr>
      </w:pPr>
    </w:p>
    <w:p w:rsidR="0008765D" w:rsidRPr="00A10253" w:rsidRDefault="003A392C" w:rsidP="005648EB">
      <w:pPr>
        <w:numPr>
          <w:ilvl w:val="0"/>
          <w:numId w:val="37"/>
        </w:numPr>
        <w:rPr>
          <w:rFonts w:ascii="Book Antiqua" w:hAnsi="Book Antiqua"/>
        </w:rPr>
      </w:pPr>
      <w:r>
        <w:rPr>
          <w:rFonts w:ascii="Book Antiqua" w:hAnsi="Book Antiqua"/>
        </w:rPr>
        <w:t>T</w:t>
      </w:r>
      <w:r w:rsidR="0008765D" w:rsidRPr="00A10253">
        <w:rPr>
          <w:rFonts w:ascii="Book Antiqua" w:hAnsi="Book Antiqua"/>
        </w:rPr>
        <w:t>he next stage is the oral hearing. There is no transcript but the decision indicates at paragraph 6 that the judge was absolutely clear on the case being made</w:t>
      </w:r>
      <w:r w:rsidR="00922897">
        <w:rPr>
          <w:rFonts w:ascii="Book Antiqua" w:hAnsi="Book Antiqua"/>
        </w:rPr>
        <w:t xml:space="preserve"> on the pa</w:t>
      </w:r>
      <w:r w:rsidR="00EF34BE">
        <w:rPr>
          <w:rFonts w:ascii="Book Antiqua" w:hAnsi="Book Antiqua"/>
        </w:rPr>
        <w:t>p</w:t>
      </w:r>
      <w:r w:rsidR="00922897">
        <w:rPr>
          <w:rFonts w:ascii="Book Antiqua" w:hAnsi="Book Antiqua"/>
        </w:rPr>
        <w:t>ers</w:t>
      </w:r>
      <w:r w:rsidR="0008765D" w:rsidRPr="00A10253">
        <w:rPr>
          <w:rFonts w:ascii="Book Antiqua" w:hAnsi="Book Antiqua"/>
        </w:rPr>
        <w:t xml:space="preserve">. It records the telephone </w:t>
      </w:r>
      <w:r w:rsidR="009F0D15" w:rsidRPr="00A10253">
        <w:rPr>
          <w:rFonts w:ascii="Book Antiqua" w:hAnsi="Book Antiqua"/>
        </w:rPr>
        <w:t>call, the conversation,</w:t>
      </w:r>
      <w:r w:rsidR="0008765D" w:rsidRPr="00A10253">
        <w:rPr>
          <w:rFonts w:ascii="Book Antiqua" w:hAnsi="Book Antiqua"/>
        </w:rPr>
        <w:t xml:space="preserve"> and the subsequent claim of going to the police and then receiving the threatening letter. This is completely in accordance with </w:t>
      </w:r>
      <w:r w:rsidR="009F0D15">
        <w:rPr>
          <w:rFonts w:ascii="Book Antiqua" w:hAnsi="Book Antiqua"/>
        </w:rPr>
        <w:t xml:space="preserve">what </w:t>
      </w:r>
      <w:r w:rsidR="0008765D" w:rsidRPr="00A10253">
        <w:rPr>
          <w:rFonts w:ascii="Book Antiqua" w:hAnsi="Book Antiqua"/>
        </w:rPr>
        <w:t xml:space="preserve">I have recorded above. The second aspect of the claim is </w:t>
      </w:r>
      <w:r w:rsidR="0008765D" w:rsidRPr="00A10253">
        <w:rPr>
          <w:rFonts w:ascii="Book Antiqua" w:hAnsi="Book Antiqua"/>
        </w:rPr>
        <w:lastRenderedPageBreak/>
        <w:t>really a separate issue and can be considered as a</w:t>
      </w:r>
      <w:r w:rsidR="009F0D15">
        <w:rPr>
          <w:rFonts w:ascii="Book Antiqua" w:hAnsi="Book Antiqua"/>
        </w:rPr>
        <w:t xml:space="preserve"> general point</w:t>
      </w:r>
      <w:r w:rsidR="0008765D" w:rsidRPr="00A10253">
        <w:rPr>
          <w:rFonts w:ascii="Book Antiqua" w:hAnsi="Book Antiqua"/>
        </w:rPr>
        <w:t>. It is not apparent</w:t>
      </w:r>
      <w:r w:rsidR="009F0D15">
        <w:rPr>
          <w:rFonts w:ascii="Book Antiqua" w:hAnsi="Book Antiqua"/>
        </w:rPr>
        <w:t xml:space="preserve"> if the reference is specific to the Tali</w:t>
      </w:r>
      <w:r w:rsidR="0008765D" w:rsidRPr="00A10253">
        <w:rPr>
          <w:rFonts w:ascii="Book Antiqua" w:hAnsi="Book Antiqua"/>
        </w:rPr>
        <w:t xml:space="preserve">ban or the general populace. </w:t>
      </w:r>
    </w:p>
    <w:p w:rsidR="0008765D" w:rsidRDefault="0008765D" w:rsidP="0008765D"/>
    <w:p w:rsidR="009F0D15" w:rsidRDefault="0008765D" w:rsidP="005648EB">
      <w:pPr>
        <w:numPr>
          <w:ilvl w:val="0"/>
          <w:numId w:val="37"/>
        </w:numPr>
        <w:rPr>
          <w:rFonts w:ascii="Book Antiqua" w:hAnsi="Book Antiqua"/>
        </w:rPr>
      </w:pPr>
      <w:r w:rsidRPr="00A10253">
        <w:rPr>
          <w:rFonts w:ascii="Book Antiqua" w:hAnsi="Book Antiqua"/>
        </w:rPr>
        <w:t>The following paragraphs</w:t>
      </w:r>
      <w:r w:rsidR="009F0D15">
        <w:rPr>
          <w:rFonts w:ascii="Book Antiqua" w:hAnsi="Book Antiqua"/>
        </w:rPr>
        <w:t xml:space="preserve"> in the decision </w:t>
      </w:r>
      <w:r w:rsidRPr="00A10253">
        <w:rPr>
          <w:rFonts w:ascii="Book Antiqua" w:hAnsi="Book Antiqua"/>
        </w:rPr>
        <w:t xml:space="preserve">indicate the way the case was presented. It suggests that the question of </w:t>
      </w:r>
      <w:r w:rsidR="009F0D15">
        <w:rPr>
          <w:rFonts w:ascii="Book Antiqua" w:hAnsi="Book Antiqua"/>
        </w:rPr>
        <w:t xml:space="preserve">religion </w:t>
      </w:r>
      <w:r w:rsidRPr="00A10253">
        <w:rPr>
          <w:rFonts w:ascii="Book Antiqua" w:hAnsi="Book Antiqua"/>
        </w:rPr>
        <w:t>did come to the fore.  This is reflected in paragraph 10 where the judge asked the appellant whether the caller</w:t>
      </w:r>
      <w:r w:rsidR="009F0D15">
        <w:rPr>
          <w:rFonts w:ascii="Book Antiqua" w:hAnsi="Book Antiqua"/>
        </w:rPr>
        <w:t>,</w:t>
      </w:r>
      <w:r w:rsidRPr="00A10253">
        <w:rPr>
          <w:rFonts w:ascii="Book Antiqua" w:hAnsi="Book Antiqua"/>
        </w:rPr>
        <w:t xml:space="preserve"> in asking him to </w:t>
      </w:r>
      <w:r w:rsidR="009F0D15">
        <w:rPr>
          <w:rFonts w:ascii="Book Antiqua" w:hAnsi="Book Antiqua"/>
        </w:rPr>
        <w:t>`</w:t>
      </w:r>
      <w:r w:rsidRPr="00A10253">
        <w:rPr>
          <w:rFonts w:ascii="Book Antiqua" w:hAnsi="Book Antiqua"/>
        </w:rPr>
        <w:t>join them</w:t>
      </w:r>
      <w:r w:rsidR="009F0D15">
        <w:rPr>
          <w:rFonts w:ascii="Book Antiqua" w:hAnsi="Book Antiqua"/>
        </w:rPr>
        <w:t>’</w:t>
      </w:r>
      <w:r w:rsidRPr="00A10253">
        <w:rPr>
          <w:rFonts w:ascii="Book Antiqua" w:hAnsi="Book Antiqua"/>
        </w:rPr>
        <w:t xml:space="preserve"> meant renouncing Christianity. The judge recorded the appellant's claim </w:t>
      </w:r>
      <w:r w:rsidR="00922897">
        <w:rPr>
          <w:rFonts w:ascii="Book Antiqua" w:hAnsi="Book Antiqua"/>
        </w:rPr>
        <w:t>w</w:t>
      </w:r>
      <w:r w:rsidR="009F0D15">
        <w:rPr>
          <w:rFonts w:ascii="Book Antiqua" w:hAnsi="Book Antiqua"/>
        </w:rPr>
        <w:t>as</w:t>
      </w:r>
      <w:r w:rsidRPr="00A10253">
        <w:rPr>
          <w:rFonts w:ascii="Book Antiqua" w:hAnsi="Book Antiqua"/>
        </w:rPr>
        <w:t xml:space="preserve"> he understood `join us ‘as meaning </w:t>
      </w:r>
      <w:r w:rsidR="009F0D15">
        <w:rPr>
          <w:rFonts w:ascii="Book Antiqua" w:hAnsi="Book Antiqua"/>
        </w:rPr>
        <w:t>joining the Tali</w:t>
      </w:r>
      <w:r w:rsidRPr="00A10253">
        <w:rPr>
          <w:rFonts w:ascii="Book Antiqua" w:hAnsi="Book Antiqua"/>
        </w:rPr>
        <w:t xml:space="preserve">ban who could use his Christianity in its war effort. This is reinforced by the submission of </w:t>
      </w:r>
      <w:r w:rsidR="009F0D15">
        <w:rPr>
          <w:rFonts w:ascii="Book Antiqua" w:hAnsi="Book Antiqua"/>
        </w:rPr>
        <w:t>C</w:t>
      </w:r>
      <w:r w:rsidR="00922897">
        <w:rPr>
          <w:rFonts w:ascii="Book Antiqua" w:hAnsi="Book Antiqua"/>
        </w:rPr>
        <w:t>ounsel which suggested the Tali</w:t>
      </w:r>
      <w:r w:rsidRPr="00A10253">
        <w:rPr>
          <w:rFonts w:ascii="Book Antiqua" w:hAnsi="Book Antiqua"/>
        </w:rPr>
        <w:t>ban</w:t>
      </w:r>
      <w:r w:rsidR="009F0D15">
        <w:rPr>
          <w:rFonts w:ascii="Book Antiqua" w:hAnsi="Book Antiqua"/>
        </w:rPr>
        <w:t>’s</w:t>
      </w:r>
      <w:r w:rsidRPr="00A10253">
        <w:rPr>
          <w:rFonts w:ascii="Book Antiqua" w:hAnsi="Book Antiqua"/>
        </w:rPr>
        <w:t xml:space="preserve"> thinking was to use the appellant </w:t>
      </w:r>
      <w:r w:rsidR="00922897">
        <w:rPr>
          <w:rFonts w:ascii="Book Antiqua" w:hAnsi="Book Antiqua"/>
        </w:rPr>
        <w:t>as a Christian with the analogy of urinating outside the tent.</w:t>
      </w:r>
      <w:r w:rsidRPr="00A10253">
        <w:rPr>
          <w:rFonts w:ascii="Book Antiqua" w:hAnsi="Book Antiqua"/>
        </w:rPr>
        <w:t xml:space="preserve"> </w:t>
      </w:r>
      <w:r w:rsidR="009F0D15">
        <w:rPr>
          <w:rFonts w:ascii="Book Antiqua" w:hAnsi="Book Antiqua"/>
        </w:rPr>
        <w:t>T</w:t>
      </w:r>
      <w:r w:rsidRPr="00A10253">
        <w:rPr>
          <w:rFonts w:ascii="Book Antiqua" w:hAnsi="Book Antiqua"/>
        </w:rPr>
        <w:t>herefore, the c</w:t>
      </w:r>
      <w:r w:rsidR="009F0D15">
        <w:rPr>
          <w:rFonts w:ascii="Book Antiqua" w:hAnsi="Book Antiqua"/>
        </w:rPr>
        <w:t>laim</w:t>
      </w:r>
      <w:r w:rsidRPr="00A10253">
        <w:rPr>
          <w:rFonts w:ascii="Book Antiqua" w:hAnsi="Book Antiqua"/>
        </w:rPr>
        <w:t xml:space="preserve"> has moved from that set out in the intervie</w:t>
      </w:r>
      <w:r w:rsidR="00922897">
        <w:rPr>
          <w:rFonts w:ascii="Book Antiqua" w:hAnsi="Book Antiqua"/>
        </w:rPr>
        <w:t>w to one where the Tali</w:t>
      </w:r>
      <w:r w:rsidRPr="00A10253">
        <w:rPr>
          <w:rFonts w:ascii="Book Antiqua" w:hAnsi="Book Antiqua"/>
        </w:rPr>
        <w:t>ban are seeking to recruit him because he is</w:t>
      </w:r>
      <w:r w:rsidR="009F0D15">
        <w:rPr>
          <w:rFonts w:ascii="Book Antiqua" w:hAnsi="Book Antiqua"/>
        </w:rPr>
        <w:t xml:space="preserve"> </w:t>
      </w:r>
      <w:r w:rsidRPr="00A10253">
        <w:rPr>
          <w:rFonts w:ascii="Book Antiqua" w:hAnsi="Book Antiqua"/>
        </w:rPr>
        <w:t>a Christian</w:t>
      </w:r>
      <w:r w:rsidR="000D6B4F" w:rsidRPr="00A10253">
        <w:rPr>
          <w:rFonts w:ascii="Book Antiqua" w:hAnsi="Book Antiqua"/>
        </w:rPr>
        <w:t xml:space="preserve"> and as such could be of use to them in understanding their perceived </w:t>
      </w:r>
      <w:r w:rsidR="009F0D15" w:rsidRPr="00A10253">
        <w:rPr>
          <w:rFonts w:ascii="Book Antiqua" w:hAnsi="Book Antiqua"/>
        </w:rPr>
        <w:t>opponent’s</w:t>
      </w:r>
      <w:r w:rsidR="000D6B4F" w:rsidRPr="00A10253">
        <w:rPr>
          <w:rFonts w:ascii="Book Antiqua" w:hAnsi="Book Antiqua"/>
        </w:rPr>
        <w:t xml:space="preserve"> standpoint. The</w:t>
      </w:r>
      <w:r w:rsidR="009F0D15">
        <w:rPr>
          <w:rFonts w:ascii="Book Antiqua" w:hAnsi="Book Antiqua"/>
        </w:rPr>
        <w:t>y</w:t>
      </w:r>
      <w:r w:rsidR="000D6B4F" w:rsidRPr="00A10253">
        <w:rPr>
          <w:rFonts w:ascii="Book Antiqua" w:hAnsi="Book Antiqua"/>
        </w:rPr>
        <w:t xml:space="preserve"> were </w:t>
      </w:r>
      <w:r w:rsidR="009F0D15">
        <w:rPr>
          <w:rFonts w:ascii="Book Antiqua" w:hAnsi="Book Antiqua"/>
        </w:rPr>
        <w:t xml:space="preserve">not </w:t>
      </w:r>
      <w:r w:rsidR="000D6B4F" w:rsidRPr="00A10253">
        <w:rPr>
          <w:rFonts w:ascii="Book Antiqua" w:hAnsi="Book Antiqua"/>
        </w:rPr>
        <w:t xml:space="preserve">trying to convert him back to Islam, albeit he never left </w:t>
      </w:r>
      <w:r w:rsidR="00A10253" w:rsidRPr="00A10253">
        <w:rPr>
          <w:rFonts w:ascii="Book Antiqua" w:hAnsi="Book Antiqua"/>
        </w:rPr>
        <w:t xml:space="preserve">Islam. </w:t>
      </w:r>
    </w:p>
    <w:p w:rsidR="009F0D15" w:rsidRDefault="009F0D15" w:rsidP="009F0D15">
      <w:pPr>
        <w:rPr>
          <w:rFonts w:ascii="Book Antiqua" w:hAnsi="Book Antiqua"/>
        </w:rPr>
      </w:pPr>
    </w:p>
    <w:p w:rsidR="00922897" w:rsidRDefault="00A10253" w:rsidP="005648EB">
      <w:pPr>
        <w:numPr>
          <w:ilvl w:val="0"/>
          <w:numId w:val="37"/>
        </w:numPr>
        <w:rPr>
          <w:rFonts w:ascii="Book Antiqua" w:hAnsi="Book Antiqua"/>
        </w:rPr>
      </w:pPr>
      <w:r w:rsidRPr="00A10253">
        <w:rPr>
          <w:rFonts w:ascii="Book Antiqua" w:hAnsi="Book Antiqua"/>
        </w:rPr>
        <w:t>The</w:t>
      </w:r>
      <w:r w:rsidR="009F0D15">
        <w:rPr>
          <w:rFonts w:ascii="Book Antiqua" w:hAnsi="Book Antiqua"/>
        </w:rPr>
        <w:t xml:space="preserve"> judge rejects this a</w:t>
      </w:r>
      <w:r w:rsidR="009F0D15" w:rsidRPr="00A10253">
        <w:rPr>
          <w:rFonts w:ascii="Book Antiqua" w:hAnsi="Book Antiqua"/>
        </w:rPr>
        <w:t xml:space="preserve">s </w:t>
      </w:r>
      <w:r w:rsidR="009F0D15">
        <w:rPr>
          <w:rFonts w:ascii="Book Antiqua" w:hAnsi="Book Antiqua"/>
        </w:rPr>
        <w:t xml:space="preserve">nonsense, </w:t>
      </w:r>
      <w:r w:rsidR="009F0D15" w:rsidRPr="00A10253">
        <w:rPr>
          <w:rFonts w:ascii="Book Antiqua" w:hAnsi="Book Antiqua"/>
        </w:rPr>
        <w:t>referring</w:t>
      </w:r>
      <w:r w:rsidR="0008765D" w:rsidRPr="00A10253">
        <w:rPr>
          <w:rFonts w:ascii="Book Antiqua" w:hAnsi="Book Antiqua"/>
        </w:rPr>
        <w:t xml:space="preserve"> to the incongruity of </w:t>
      </w:r>
      <w:r w:rsidR="00922897">
        <w:rPr>
          <w:rFonts w:ascii="Book Antiqua" w:hAnsi="Book Antiqua"/>
        </w:rPr>
        <w:t>such a claim given that the Tali</w:t>
      </w:r>
      <w:r w:rsidR="0008765D" w:rsidRPr="00A10253">
        <w:rPr>
          <w:rFonts w:ascii="Book Antiqua" w:hAnsi="Book Antiqua"/>
        </w:rPr>
        <w:t xml:space="preserve">ban </w:t>
      </w:r>
      <w:r w:rsidR="000D6B4F" w:rsidRPr="00A10253">
        <w:rPr>
          <w:rFonts w:ascii="Book Antiqua" w:hAnsi="Book Antiqua"/>
        </w:rPr>
        <w:t xml:space="preserve">are a terrorist Muslim group. </w:t>
      </w:r>
    </w:p>
    <w:p w:rsidR="00922897" w:rsidRDefault="00922897" w:rsidP="00922897">
      <w:pPr>
        <w:rPr>
          <w:rFonts w:ascii="Book Antiqua" w:hAnsi="Book Antiqua"/>
        </w:rPr>
      </w:pPr>
    </w:p>
    <w:p w:rsidR="000D6B4F" w:rsidRPr="00A10253" w:rsidRDefault="000D6B4F" w:rsidP="005648EB">
      <w:pPr>
        <w:numPr>
          <w:ilvl w:val="0"/>
          <w:numId w:val="37"/>
        </w:numPr>
        <w:rPr>
          <w:rFonts w:ascii="Book Antiqua" w:hAnsi="Book Antiqua"/>
        </w:rPr>
      </w:pPr>
      <w:r w:rsidRPr="00A10253">
        <w:rPr>
          <w:rFonts w:ascii="Book Antiqua" w:hAnsi="Book Antiqua"/>
        </w:rPr>
        <w:t xml:space="preserve">It is my conclusion </w:t>
      </w:r>
      <w:r w:rsidR="00922897">
        <w:rPr>
          <w:rFonts w:ascii="Book Antiqua" w:hAnsi="Book Antiqua"/>
        </w:rPr>
        <w:t xml:space="preserve">from the above </w:t>
      </w:r>
      <w:r w:rsidRPr="00A10253">
        <w:rPr>
          <w:rFonts w:ascii="Book Antiqua" w:hAnsi="Book Antiqua"/>
        </w:rPr>
        <w:t xml:space="preserve">that the judge did </w:t>
      </w:r>
      <w:r w:rsidR="009F0D15">
        <w:rPr>
          <w:rFonts w:ascii="Book Antiqua" w:hAnsi="Book Antiqua"/>
        </w:rPr>
        <w:t>follow</w:t>
      </w:r>
      <w:r w:rsidRPr="00A10253">
        <w:rPr>
          <w:rFonts w:ascii="Book Antiqua" w:hAnsi="Book Antiqua"/>
        </w:rPr>
        <w:t xml:space="preserve"> the claim</w:t>
      </w:r>
      <w:r w:rsidR="009F0D15">
        <w:rPr>
          <w:rFonts w:ascii="Book Antiqua" w:hAnsi="Book Antiqua"/>
        </w:rPr>
        <w:t xml:space="preserve"> made. </w:t>
      </w:r>
      <w:r w:rsidRPr="00A10253">
        <w:rPr>
          <w:rFonts w:ascii="Book Antiqua" w:hAnsi="Book Antiqua"/>
        </w:rPr>
        <w:t xml:space="preserve">The judge </w:t>
      </w:r>
      <w:r w:rsidR="009F0D15">
        <w:rPr>
          <w:rFonts w:ascii="Book Antiqua" w:hAnsi="Book Antiqua"/>
        </w:rPr>
        <w:t xml:space="preserve">in </w:t>
      </w:r>
      <w:r w:rsidRPr="00A10253">
        <w:rPr>
          <w:rFonts w:ascii="Book Antiqua" w:hAnsi="Book Antiqua"/>
        </w:rPr>
        <w:t xml:space="preserve">paragraph 6 </w:t>
      </w:r>
      <w:r w:rsidR="009F0D15">
        <w:rPr>
          <w:rFonts w:ascii="Book Antiqua" w:hAnsi="Book Antiqua"/>
        </w:rPr>
        <w:t>accurately set out the claim made initially.</w:t>
      </w:r>
      <w:r w:rsidRPr="00A10253">
        <w:rPr>
          <w:rFonts w:ascii="Book Antiqua" w:hAnsi="Book Antiqua"/>
        </w:rPr>
        <w:t xml:space="preserve"> However, </w:t>
      </w:r>
      <w:r w:rsidR="009F0D15">
        <w:rPr>
          <w:rFonts w:ascii="Book Antiqua" w:hAnsi="Book Antiqua"/>
        </w:rPr>
        <w:t xml:space="preserve">the </w:t>
      </w:r>
      <w:r w:rsidRPr="00A10253">
        <w:rPr>
          <w:rFonts w:ascii="Book Antiqua" w:hAnsi="Book Antiqua"/>
        </w:rPr>
        <w:t>claim change</w:t>
      </w:r>
      <w:r w:rsidR="009F0D15">
        <w:rPr>
          <w:rFonts w:ascii="Book Antiqua" w:hAnsi="Book Antiqua"/>
        </w:rPr>
        <w:t>d</w:t>
      </w:r>
      <w:r w:rsidRPr="00A10253">
        <w:rPr>
          <w:rFonts w:ascii="Book Antiqua" w:hAnsi="Book Antiqua"/>
        </w:rPr>
        <w:t xml:space="preserve"> direction because of the appellant's evidence and the way the case was p</w:t>
      </w:r>
      <w:r w:rsidR="009F0D15">
        <w:rPr>
          <w:rFonts w:ascii="Book Antiqua" w:hAnsi="Book Antiqua"/>
        </w:rPr>
        <w:t>resented</w:t>
      </w:r>
      <w:r w:rsidRPr="00A10253">
        <w:rPr>
          <w:rFonts w:ascii="Book Antiqua" w:hAnsi="Book Antiqua"/>
        </w:rPr>
        <w:t xml:space="preserve">. </w:t>
      </w:r>
      <w:r w:rsidR="009F0D15">
        <w:rPr>
          <w:rFonts w:ascii="Book Antiqua" w:hAnsi="Book Antiqua"/>
        </w:rPr>
        <w:t>My</w:t>
      </w:r>
      <w:r w:rsidRPr="00A10253">
        <w:rPr>
          <w:rFonts w:ascii="Book Antiqua" w:hAnsi="Book Antiqua"/>
        </w:rPr>
        <w:t xml:space="preserve"> conclusion </w:t>
      </w:r>
      <w:r w:rsidR="00922897">
        <w:rPr>
          <w:rFonts w:ascii="Book Antiqua" w:hAnsi="Book Antiqua"/>
        </w:rPr>
        <w:t xml:space="preserve">therefore is </w:t>
      </w:r>
      <w:r w:rsidR="009F0D15">
        <w:rPr>
          <w:rFonts w:ascii="Book Antiqua" w:hAnsi="Book Antiqua"/>
        </w:rPr>
        <w:t xml:space="preserve">in line with the </w:t>
      </w:r>
      <w:r w:rsidRPr="00A10253">
        <w:rPr>
          <w:rFonts w:ascii="Book Antiqua" w:hAnsi="Book Antiqua"/>
        </w:rPr>
        <w:t>respondent's rule 24 response.</w:t>
      </w:r>
    </w:p>
    <w:p w:rsidR="000D6B4F" w:rsidRPr="00A10253" w:rsidRDefault="000D6B4F" w:rsidP="000D6B4F">
      <w:pPr>
        <w:rPr>
          <w:rFonts w:ascii="Book Antiqua" w:hAnsi="Book Antiqua"/>
        </w:rPr>
      </w:pPr>
    </w:p>
    <w:p w:rsidR="000D6B4F" w:rsidRPr="00A10253" w:rsidRDefault="009F0D15" w:rsidP="000D6B4F">
      <w:pPr>
        <w:numPr>
          <w:ilvl w:val="0"/>
          <w:numId w:val="37"/>
        </w:numPr>
        <w:rPr>
          <w:rFonts w:ascii="Book Antiqua" w:hAnsi="Book Antiqua"/>
        </w:rPr>
      </w:pPr>
      <w:r>
        <w:rPr>
          <w:rFonts w:ascii="Book Antiqua" w:hAnsi="Book Antiqua"/>
        </w:rPr>
        <w:t>T</w:t>
      </w:r>
      <w:r w:rsidR="000D6B4F" w:rsidRPr="00A10253">
        <w:rPr>
          <w:rFonts w:ascii="Book Antiqua" w:hAnsi="Book Antiqua"/>
        </w:rPr>
        <w:t>he second aspect of the appellant's claim</w:t>
      </w:r>
      <w:r>
        <w:rPr>
          <w:rFonts w:ascii="Book Antiqua" w:hAnsi="Book Antiqua"/>
        </w:rPr>
        <w:t xml:space="preserve"> was</w:t>
      </w:r>
      <w:r w:rsidR="000D6B4F" w:rsidRPr="00A10253">
        <w:rPr>
          <w:rFonts w:ascii="Book Antiqua" w:hAnsi="Book Antiqua"/>
        </w:rPr>
        <w:t xml:space="preserve"> he would be perceived as being </w:t>
      </w:r>
      <w:r w:rsidR="00667AE2">
        <w:rPr>
          <w:rFonts w:ascii="Book Antiqua" w:hAnsi="Book Antiqua"/>
        </w:rPr>
        <w:t>w</w:t>
      </w:r>
      <w:r w:rsidR="000D6B4F" w:rsidRPr="00A10253">
        <w:rPr>
          <w:rFonts w:ascii="Book Antiqua" w:hAnsi="Book Antiqua"/>
        </w:rPr>
        <w:t>estern</w:t>
      </w:r>
      <w:r>
        <w:rPr>
          <w:rFonts w:ascii="Book Antiqua" w:hAnsi="Book Antiqua"/>
        </w:rPr>
        <w:t>ised</w:t>
      </w:r>
      <w:r w:rsidR="000D6B4F" w:rsidRPr="00A10253">
        <w:rPr>
          <w:rFonts w:ascii="Book Antiqua" w:hAnsi="Book Antiqua"/>
        </w:rPr>
        <w:t xml:space="preserve"> because of his </w:t>
      </w:r>
      <w:r w:rsidRPr="00A10253">
        <w:rPr>
          <w:rFonts w:ascii="Book Antiqua" w:hAnsi="Book Antiqua"/>
        </w:rPr>
        <w:t>appearance</w:t>
      </w:r>
      <w:r>
        <w:rPr>
          <w:rFonts w:ascii="Book Antiqua" w:hAnsi="Book Antiqua"/>
        </w:rPr>
        <w:t xml:space="preserve">. </w:t>
      </w:r>
      <w:r w:rsidRPr="00A10253">
        <w:rPr>
          <w:rFonts w:ascii="Book Antiqua" w:hAnsi="Book Antiqua"/>
        </w:rPr>
        <w:t>The</w:t>
      </w:r>
      <w:r w:rsidR="000D6B4F" w:rsidRPr="00A10253">
        <w:rPr>
          <w:rFonts w:ascii="Book Antiqua" w:hAnsi="Book Antiqua"/>
        </w:rPr>
        <w:t xml:space="preserve"> judge recorded that the wearing </w:t>
      </w:r>
      <w:r w:rsidR="00667AE2">
        <w:rPr>
          <w:rFonts w:ascii="Book Antiqua" w:hAnsi="Book Antiqua"/>
        </w:rPr>
        <w:t>w</w:t>
      </w:r>
      <w:r w:rsidR="000D6B4F" w:rsidRPr="00A10253">
        <w:rPr>
          <w:rFonts w:ascii="Book Antiqua" w:hAnsi="Book Antiqua"/>
        </w:rPr>
        <w:t>estern cl</w:t>
      </w:r>
      <w:r w:rsidR="00667AE2">
        <w:rPr>
          <w:rFonts w:ascii="Book Antiqua" w:hAnsi="Book Antiqua"/>
        </w:rPr>
        <w:t>othes</w:t>
      </w:r>
      <w:r w:rsidR="000D6B4F" w:rsidRPr="00A10253">
        <w:rPr>
          <w:rFonts w:ascii="Book Antiqua" w:hAnsi="Book Antiqua"/>
        </w:rPr>
        <w:t xml:space="preserve"> is not an immutable characteristic. The r</w:t>
      </w:r>
      <w:r w:rsidR="00667AE2">
        <w:rPr>
          <w:rFonts w:ascii="Book Antiqua" w:hAnsi="Book Antiqua"/>
        </w:rPr>
        <w:t>eference to a bald assertion appears to relate</w:t>
      </w:r>
      <w:r w:rsidR="000D6B4F" w:rsidRPr="00A10253">
        <w:rPr>
          <w:rFonts w:ascii="Book Antiqua" w:hAnsi="Book Antiqua"/>
        </w:rPr>
        <w:t xml:space="preserve"> to the comment that once someone is recognise</w:t>
      </w:r>
      <w:r>
        <w:rPr>
          <w:rFonts w:ascii="Book Antiqua" w:hAnsi="Book Antiqua"/>
        </w:rPr>
        <w:t>d</w:t>
      </w:r>
      <w:r w:rsidR="000D6B4F" w:rsidRPr="00A10253">
        <w:rPr>
          <w:rFonts w:ascii="Book Antiqua" w:hAnsi="Book Antiqua"/>
        </w:rPr>
        <w:t xml:space="preserve"> </w:t>
      </w:r>
      <w:r>
        <w:rPr>
          <w:rFonts w:ascii="Book Antiqua" w:hAnsi="Book Antiqua"/>
        </w:rPr>
        <w:t xml:space="preserve">as such </w:t>
      </w:r>
      <w:r w:rsidR="000D6B4F" w:rsidRPr="00A10253">
        <w:rPr>
          <w:rFonts w:ascii="Book Antiqua" w:hAnsi="Book Antiqua"/>
        </w:rPr>
        <w:t xml:space="preserve">this cannot be </w:t>
      </w:r>
      <w:r w:rsidRPr="00A10253">
        <w:rPr>
          <w:rFonts w:ascii="Book Antiqua" w:hAnsi="Book Antiqua"/>
        </w:rPr>
        <w:t>changed</w:t>
      </w:r>
      <w:r>
        <w:rPr>
          <w:rFonts w:ascii="Book Antiqua" w:hAnsi="Book Antiqua"/>
        </w:rPr>
        <w:t xml:space="preserve">. </w:t>
      </w:r>
      <w:r w:rsidRPr="00A10253">
        <w:rPr>
          <w:rFonts w:ascii="Book Antiqua" w:hAnsi="Book Antiqua"/>
        </w:rPr>
        <w:t>In</w:t>
      </w:r>
      <w:r w:rsidR="000D6B4F" w:rsidRPr="00A10253">
        <w:rPr>
          <w:rFonts w:ascii="Book Antiqua" w:hAnsi="Book Antiqua"/>
        </w:rPr>
        <w:t xml:space="preserve"> other words, that perception </w:t>
      </w:r>
      <w:r w:rsidR="009F621C" w:rsidRPr="00A10253">
        <w:rPr>
          <w:rFonts w:ascii="Book Antiqua" w:hAnsi="Book Antiqua"/>
        </w:rPr>
        <w:t>can</w:t>
      </w:r>
      <w:r w:rsidR="009F621C">
        <w:rPr>
          <w:rFonts w:ascii="Book Antiqua" w:hAnsi="Book Antiqua"/>
        </w:rPr>
        <w:t xml:space="preserve">not </w:t>
      </w:r>
      <w:r w:rsidR="009F621C" w:rsidRPr="00A10253">
        <w:rPr>
          <w:rFonts w:ascii="Book Antiqua" w:hAnsi="Book Antiqua"/>
        </w:rPr>
        <w:t>be</w:t>
      </w:r>
      <w:r w:rsidR="000D6B4F" w:rsidRPr="00A10253">
        <w:rPr>
          <w:rFonts w:ascii="Book Antiqua" w:hAnsi="Book Antiqua"/>
        </w:rPr>
        <w:t xml:space="preserve"> changed by the person</w:t>
      </w:r>
      <w:r>
        <w:rPr>
          <w:rFonts w:ascii="Book Antiqua" w:hAnsi="Book Antiqua"/>
        </w:rPr>
        <w:t>,</w:t>
      </w:r>
      <w:r w:rsidR="000D6B4F" w:rsidRPr="00A10253">
        <w:rPr>
          <w:rFonts w:ascii="Book Antiqua" w:hAnsi="Book Antiqua"/>
        </w:rPr>
        <w:t xml:space="preserve"> for instance</w:t>
      </w:r>
      <w:r>
        <w:rPr>
          <w:rFonts w:ascii="Book Antiqua" w:hAnsi="Book Antiqua"/>
        </w:rPr>
        <w:t>,</w:t>
      </w:r>
      <w:r w:rsidR="000D6B4F" w:rsidRPr="00A10253">
        <w:rPr>
          <w:rFonts w:ascii="Book Antiqua" w:hAnsi="Book Antiqua"/>
        </w:rPr>
        <w:t xml:space="preserve"> growing a </w:t>
      </w:r>
      <w:r w:rsidR="009F621C">
        <w:rPr>
          <w:rFonts w:ascii="Book Antiqua" w:hAnsi="Book Antiqua"/>
        </w:rPr>
        <w:t xml:space="preserve">beard </w:t>
      </w:r>
      <w:r w:rsidR="00667AE2">
        <w:rPr>
          <w:rFonts w:ascii="Book Antiqua" w:hAnsi="Book Antiqua"/>
        </w:rPr>
        <w:t xml:space="preserve">or </w:t>
      </w:r>
      <w:r w:rsidR="00667AE2" w:rsidRPr="00A10253">
        <w:rPr>
          <w:rFonts w:ascii="Book Antiqua" w:hAnsi="Book Antiqua"/>
        </w:rPr>
        <w:t>wearing</w:t>
      </w:r>
      <w:r w:rsidR="000D6B4F" w:rsidRPr="00A10253">
        <w:rPr>
          <w:rFonts w:ascii="Book Antiqua" w:hAnsi="Book Antiqua"/>
        </w:rPr>
        <w:t xml:space="preserve"> traditional clothes. </w:t>
      </w:r>
      <w:r w:rsidR="00667AE2" w:rsidRPr="00A10253">
        <w:rPr>
          <w:rFonts w:ascii="Book Antiqua" w:hAnsi="Book Antiqua"/>
        </w:rPr>
        <w:t>This accord</w:t>
      </w:r>
      <w:r w:rsidR="000D6B4F" w:rsidRPr="00A10253">
        <w:rPr>
          <w:rFonts w:ascii="Book Antiqua" w:hAnsi="Book Antiqua"/>
        </w:rPr>
        <w:t xml:space="preserve"> with the respondent's policy document issued </w:t>
      </w:r>
      <w:r w:rsidR="009F621C">
        <w:rPr>
          <w:rFonts w:ascii="Book Antiqua" w:hAnsi="Book Antiqua"/>
        </w:rPr>
        <w:t>of</w:t>
      </w:r>
      <w:r w:rsidR="000D6B4F" w:rsidRPr="00A10253">
        <w:rPr>
          <w:rFonts w:ascii="Book Antiqua" w:hAnsi="Book Antiqua"/>
        </w:rPr>
        <w:t xml:space="preserve"> January 2008 </w:t>
      </w:r>
      <w:r w:rsidR="009F621C">
        <w:rPr>
          <w:rFonts w:ascii="Book Antiqua" w:hAnsi="Book Antiqua"/>
        </w:rPr>
        <w:t>a</w:t>
      </w:r>
      <w:r w:rsidR="000D6B4F" w:rsidRPr="00A10253">
        <w:rPr>
          <w:rFonts w:ascii="Book Antiqua" w:hAnsi="Book Antiqua"/>
        </w:rPr>
        <w:t xml:space="preserve">bout Afghans perceived as westernised. The conclusion was that are not considered to form a particular social group within the meaning of the Refugee Convention. This is because they do not share an immutable or innate characteristic that cannot be changed and, in general, they are not perceived as different and do not have a distinct identity in Afghan society. </w:t>
      </w:r>
      <w:r w:rsidR="009F621C" w:rsidRPr="00A10253">
        <w:rPr>
          <w:rFonts w:ascii="Book Antiqua" w:hAnsi="Book Antiqua"/>
        </w:rPr>
        <w:t>Afghan</w:t>
      </w:r>
      <w:r w:rsidR="000D6B4F" w:rsidRPr="00A10253">
        <w:rPr>
          <w:rFonts w:ascii="Book Antiqua" w:hAnsi="Book Antiqua"/>
        </w:rPr>
        <w:t xml:space="preserve"> society links a man's ability to provide for his family with his self-image and honour</w:t>
      </w:r>
      <w:r w:rsidR="00667AE2">
        <w:rPr>
          <w:rFonts w:ascii="Book Antiqua" w:hAnsi="Book Antiqua"/>
        </w:rPr>
        <w:t>.</w:t>
      </w:r>
      <w:r w:rsidR="000D6B4F" w:rsidRPr="00A10253">
        <w:rPr>
          <w:rFonts w:ascii="Book Antiqua" w:hAnsi="Book Antiqua"/>
        </w:rPr>
        <w:t xml:space="preserve"> Western</w:t>
      </w:r>
      <w:r w:rsidR="00667AE2">
        <w:rPr>
          <w:rFonts w:ascii="Book Antiqua" w:hAnsi="Book Antiqua"/>
        </w:rPr>
        <w:t xml:space="preserve"> and northern </w:t>
      </w:r>
      <w:smartTag w:uri="urn:schemas-microsoft-com:office:smarttags" w:element="place">
        <w:r w:rsidR="00667AE2">
          <w:rPr>
            <w:rFonts w:ascii="Book Antiqua" w:hAnsi="Book Antiqua"/>
          </w:rPr>
          <w:t>Europe</w:t>
        </w:r>
      </w:smartTag>
      <w:r w:rsidR="00667AE2">
        <w:rPr>
          <w:rFonts w:ascii="Book Antiqua" w:hAnsi="Book Antiqua"/>
        </w:rPr>
        <w:t xml:space="preserve"> hold high symbolic value</w:t>
      </w:r>
      <w:r w:rsidR="000D6B4F" w:rsidRPr="00A10253">
        <w:rPr>
          <w:rFonts w:ascii="Book Antiqua" w:hAnsi="Book Antiqua"/>
        </w:rPr>
        <w:t xml:space="preserve"> and notions of successful migration are linked to personal and family honour and community standing</w:t>
      </w:r>
      <w:r w:rsidR="00667AE2">
        <w:rPr>
          <w:rFonts w:ascii="Book Antiqua" w:hAnsi="Book Antiqua"/>
        </w:rPr>
        <w:t>.</w:t>
      </w:r>
      <w:r w:rsidR="009F621C">
        <w:rPr>
          <w:rFonts w:ascii="Book Antiqua" w:hAnsi="Book Antiqua"/>
        </w:rPr>
        <w:t xml:space="preserve"> Consequently, there is no error in concluding the appellant’s dress does not place him at risk</w:t>
      </w:r>
    </w:p>
    <w:p w:rsidR="000D6B4F" w:rsidRPr="00A10253" w:rsidRDefault="000D6B4F" w:rsidP="000D6B4F">
      <w:pPr>
        <w:rPr>
          <w:rFonts w:ascii="Book Antiqua" w:hAnsi="Book Antiqua"/>
        </w:rPr>
      </w:pPr>
    </w:p>
    <w:p w:rsidR="00D3622F" w:rsidRPr="009F621C" w:rsidRDefault="00D3622F" w:rsidP="005648EB">
      <w:pPr>
        <w:numPr>
          <w:ilvl w:val="0"/>
          <w:numId w:val="37"/>
        </w:numPr>
        <w:rPr>
          <w:rFonts w:ascii="Book Antiqua" w:hAnsi="Book Antiqua"/>
        </w:rPr>
      </w:pPr>
      <w:r w:rsidRPr="009F621C">
        <w:rPr>
          <w:rFonts w:ascii="Book Antiqua" w:hAnsi="Book Antiqua"/>
          <w:u w:val="single"/>
        </w:rPr>
        <w:t xml:space="preserve">AS (Safety of </w:t>
      </w:r>
      <w:smartTag w:uri="urn:schemas-microsoft-com:office:smarttags" w:element="City">
        <w:r w:rsidRPr="009F621C">
          <w:rPr>
            <w:rFonts w:ascii="Book Antiqua" w:hAnsi="Book Antiqua"/>
            <w:u w:val="single"/>
          </w:rPr>
          <w:t>Kabul</w:t>
        </w:r>
      </w:smartTag>
      <w:r w:rsidRPr="009F621C">
        <w:rPr>
          <w:rFonts w:ascii="Book Antiqua" w:hAnsi="Book Antiqua"/>
          <w:u w:val="single"/>
        </w:rPr>
        <w:t xml:space="preserve">) </w:t>
      </w:r>
      <w:smartTag w:uri="urn:schemas-microsoft-com:office:smarttags" w:element="country-region">
        <w:smartTag w:uri="urn:schemas-microsoft-com:office:smarttags" w:element="place">
          <w:r w:rsidRPr="009F621C">
            <w:rPr>
              <w:rFonts w:ascii="Book Antiqua" w:hAnsi="Book Antiqua"/>
              <w:u w:val="single"/>
            </w:rPr>
            <w:t>Afghanistan</w:t>
          </w:r>
        </w:smartTag>
      </w:smartTag>
      <w:r w:rsidRPr="00A10253">
        <w:rPr>
          <w:rFonts w:ascii="Book Antiqua" w:hAnsi="Book Antiqua"/>
        </w:rPr>
        <w:t xml:space="preserve"> CG [2018] UKUT 00118 (IAC) was </w:t>
      </w:r>
      <w:r w:rsidR="00A10253" w:rsidRPr="00A10253">
        <w:rPr>
          <w:rFonts w:ascii="Book Antiqua" w:hAnsi="Book Antiqua"/>
        </w:rPr>
        <w:t>promulgated</w:t>
      </w:r>
      <w:r w:rsidRPr="00A10253">
        <w:rPr>
          <w:rFonts w:ascii="Book Antiqua" w:hAnsi="Book Antiqua"/>
        </w:rPr>
        <w:t xml:space="preserve"> on the 23</w:t>
      </w:r>
      <w:r w:rsidRPr="00A10253">
        <w:rPr>
          <w:rFonts w:ascii="Book Antiqua" w:hAnsi="Book Antiqua"/>
          <w:vertAlign w:val="superscript"/>
        </w:rPr>
        <w:t>rd</w:t>
      </w:r>
      <w:r w:rsidRPr="00A10253">
        <w:rPr>
          <w:rFonts w:ascii="Book Antiqua" w:hAnsi="Book Antiqua"/>
        </w:rPr>
        <w:t xml:space="preserve"> March 2018, three days before the hearing in this </w:t>
      </w:r>
      <w:r w:rsidR="00A10253" w:rsidRPr="00A10253">
        <w:rPr>
          <w:rFonts w:ascii="Book Antiqua" w:hAnsi="Book Antiqua"/>
        </w:rPr>
        <w:t>appeal. It</w:t>
      </w:r>
      <w:r w:rsidRPr="00A10253">
        <w:rPr>
          <w:rFonts w:ascii="Book Antiqua" w:hAnsi="Book Antiqua"/>
        </w:rPr>
        <w:t xml:space="preserve"> confirms </w:t>
      </w:r>
      <w:r w:rsidR="009F621C">
        <w:rPr>
          <w:rFonts w:ascii="Book Antiqua" w:hAnsi="Book Antiqua"/>
        </w:rPr>
        <w:t xml:space="preserve">someone </w:t>
      </w:r>
      <w:r w:rsidRPr="00A10253">
        <w:rPr>
          <w:rFonts w:ascii="Book Antiqua" w:hAnsi="Book Antiqua"/>
          <w:iCs/>
        </w:rPr>
        <w:t xml:space="preserve">of low-level interest for the Taliban (i.e. not a senior government or security services official, or a spy) is not at real risk of persecution from the </w:t>
      </w:r>
      <w:r w:rsidRPr="00A10253">
        <w:rPr>
          <w:rFonts w:ascii="Book Antiqua" w:hAnsi="Book Antiqua"/>
          <w:iCs/>
        </w:rPr>
        <w:lastRenderedPageBreak/>
        <w:t xml:space="preserve">Taliban in </w:t>
      </w:r>
      <w:smartTag w:uri="urn:schemas-microsoft-com:office:smarttags" w:element="place">
        <w:smartTag w:uri="urn:schemas-microsoft-com:office:smarttags" w:element="City">
          <w:r w:rsidRPr="00A10253">
            <w:rPr>
              <w:rFonts w:ascii="Book Antiqua" w:hAnsi="Book Antiqua"/>
              <w:iCs/>
            </w:rPr>
            <w:t>Kabul</w:t>
          </w:r>
        </w:smartTag>
      </w:smartTag>
      <w:r w:rsidRPr="00A10253">
        <w:rPr>
          <w:rFonts w:ascii="Book Antiqua" w:hAnsi="Book Antiqua"/>
          <w:i/>
          <w:iCs/>
        </w:rPr>
        <w:t xml:space="preserve">. </w:t>
      </w:r>
      <w:r w:rsidR="00A10253">
        <w:rPr>
          <w:rFonts w:ascii="Book Antiqua" w:hAnsi="Book Antiqua"/>
          <w:iCs/>
        </w:rPr>
        <w:t>It</w:t>
      </w:r>
      <w:r w:rsidRPr="00A10253">
        <w:rPr>
          <w:rFonts w:ascii="Book Antiqua" w:hAnsi="Book Antiqua"/>
          <w:iCs/>
        </w:rPr>
        <w:t xml:space="preserve"> held </w:t>
      </w:r>
      <w:r w:rsidR="00A10253">
        <w:rPr>
          <w:rFonts w:ascii="Book Antiqua" w:hAnsi="Book Antiqua"/>
          <w:iCs/>
        </w:rPr>
        <w:t>that</w:t>
      </w:r>
      <w:r w:rsidRPr="00A10253">
        <w:rPr>
          <w:rFonts w:ascii="Book Antiqua" w:hAnsi="Book Antiqua"/>
          <w:iCs/>
        </w:rPr>
        <w:t xml:space="preserve"> in general </w:t>
      </w:r>
      <w:r w:rsidR="00A10253">
        <w:rPr>
          <w:rFonts w:ascii="Book Antiqua" w:hAnsi="Book Antiqua"/>
          <w:iCs/>
        </w:rPr>
        <w:t xml:space="preserve">it </w:t>
      </w:r>
      <w:r w:rsidR="009F621C">
        <w:rPr>
          <w:rFonts w:ascii="Book Antiqua" w:hAnsi="Book Antiqua"/>
          <w:iCs/>
        </w:rPr>
        <w:t>would</w:t>
      </w:r>
      <w:r w:rsidR="00A10253">
        <w:rPr>
          <w:rFonts w:ascii="Book Antiqua" w:hAnsi="Book Antiqua"/>
          <w:iCs/>
        </w:rPr>
        <w:t xml:space="preserve"> not </w:t>
      </w:r>
      <w:r w:rsidRPr="00A10253">
        <w:rPr>
          <w:rFonts w:ascii="Book Antiqua" w:hAnsi="Book Antiqua"/>
          <w:iCs/>
        </w:rPr>
        <w:t xml:space="preserve">be unreasonable or unduly harsh for a single adult male in good health to relocate to </w:t>
      </w:r>
      <w:smartTag w:uri="urn:schemas-microsoft-com:office:smarttags" w:element="City">
        <w:r w:rsidRPr="00A10253">
          <w:rPr>
            <w:rFonts w:ascii="Book Antiqua" w:hAnsi="Book Antiqua"/>
            <w:iCs/>
          </w:rPr>
          <w:t>Kabul</w:t>
        </w:r>
      </w:smartTag>
      <w:r w:rsidRPr="00A10253">
        <w:rPr>
          <w:rFonts w:ascii="Book Antiqua" w:hAnsi="Book Antiqua"/>
          <w:iCs/>
        </w:rPr>
        <w:t xml:space="preserve"> even if he does not have any specific connections or support network in </w:t>
      </w:r>
      <w:smartTag w:uri="urn:schemas-microsoft-com:office:smarttags" w:element="place">
        <w:smartTag w:uri="urn:schemas-microsoft-com:office:smarttags" w:element="City">
          <w:r w:rsidRPr="00A10253">
            <w:rPr>
              <w:rFonts w:ascii="Book Antiqua" w:hAnsi="Book Antiqua"/>
              <w:iCs/>
            </w:rPr>
            <w:t>Kabul</w:t>
          </w:r>
        </w:smartTag>
      </w:smartTag>
      <w:r w:rsidRPr="00A10253">
        <w:rPr>
          <w:rFonts w:ascii="Book Antiqua" w:hAnsi="Book Antiqua"/>
          <w:iCs/>
        </w:rPr>
        <w:t xml:space="preserve">. </w:t>
      </w:r>
      <w:r w:rsidR="00A10253" w:rsidRPr="00A10253">
        <w:rPr>
          <w:rFonts w:ascii="Book Antiqua" w:hAnsi="Book Antiqua"/>
          <w:iCs/>
        </w:rPr>
        <w:t>The</w:t>
      </w:r>
      <w:r w:rsidRPr="00A10253">
        <w:rPr>
          <w:rFonts w:ascii="Book Antiqua" w:hAnsi="Book Antiqua"/>
          <w:iCs/>
        </w:rPr>
        <w:t xml:space="preserve"> particular circumstances of an individual applicant must be taken into account</w:t>
      </w:r>
      <w:r w:rsidR="000D6B4F" w:rsidRPr="00A10253">
        <w:rPr>
          <w:rFonts w:ascii="Book Antiqua" w:hAnsi="Book Antiqua"/>
          <w:iCs/>
        </w:rPr>
        <w:t xml:space="preserve">. In this instance, the appellant has his uncle and friends in </w:t>
      </w:r>
      <w:smartTag w:uri="urn:schemas-microsoft-com:office:smarttags" w:element="City">
        <w:smartTag w:uri="urn:schemas-microsoft-com:office:smarttags" w:element="place">
          <w:r w:rsidR="000D6B4F" w:rsidRPr="00A10253">
            <w:rPr>
              <w:rFonts w:ascii="Book Antiqua" w:hAnsi="Book Antiqua"/>
              <w:iCs/>
            </w:rPr>
            <w:t>Kabul</w:t>
          </w:r>
        </w:smartTag>
      </w:smartTag>
      <w:r w:rsidR="000D6B4F" w:rsidRPr="00A10253">
        <w:rPr>
          <w:rFonts w:ascii="Book Antiqua" w:hAnsi="Book Antiqua"/>
          <w:iCs/>
        </w:rPr>
        <w:t xml:space="preserve"> and he is highly educated. Consequently, nothing has changed in relation to the conclusion that the 15 C risk is not established.</w:t>
      </w:r>
    </w:p>
    <w:p w:rsidR="009F621C" w:rsidRDefault="009F621C" w:rsidP="009F621C">
      <w:pPr>
        <w:rPr>
          <w:rFonts w:ascii="Book Antiqua" w:hAnsi="Book Antiqua"/>
          <w:u w:val="single"/>
        </w:rPr>
      </w:pPr>
    </w:p>
    <w:p w:rsidR="009F621C" w:rsidRPr="009F621C" w:rsidRDefault="009F621C" w:rsidP="009F621C">
      <w:pPr>
        <w:rPr>
          <w:rFonts w:ascii="Book Antiqua" w:hAnsi="Book Antiqua"/>
          <w:u w:val="single"/>
        </w:rPr>
      </w:pPr>
      <w:r w:rsidRPr="009F621C">
        <w:rPr>
          <w:rFonts w:ascii="Book Antiqua" w:hAnsi="Book Antiqua"/>
          <w:u w:val="single"/>
        </w:rPr>
        <w:t>Conclusion</w:t>
      </w:r>
    </w:p>
    <w:p w:rsidR="000D6B4F" w:rsidRPr="00A10253" w:rsidRDefault="000D6B4F" w:rsidP="000D6B4F">
      <w:pPr>
        <w:rPr>
          <w:rFonts w:ascii="Book Antiqua" w:hAnsi="Book Antiqua"/>
        </w:rPr>
      </w:pPr>
    </w:p>
    <w:p w:rsidR="000D6B4F" w:rsidRPr="00A10253" w:rsidRDefault="000D6B4F" w:rsidP="005648EB">
      <w:pPr>
        <w:numPr>
          <w:ilvl w:val="0"/>
          <w:numId w:val="37"/>
        </w:numPr>
        <w:rPr>
          <w:rFonts w:ascii="Book Antiqua" w:hAnsi="Book Antiqua"/>
        </w:rPr>
      </w:pPr>
      <w:r w:rsidRPr="00A10253">
        <w:rPr>
          <w:rFonts w:ascii="Book Antiqua" w:hAnsi="Book Antiqua"/>
        </w:rPr>
        <w:t xml:space="preserve"> I</w:t>
      </w:r>
      <w:r w:rsidR="00667AE2">
        <w:rPr>
          <w:rFonts w:ascii="Book Antiqua" w:hAnsi="Book Antiqua"/>
        </w:rPr>
        <w:t>t has not been established that</w:t>
      </w:r>
      <w:r w:rsidR="009F621C">
        <w:rPr>
          <w:rFonts w:ascii="Book Antiqua" w:hAnsi="Book Antiqua"/>
        </w:rPr>
        <w:t xml:space="preserve"> </w:t>
      </w:r>
      <w:r w:rsidRPr="00A10253">
        <w:rPr>
          <w:rFonts w:ascii="Book Antiqua" w:hAnsi="Book Antiqua"/>
        </w:rPr>
        <w:t>the judge misunderst</w:t>
      </w:r>
      <w:r w:rsidR="00667AE2">
        <w:rPr>
          <w:rFonts w:ascii="Book Antiqua" w:hAnsi="Book Antiqua"/>
        </w:rPr>
        <w:t>ood</w:t>
      </w:r>
      <w:r w:rsidRPr="00A10253">
        <w:rPr>
          <w:rFonts w:ascii="Book Antiqua" w:hAnsi="Book Antiqua"/>
        </w:rPr>
        <w:t xml:space="preserve"> the case being made by the appellant. Rather, there was a change in the claim presented by the appellant and his representative at the appeal stage which the judge correctly addressed. The judge carefully considered the evidence </w:t>
      </w:r>
      <w:r w:rsidR="009F621C">
        <w:rPr>
          <w:rFonts w:ascii="Book Antiqua" w:hAnsi="Book Antiqua"/>
        </w:rPr>
        <w:t>and made a</w:t>
      </w:r>
      <w:r w:rsidR="00667AE2">
        <w:rPr>
          <w:rFonts w:ascii="Book Antiqua" w:hAnsi="Book Antiqua"/>
        </w:rPr>
        <w:t>n</w:t>
      </w:r>
      <w:r w:rsidR="009F621C">
        <w:rPr>
          <w:rFonts w:ascii="Book Antiqua" w:hAnsi="Book Antiqua"/>
        </w:rPr>
        <w:t xml:space="preserve"> assessment </w:t>
      </w:r>
      <w:r w:rsidR="00667AE2">
        <w:rPr>
          <w:rFonts w:ascii="Book Antiqua" w:hAnsi="Book Antiqua"/>
        </w:rPr>
        <w:t>on credibility</w:t>
      </w:r>
      <w:r w:rsidR="00EF34BE">
        <w:rPr>
          <w:rFonts w:ascii="Book Antiqua" w:hAnsi="Book Antiqua"/>
        </w:rPr>
        <w:t>,</w:t>
      </w:r>
      <w:r w:rsidR="00667AE2">
        <w:rPr>
          <w:rFonts w:ascii="Book Antiqua" w:hAnsi="Book Antiqua"/>
        </w:rPr>
        <w:t xml:space="preserve"> </w:t>
      </w:r>
      <w:r w:rsidR="009F621C">
        <w:rPr>
          <w:rFonts w:ascii="Book Antiqua" w:hAnsi="Book Antiqua"/>
        </w:rPr>
        <w:t xml:space="preserve">looking at matters in the round. The conclusion was that the </w:t>
      </w:r>
      <w:r w:rsidR="009F621C" w:rsidRPr="00A10253">
        <w:rPr>
          <w:rFonts w:ascii="Book Antiqua" w:hAnsi="Book Antiqua"/>
        </w:rPr>
        <w:t>claim</w:t>
      </w:r>
      <w:r w:rsidRPr="00A10253">
        <w:rPr>
          <w:rFonts w:ascii="Book Antiqua" w:hAnsi="Book Antiqua"/>
        </w:rPr>
        <w:t xml:space="preserve"> was a fabrication. I find no material error of law established.</w:t>
      </w:r>
    </w:p>
    <w:p w:rsidR="00FD4D53" w:rsidRDefault="00FD4D53" w:rsidP="00FD4D53">
      <w:pPr>
        <w:rPr>
          <w:rFonts w:ascii="Book Antiqua" w:hAnsi="Book Antiqua"/>
        </w:rPr>
      </w:pPr>
    </w:p>
    <w:p w:rsidR="000D6B4F" w:rsidRPr="00A10253" w:rsidRDefault="000D6B4F" w:rsidP="000D6B4F">
      <w:pPr>
        <w:pStyle w:val="NormalWeb"/>
        <w:rPr>
          <w:rFonts w:ascii="Book Antiqua" w:hAnsi="Book Antiqua"/>
          <w:u w:val="single"/>
        </w:rPr>
      </w:pPr>
      <w:r w:rsidRPr="00A10253">
        <w:rPr>
          <w:rFonts w:ascii="Book Antiqua" w:hAnsi="Book Antiqua"/>
          <w:u w:val="single"/>
        </w:rPr>
        <w:t>Decision.</w:t>
      </w:r>
    </w:p>
    <w:p w:rsidR="000D6B4F" w:rsidRDefault="000D6B4F" w:rsidP="000D6B4F">
      <w:pPr>
        <w:pStyle w:val="NormalWeb"/>
        <w:rPr>
          <w:rFonts w:ascii="Book Antiqua" w:hAnsi="Book Antiqua"/>
        </w:rPr>
      </w:pPr>
      <w:r>
        <w:rPr>
          <w:rFonts w:ascii="Book Antiqua" w:hAnsi="Book Antiqua"/>
        </w:rPr>
        <w:t>No material error of law has been established. Consequently, the decision of</w:t>
      </w:r>
      <w:r w:rsidR="00A10253" w:rsidRPr="00A10253">
        <w:rPr>
          <w:rFonts w:ascii="Book Antiqua" w:hAnsi="Book Antiqua"/>
        </w:rPr>
        <w:t xml:space="preserve"> </w:t>
      </w:r>
      <w:r w:rsidR="00A10253">
        <w:rPr>
          <w:rFonts w:ascii="Book Antiqua" w:hAnsi="Book Antiqua"/>
        </w:rPr>
        <w:t>First-tier Tribunal NMK Lawrence dismissing the appeal shall stand.</w:t>
      </w:r>
    </w:p>
    <w:p w:rsidR="00535E94" w:rsidRDefault="00535E94" w:rsidP="001C2BFF">
      <w:pPr>
        <w:rPr>
          <w:rFonts w:ascii="Book Antiqua" w:hAnsi="Book Antiqua"/>
        </w:rPr>
      </w:pPr>
    </w:p>
    <w:p w:rsidR="00057FAF" w:rsidRPr="00B26028" w:rsidRDefault="00057FAF" w:rsidP="001C2BFF">
      <w:pPr>
        <w:rPr>
          <w:rFonts w:ascii="Book Antiqua" w:hAnsi="Book Antiqua"/>
        </w:rPr>
      </w:pPr>
      <w:r w:rsidRPr="00B26028">
        <w:rPr>
          <w:rFonts w:ascii="Book Antiqua" w:hAnsi="Book Antiqua"/>
        </w:rPr>
        <w:t xml:space="preserve">Francis J </w:t>
      </w:r>
      <w:proofErr w:type="spellStart"/>
      <w:r w:rsidRPr="00B26028">
        <w:rPr>
          <w:rFonts w:ascii="Book Antiqua" w:hAnsi="Book Antiqua"/>
        </w:rPr>
        <w:t>Farrelly</w:t>
      </w:r>
      <w:proofErr w:type="spellEnd"/>
    </w:p>
    <w:p w:rsidR="00057FAF" w:rsidRDefault="00057FAF" w:rsidP="001C2BFF">
      <w:pPr>
        <w:rPr>
          <w:rFonts w:ascii="Book Antiqua" w:hAnsi="Book Antiqua"/>
        </w:rPr>
      </w:pPr>
      <w:r w:rsidRPr="00B26028">
        <w:rPr>
          <w:rFonts w:ascii="Book Antiqua" w:hAnsi="Book Antiqua"/>
        </w:rPr>
        <w:t>Deputy Upper Tribunal Judge</w:t>
      </w:r>
    </w:p>
    <w:p w:rsidR="00A56B94" w:rsidRDefault="00A56B94" w:rsidP="001C2BFF">
      <w:pPr>
        <w:rPr>
          <w:rFonts w:ascii="Book Antiqua" w:hAnsi="Book Antiqua"/>
        </w:rPr>
      </w:pPr>
    </w:p>
    <w:p w:rsidR="00A56B94" w:rsidRPr="00B26028" w:rsidRDefault="00A56B94" w:rsidP="001C2BFF">
      <w:pPr>
        <w:rPr>
          <w:rFonts w:ascii="Book Antiqua" w:hAnsi="Book Antiqua"/>
          <w:u w:val="single"/>
        </w:rPr>
      </w:pPr>
      <w:r>
        <w:rPr>
          <w:rFonts w:ascii="Book Antiqua" w:hAnsi="Book Antiqua"/>
        </w:rPr>
        <w:t xml:space="preserve">Dated </w:t>
      </w:r>
      <w:r w:rsidRPr="00A56B94">
        <w:rPr>
          <w:rFonts w:ascii="Book Antiqua" w:hAnsi="Book Antiqua"/>
        </w:rPr>
        <w:t>14 May 2018</w:t>
      </w:r>
    </w:p>
    <w:p w:rsidR="00E639A5" w:rsidRDefault="00E639A5" w:rsidP="00444DE7">
      <w:pPr>
        <w:rPr>
          <w:rFonts w:ascii="Book Antiqua" w:hAnsi="Book Antiqua"/>
          <w:u w:val="single"/>
        </w:rPr>
      </w:pPr>
    </w:p>
    <w:p w:rsidR="00E639A5" w:rsidRDefault="00E639A5" w:rsidP="00444DE7">
      <w:pPr>
        <w:rPr>
          <w:rFonts w:ascii="Book Antiqua" w:hAnsi="Book Antiqua"/>
          <w:u w:val="single"/>
        </w:rPr>
      </w:pPr>
    </w:p>
    <w:sectPr w:rsidR="00E639A5" w:rsidSect="00427E54">
      <w:headerReference w:type="default" r:id="rId8"/>
      <w:footerReference w:type="even" r:id="rId9"/>
      <w:footerReference w:type="default" r:id="rId10"/>
      <w:footerReference w:type="first" r:id="rId11"/>
      <w:pgSz w:w="11894" w:h="16833"/>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33B" w:rsidRDefault="0039333B">
      <w:r>
        <w:separator/>
      </w:r>
    </w:p>
  </w:endnote>
  <w:endnote w:type="continuationSeparator" w:id="0">
    <w:p w:rsidR="0039333B" w:rsidRDefault="00393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E54" w:rsidRPr="00E9351D" w:rsidRDefault="00427E54">
    <w:pPr>
      <w:pStyle w:val="Footer"/>
      <w:jc w:val="center"/>
      <w:rPr>
        <w:rFonts w:ascii="Book Antiqua" w:hAnsi="Book Antiqua"/>
        <w:sz w:val="20"/>
        <w:szCs w:val="20"/>
      </w:rPr>
    </w:pPr>
    <w:r w:rsidRPr="00E9351D">
      <w:rPr>
        <w:rFonts w:ascii="Book Antiqua" w:hAnsi="Book Antiqua"/>
        <w:sz w:val="20"/>
        <w:szCs w:val="20"/>
      </w:rPr>
      <w:fldChar w:fldCharType="begin"/>
    </w:r>
    <w:r w:rsidRPr="00E9351D">
      <w:rPr>
        <w:rFonts w:ascii="Book Antiqua" w:hAnsi="Book Antiqua"/>
        <w:sz w:val="20"/>
        <w:szCs w:val="20"/>
      </w:rPr>
      <w:instrText xml:space="preserve"> PAGE   \* MERGEFORMAT </w:instrText>
    </w:r>
    <w:r w:rsidRPr="00E9351D">
      <w:rPr>
        <w:rFonts w:ascii="Book Antiqua" w:hAnsi="Book Antiqua"/>
        <w:sz w:val="20"/>
        <w:szCs w:val="20"/>
      </w:rPr>
      <w:fldChar w:fldCharType="separate"/>
    </w:r>
    <w:r w:rsidR="00997265">
      <w:rPr>
        <w:rFonts w:ascii="Book Antiqua" w:hAnsi="Book Antiqua"/>
        <w:noProof/>
        <w:sz w:val="20"/>
        <w:szCs w:val="20"/>
      </w:rPr>
      <w:t>7</w:t>
    </w:r>
    <w:r w:rsidRPr="00E9351D">
      <w:rPr>
        <w:rFonts w:ascii="Book Antiqua" w:hAnsi="Book Antiqua"/>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E9351D" w:rsidRDefault="00784C42" w:rsidP="00090CF9">
    <w:pPr>
      <w:jc w:val="center"/>
      <w:rPr>
        <w:rFonts w:ascii="Book Antiqua" w:hAnsi="Book Antiqua" w:cs="Arial"/>
        <w:b/>
      </w:rPr>
    </w:pPr>
    <w:r w:rsidRPr="00E9351D">
      <w:rPr>
        <w:rFonts w:ascii="Book Antiqua" w:hAnsi="Book Antiqua" w:cs="Arial"/>
        <w:b/>
        <w:spacing w:val="-6"/>
      </w:rPr>
      <w:t>©</w:t>
    </w:r>
    <w:r w:rsidRPr="00E9351D">
      <w:rPr>
        <w:rFonts w:ascii="Book Antiqua" w:hAnsi="Book Antiqua" w:cs="Arial"/>
        <w:b/>
      </w:rPr>
      <w:t xml:space="preserve"> CROWN COP</w:t>
    </w:r>
    <w:r w:rsidR="00427E54" w:rsidRPr="00E9351D">
      <w:rPr>
        <w:rFonts w:ascii="Book Antiqua" w:hAnsi="Book Antiqua" w:cs="Arial"/>
        <w:b/>
      </w:rPr>
      <w:t>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33B" w:rsidRDefault="0039333B">
      <w:r>
        <w:separator/>
      </w:r>
    </w:p>
  </w:footnote>
  <w:footnote w:type="continuationSeparator" w:id="0">
    <w:p w:rsidR="0039333B" w:rsidRDefault="00393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E9351D" w:rsidRDefault="00A56B94" w:rsidP="00E9351D">
    <w:pPr>
      <w:pStyle w:val="Header"/>
      <w:jc w:val="right"/>
      <w:rPr>
        <w:rFonts w:ascii="Book Antiqua" w:hAnsi="Book Antiqua" w:cs="Arial"/>
        <w:sz w:val="20"/>
        <w:szCs w:val="20"/>
      </w:rPr>
    </w:pPr>
    <w:r w:rsidRPr="00E9351D">
      <w:rPr>
        <w:rFonts w:ascii="Book Antiqua" w:hAnsi="Book Antiqua" w:cs="Arial"/>
        <w:sz w:val="20"/>
        <w:szCs w:val="20"/>
      </w:rPr>
      <w:t xml:space="preserve">Appeal number </w:t>
    </w:r>
    <w:r w:rsidR="00427E54" w:rsidRPr="00E9351D">
      <w:rPr>
        <w:rFonts w:ascii="Book Antiqua" w:hAnsi="Book Antiqua" w:cs="Arial"/>
        <w:sz w:val="20"/>
        <w:szCs w:val="20"/>
      </w:rPr>
      <w:t>PA/04240/2017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2"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4"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1"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0" w15:restartNumberingAfterBreak="0">
    <w:nsid w:val="6DC14EA4"/>
    <w:multiLevelType w:val="hybridMultilevel"/>
    <w:tmpl w:val="C9D0A8B6"/>
    <w:lvl w:ilvl="0" w:tplc="05E0D236">
      <w:start w:val="1"/>
      <w:numFmt w:val="decimal"/>
      <w:lvlText w:val="%1."/>
      <w:lvlJc w:val="left"/>
      <w:pPr>
        <w:tabs>
          <w:tab w:val="num" w:pos="7260"/>
        </w:tabs>
        <w:ind w:left="7260" w:hanging="360"/>
      </w:pPr>
      <w:rPr>
        <w:rFonts w:hint="default"/>
        <w:sz w:val="24"/>
      </w:rPr>
    </w:lvl>
    <w:lvl w:ilvl="1" w:tplc="08090019" w:tentative="1">
      <w:start w:val="1"/>
      <w:numFmt w:val="lowerLetter"/>
      <w:lvlText w:val="%2."/>
      <w:lvlJc w:val="left"/>
      <w:pPr>
        <w:tabs>
          <w:tab w:val="num" w:pos="7440"/>
        </w:tabs>
        <w:ind w:left="7440" w:hanging="360"/>
      </w:pPr>
    </w:lvl>
    <w:lvl w:ilvl="2" w:tplc="0809001B" w:tentative="1">
      <w:start w:val="1"/>
      <w:numFmt w:val="lowerRoman"/>
      <w:lvlText w:val="%3."/>
      <w:lvlJc w:val="right"/>
      <w:pPr>
        <w:tabs>
          <w:tab w:val="num" w:pos="8160"/>
        </w:tabs>
        <w:ind w:left="8160" w:hanging="180"/>
      </w:pPr>
    </w:lvl>
    <w:lvl w:ilvl="3" w:tplc="0809000F" w:tentative="1">
      <w:start w:val="1"/>
      <w:numFmt w:val="decimal"/>
      <w:lvlText w:val="%4."/>
      <w:lvlJc w:val="left"/>
      <w:pPr>
        <w:tabs>
          <w:tab w:val="num" w:pos="8880"/>
        </w:tabs>
        <w:ind w:left="8880" w:hanging="360"/>
      </w:pPr>
    </w:lvl>
    <w:lvl w:ilvl="4" w:tplc="08090019" w:tentative="1">
      <w:start w:val="1"/>
      <w:numFmt w:val="lowerLetter"/>
      <w:lvlText w:val="%5."/>
      <w:lvlJc w:val="left"/>
      <w:pPr>
        <w:tabs>
          <w:tab w:val="num" w:pos="9600"/>
        </w:tabs>
        <w:ind w:left="9600" w:hanging="360"/>
      </w:pPr>
    </w:lvl>
    <w:lvl w:ilvl="5" w:tplc="0809001B" w:tentative="1">
      <w:start w:val="1"/>
      <w:numFmt w:val="lowerRoman"/>
      <w:lvlText w:val="%6."/>
      <w:lvlJc w:val="right"/>
      <w:pPr>
        <w:tabs>
          <w:tab w:val="num" w:pos="10320"/>
        </w:tabs>
        <w:ind w:left="10320" w:hanging="180"/>
      </w:pPr>
    </w:lvl>
    <w:lvl w:ilvl="6" w:tplc="0809000F" w:tentative="1">
      <w:start w:val="1"/>
      <w:numFmt w:val="decimal"/>
      <w:lvlText w:val="%7."/>
      <w:lvlJc w:val="left"/>
      <w:pPr>
        <w:tabs>
          <w:tab w:val="num" w:pos="11040"/>
        </w:tabs>
        <w:ind w:left="11040" w:hanging="360"/>
      </w:pPr>
    </w:lvl>
    <w:lvl w:ilvl="7" w:tplc="08090019" w:tentative="1">
      <w:start w:val="1"/>
      <w:numFmt w:val="lowerLetter"/>
      <w:lvlText w:val="%8."/>
      <w:lvlJc w:val="left"/>
      <w:pPr>
        <w:tabs>
          <w:tab w:val="num" w:pos="11760"/>
        </w:tabs>
        <w:ind w:left="11760" w:hanging="360"/>
      </w:pPr>
    </w:lvl>
    <w:lvl w:ilvl="8" w:tplc="0809001B" w:tentative="1">
      <w:start w:val="1"/>
      <w:numFmt w:val="lowerRoman"/>
      <w:lvlText w:val="%9."/>
      <w:lvlJc w:val="right"/>
      <w:pPr>
        <w:tabs>
          <w:tab w:val="num" w:pos="12480"/>
        </w:tabs>
        <w:ind w:left="12480" w:hanging="180"/>
      </w:pPr>
    </w:lvl>
  </w:abstractNum>
  <w:abstractNum w:abstractNumId="31"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D043A9"/>
    <w:multiLevelType w:val="hybridMultilevel"/>
    <w:tmpl w:val="CE40F06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6"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2"/>
  </w:num>
  <w:num w:numId="3">
    <w:abstractNumId w:val="10"/>
  </w:num>
  <w:num w:numId="4">
    <w:abstractNumId w:val="26"/>
  </w:num>
  <w:num w:numId="5">
    <w:abstractNumId w:val="31"/>
  </w:num>
  <w:num w:numId="6">
    <w:abstractNumId w:val="0"/>
  </w:num>
  <w:num w:numId="7">
    <w:abstractNumId w:val="1"/>
  </w:num>
  <w:num w:numId="8">
    <w:abstractNumId w:val="12"/>
  </w:num>
  <w:num w:numId="9">
    <w:abstractNumId w:val="17"/>
  </w:num>
  <w:num w:numId="10">
    <w:abstractNumId w:val="36"/>
  </w:num>
  <w:num w:numId="11">
    <w:abstractNumId w:val="16"/>
  </w:num>
  <w:num w:numId="12">
    <w:abstractNumId w:val="24"/>
  </w:num>
  <w:num w:numId="13">
    <w:abstractNumId w:val="20"/>
  </w:num>
  <w:num w:numId="14">
    <w:abstractNumId w:val="34"/>
  </w:num>
  <w:num w:numId="15">
    <w:abstractNumId w:val="7"/>
  </w:num>
  <w:num w:numId="16">
    <w:abstractNumId w:val="8"/>
  </w:num>
  <w:num w:numId="17">
    <w:abstractNumId w:val="23"/>
  </w:num>
  <w:num w:numId="18">
    <w:abstractNumId w:val="32"/>
  </w:num>
  <w:num w:numId="19">
    <w:abstractNumId w:val="3"/>
  </w:num>
  <w:num w:numId="20">
    <w:abstractNumId w:val="33"/>
  </w:num>
  <w:num w:numId="21">
    <w:abstractNumId w:val="9"/>
  </w:num>
  <w:num w:numId="22">
    <w:abstractNumId w:val="21"/>
  </w:num>
  <w:num w:numId="23">
    <w:abstractNumId w:val="13"/>
  </w:num>
  <w:num w:numId="24">
    <w:abstractNumId w:val="29"/>
  </w:num>
  <w:num w:numId="25">
    <w:abstractNumId w:val="18"/>
  </w:num>
  <w:num w:numId="26">
    <w:abstractNumId w:val="11"/>
  </w:num>
  <w:num w:numId="27">
    <w:abstractNumId w:val="27"/>
  </w:num>
  <w:num w:numId="28">
    <w:abstractNumId w:val="19"/>
  </w:num>
  <w:num w:numId="29">
    <w:abstractNumId w:val="15"/>
  </w:num>
  <w:num w:numId="30">
    <w:abstractNumId w:val="25"/>
  </w:num>
  <w:num w:numId="31">
    <w:abstractNumId w:val="2"/>
  </w:num>
  <w:num w:numId="32">
    <w:abstractNumId w:val="14"/>
  </w:num>
  <w:num w:numId="33">
    <w:abstractNumId w:val="28"/>
  </w:num>
  <w:num w:numId="34">
    <w:abstractNumId w:val="4"/>
  </w:num>
  <w:num w:numId="35">
    <w:abstractNumId w:val="6"/>
  </w:num>
  <w:num w:numId="36">
    <w:abstractNumId w:val="30"/>
  </w:num>
  <w:num w:numId="37">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80B7EF8-71FF-4209-B168-35D5A095A2BB}"/>
    <w:docVar w:name="dgnword-eventsink" w:val="75419752"/>
  </w:docVars>
  <w:rsids>
    <w:rsidRoot w:val="00C26032"/>
    <w:rsid w:val="000002AD"/>
    <w:rsid w:val="00000621"/>
    <w:rsid w:val="00000E76"/>
    <w:rsid w:val="00001E4F"/>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4638"/>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65D"/>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A88"/>
    <w:rsid w:val="000A1FB0"/>
    <w:rsid w:val="000A20FA"/>
    <w:rsid w:val="000A2EC5"/>
    <w:rsid w:val="000A583E"/>
    <w:rsid w:val="000A617E"/>
    <w:rsid w:val="000A69C9"/>
    <w:rsid w:val="000A7ACD"/>
    <w:rsid w:val="000B0C4B"/>
    <w:rsid w:val="000B2A0D"/>
    <w:rsid w:val="000B2B7D"/>
    <w:rsid w:val="000B4C8D"/>
    <w:rsid w:val="000B58D7"/>
    <w:rsid w:val="000B76C6"/>
    <w:rsid w:val="000C031B"/>
    <w:rsid w:val="000C091E"/>
    <w:rsid w:val="000C1164"/>
    <w:rsid w:val="000C1200"/>
    <w:rsid w:val="000C2078"/>
    <w:rsid w:val="000C3C16"/>
    <w:rsid w:val="000C4F7E"/>
    <w:rsid w:val="000C6FC7"/>
    <w:rsid w:val="000C76C8"/>
    <w:rsid w:val="000D07AA"/>
    <w:rsid w:val="000D1E8E"/>
    <w:rsid w:val="000D23ED"/>
    <w:rsid w:val="000D4595"/>
    <w:rsid w:val="000D4CE2"/>
    <w:rsid w:val="000D5AB9"/>
    <w:rsid w:val="000D5D94"/>
    <w:rsid w:val="000D621A"/>
    <w:rsid w:val="000D62CC"/>
    <w:rsid w:val="000D6B4F"/>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3700"/>
    <w:rsid w:val="0018527C"/>
    <w:rsid w:val="001904FD"/>
    <w:rsid w:val="00191C21"/>
    <w:rsid w:val="00192C83"/>
    <w:rsid w:val="001935D4"/>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375A"/>
    <w:rsid w:val="001B56E5"/>
    <w:rsid w:val="001B6956"/>
    <w:rsid w:val="001C10DB"/>
    <w:rsid w:val="001C21D3"/>
    <w:rsid w:val="001C2BFF"/>
    <w:rsid w:val="001C3165"/>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37F40"/>
    <w:rsid w:val="00242968"/>
    <w:rsid w:val="00246B0F"/>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33AA"/>
    <w:rsid w:val="00294CCA"/>
    <w:rsid w:val="002954C0"/>
    <w:rsid w:val="00295EA6"/>
    <w:rsid w:val="002A046E"/>
    <w:rsid w:val="002A2F84"/>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20E1"/>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80E03"/>
    <w:rsid w:val="00381EA1"/>
    <w:rsid w:val="00385A29"/>
    <w:rsid w:val="0038791E"/>
    <w:rsid w:val="003900C1"/>
    <w:rsid w:val="003911BA"/>
    <w:rsid w:val="00391B23"/>
    <w:rsid w:val="00391F68"/>
    <w:rsid w:val="0039288B"/>
    <w:rsid w:val="0039333B"/>
    <w:rsid w:val="00395058"/>
    <w:rsid w:val="00395BE0"/>
    <w:rsid w:val="0039630A"/>
    <w:rsid w:val="003969A0"/>
    <w:rsid w:val="003A1668"/>
    <w:rsid w:val="003A2DEB"/>
    <w:rsid w:val="003A2E2D"/>
    <w:rsid w:val="003A3626"/>
    <w:rsid w:val="003A392C"/>
    <w:rsid w:val="003A5235"/>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32AC"/>
    <w:rsid w:val="003C3880"/>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17"/>
    <w:rsid w:val="004049C6"/>
    <w:rsid w:val="00406F2A"/>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27E54"/>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3FD4"/>
    <w:rsid w:val="00496C03"/>
    <w:rsid w:val="0049703F"/>
    <w:rsid w:val="0049719F"/>
    <w:rsid w:val="004A17FD"/>
    <w:rsid w:val="004A1848"/>
    <w:rsid w:val="004A18E9"/>
    <w:rsid w:val="004A240D"/>
    <w:rsid w:val="004A4EB9"/>
    <w:rsid w:val="004A6CF4"/>
    <w:rsid w:val="004A6F4A"/>
    <w:rsid w:val="004B03AF"/>
    <w:rsid w:val="004B1D2E"/>
    <w:rsid w:val="004B2138"/>
    <w:rsid w:val="004B21C1"/>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64"/>
    <w:rsid w:val="004E3D81"/>
    <w:rsid w:val="004E4717"/>
    <w:rsid w:val="004E6A7D"/>
    <w:rsid w:val="004E7ABE"/>
    <w:rsid w:val="004E7EE0"/>
    <w:rsid w:val="004F054E"/>
    <w:rsid w:val="004F12B0"/>
    <w:rsid w:val="004F13C8"/>
    <w:rsid w:val="004F356C"/>
    <w:rsid w:val="004F5A68"/>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5E94"/>
    <w:rsid w:val="00536EFD"/>
    <w:rsid w:val="00537604"/>
    <w:rsid w:val="00537E45"/>
    <w:rsid w:val="00540B3B"/>
    <w:rsid w:val="00540FE7"/>
    <w:rsid w:val="00541D1B"/>
    <w:rsid w:val="00542C18"/>
    <w:rsid w:val="005432B5"/>
    <w:rsid w:val="00546516"/>
    <w:rsid w:val="005479E1"/>
    <w:rsid w:val="005501DD"/>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48EB"/>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4779"/>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67AE2"/>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B4EA9"/>
    <w:rsid w:val="006C086B"/>
    <w:rsid w:val="006C2A99"/>
    <w:rsid w:val="006C607B"/>
    <w:rsid w:val="006C6C4C"/>
    <w:rsid w:val="006D008A"/>
    <w:rsid w:val="006D1F2D"/>
    <w:rsid w:val="006D218C"/>
    <w:rsid w:val="006D2AAC"/>
    <w:rsid w:val="006D2D54"/>
    <w:rsid w:val="006D58F8"/>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1B68"/>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0266"/>
    <w:rsid w:val="00761858"/>
    <w:rsid w:val="0076485E"/>
    <w:rsid w:val="0076619E"/>
    <w:rsid w:val="00767D59"/>
    <w:rsid w:val="00771020"/>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26935"/>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2897"/>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648"/>
    <w:rsid w:val="00976836"/>
    <w:rsid w:val="009768D5"/>
    <w:rsid w:val="009802B7"/>
    <w:rsid w:val="00980573"/>
    <w:rsid w:val="00980A77"/>
    <w:rsid w:val="0098449D"/>
    <w:rsid w:val="00984566"/>
    <w:rsid w:val="0098513D"/>
    <w:rsid w:val="00985FB8"/>
    <w:rsid w:val="00986DCE"/>
    <w:rsid w:val="00987774"/>
    <w:rsid w:val="00987CA4"/>
    <w:rsid w:val="009918CC"/>
    <w:rsid w:val="00991A78"/>
    <w:rsid w:val="00994568"/>
    <w:rsid w:val="0099529C"/>
    <w:rsid w:val="00996B4F"/>
    <w:rsid w:val="00997265"/>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0D15"/>
    <w:rsid w:val="009F2C63"/>
    <w:rsid w:val="009F4682"/>
    <w:rsid w:val="009F4878"/>
    <w:rsid w:val="009F4A14"/>
    <w:rsid w:val="009F5220"/>
    <w:rsid w:val="009F5A49"/>
    <w:rsid w:val="009F621C"/>
    <w:rsid w:val="009F6D2C"/>
    <w:rsid w:val="009F7A59"/>
    <w:rsid w:val="00A013D0"/>
    <w:rsid w:val="00A01BD2"/>
    <w:rsid w:val="00A02F4D"/>
    <w:rsid w:val="00A06AD3"/>
    <w:rsid w:val="00A06F22"/>
    <w:rsid w:val="00A10253"/>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B94"/>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4B43"/>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5A2A"/>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57"/>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77EFF"/>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32C"/>
    <w:rsid w:val="00BC70B2"/>
    <w:rsid w:val="00BC7A59"/>
    <w:rsid w:val="00BD0B0C"/>
    <w:rsid w:val="00BD1587"/>
    <w:rsid w:val="00BD198A"/>
    <w:rsid w:val="00BD3BE0"/>
    <w:rsid w:val="00BD3E1B"/>
    <w:rsid w:val="00BD4196"/>
    <w:rsid w:val="00BD4249"/>
    <w:rsid w:val="00BD4BB9"/>
    <w:rsid w:val="00BD4F2E"/>
    <w:rsid w:val="00BD5681"/>
    <w:rsid w:val="00BD59BE"/>
    <w:rsid w:val="00BD5EEA"/>
    <w:rsid w:val="00BD6602"/>
    <w:rsid w:val="00BD6650"/>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37079"/>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22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316"/>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351D"/>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C0474"/>
    <w:rsid w:val="00EC2D79"/>
    <w:rsid w:val="00EC43A1"/>
    <w:rsid w:val="00EC54C2"/>
    <w:rsid w:val="00EC5630"/>
    <w:rsid w:val="00EC7777"/>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3EE6"/>
    <w:rsid w:val="00EE45D8"/>
    <w:rsid w:val="00EE55D7"/>
    <w:rsid w:val="00EE560E"/>
    <w:rsid w:val="00EE607E"/>
    <w:rsid w:val="00EE76A0"/>
    <w:rsid w:val="00EF34BE"/>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15CC"/>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2FE0"/>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8EA"/>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4D53"/>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3073"/>
    <o:shapelayout v:ext="edit">
      <o:idmap v:ext="edit" data="1"/>
    </o:shapelayout>
  </w:shapeDefaults>
  <w:decimalSymbol w:val="."/>
  <w:listSeparator w:val=","/>
  <w14:docId w14:val="30240B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coihead">
    <w:name w:val="coihead"/>
    <w:basedOn w:val="DefaultParagraphFont"/>
    <w:rsid w:val="00D3622F"/>
  </w:style>
  <w:style w:type="character" w:customStyle="1" w:styleId="FooterChar">
    <w:name w:val="Footer Char"/>
    <w:link w:val="Footer"/>
    <w:uiPriority w:val="99"/>
    <w:rsid w:val="00427E5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674540">
      <w:bodyDiv w:val="1"/>
      <w:marLeft w:val="0"/>
      <w:marRight w:val="0"/>
      <w:marTop w:val="0"/>
      <w:marBottom w:val="0"/>
      <w:divBdr>
        <w:top w:val="none" w:sz="0" w:space="0" w:color="auto"/>
        <w:left w:val="none" w:sz="0" w:space="0" w:color="auto"/>
        <w:bottom w:val="none" w:sz="0" w:space="0" w:color="auto"/>
        <w:right w:val="none" w:sz="0" w:space="0" w:color="auto"/>
      </w:divBdr>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2737</Words>
  <Characters>13507</Characters>
  <Application>Microsoft Office Word</Application>
  <DocSecurity>0</DocSecurity>
  <Lines>112</Lines>
  <Paragraphs>32</Paragraphs>
  <ScaleCrop>false</ScaleCrop>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2018-06-07T13:25:00Z</dcterms:created>
  <dcterms:modified xsi:type="dcterms:W3CDTF">2018-06-07T13:25:00Z</dcterms:modified>
</cp:coreProperties>
</file>